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BE" w:rsidRDefault="00DA3ABE" w:rsidP="00DA3ABE">
      <w:pPr>
        <w:spacing w:line="276" w:lineRule="auto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A3ABE" w:rsidRDefault="00DA3ABE" w:rsidP="00DA3ABE">
      <w:pPr>
        <w:spacing w:line="276" w:lineRule="auto"/>
        <w:ind w:left="4536"/>
        <w:jc w:val="both"/>
        <w:rPr>
          <w:sz w:val="26"/>
          <w:szCs w:val="26"/>
        </w:rPr>
      </w:pPr>
      <w:r w:rsidRPr="00130A7C">
        <w:rPr>
          <w:sz w:val="26"/>
          <w:szCs w:val="26"/>
        </w:rPr>
        <w:t xml:space="preserve">к проекту постановления администрации Дальнегорского городского округа </w:t>
      </w:r>
      <w:r>
        <w:rPr>
          <w:sz w:val="26"/>
          <w:szCs w:val="26"/>
        </w:rPr>
        <w:t>«</w:t>
      </w:r>
      <w:r w:rsidRPr="00130A7C">
        <w:rPr>
          <w:sz w:val="26"/>
          <w:szCs w:val="26"/>
        </w:rPr>
        <w:t>Об утверждении Положения о персонифицированном</w:t>
      </w:r>
      <w:r>
        <w:rPr>
          <w:sz w:val="26"/>
          <w:szCs w:val="26"/>
        </w:rPr>
        <w:t xml:space="preserve"> </w:t>
      </w:r>
      <w:r w:rsidRPr="00130A7C">
        <w:rPr>
          <w:sz w:val="26"/>
          <w:szCs w:val="26"/>
        </w:rPr>
        <w:t xml:space="preserve">дополнительном образовании детей </w:t>
      </w:r>
      <w:proofErr w:type="gramStart"/>
      <w:r w:rsidRPr="00130A7C">
        <w:rPr>
          <w:sz w:val="26"/>
          <w:szCs w:val="26"/>
        </w:rPr>
        <w:t>в</w:t>
      </w:r>
      <w:proofErr w:type="gramEnd"/>
      <w:r w:rsidRPr="00130A7C">
        <w:rPr>
          <w:sz w:val="26"/>
          <w:szCs w:val="26"/>
        </w:rPr>
        <w:t xml:space="preserve"> </w:t>
      </w:r>
      <w:proofErr w:type="gramStart"/>
      <w:r w:rsidRPr="00130A7C">
        <w:rPr>
          <w:sz w:val="26"/>
          <w:szCs w:val="26"/>
        </w:rPr>
        <w:t>Дальнегорском</w:t>
      </w:r>
      <w:proofErr w:type="gramEnd"/>
      <w:r w:rsidRPr="00130A7C">
        <w:rPr>
          <w:sz w:val="26"/>
          <w:szCs w:val="26"/>
        </w:rPr>
        <w:t xml:space="preserve"> городском округе</w:t>
      </w:r>
      <w:r>
        <w:rPr>
          <w:sz w:val="26"/>
          <w:szCs w:val="26"/>
        </w:rPr>
        <w:t>»</w:t>
      </w:r>
    </w:p>
    <w:p w:rsidR="00DA3ABE" w:rsidRDefault="00DA3ABE" w:rsidP="00DA3ABE">
      <w:pPr>
        <w:ind w:left="4536"/>
        <w:jc w:val="center"/>
        <w:rPr>
          <w:b/>
          <w:sz w:val="26"/>
          <w:szCs w:val="26"/>
        </w:rPr>
      </w:pPr>
    </w:p>
    <w:p w:rsidR="00130A7C" w:rsidRPr="00DA3ABE" w:rsidRDefault="00DA3ABE" w:rsidP="00130A7C">
      <w:pPr>
        <w:jc w:val="center"/>
        <w:rPr>
          <w:sz w:val="26"/>
          <w:szCs w:val="26"/>
        </w:rPr>
      </w:pPr>
      <w:r w:rsidRPr="00DA3ABE">
        <w:rPr>
          <w:sz w:val="26"/>
          <w:szCs w:val="26"/>
        </w:rPr>
        <w:t>ПОЯСНИТЕЛЬНАЯ ЗАПИСКА</w:t>
      </w:r>
    </w:p>
    <w:p w:rsidR="00130A7C" w:rsidRDefault="00130A7C" w:rsidP="00DA3ABE">
      <w:pPr>
        <w:spacing w:line="276" w:lineRule="auto"/>
        <w:jc w:val="center"/>
        <w:rPr>
          <w:sz w:val="26"/>
          <w:szCs w:val="26"/>
        </w:rPr>
      </w:pPr>
      <w:r w:rsidRPr="00130A7C">
        <w:rPr>
          <w:sz w:val="26"/>
          <w:szCs w:val="26"/>
        </w:rPr>
        <w:t xml:space="preserve"> </w:t>
      </w:r>
    </w:p>
    <w:p w:rsidR="00130A7C" w:rsidRPr="00DA3ABE" w:rsidRDefault="00130A7C" w:rsidP="00DA3ABE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DA3ABE">
        <w:rPr>
          <w:sz w:val="26"/>
          <w:szCs w:val="26"/>
        </w:rPr>
        <w:t xml:space="preserve">Проект </w:t>
      </w:r>
      <w:r w:rsidR="00607F4B" w:rsidRPr="00DA3ABE">
        <w:rPr>
          <w:sz w:val="26"/>
          <w:szCs w:val="26"/>
        </w:rPr>
        <w:t xml:space="preserve">постановления администрации Дальнегорского городского округа «Об утверждении Положения о персонифицированном дополнительном образовании детей в Дальнегорском городском округе» </w:t>
      </w:r>
      <w:r w:rsidRPr="00DA3ABE">
        <w:rPr>
          <w:sz w:val="26"/>
          <w:szCs w:val="26"/>
        </w:rPr>
        <w:t xml:space="preserve"> разработан в соответствии с постановлением Правительства </w:t>
      </w:r>
      <w:r w:rsidR="00607F4B" w:rsidRPr="00DA3ABE">
        <w:rPr>
          <w:sz w:val="26"/>
          <w:szCs w:val="26"/>
        </w:rPr>
        <w:t>Приморского края</w:t>
      </w:r>
      <w:r w:rsidRPr="00DA3ABE">
        <w:rPr>
          <w:sz w:val="26"/>
          <w:szCs w:val="26"/>
        </w:rPr>
        <w:t xml:space="preserve"> от </w:t>
      </w:r>
      <w:r w:rsidR="00607F4B" w:rsidRPr="00DA3ABE">
        <w:rPr>
          <w:sz w:val="26"/>
          <w:szCs w:val="26"/>
        </w:rPr>
        <w:t>1</w:t>
      </w:r>
      <w:r w:rsidRPr="00DA3ABE">
        <w:rPr>
          <w:sz w:val="26"/>
          <w:szCs w:val="26"/>
        </w:rPr>
        <w:t>5.0</w:t>
      </w:r>
      <w:r w:rsidR="00607F4B" w:rsidRPr="00DA3ABE">
        <w:rPr>
          <w:sz w:val="26"/>
          <w:szCs w:val="26"/>
        </w:rPr>
        <w:t>4</w:t>
      </w:r>
      <w:r w:rsidRPr="00DA3ABE">
        <w:rPr>
          <w:sz w:val="26"/>
          <w:szCs w:val="26"/>
        </w:rPr>
        <w:t>.20</w:t>
      </w:r>
      <w:r w:rsidR="00607F4B" w:rsidRPr="00DA3ABE">
        <w:rPr>
          <w:sz w:val="26"/>
          <w:szCs w:val="26"/>
        </w:rPr>
        <w:t>21</w:t>
      </w:r>
      <w:r w:rsidRPr="00DA3ABE">
        <w:rPr>
          <w:sz w:val="26"/>
          <w:szCs w:val="26"/>
        </w:rPr>
        <w:t xml:space="preserve"> № </w:t>
      </w:r>
      <w:r w:rsidR="00607F4B" w:rsidRPr="00DA3ABE">
        <w:rPr>
          <w:sz w:val="26"/>
          <w:szCs w:val="26"/>
        </w:rPr>
        <w:t>230-пп</w:t>
      </w:r>
      <w:r w:rsidRPr="00DA3ABE">
        <w:rPr>
          <w:sz w:val="26"/>
          <w:szCs w:val="26"/>
        </w:rPr>
        <w:t xml:space="preserve"> «</w:t>
      </w:r>
      <w:r w:rsidR="00607F4B" w:rsidRPr="00DA3ABE">
        <w:rPr>
          <w:sz w:val="26"/>
          <w:szCs w:val="26"/>
        </w:rPr>
        <w:t xml:space="preserve">О внедрении персонифицированного финансирования дополнительного образования детей на территории Приморского края», </w:t>
      </w:r>
      <w:r w:rsidRPr="00DA3ABE">
        <w:rPr>
          <w:sz w:val="26"/>
          <w:szCs w:val="26"/>
        </w:rPr>
        <w:t xml:space="preserve">в </w:t>
      </w:r>
      <w:r w:rsidR="00607F4B" w:rsidRPr="00DA3ABE">
        <w:rPr>
          <w:sz w:val="26"/>
          <w:szCs w:val="26"/>
        </w:rPr>
        <w:t xml:space="preserve">целях реализации </w:t>
      </w:r>
      <w:r w:rsidRPr="00DA3ABE">
        <w:rPr>
          <w:sz w:val="26"/>
          <w:szCs w:val="26"/>
        </w:rPr>
        <w:t>федерального проекта «Успех каждого ребенка» национального проекта «Образование».</w:t>
      </w:r>
      <w:proofErr w:type="gramEnd"/>
    </w:p>
    <w:p w:rsidR="00130A7C" w:rsidRPr="00DA3ABE" w:rsidRDefault="00130A7C" w:rsidP="00DA3ABE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A3ABE">
        <w:rPr>
          <w:sz w:val="26"/>
          <w:szCs w:val="26"/>
        </w:rPr>
        <w:t xml:space="preserve"> </w:t>
      </w:r>
      <w:proofErr w:type="gramStart"/>
      <w:r w:rsidRPr="00DA3ABE">
        <w:rPr>
          <w:sz w:val="26"/>
          <w:szCs w:val="26"/>
        </w:rPr>
        <w:t xml:space="preserve">Проектом предусмотрено утверждение </w:t>
      </w:r>
      <w:r w:rsidR="00607F4B" w:rsidRPr="00DA3ABE">
        <w:rPr>
          <w:sz w:val="26"/>
          <w:szCs w:val="26"/>
        </w:rPr>
        <w:t xml:space="preserve">Положения о </w:t>
      </w:r>
      <w:r w:rsidRPr="00DA3ABE">
        <w:rPr>
          <w:sz w:val="26"/>
          <w:szCs w:val="26"/>
        </w:rPr>
        <w:t xml:space="preserve"> персонифицированного </w:t>
      </w:r>
      <w:r w:rsidR="00607F4B" w:rsidRPr="00DA3ABE">
        <w:rPr>
          <w:sz w:val="26"/>
          <w:szCs w:val="26"/>
        </w:rPr>
        <w:t>дополнительном образовании в Дальнегорском город</w:t>
      </w:r>
      <w:r w:rsidR="005917B8" w:rsidRPr="00DA3ABE">
        <w:rPr>
          <w:sz w:val="26"/>
          <w:szCs w:val="26"/>
        </w:rPr>
        <w:t>ском округе</w:t>
      </w:r>
      <w:r w:rsidR="001E4819" w:rsidRPr="00DA3ABE">
        <w:rPr>
          <w:sz w:val="26"/>
          <w:szCs w:val="26"/>
        </w:rPr>
        <w:t>, которое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Дальнегорского городского округа дополнительного образования</w:t>
      </w:r>
      <w:r w:rsidR="005917B8" w:rsidRPr="00DA3ABE">
        <w:rPr>
          <w:sz w:val="26"/>
          <w:szCs w:val="26"/>
        </w:rPr>
        <w:t xml:space="preserve">, </w:t>
      </w:r>
      <w:r w:rsidR="001E4819" w:rsidRPr="00DA3ABE">
        <w:rPr>
          <w:sz w:val="26"/>
          <w:szCs w:val="26"/>
        </w:rPr>
        <w:t>а так же,</w:t>
      </w:r>
      <w:r w:rsidR="005917B8" w:rsidRPr="00DA3ABE">
        <w:rPr>
          <w:sz w:val="26"/>
          <w:szCs w:val="26"/>
        </w:rPr>
        <w:t xml:space="preserve"> р</w:t>
      </w:r>
      <w:r w:rsidR="00607F4B" w:rsidRPr="00DA3ABE">
        <w:rPr>
          <w:sz w:val="26"/>
          <w:szCs w:val="26"/>
        </w:rPr>
        <w:t>егулиру</w:t>
      </w:r>
      <w:r w:rsidR="005917B8" w:rsidRPr="00DA3ABE">
        <w:rPr>
          <w:sz w:val="26"/>
          <w:szCs w:val="26"/>
        </w:rPr>
        <w:t>ет</w:t>
      </w:r>
      <w:r w:rsidR="00607F4B" w:rsidRPr="00DA3ABE">
        <w:rPr>
          <w:sz w:val="26"/>
          <w:szCs w:val="26"/>
        </w:rPr>
        <w:t xml:space="preserve"> порядок ведения реестра сертификатов дополнительного образования, порядок </w:t>
      </w:r>
      <w:r w:rsidR="005917B8" w:rsidRPr="00DA3ABE">
        <w:rPr>
          <w:sz w:val="26"/>
          <w:szCs w:val="26"/>
        </w:rPr>
        <w:t xml:space="preserve">формирования реестров дополнительных общеобразовательных программ, порядок использования сертификатов дополнительного образования. </w:t>
      </w:r>
      <w:proofErr w:type="gramEnd"/>
    </w:p>
    <w:p w:rsidR="00DA3ABE" w:rsidRPr="00DA3ABE" w:rsidRDefault="00DA3ABE" w:rsidP="00DA3ABE">
      <w:pPr>
        <w:spacing w:line="276" w:lineRule="auto"/>
        <w:ind w:firstLine="720"/>
        <w:jc w:val="both"/>
        <w:rPr>
          <w:sz w:val="26"/>
          <w:szCs w:val="26"/>
        </w:rPr>
      </w:pPr>
      <w:r w:rsidRPr="00DA3ABE">
        <w:rPr>
          <w:sz w:val="26"/>
          <w:szCs w:val="26"/>
        </w:rPr>
        <w:t>Принятие данного нормативного акта не повлечет за собой увеличение расходных обязательств бюджета Дальнегорского городского округа.  Финансирование персонифицированного дополнительного образования будет осуществляться в пределах средств, выделенных на организацию предоставления дополнительного образования детей в муниципальных образовательных организациях.</w:t>
      </w:r>
    </w:p>
    <w:p w:rsidR="00DA3ABE" w:rsidRPr="00DA3ABE" w:rsidRDefault="00DA3ABE" w:rsidP="00DA3ABE">
      <w:pPr>
        <w:spacing w:after="120" w:line="276" w:lineRule="auto"/>
        <w:ind w:firstLine="709"/>
        <w:jc w:val="both"/>
        <w:rPr>
          <w:sz w:val="26"/>
          <w:szCs w:val="26"/>
        </w:rPr>
      </w:pPr>
      <w:r w:rsidRPr="00DA3ABE">
        <w:rPr>
          <w:sz w:val="26"/>
          <w:szCs w:val="26"/>
        </w:rPr>
        <w:t xml:space="preserve">Принятие проекта не потребует признания </w:t>
      </w:r>
      <w:proofErr w:type="gramStart"/>
      <w:r w:rsidRPr="00DA3ABE">
        <w:rPr>
          <w:sz w:val="26"/>
          <w:szCs w:val="26"/>
        </w:rPr>
        <w:t>утратившими</w:t>
      </w:r>
      <w:proofErr w:type="gramEnd"/>
      <w:r w:rsidRPr="00DA3ABE">
        <w:rPr>
          <w:sz w:val="26"/>
          <w:szCs w:val="26"/>
        </w:rPr>
        <w:t xml:space="preserve"> силу, изменения, дополнения или принятия муниципальных правовых актов.</w:t>
      </w:r>
    </w:p>
    <w:p w:rsidR="00DA3ABE" w:rsidRPr="00607F4B" w:rsidRDefault="00DA3ABE" w:rsidP="00DA3ABE">
      <w:pPr>
        <w:spacing w:line="276" w:lineRule="auto"/>
        <w:ind w:firstLine="720"/>
        <w:jc w:val="both"/>
        <w:rPr>
          <w:sz w:val="26"/>
          <w:szCs w:val="26"/>
        </w:rPr>
      </w:pPr>
    </w:p>
    <w:p w:rsidR="00DA3ABE" w:rsidRDefault="00DA3ABE" w:rsidP="00607F4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737334" w:rsidRDefault="00737334" w:rsidP="00737334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образования </w:t>
      </w:r>
    </w:p>
    <w:p w:rsidR="00737334" w:rsidRDefault="00737334" w:rsidP="00737334">
      <w:pPr>
        <w:rPr>
          <w:sz w:val="26"/>
          <w:szCs w:val="26"/>
        </w:rPr>
      </w:pPr>
      <w:r>
        <w:rPr>
          <w:sz w:val="26"/>
          <w:szCs w:val="26"/>
        </w:rPr>
        <w:t>администрации Дальнегорского городского округа                                     Н.А. Гумен</w:t>
      </w:r>
    </w:p>
    <w:p w:rsidR="00737334" w:rsidRPr="00607F4B" w:rsidRDefault="00737334" w:rsidP="00607F4B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737334" w:rsidRDefault="00737334" w:rsidP="00DA3ABE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73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5"/>
    <w:rsid w:val="00130A7C"/>
    <w:rsid w:val="001972B6"/>
    <w:rsid w:val="001E4819"/>
    <w:rsid w:val="001F6933"/>
    <w:rsid w:val="002D70E5"/>
    <w:rsid w:val="005917B8"/>
    <w:rsid w:val="00607F4B"/>
    <w:rsid w:val="00647A60"/>
    <w:rsid w:val="00737334"/>
    <w:rsid w:val="007F1E17"/>
    <w:rsid w:val="00CA7115"/>
    <w:rsid w:val="00D04691"/>
    <w:rsid w:val="00DA3ABE"/>
    <w:rsid w:val="00E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Федорова</dc:creator>
  <cp:keywords/>
  <dc:description/>
  <cp:lastModifiedBy>Марина Федорова</cp:lastModifiedBy>
  <cp:revision>4</cp:revision>
  <cp:lastPrinted>2021-07-29T02:58:00Z</cp:lastPrinted>
  <dcterms:created xsi:type="dcterms:W3CDTF">2021-07-28T00:43:00Z</dcterms:created>
  <dcterms:modified xsi:type="dcterms:W3CDTF">2021-07-29T02:59:00Z</dcterms:modified>
</cp:coreProperties>
</file>