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F" w:rsidRPr="00BD086F" w:rsidRDefault="00BD086F" w:rsidP="00BD08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6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Филиала № 9  ГУ Приморского регионального отделения фонда социального страхования РФ по итогам работы за 2018 год </w:t>
      </w:r>
    </w:p>
    <w:p w:rsidR="00BD086F" w:rsidRDefault="00BD086F" w:rsidP="0027649E">
      <w:pPr>
        <w:pStyle w:val="1"/>
        <w:shd w:val="clear" w:color="auto" w:fill="auto"/>
        <w:spacing w:before="0" w:after="111" w:line="276" w:lineRule="auto"/>
        <w:ind w:left="20" w:right="20" w:firstLine="720"/>
        <w:jc w:val="center"/>
        <w:rPr>
          <w:b/>
          <w:color w:val="000000"/>
          <w:sz w:val="28"/>
          <w:szCs w:val="28"/>
          <w:lang w:bidi="ru-RU"/>
        </w:rPr>
      </w:pPr>
    </w:p>
    <w:p w:rsidR="0027649E" w:rsidRPr="0027649E" w:rsidRDefault="00BD086F" w:rsidP="0027649E">
      <w:pPr>
        <w:pStyle w:val="1"/>
        <w:shd w:val="clear" w:color="auto" w:fill="auto"/>
        <w:spacing w:before="0" w:after="111" w:line="276" w:lineRule="auto"/>
        <w:ind w:left="20" w:right="20" w:firstLine="7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="0027649E" w:rsidRPr="0027649E">
        <w:rPr>
          <w:b/>
          <w:color w:val="000000"/>
          <w:sz w:val="28"/>
          <w:szCs w:val="28"/>
          <w:lang w:bidi="ru-RU"/>
        </w:rPr>
        <w:t>Финансовое обеспечение предупредительных мер, направленных на сокращение производственного травматизма и профессиональной заболеваемости в 2018 году.</w:t>
      </w:r>
    </w:p>
    <w:p w:rsidR="0027649E" w:rsidRPr="0084471A" w:rsidRDefault="0027649E" w:rsidP="0027649E">
      <w:pPr>
        <w:pStyle w:val="1"/>
        <w:shd w:val="clear" w:color="auto" w:fill="auto"/>
        <w:spacing w:before="0" w:after="111" w:line="276" w:lineRule="auto"/>
        <w:ind w:left="20" w:right="20" w:firstLine="720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>В 2018г. по Приморскому краю Региональное отделение ФСС</w:t>
      </w:r>
      <w:r>
        <w:rPr>
          <w:color w:val="000000"/>
          <w:sz w:val="28"/>
          <w:szCs w:val="28"/>
          <w:lang w:bidi="ru-RU"/>
        </w:rPr>
        <w:t xml:space="preserve"> РФ</w:t>
      </w:r>
      <w:r w:rsidRPr="0084471A">
        <w:rPr>
          <w:color w:val="000000"/>
          <w:sz w:val="28"/>
          <w:szCs w:val="28"/>
          <w:lang w:bidi="ru-RU"/>
        </w:rPr>
        <w:t xml:space="preserve"> направило на финансовое обеспечение предупредительных мер 111,9 млн.</w:t>
      </w:r>
      <w:r>
        <w:rPr>
          <w:sz w:val="28"/>
          <w:szCs w:val="28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руб., что на 8,4% больше чем в предыдущем году.</w:t>
      </w:r>
    </w:p>
    <w:p w:rsidR="0027649E" w:rsidRPr="0084471A" w:rsidRDefault="0027649E" w:rsidP="0027649E">
      <w:pPr>
        <w:pStyle w:val="1"/>
        <w:shd w:val="clear" w:color="auto" w:fill="auto"/>
        <w:spacing w:before="0" w:after="125" w:line="276" w:lineRule="auto"/>
        <w:ind w:left="20" w:firstLine="720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>Данной услугой воспользовалось 388 приморских предприятий.</w:t>
      </w:r>
    </w:p>
    <w:p w:rsidR="0027649E" w:rsidRPr="0084471A" w:rsidRDefault="0027649E" w:rsidP="0027649E">
      <w:pPr>
        <w:pStyle w:val="1"/>
        <w:shd w:val="clear" w:color="auto" w:fill="auto"/>
        <w:spacing w:before="0" w:after="111" w:line="276" w:lineRule="auto"/>
        <w:ind w:left="20" w:right="20" w:firstLine="320"/>
        <w:rPr>
          <w:sz w:val="28"/>
          <w:szCs w:val="28"/>
        </w:rPr>
      </w:pPr>
      <w:r>
        <w:rPr>
          <w:rStyle w:val="17pt-1pt"/>
          <w:b w:val="0"/>
          <w:i w:val="0"/>
          <w:sz w:val="28"/>
          <w:szCs w:val="28"/>
        </w:rPr>
        <w:t xml:space="preserve">          </w:t>
      </w:r>
      <w:r w:rsidRPr="0027649E">
        <w:rPr>
          <w:rStyle w:val="17pt-1pt"/>
          <w:b w:val="0"/>
          <w:i w:val="0"/>
          <w:sz w:val="28"/>
          <w:szCs w:val="28"/>
        </w:rPr>
        <w:t>53</w:t>
      </w:r>
      <w:r>
        <w:rPr>
          <w:rStyle w:val="17pt-1pt"/>
          <w:b w:val="0"/>
          <w:i w:val="0"/>
          <w:sz w:val="28"/>
          <w:szCs w:val="28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млн.руб. было направлено на медицинские осмотры работников, занятых во вредных условиях</w:t>
      </w:r>
      <w:r>
        <w:rPr>
          <w:color w:val="000000"/>
          <w:sz w:val="28"/>
          <w:szCs w:val="28"/>
          <w:lang w:bidi="ru-RU"/>
        </w:rPr>
        <w:t xml:space="preserve"> труда </w:t>
      </w:r>
      <w:r w:rsidRPr="0084471A">
        <w:rPr>
          <w:color w:val="000000"/>
          <w:sz w:val="28"/>
          <w:szCs w:val="28"/>
          <w:lang w:bidi="ru-RU"/>
        </w:rPr>
        <w:t xml:space="preserve"> (более 20 тыс.чел.);</w:t>
      </w:r>
    </w:p>
    <w:p w:rsidR="0027649E" w:rsidRPr="0084471A" w:rsidRDefault="0027649E" w:rsidP="0027649E">
      <w:pPr>
        <w:pStyle w:val="1"/>
        <w:shd w:val="clear" w:color="auto" w:fill="auto"/>
        <w:spacing w:before="0" w:after="143" w:line="276" w:lineRule="auto"/>
        <w:ind w:left="20" w:firstLine="689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>17,2 млн.</w:t>
      </w:r>
      <w:r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руб.</w:t>
      </w:r>
      <w:r>
        <w:rPr>
          <w:color w:val="000000"/>
          <w:sz w:val="28"/>
          <w:szCs w:val="28"/>
          <w:lang w:bidi="ru-RU"/>
        </w:rPr>
        <w:t xml:space="preserve"> - </w:t>
      </w:r>
      <w:r w:rsidRPr="0084471A">
        <w:rPr>
          <w:color w:val="000000"/>
          <w:sz w:val="28"/>
          <w:szCs w:val="28"/>
          <w:lang w:bidi="ru-RU"/>
        </w:rPr>
        <w:t xml:space="preserve"> на приобретение СИЗ;</w:t>
      </w:r>
    </w:p>
    <w:p w:rsidR="0027649E" w:rsidRPr="0084471A" w:rsidRDefault="0027649E" w:rsidP="0027649E">
      <w:pPr>
        <w:pStyle w:val="1"/>
        <w:shd w:val="clear" w:color="auto" w:fill="auto"/>
        <w:spacing w:before="0" w:after="92" w:line="276" w:lineRule="auto"/>
        <w:ind w:left="20" w:firstLine="689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>16,5 млн.</w:t>
      </w:r>
      <w:r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руб.</w:t>
      </w:r>
      <w:r>
        <w:rPr>
          <w:color w:val="000000"/>
          <w:sz w:val="28"/>
          <w:szCs w:val="28"/>
          <w:lang w:bidi="ru-RU"/>
        </w:rPr>
        <w:t xml:space="preserve"> - </w:t>
      </w:r>
      <w:r w:rsidRPr="0084471A">
        <w:rPr>
          <w:color w:val="000000"/>
          <w:sz w:val="28"/>
          <w:szCs w:val="28"/>
          <w:lang w:bidi="ru-RU"/>
        </w:rPr>
        <w:t xml:space="preserve"> на спец.оценку условий труда (более 18 тыс.рабочих мест);</w:t>
      </w:r>
    </w:p>
    <w:p w:rsidR="0027649E" w:rsidRPr="0084471A" w:rsidRDefault="0027649E" w:rsidP="0027649E">
      <w:pPr>
        <w:pStyle w:val="1"/>
        <w:shd w:val="clear" w:color="auto" w:fill="auto"/>
        <w:spacing w:before="0" w:after="64" w:line="276" w:lineRule="auto"/>
        <w:ind w:left="20" w:right="20" w:firstLine="689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>более 14 млн.</w:t>
      </w:r>
      <w:r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руб</w:t>
      </w:r>
      <w:r>
        <w:rPr>
          <w:color w:val="000000"/>
          <w:sz w:val="28"/>
          <w:szCs w:val="28"/>
          <w:lang w:bidi="ru-RU"/>
        </w:rPr>
        <w:t xml:space="preserve">. - </w:t>
      </w:r>
      <w:r w:rsidR="00181C3A">
        <w:rPr>
          <w:color w:val="000000"/>
          <w:sz w:val="28"/>
          <w:szCs w:val="28"/>
          <w:lang w:bidi="ru-RU"/>
        </w:rPr>
        <w:t>на санаторно-курортное лечение (СКЛ)</w:t>
      </w:r>
      <w:r w:rsidRPr="0084471A">
        <w:rPr>
          <w:color w:val="000000"/>
          <w:sz w:val="28"/>
          <w:szCs w:val="28"/>
          <w:lang w:bidi="ru-RU"/>
        </w:rPr>
        <w:t xml:space="preserve"> работников, занятых на работах в контакте с вредными производственными факторами, которым рекомендовано СКЛ по результатам периодического мед.осмотра.</w:t>
      </w:r>
    </w:p>
    <w:p w:rsidR="00181C3A" w:rsidRPr="0084471A" w:rsidRDefault="00181C3A" w:rsidP="00181C3A">
      <w:pPr>
        <w:pStyle w:val="1"/>
        <w:shd w:val="clear" w:color="auto" w:fill="auto"/>
        <w:spacing w:before="0" w:after="56" w:line="276" w:lineRule="auto"/>
        <w:ind w:left="20" w:right="20" w:firstLine="689"/>
        <w:rPr>
          <w:sz w:val="28"/>
          <w:szCs w:val="28"/>
        </w:rPr>
      </w:pPr>
      <w:r>
        <w:t xml:space="preserve"> </w:t>
      </w:r>
      <w:r w:rsidRPr="0084471A">
        <w:rPr>
          <w:color w:val="000000"/>
          <w:sz w:val="28"/>
          <w:szCs w:val="28"/>
          <w:lang w:bidi="ru-RU"/>
        </w:rPr>
        <w:t>Кроме того, деньги</w:t>
      </w:r>
      <w:r>
        <w:rPr>
          <w:color w:val="000000"/>
          <w:sz w:val="28"/>
          <w:szCs w:val="28"/>
          <w:lang w:bidi="ru-RU"/>
        </w:rPr>
        <w:t xml:space="preserve"> расходовались на обучение по охране труда</w:t>
      </w:r>
      <w:r w:rsidRPr="0084471A">
        <w:rPr>
          <w:color w:val="000000"/>
          <w:sz w:val="28"/>
          <w:szCs w:val="28"/>
          <w:lang w:bidi="ru-RU"/>
        </w:rPr>
        <w:t>, приобретение алкотестеров, тахографов, аптечек.</w:t>
      </w:r>
    </w:p>
    <w:p w:rsidR="00CC79ED" w:rsidRDefault="00181C3A" w:rsidP="008176A0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</w:t>
      </w:r>
      <w:r w:rsidRPr="008447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филиал № 9 в 2018г. обратились 18 страхователей. 2-им страхователям (ООО «Лесные технологии», ООО «Стройэнергосервис» - страхователи Кавалеровского р-на) было отказано в финансовом обеспечении по причине представления не полного комплекта документов и не все документы из представленных соответствовали запланированным мероприятиям и требованиям Правил финансового обеспечения.</w:t>
      </w:r>
      <w:r w:rsidR="008176A0" w:rsidRPr="008176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C79ED" w:rsidRPr="0084471A" w:rsidRDefault="00CC79ED" w:rsidP="00CC79ED">
      <w:pPr>
        <w:pStyle w:val="1"/>
        <w:shd w:val="clear" w:color="auto" w:fill="auto"/>
        <w:spacing w:before="0" w:after="56" w:line="276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Pr="0084471A">
        <w:rPr>
          <w:color w:val="000000"/>
          <w:sz w:val="28"/>
          <w:szCs w:val="28"/>
          <w:lang w:bidi="ru-RU"/>
        </w:rPr>
        <w:t>Разрешение на финансовое обеспечение от филиала</w:t>
      </w:r>
      <w:r>
        <w:rPr>
          <w:color w:val="000000"/>
          <w:sz w:val="28"/>
          <w:szCs w:val="28"/>
          <w:lang w:bidi="ru-RU"/>
        </w:rPr>
        <w:t xml:space="preserve"> № 9</w:t>
      </w:r>
      <w:r w:rsidRPr="00CC79ED"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получили 16 страхователей на общую сумму 14млн.336,8 тыс.</w:t>
      </w:r>
      <w:r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руб. Фактическо</w:t>
      </w:r>
      <w:r>
        <w:rPr>
          <w:color w:val="000000"/>
          <w:sz w:val="28"/>
          <w:szCs w:val="28"/>
          <w:lang w:bidi="ru-RU"/>
        </w:rPr>
        <w:t xml:space="preserve">е выполнение </w:t>
      </w:r>
      <w:r w:rsidRPr="0084471A">
        <w:rPr>
          <w:color w:val="000000"/>
          <w:sz w:val="28"/>
          <w:szCs w:val="28"/>
          <w:lang w:bidi="ru-RU"/>
        </w:rPr>
        <w:t xml:space="preserve"> составило 99,64%.</w:t>
      </w:r>
    </w:p>
    <w:p w:rsidR="008176A0" w:rsidRDefault="008176A0" w:rsidP="008176A0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Pr="008447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Дальнегорскому ГО за финансовым обеспечением обратилось 5 страхователей. Это на 7 ст</w:t>
      </w:r>
      <w:r w:rsidR="00CC79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рахователей меньше, чем в 2017году. </w:t>
      </w:r>
      <w:r w:rsidRPr="008447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Хотя сумма на</w:t>
      </w:r>
      <w:r w:rsidR="007F69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финансовое обеспечение увеличилось к 2017 году на 264,4 тыс.руб. Увеличение произошло за счет роста возмещения АО «ГМК «Дальполиметалл».</w:t>
      </w:r>
    </w:p>
    <w:p w:rsidR="00181C3A" w:rsidRDefault="007F69EE" w:rsidP="00181C3A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 Средства были направлены страхователями на:</w:t>
      </w:r>
    </w:p>
    <w:p w:rsidR="007F69EE" w:rsidRDefault="007F69EE" w:rsidP="00181C3A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0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лечебно- профилактическое питание – 7240,8 тыс. руб. (АО «ГМК </w:t>
      </w:r>
      <w:r>
        <w:rPr>
          <w:sz w:val="28"/>
          <w:szCs w:val="28"/>
        </w:rPr>
        <w:lastRenderedPageBreak/>
        <w:t>«ДПМ»);</w:t>
      </w:r>
    </w:p>
    <w:p w:rsidR="00B11EF6" w:rsidRDefault="00B11EF6" w:rsidP="00B11EF6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0772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медосмотров – 2604,5 тыс. руб. (АО «ГМК «ДПМ» -</w:t>
      </w:r>
    </w:p>
    <w:p w:rsidR="00B11EF6" w:rsidRDefault="00B11EF6" w:rsidP="00B11EF6">
      <w:pPr>
        <w:pStyle w:val="1"/>
        <w:shd w:val="clear" w:color="auto" w:fill="auto"/>
        <w:tabs>
          <w:tab w:val="left" w:pos="851"/>
        </w:tabs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2578,8 тыс. руб.,  МОБУ СОШ № 2 – 25,7 тыс.руб.);</w:t>
      </w:r>
    </w:p>
    <w:p w:rsidR="00B11EF6" w:rsidRDefault="00B11EF6" w:rsidP="00B11EF6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0772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проведение СОУТ – 14,5 тыс.руб.;</w:t>
      </w:r>
    </w:p>
    <w:p w:rsidR="00B11EF6" w:rsidRDefault="00B11EF6" w:rsidP="00B11EF6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0772">
        <w:rPr>
          <w:sz w:val="28"/>
          <w:szCs w:val="28"/>
        </w:rPr>
        <w:t>-</w:t>
      </w:r>
      <w:r>
        <w:rPr>
          <w:sz w:val="28"/>
          <w:szCs w:val="28"/>
        </w:rPr>
        <w:t xml:space="preserve"> обучение по охране труда – 2,3 тыс.руб.</w:t>
      </w:r>
    </w:p>
    <w:p w:rsidR="00B11EF6" w:rsidRDefault="005C0772" w:rsidP="00B11EF6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Приказом Минтруда от 03.12.2018 № 764н внесены изменения в порядок финансирования предупредительных мер направленных на сокращение производственного травматизма и профессиональной заболеваемости.</w:t>
      </w:r>
    </w:p>
    <w:p w:rsidR="00B11EF6" w:rsidRDefault="00B11EF6" w:rsidP="00B11EF6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</w:p>
    <w:p w:rsidR="007F69EE" w:rsidRPr="005C0772" w:rsidRDefault="005C0772" w:rsidP="005C0772">
      <w:pPr>
        <w:pStyle w:val="1"/>
        <w:shd w:val="clear" w:color="auto" w:fill="auto"/>
        <w:spacing w:before="0" w:after="64" w:line="276" w:lineRule="auto"/>
        <w:ind w:left="20" w:right="20"/>
        <w:jc w:val="center"/>
        <w:rPr>
          <w:b/>
          <w:sz w:val="28"/>
          <w:szCs w:val="28"/>
        </w:rPr>
      </w:pPr>
      <w:r w:rsidRPr="005C0772">
        <w:rPr>
          <w:b/>
          <w:sz w:val="28"/>
          <w:szCs w:val="28"/>
        </w:rPr>
        <w:t>Производственный травматизм и профзаболевания</w:t>
      </w:r>
    </w:p>
    <w:p w:rsidR="007F69EE" w:rsidRPr="0084471A" w:rsidRDefault="007F69EE" w:rsidP="00181C3A">
      <w:pPr>
        <w:pStyle w:val="1"/>
        <w:shd w:val="clear" w:color="auto" w:fill="auto"/>
        <w:spacing w:before="0"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93C06" w:rsidRDefault="0057076A" w:rsidP="0057076A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8447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Увеличение средств на финансовое обеспечение по Приморскому краю можно связать с сокращением производственного травматизма и профзаболеваний работников в це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</w:t>
      </w:r>
      <w:r w:rsidR="00093C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 по краю. 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бщее количество несчастных случаев </w:t>
      </w:r>
      <w:r w:rsidRPr="008447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производстве  снизилось по сравнению с 2017 годом на 9,6%, количество смертельных случаев снизилось с 27 до 22, тяжелых несчастных случаев со 118 до 101 и профессиональных заболеваний с 55 до 47.</w:t>
      </w:r>
    </w:p>
    <w:p w:rsidR="00093C06" w:rsidRDefault="00093C06" w:rsidP="00093C06">
      <w:pPr>
        <w:pStyle w:val="1"/>
        <w:shd w:val="clear" w:color="auto" w:fill="auto"/>
        <w:spacing w:before="0" w:after="56" w:line="276" w:lineRule="auto"/>
        <w:ind w:left="20" w:right="20" w:firstLine="54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По Дальнегорскому ГО</w:t>
      </w:r>
      <w:r>
        <w:rPr>
          <w:color w:val="000000"/>
          <w:sz w:val="28"/>
          <w:szCs w:val="28"/>
          <w:lang w:bidi="ru-RU"/>
        </w:rPr>
        <w:t xml:space="preserve"> такой тенденции не наблюдается.</w:t>
      </w:r>
    </w:p>
    <w:p w:rsidR="00093C06" w:rsidRDefault="00093C06" w:rsidP="00093C06">
      <w:pPr>
        <w:pStyle w:val="1"/>
        <w:shd w:val="clear" w:color="auto" w:fill="auto"/>
        <w:spacing w:before="0" w:after="56" w:line="276" w:lineRule="auto"/>
        <w:ind w:left="20" w:right="20" w:firstLine="547"/>
        <w:rPr>
          <w:rStyle w:val="0pt"/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rStyle w:val="0pt"/>
          <w:sz w:val="28"/>
          <w:szCs w:val="28"/>
        </w:rPr>
        <w:t>В целом по Дальнегорскому ГО зарегистрировано 20 несчастных случаев, которые признаны страховыми. Из них:</w:t>
      </w:r>
      <w:r>
        <w:rPr>
          <w:rStyle w:val="0pt"/>
          <w:sz w:val="28"/>
          <w:szCs w:val="28"/>
        </w:rPr>
        <w:t xml:space="preserve"> </w:t>
      </w:r>
    </w:p>
    <w:p w:rsidR="00093C06" w:rsidRPr="0084471A" w:rsidRDefault="00093C06" w:rsidP="00093C06">
      <w:pPr>
        <w:pStyle w:val="1"/>
        <w:shd w:val="clear" w:color="auto" w:fill="auto"/>
        <w:spacing w:before="0" w:after="56" w:line="276" w:lineRule="auto"/>
        <w:ind w:left="20" w:right="20" w:firstLine="547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84471A">
        <w:rPr>
          <w:rStyle w:val="0pt"/>
          <w:sz w:val="28"/>
          <w:szCs w:val="28"/>
        </w:rPr>
        <w:t>смертельных 4 случая: ООО «ДХК БОР», АО «ГМК ДПМ», ООО «МАКО», ИП Шекера А.В.</w:t>
      </w:r>
      <w:r>
        <w:rPr>
          <w:rStyle w:val="0pt"/>
          <w:sz w:val="28"/>
          <w:szCs w:val="28"/>
        </w:rPr>
        <w:t xml:space="preserve"> </w:t>
      </w:r>
      <w:r w:rsidRPr="0084471A">
        <w:rPr>
          <w:rStyle w:val="0pt"/>
          <w:sz w:val="28"/>
          <w:szCs w:val="28"/>
        </w:rPr>
        <w:t>(происшествие 13.11.2017г., закончено расследование и зарегистрирован в январе 2018г.)</w:t>
      </w:r>
      <w:r>
        <w:rPr>
          <w:rStyle w:val="0pt"/>
          <w:sz w:val="28"/>
          <w:szCs w:val="28"/>
        </w:rPr>
        <w:t>;</w:t>
      </w:r>
    </w:p>
    <w:p w:rsidR="00B84D63" w:rsidRPr="0084471A" w:rsidRDefault="00B84D63" w:rsidP="00B84D63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- </w:t>
      </w:r>
      <w:r w:rsidRPr="0084471A">
        <w:rPr>
          <w:rStyle w:val="0pt"/>
          <w:sz w:val="28"/>
          <w:szCs w:val="28"/>
        </w:rPr>
        <w:t>тяжелых 2 случая: АО «ГМК «ДПМ» (экспертиза материалов расследования по тяж.н/с с Голобоковым Ю.В.</w:t>
      </w:r>
      <w:r>
        <w:rPr>
          <w:rStyle w:val="0pt"/>
          <w:sz w:val="28"/>
          <w:szCs w:val="28"/>
        </w:rPr>
        <w:t xml:space="preserve"> </w:t>
      </w:r>
      <w:r w:rsidRPr="0084471A">
        <w:rPr>
          <w:rStyle w:val="0pt"/>
          <w:sz w:val="28"/>
          <w:szCs w:val="28"/>
        </w:rPr>
        <w:t>проведена в январе 2019г.);</w:t>
      </w:r>
    </w:p>
    <w:p w:rsidR="00B84D63" w:rsidRPr="0084471A" w:rsidRDefault="00B84D63" w:rsidP="00B84D63">
      <w:pPr>
        <w:pStyle w:val="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-  </w:t>
      </w:r>
      <w:r w:rsidRPr="0084471A">
        <w:rPr>
          <w:rStyle w:val="0pt"/>
          <w:sz w:val="28"/>
          <w:szCs w:val="28"/>
        </w:rPr>
        <w:t xml:space="preserve">групповой 1 случай: АО «ГМК </w:t>
      </w:r>
      <w:r>
        <w:rPr>
          <w:rStyle w:val="0pt"/>
          <w:sz w:val="28"/>
          <w:szCs w:val="28"/>
        </w:rPr>
        <w:t>«</w:t>
      </w:r>
      <w:r w:rsidRPr="0084471A">
        <w:rPr>
          <w:rStyle w:val="0pt"/>
          <w:sz w:val="28"/>
          <w:szCs w:val="28"/>
        </w:rPr>
        <w:t>ДПМ»</w:t>
      </w:r>
      <w:r>
        <w:rPr>
          <w:rStyle w:val="0pt"/>
          <w:sz w:val="28"/>
          <w:szCs w:val="28"/>
        </w:rPr>
        <w:t>.</w:t>
      </w:r>
    </w:p>
    <w:p w:rsidR="00DA4342" w:rsidRPr="00DA4342" w:rsidRDefault="00DA4342" w:rsidP="00DA4342">
      <w:pPr>
        <w:pStyle w:val="30"/>
        <w:shd w:val="clear" w:color="auto" w:fill="auto"/>
        <w:spacing w:line="276" w:lineRule="auto"/>
        <w:ind w:left="20"/>
        <w:rPr>
          <w:b w:val="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Pr="0084471A">
        <w:rPr>
          <w:color w:val="000000"/>
          <w:sz w:val="28"/>
          <w:szCs w:val="28"/>
          <w:lang w:bidi="ru-RU"/>
        </w:rPr>
        <w:t xml:space="preserve">Рост производственного травматизма к </w:t>
      </w:r>
      <w:r>
        <w:rPr>
          <w:color w:val="000000"/>
          <w:sz w:val="28"/>
          <w:szCs w:val="28"/>
          <w:lang w:bidi="ru-RU"/>
        </w:rPr>
        <w:t xml:space="preserve"> уровню </w:t>
      </w:r>
      <w:r w:rsidRPr="0084471A">
        <w:rPr>
          <w:color w:val="000000"/>
          <w:sz w:val="28"/>
          <w:szCs w:val="28"/>
          <w:lang w:bidi="ru-RU"/>
        </w:rPr>
        <w:t>2017</w:t>
      </w:r>
      <w:r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ода</w:t>
      </w:r>
      <w:r w:rsidRPr="008447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составил </w:t>
      </w:r>
      <w:r w:rsidRPr="0084471A">
        <w:rPr>
          <w:color w:val="000000"/>
          <w:sz w:val="28"/>
          <w:szCs w:val="28"/>
          <w:lang w:bidi="ru-RU"/>
        </w:rPr>
        <w:t>11,1%</w:t>
      </w:r>
      <w:r>
        <w:rPr>
          <w:color w:val="000000"/>
          <w:sz w:val="28"/>
          <w:szCs w:val="28"/>
          <w:lang w:bidi="ru-RU"/>
        </w:rPr>
        <w:t xml:space="preserve">. </w:t>
      </w:r>
      <w:r w:rsidRPr="00DA4342">
        <w:rPr>
          <w:b w:val="0"/>
          <w:color w:val="000000"/>
          <w:sz w:val="28"/>
          <w:szCs w:val="28"/>
          <w:lang w:bidi="ru-RU"/>
        </w:rPr>
        <w:t>(</w:t>
      </w:r>
      <w:r w:rsidRPr="00DA4342">
        <w:rPr>
          <w:rStyle w:val="0pt"/>
          <w:b w:val="0"/>
          <w:sz w:val="28"/>
          <w:szCs w:val="28"/>
        </w:rPr>
        <w:t>по смертельным случаям: 2017г.-</w:t>
      </w:r>
      <w:r>
        <w:rPr>
          <w:rStyle w:val="0pt"/>
          <w:b w:val="0"/>
          <w:sz w:val="28"/>
          <w:szCs w:val="28"/>
        </w:rPr>
        <w:t xml:space="preserve"> </w:t>
      </w:r>
      <w:r w:rsidRPr="00DA4342">
        <w:rPr>
          <w:rStyle w:val="0pt"/>
          <w:b w:val="0"/>
          <w:sz w:val="28"/>
          <w:szCs w:val="28"/>
        </w:rPr>
        <w:t>0, 2018г—4 сл.; групповые: 2017г. -</w:t>
      </w:r>
      <w:r>
        <w:rPr>
          <w:rStyle w:val="0pt"/>
          <w:b w:val="0"/>
          <w:sz w:val="28"/>
          <w:szCs w:val="28"/>
        </w:rPr>
        <w:t xml:space="preserve"> </w:t>
      </w:r>
      <w:r w:rsidRPr="00DA4342">
        <w:rPr>
          <w:rStyle w:val="0pt"/>
          <w:b w:val="0"/>
          <w:sz w:val="28"/>
          <w:szCs w:val="28"/>
        </w:rPr>
        <w:t>0, 2018г. - 1 сл.</w:t>
      </w:r>
      <w:r>
        <w:rPr>
          <w:rStyle w:val="0pt"/>
          <w:b w:val="0"/>
          <w:sz w:val="28"/>
          <w:szCs w:val="28"/>
        </w:rPr>
        <w:t>).</w:t>
      </w:r>
    </w:p>
    <w:p w:rsidR="008A6048" w:rsidRPr="0084471A" w:rsidRDefault="008A6048" w:rsidP="008A6048">
      <w:pPr>
        <w:pStyle w:val="1"/>
        <w:shd w:val="clear" w:color="auto" w:fill="auto"/>
        <w:spacing w:before="0" w:after="0" w:line="276" w:lineRule="auto"/>
        <w:ind w:left="20" w:firstLine="547"/>
        <w:rPr>
          <w:sz w:val="28"/>
          <w:szCs w:val="28"/>
        </w:rPr>
      </w:pPr>
      <w:r>
        <w:rPr>
          <w:rStyle w:val="0pt"/>
          <w:sz w:val="28"/>
          <w:szCs w:val="28"/>
        </w:rPr>
        <w:t>Основные причины несчастных случаев</w:t>
      </w:r>
      <w:r w:rsidRPr="0084471A">
        <w:rPr>
          <w:rStyle w:val="0pt"/>
          <w:sz w:val="28"/>
          <w:szCs w:val="28"/>
        </w:rPr>
        <w:t>:</w:t>
      </w:r>
    </w:p>
    <w:p w:rsidR="008A6048" w:rsidRPr="0084471A" w:rsidRDefault="008A6048" w:rsidP="008A6048">
      <w:pPr>
        <w:pStyle w:val="1"/>
        <w:shd w:val="clear" w:color="auto" w:fill="auto"/>
        <w:spacing w:before="0" w:after="82" w:line="276" w:lineRule="auto"/>
        <w:ind w:left="20" w:firstLine="547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84471A">
        <w:rPr>
          <w:rStyle w:val="0pt"/>
          <w:sz w:val="28"/>
          <w:szCs w:val="28"/>
        </w:rPr>
        <w:t>нарушение требований безопасности — 45%;</w:t>
      </w:r>
    </w:p>
    <w:p w:rsidR="00284E82" w:rsidRDefault="008A6048" w:rsidP="00284E82">
      <w:pPr>
        <w:pStyle w:val="1"/>
        <w:shd w:val="clear" w:color="auto" w:fill="auto"/>
        <w:spacing w:before="0" w:after="0" w:line="276" w:lineRule="auto"/>
        <w:ind w:firstLine="544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84471A">
        <w:rPr>
          <w:rStyle w:val="0pt"/>
          <w:sz w:val="28"/>
          <w:szCs w:val="28"/>
        </w:rPr>
        <w:t>неудовлетворительная организация производства работ и недостатки в организации рабочего места — более 30%.</w:t>
      </w:r>
      <w:r w:rsidR="00284E82">
        <w:rPr>
          <w:rStyle w:val="0pt"/>
          <w:sz w:val="28"/>
          <w:szCs w:val="28"/>
        </w:rPr>
        <w:t xml:space="preserve"> </w:t>
      </w:r>
    </w:p>
    <w:p w:rsidR="008A6048" w:rsidRPr="00284E82" w:rsidRDefault="00284E82" w:rsidP="00284E82">
      <w:pPr>
        <w:pStyle w:val="1"/>
        <w:shd w:val="clear" w:color="auto" w:fill="auto"/>
        <w:spacing w:before="0" w:after="0" w:line="276" w:lineRule="auto"/>
        <w:ind w:firstLine="544"/>
        <w:rPr>
          <w:rStyle w:val="0pt"/>
          <w:b/>
          <w:sz w:val="28"/>
          <w:szCs w:val="28"/>
        </w:rPr>
      </w:pPr>
      <w:r w:rsidRPr="00284E82">
        <w:rPr>
          <w:rStyle w:val="0pt"/>
          <w:b/>
          <w:sz w:val="28"/>
          <w:szCs w:val="28"/>
        </w:rPr>
        <w:t>По профзаболеваниям:</w:t>
      </w:r>
    </w:p>
    <w:p w:rsidR="003F7571" w:rsidRDefault="00284E82" w:rsidP="00284E82">
      <w:pPr>
        <w:pStyle w:val="1"/>
        <w:shd w:val="clear" w:color="auto" w:fill="auto"/>
        <w:spacing w:before="0" w:after="531" w:line="276" w:lineRule="auto"/>
        <w:ind w:left="20" w:right="20" w:firstLine="547"/>
      </w:pPr>
      <w:r>
        <w:rPr>
          <w:rStyle w:val="0pt"/>
          <w:sz w:val="28"/>
          <w:szCs w:val="28"/>
        </w:rPr>
        <w:lastRenderedPageBreak/>
        <w:t xml:space="preserve">В </w:t>
      </w:r>
      <w:r w:rsidRPr="0084471A">
        <w:rPr>
          <w:rStyle w:val="0pt"/>
          <w:sz w:val="28"/>
          <w:szCs w:val="28"/>
        </w:rPr>
        <w:t xml:space="preserve"> 2018</w:t>
      </w:r>
      <w:r>
        <w:rPr>
          <w:rStyle w:val="0pt"/>
          <w:sz w:val="28"/>
          <w:szCs w:val="28"/>
        </w:rPr>
        <w:t xml:space="preserve"> </w:t>
      </w:r>
      <w:r w:rsidRPr="0084471A">
        <w:rPr>
          <w:rStyle w:val="0pt"/>
          <w:sz w:val="28"/>
          <w:szCs w:val="28"/>
        </w:rPr>
        <w:t>г</w:t>
      </w:r>
      <w:r>
        <w:rPr>
          <w:rStyle w:val="0pt"/>
          <w:sz w:val="28"/>
          <w:szCs w:val="28"/>
        </w:rPr>
        <w:t xml:space="preserve">оду </w:t>
      </w:r>
      <w:r w:rsidRPr="0084471A">
        <w:rPr>
          <w:rStyle w:val="0pt"/>
          <w:sz w:val="28"/>
          <w:szCs w:val="28"/>
        </w:rPr>
        <w:t>по Дальнегорскому ГО Филиалом получены материалы</w:t>
      </w:r>
      <w:r w:rsidRPr="00E75817">
        <w:rPr>
          <w:rStyle w:val="a7"/>
          <w:sz w:val="28"/>
          <w:szCs w:val="28"/>
        </w:rPr>
        <w:t xml:space="preserve"> </w:t>
      </w:r>
      <w:r w:rsidRPr="0084471A">
        <w:rPr>
          <w:rStyle w:val="0pt"/>
          <w:sz w:val="28"/>
          <w:szCs w:val="28"/>
        </w:rPr>
        <w:t>расследования по установлению профессионального заболевания по 9-ти случаям, страховыми зарегистрир</w:t>
      </w:r>
      <w:r>
        <w:rPr>
          <w:rStyle w:val="0pt"/>
          <w:sz w:val="28"/>
          <w:szCs w:val="28"/>
        </w:rPr>
        <w:t>овано 8 случаев профзаболевания. У</w:t>
      </w:r>
      <w:r w:rsidRPr="0084471A">
        <w:rPr>
          <w:rStyle w:val="0pt"/>
          <w:sz w:val="28"/>
          <w:szCs w:val="28"/>
        </w:rPr>
        <w:t>становленный</w:t>
      </w:r>
      <w:r>
        <w:rPr>
          <w:rStyle w:val="0pt"/>
          <w:sz w:val="28"/>
          <w:szCs w:val="28"/>
        </w:rPr>
        <w:t xml:space="preserve"> </w:t>
      </w:r>
      <w:r w:rsidRPr="0084471A">
        <w:rPr>
          <w:rStyle w:val="0pt"/>
          <w:sz w:val="28"/>
          <w:szCs w:val="28"/>
        </w:rPr>
        <w:t xml:space="preserve"> % утраты профессиональной трудоспособности составил</w:t>
      </w:r>
      <w:r>
        <w:rPr>
          <w:rStyle w:val="0pt"/>
          <w:sz w:val="28"/>
          <w:szCs w:val="28"/>
        </w:rPr>
        <w:t xml:space="preserve"> </w:t>
      </w:r>
      <w:r w:rsidRPr="0084471A">
        <w:rPr>
          <w:rStyle w:val="0pt"/>
          <w:sz w:val="28"/>
          <w:szCs w:val="28"/>
        </w:rPr>
        <w:t>от 10 до 40 процентов</w:t>
      </w:r>
      <w:r>
        <w:rPr>
          <w:rStyle w:val="0pt"/>
          <w:sz w:val="28"/>
          <w:szCs w:val="28"/>
        </w:rPr>
        <w:t xml:space="preserve"> (10%  установлена </w:t>
      </w:r>
      <w:r w:rsidRPr="0084471A">
        <w:rPr>
          <w:rStyle w:val="0pt"/>
          <w:sz w:val="28"/>
          <w:szCs w:val="28"/>
        </w:rPr>
        <w:t xml:space="preserve"> 4-м пострадавшим, 20% - 1-му пострадавшему,</w:t>
      </w:r>
      <w:r>
        <w:rPr>
          <w:rStyle w:val="0pt"/>
          <w:sz w:val="28"/>
          <w:szCs w:val="28"/>
        </w:rPr>
        <w:t xml:space="preserve"> </w:t>
      </w:r>
      <w:r w:rsidRPr="0084471A">
        <w:rPr>
          <w:rStyle w:val="0pt"/>
          <w:sz w:val="28"/>
          <w:szCs w:val="28"/>
        </w:rPr>
        <w:t>30% - 2-им пострадавшим, 40% и III гр.инв. - 1 пострадавшему)</w:t>
      </w:r>
      <w:r>
        <w:rPr>
          <w:rStyle w:val="0pt"/>
          <w:sz w:val="28"/>
          <w:szCs w:val="28"/>
        </w:rPr>
        <w:t>.</w:t>
      </w:r>
    </w:p>
    <w:p w:rsidR="00A52402" w:rsidRDefault="003F7571" w:rsidP="003F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71">
        <w:rPr>
          <w:rFonts w:ascii="Times New Roman" w:hAnsi="Times New Roman" w:cs="Times New Roman"/>
          <w:b/>
          <w:sz w:val="28"/>
          <w:szCs w:val="28"/>
        </w:rPr>
        <w:t>Скидки и надбавки к страховому тарифу в 2018 году</w:t>
      </w:r>
    </w:p>
    <w:p w:rsidR="00925D65" w:rsidRPr="0084471A" w:rsidRDefault="008129E2" w:rsidP="008129E2">
      <w:pPr>
        <w:pStyle w:val="1"/>
        <w:shd w:val="clear" w:color="auto" w:fill="auto"/>
        <w:tabs>
          <w:tab w:val="right" w:pos="9601"/>
        </w:tabs>
        <w:spacing w:before="0" w:after="0" w:line="276" w:lineRule="auto"/>
        <w:ind w:left="20" w:right="20" w:firstLine="1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925D65">
        <w:rPr>
          <w:color w:val="000000"/>
          <w:sz w:val="28"/>
          <w:szCs w:val="28"/>
          <w:lang w:bidi="ru-RU"/>
        </w:rPr>
        <w:t>Установлены</w:t>
      </w:r>
      <w:r w:rsidR="00925D65" w:rsidRPr="0084471A">
        <w:rPr>
          <w:color w:val="000000"/>
          <w:sz w:val="28"/>
          <w:szCs w:val="28"/>
          <w:lang w:bidi="ru-RU"/>
        </w:rPr>
        <w:t xml:space="preserve"> надбавки к страховому тарифу на обязательное социальное страхование от несчастных случаев на производстве и профе</w:t>
      </w:r>
      <w:r w:rsidR="00925D65">
        <w:rPr>
          <w:color w:val="000000"/>
          <w:sz w:val="28"/>
          <w:szCs w:val="28"/>
          <w:lang w:bidi="ru-RU"/>
        </w:rPr>
        <w:t>ссиональных заболеваний в 2018 году 9 страхователям.</w:t>
      </w:r>
      <w:r w:rsidR="00925D65" w:rsidRPr="0084471A">
        <w:rPr>
          <w:color w:val="000000"/>
          <w:sz w:val="28"/>
          <w:szCs w:val="28"/>
          <w:lang w:bidi="ru-RU"/>
        </w:rPr>
        <w:tab/>
      </w:r>
    </w:p>
    <w:p w:rsidR="008129E2" w:rsidRPr="0084471A" w:rsidRDefault="008129E2" w:rsidP="00DF682A">
      <w:pPr>
        <w:pStyle w:val="1"/>
        <w:shd w:val="clear" w:color="auto" w:fill="auto"/>
        <w:spacing w:before="0" w:after="0" w:line="276" w:lineRule="auto"/>
        <w:ind w:firstLine="10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Pr="0084471A">
        <w:rPr>
          <w:color w:val="000000"/>
          <w:sz w:val="28"/>
          <w:szCs w:val="28"/>
          <w:lang w:bidi="ru-RU"/>
        </w:rPr>
        <w:t>По Дальнегорскому ГО установлена надбавка в размере 40% к страховому тарифу: МОБУ «Средняя общеобразовательная школа № 1» г.Дальнегорска, МДОБУ «Центр развития ребенка- детский сад №2» г.Дальнегорск, ИП Шекера Анна Валерьевна</w:t>
      </w:r>
      <w:r w:rsidR="00AB60E6">
        <w:rPr>
          <w:color w:val="000000"/>
          <w:sz w:val="28"/>
          <w:szCs w:val="28"/>
          <w:lang w:bidi="ru-RU"/>
        </w:rPr>
        <w:t>.</w:t>
      </w:r>
    </w:p>
    <w:p w:rsidR="00DF682A" w:rsidRPr="0084471A" w:rsidRDefault="00DF682A" w:rsidP="00DF682A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Pr="0084471A">
        <w:rPr>
          <w:color w:val="000000"/>
          <w:sz w:val="28"/>
          <w:szCs w:val="28"/>
          <w:lang w:bidi="ru-RU"/>
        </w:rPr>
        <w:t>Для рассмотрения вопроса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на 2018г. своевременно в срок до 1 ноября 2017г. в филиал обратились 12 страхователей, в т.ч. 7 страхователей Дальнегоского ГО.</w:t>
      </w:r>
    </w:p>
    <w:p w:rsidR="000F414E" w:rsidRPr="000F414E" w:rsidRDefault="000F414E" w:rsidP="000F414E">
      <w:pPr>
        <w:pStyle w:val="1"/>
        <w:shd w:val="clear" w:color="auto" w:fill="auto"/>
        <w:spacing w:before="0" w:after="0" w:line="276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471A">
        <w:rPr>
          <w:color w:val="000000"/>
          <w:sz w:val="28"/>
          <w:szCs w:val="28"/>
          <w:lang w:bidi="ru-RU"/>
        </w:rPr>
        <w:t>По Дальнегорскому</w:t>
      </w:r>
      <w:r w:rsidRPr="000F414E">
        <w:rPr>
          <w:color w:val="000000"/>
          <w:sz w:val="28"/>
          <w:szCs w:val="28"/>
          <w:lang w:bidi="ru-RU"/>
        </w:rPr>
        <w:t xml:space="preserve"> </w:t>
      </w:r>
      <w:r w:rsidRPr="00BD086F">
        <w:rPr>
          <w:rStyle w:val="0pt0"/>
          <w:b w:val="0"/>
          <w:sz w:val="28"/>
          <w:szCs w:val="28"/>
        </w:rPr>
        <w:t>ГО</w:t>
      </w:r>
      <w:r w:rsidRPr="0084471A">
        <w:rPr>
          <w:rStyle w:val="0pt0"/>
          <w:sz w:val="28"/>
          <w:szCs w:val="28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 xml:space="preserve">установлена скидка к страховому тарифу в </w:t>
      </w:r>
      <w:r w:rsidRPr="000F414E">
        <w:rPr>
          <w:rStyle w:val="0pt0"/>
          <w:b w:val="0"/>
          <w:sz w:val="28"/>
          <w:szCs w:val="28"/>
        </w:rPr>
        <w:t>размере 40%:</w:t>
      </w:r>
    </w:p>
    <w:p w:rsidR="000F414E" w:rsidRPr="0084471A" w:rsidRDefault="000F414E" w:rsidP="000F414E">
      <w:pPr>
        <w:pStyle w:val="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</w:t>
      </w:r>
      <w:r w:rsidRPr="0084471A">
        <w:rPr>
          <w:color w:val="000000"/>
          <w:sz w:val="28"/>
          <w:szCs w:val="28"/>
          <w:lang w:bidi="ru-RU"/>
        </w:rPr>
        <w:t>МБУ ДО «ДЮСШ «Лотос»;</w:t>
      </w:r>
    </w:p>
    <w:p w:rsidR="000F414E" w:rsidRPr="0084471A" w:rsidRDefault="000F414E" w:rsidP="000F414E">
      <w:pPr>
        <w:pStyle w:val="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</w:t>
      </w:r>
      <w:r w:rsidRPr="0084471A">
        <w:rPr>
          <w:color w:val="000000"/>
          <w:sz w:val="28"/>
          <w:szCs w:val="28"/>
          <w:lang w:bidi="ru-RU"/>
        </w:rPr>
        <w:t>МБУ ДО «ДЮСШ «Вертикаль»;</w:t>
      </w:r>
    </w:p>
    <w:p w:rsidR="000F414E" w:rsidRPr="0084471A" w:rsidRDefault="000F414E" w:rsidP="000F414E">
      <w:pPr>
        <w:pStyle w:val="1"/>
        <w:shd w:val="clear" w:color="auto" w:fill="auto"/>
        <w:spacing w:before="0" w:after="0" w:line="276" w:lineRule="auto"/>
        <w:ind w:left="1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Pr="0084471A">
        <w:rPr>
          <w:color w:val="000000"/>
          <w:sz w:val="28"/>
          <w:szCs w:val="28"/>
          <w:lang w:bidi="ru-RU"/>
        </w:rPr>
        <w:t xml:space="preserve"> ООО «Фурман»;</w:t>
      </w:r>
    </w:p>
    <w:p w:rsidR="000F414E" w:rsidRPr="0084471A" w:rsidRDefault="000F414E" w:rsidP="000F414E">
      <w:pPr>
        <w:pStyle w:val="1"/>
        <w:shd w:val="clear" w:color="auto" w:fill="auto"/>
        <w:spacing w:before="0" w:after="0" w:line="276" w:lineRule="auto"/>
        <w:ind w:left="120"/>
        <w:jc w:val="left"/>
        <w:rPr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</w:t>
      </w:r>
      <w:r w:rsidRPr="0084471A">
        <w:rPr>
          <w:color w:val="000000"/>
          <w:sz w:val="28"/>
          <w:szCs w:val="28"/>
          <w:lang w:bidi="ru-RU"/>
        </w:rPr>
        <w:t>ООО «Форест -Карго»;</w:t>
      </w:r>
    </w:p>
    <w:p w:rsidR="000F414E" w:rsidRPr="000F414E" w:rsidRDefault="000F414E" w:rsidP="000F414E">
      <w:pPr>
        <w:pStyle w:val="1"/>
        <w:shd w:val="clear" w:color="auto" w:fill="auto"/>
        <w:spacing w:before="0" w:after="0" w:line="276" w:lineRule="auto"/>
        <w:ind w:left="20"/>
        <w:rPr>
          <w:b/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 xml:space="preserve">1-му страхователю установлена скидка к страховому тарифу </w:t>
      </w:r>
      <w:r w:rsidRPr="000F414E">
        <w:rPr>
          <w:color w:val="000000"/>
          <w:sz w:val="28"/>
          <w:szCs w:val="28"/>
          <w:lang w:bidi="ru-RU"/>
        </w:rPr>
        <w:t>в</w:t>
      </w:r>
      <w:r w:rsidRPr="000F414E">
        <w:rPr>
          <w:b/>
          <w:color w:val="000000"/>
          <w:sz w:val="28"/>
          <w:szCs w:val="28"/>
          <w:lang w:bidi="ru-RU"/>
        </w:rPr>
        <w:t xml:space="preserve"> </w:t>
      </w:r>
      <w:r w:rsidRPr="000F414E">
        <w:rPr>
          <w:rStyle w:val="0pt0"/>
          <w:b w:val="0"/>
          <w:sz w:val="28"/>
          <w:szCs w:val="28"/>
        </w:rPr>
        <w:t>размере 30%:</w:t>
      </w:r>
    </w:p>
    <w:p w:rsidR="000F414E" w:rsidRPr="0084471A" w:rsidRDefault="000F414E" w:rsidP="000F414E">
      <w:pPr>
        <w:pStyle w:val="1"/>
        <w:shd w:val="clear" w:color="auto" w:fill="auto"/>
        <w:spacing w:before="0" w:after="0" w:line="276" w:lineRule="auto"/>
        <w:ind w:left="1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Pr="0084471A">
        <w:rPr>
          <w:color w:val="000000"/>
          <w:sz w:val="28"/>
          <w:szCs w:val="28"/>
          <w:lang w:bidi="ru-RU"/>
        </w:rPr>
        <w:t xml:space="preserve"> ООО «Фурман-груз»;</w:t>
      </w:r>
    </w:p>
    <w:p w:rsidR="000F414E" w:rsidRPr="000F414E" w:rsidRDefault="000F414E" w:rsidP="000F414E">
      <w:pPr>
        <w:pStyle w:val="1"/>
        <w:shd w:val="clear" w:color="auto" w:fill="auto"/>
        <w:spacing w:before="0" w:after="0" w:line="276" w:lineRule="auto"/>
        <w:ind w:left="20"/>
        <w:rPr>
          <w:b/>
          <w:sz w:val="28"/>
          <w:szCs w:val="28"/>
        </w:rPr>
      </w:pPr>
      <w:r w:rsidRPr="0084471A">
        <w:rPr>
          <w:color w:val="000000"/>
          <w:sz w:val="28"/>
          <w:szCs w:val="28"/>
          <w:lang w:bidi="ru-RU"/>
        </w:rPr>
        <w:t xml:space="preserve">1-му страхователю установлена скидка к страховому тарифу в </w:t>
      </w:r>
      <w:r w:rsidRPr="000F414E">
        <w:rPr>
          <w:rStyle w:val="0pt0"/>
          <w:b w:val="0"/>
          <w:sz w:val="28"/>
          <w:szCs w:val="28"/>
        </w:rPr>
        <w:t>размере 0%:</w:t>
      </w:r>
    </w:p>
    <w:p w:rsidR="000F414E" w:rsidRPr="0084471A" w:rsidRDefault="000F414E" w:rsidP="000F414E">
      <w:pPr>
        <w:pStyle w:val="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ООО</w:t>
      </w:r>
      <w:r w:rsidRPr="0084471A">
        <w:rPr>
          <w:color w:val="000000"/>
          <w:sz w:val="28"/>
          <w:szCs w:val="28"/>
          <w:lang w:bidi="ru-RU"/>
        </w:rPr>
        <w:t xml:space="preserve"> «XXI век плюс» (коэффициент специальной оценки по условиям труда равен 0);</w:t>
      </w:r>
    </w:p>
    <w:p w:rsidR="00D84771" w:rsidRPr="0084471A" w:rsidRDefault="000F414E" w:rsidP="00D84771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4771">
        <w:rPr>
          <w:b/>
          <w:sz w:val="28"/>
          <w:szCs w:val="28"/>
        </w:rPr>
        <w:t xml:space="preserve">      </w:t>
      </w:r>
      <w:r w:rsidR="00D84771">
        <w:rPr>
          <w:color w:val="000000"/>
          <w:sz w:val="28"/>
          <w:szCs w:val="28"/>
          <w:lang w:bidi="ru-RU"/>
        </w:rPr>
        <w:t>С</w:t>
      </w:r>
      <w:r w:rsidR="00D84771" w:rsidRPr="0084471A">
        <w:rPr>
          <w:color w:val="000000"/>
          <w:sz w:val="28"/>
          <w:szCs w:val="28"/>
          <w:lang w:bidi="ru-RU"/>
        </w:rPr>
        <w:t>трахователю ООО «Приморская производственная компания «Восток» отказано в предоставлении скидки к страховому тарифу на обязательное социальное страхование от несчастных случаев на производстве и профессиональных заболеваний по причине несвоевременной уплаты страхователем текущих страховых взносов.</w:t>
      </w:r>
    </w:p>
    <w:p w:rsidR="009B4382" w:rsidRPr="0084471A" w:rsidRDefault="009B4382" w:rsidP="009B4382">
      <w:pPr>
        <w:pStyle w:val="1"/>
        <w:shd w:val="clear" w:color="auto" w:fill="auto"/>
        <w:spacing w:before="0" w:after="250" w:line="276" w:lineRule="auto"/>
        <w:ind w:left="20" w:right="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84471A">
        <w:rPr>
          <w:color w:val="000000"/>
          <w:sz w:val="28"/>
          <w:szCs w:val="28"/>
          <w:lang w:bidi="ru-RU"/>
        </w:rPr>
        <w:t>Сумма скидки к страховому тарифу на обязательное социальное страхование</w:t>
      </w:r>
      <w:r>
        <w:rPr>
          <w:b/>
          <w:sz w:val="28"/>
          <w:szCs w:val="28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от несчастных случаев на производстве и профессиональных заболеваний за</w:t>
      </w:r>
      <w:r>
        <w:rPr>
          <w:color w:val="000000"/>
          <w:sz w:val="28"/>
          <w:szCs w:val="28"/>
          <w:lang w:bidi="ru-RU"/>
        </w:rPr>
        <w:t xml:space="preserve"> </w:t>
      </w:r>
      <w:r w:rsidRPr="0084471A">
        <w:rPr>
          <w:color w:val="000000"/>
          <w:sz w:val="28"/>
          <w:szCs w:val="28"/>
          <w:lang w:bidi="ru-RU"/>
        </w:rPr>
        <w:t>2018г. составила 516тыс.716 рублей 73 копейки.</w:t>
      </w:r>
    </w:p>
    <w:p w:rsidR="00BD086F" w:rsidRDefault="009B4382" w:rsidP="00270F0C">
      <w:pPr>
        <w:pStyle w:val="1"/>
        <w:shd w:val="clear" w:color="auto" w:fill="auto"/>
        <w:spacing w:before="0" w:after="0" w:line="276" w:lineRule="auto"/>
        <w:ind w:left="20" w:righ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Н</w:t>
      </w:r>
      <w:r w:rsidRPr="0084471A">
        <w:rPr>
          <w:color w:val="000000"/>
          <w:sz w:val="28"/>
          <w:szCs w:val="28"/>
          <w:lang w:bidi="ru-RU"/>
        </w:rPr>
        <w:t>а 2019</w:t>
      </w:r>
      <w:r>
        <w:rPr>
          <w:color w:val="000000"/>
          <w:sz w:val="28"/>
          <w:szCs w:val="28"/>
          <w:lang w:bidi="ru-RU"/>
        </w:rPr>
        <w:t xml:space="preserve"> год</w:t>
      </w:r>
      <w:r w:rsidRPr="0084471A">
        <w:rPr>
          <w:color w:val="000000"/>
          <w:sz w:val="28"/>
          <w:szCs w:val="28"/>
          <w:lang w:bidi="ru-RU"/>
        </w:rPr>
        <w:t xml:space="preserve"> надбавка установлена 3-им страх</w:t>
      </w:r>
      <w:r w:rsidR="00BD086F">
        <w:rPr>
          <w:color w:val="000000"/>
          <w:sz w:val="28"/>
          <w:szCs w:val="28"/>
          <w:lang w:bidi="ru-RU"/>
        </w:rPr>
        <w:t>ователям (тем же, что и в 2018 году</w:t>
      </w:r>
      <w:r w:rsidRPr="0084471A">
        <w:rPr>
          <w:color w:val="000000"/>
          <w:sz w:val="28"/>
          <w:szCs w:val="28"/>
          <w:lang w:bidi="ru-RU"/>
        </w:rPr>
        <w:t>)</w:t>
      </w:r>
      <w:r w:rsidR="00BD086F">
        <w:rPr>
          <w:color w:val="000000"/>
          <w:sz w:val="28"/>
          <w:szCs w:val="28"/>
          <w:lang w:bidi="ru-RU"/>
        </w:rPr>
        <w:t>.</w:t>
      </w:r>
      <w:r w:rsidR="00270F0C" w:rsidRPr="00270F0C">
        <w:rPr>
          <w:color w:val="000000"/>
          <w:sz w:val="28"/>
          <w:szCs w:val="28"/>
          <w:lang w:bidi="ru-RU"/>
        </w:rPr>
        <w:t xml:space="preserve"> </w:t>
      </w:r>
    </w:p>
    <w:p w:rsidR="00270F0C" w:rsidRPr="0084471A" w:rsidRDefault="00BD086F" w:rsidP="00270F0C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270F0C">
        <w:rPr>
          <w:color w:val="000000"/>
          <w:sz w:val="28"/>
          <w:szCs w:val="28"/>
          <w:lang w:bidi="ru-RU"/>
        </w:rPr>
        <w:t>За с</w:t>
      </w:r>
      <w:r w:rsidR="00270F0C" w:rsidRPr="0084471A">
        <w:rPr>
          <w:color w:val="000000"/>
          <w:sz w:val="28"/>
          <w:szCs w:val="28"/>
          <w:lang w:bidi="ru-RU"/>
        </w:rPr>
        <w:t>кидкой обратилось 13 страхователей, одному страхователю отказано в</w:t>
      </w:r>
      <w:r w:rsidR="00270F0C" w:rsidRPr="00270F0C">
        <w:rPr>
          <w:color w:val="000000"/>
          <w:sz w:val="28"/>
          <w:szCs w:val="28"/>
          <w:lang w:bidi="ru-RU"/>
        </w:rPr>
        <w:t xml:space="preserve"> </w:t>
      </w:r>
      <w:r w:rsidR="00270F0C" w:rsidRPr="0084471A">
        <w:rPr>
          <w:color w:val="000000"/>
          <w:sz w:val="28"/>
          <w:szCs w:val="28"/>
          <w:lang w:bidi="ru-RU"/>
        </w:rPr>
        <w:t>установлении скидки</w:t>
      </w:r>
      <w:r w:rsidR="00270F0C">
        <w:rPr>
          <w:color w:val="000000"/>
          <w:sz w:val="28"/>
          <w:szCs w:val="28"/>
          <w:lang w:bidi="ru-RU"/>
        </w:rPr>
        <w:t xml:space="preserve"> </w:t>
      </w:r>
      <w:r w:rsidR="00270F0C" w:rsidRPr="0084471A">
        <w:rPr>
          <w:color w:val="000000"/>
          <w:sz w:val="28"/>
          <w:szCs w:val="28"/>
          <w:lang w:bidi="ru-RU"/>
        </w:rPr>
        <w:t>(МБУ ДО Детская школа искусств) по причине наличия начисленной пени на дату обращения</w:t>
      </w:r>
      <w:r w:rsidR="00270F0C">
        <w:rPr>
          <w:color w:val="000000"/>
          <w:sz w:val="28"/>
          <w:szCs w:val="28"/>
          <w:lang w:bidi="ru-RU"/>
        </w:rPr>
        <w:t>.</w:t>
      </w:r>
    </w:p>
    <w:p w:rsidR="009B4382" w:rsidRPr="0084471A" w:rsidRDefault="009B4382" w:rsidP="009B4382">
      <w:pPr>
        <w:pStyle w:val="1"/>
        <w:shd w:val="clear" w:color="auto" w:fill="auto"/>
        <w:spacing w:before="0" w:after="313" w:line="276" w:lineRule="auto"/>
        <w:ind w:left="20"/>
        <w:rPr>
          <w:sz w:val="28"/>
          <w:szCs w:val="28"/>
        </w:rPr>
      </w:pPr>
    </w:p>
    <w:p w:rsidR="00730B1B" w:rsidRPr="00730B1B" w:rsidRDefault="00730B1B" w:rsidP="00730B1B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730B1B">
        <w:rPr>
          <w:rFonts w:ascii="Times New Roman" w:hAnsi="Times New Roman" w:cs="Times New Roman"/>
          <w:sz w:val="28"/>
          <w:szCs w:val="28"/>
        </w:rPr>
        <w:t>Маслова Н.П. – главный специалист          Филиала № 9</w:t>
      </w:r>
      <w:r w:rsidRPr="00730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B1B">
        <w:rPr>
          <w:rFonts w:ascii="Times New Roman" w:hAnsi="Times New Roman" w:cs="Times New Roman"/>
          <w:sz w:val="28"/>
          <w:szCs w:val="28"/>
        </w:rPr>
        <w:t xml:space="preserve"> ГУ Приморского региональ</w:t>
      </w:r>
      <w:r w:rsidR="00F11A5F">
        <w:rPr>
          <w:rFonts w:ascii="Times New Roman" w:hAnsi="Times New Roman" w:cs="Times New Roman"/>
          <w:sz w:val="28"/>
          <w:szCs w:val="28"/>
        </w:rPr>
        <w:t>-</w:t>
      </w:r>
      <w:r w:rsidRPr="00730B1B">
        <w:rPr>
          <w:rFonts w:ascii="Times New Roman" w:hAnsi="Times New Roman" w:cs="Times New Roman"/>
          <w:sz w:val="28"/>
          <w:szCs w:val="28"/>
        </w:rPr>
        <w:t>ного отделения фонда социального страхования РФ</w:t>
      </w:r>
      <w:r w:rsidR="00F11A5F">
        <w:rPr>
          <w:rFonts w:ascii="Times New Roman" w:hAnsi="Times New Roman" w:cs="Times New Roman"/>
          <w:sz w:val="28"/>
          <w:szCs w:val="28"/>
        </w:rPr>
        <w:t>.</w:t>
      </w:r>
    </w:p>
    <w:p w:rsidR="00925D65" w:rsidRDefault="00925D65" w:rsidP="00925D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5D65" w:rsidSect="00D91DCD">
      <w:headerReference w:type="default" r:id="rId7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00" w:rsidRDefault="00296700" w:rsidP="007F69EE">
      <w:pPr>
        <w:spacing w:after="0" w:line="240" w:lineRule="auto"/>
      </w:pPr>
      <w:r>
        <w:separator/>
      </w:r>
    </w:p>
  </w:endnote>
  <w:endnote w:type="continuationSeparator" w:id="1">
    <w:p w:rsidR="00296700" w:rsidRDefault="00296700" w:rsidP="007F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00" w:rsidRDefault="00296700" w:rsidP="007F69EE">
      <w:pPr>
        <w:spacing w:after="0" w:line="240" w:lineRule="auto"/>
      </w:pPr>
      <w:r>
        <w:separator/>
      </w:r>
    </w:p>
  </w:footnote>
  <w:footnote w:type="continuationSeparator" w:id="1">
    <w:p w:rsidR="00296700" w:rsidRDefault="00296700" w:rsidP="007F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560"/>
      <w:docPartObj>
        <w:docPartGallery w:val="Page Numbers (Top of Page)"/>
        <w:docPartUnique/>
      </w:docPartObj>
    </w:sdtPr>
    <w:sdtContent>
      <w:p w:rsidR="00D91DCD" w:rsidRDefault="00D91DCD">
        <w:pPr>
          <w:pStyle w:val="a4"/>
          <w:jc w:val="center"/>
        </w:pPr>
        <w:fldSimple w:instr=" PAGE   \* MERGEFORMAT ">
          <w:r w:rsidR="00BD086F">
            <w:rPr>
              <w:noProof/>
            </w:rPr>
            <w:t>2</w:t>
          </w:r>
        </w:fldSimple>
      </w:p>
    </w:sdtContent>
  </w:sdt>
  <w:p w:rsidR="00D91DCD" w:rsidRDefault="00D91D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BE9"/>
    <w:multiLevelType w:val="multilevel"/>
    <w:tmpl w:val="99469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49E"/>
    <w:rsid w:val="00093C06"/>
    <w:rsid w:val="000F414E"/>
    <w:rsid w:val="00113283"/>
    <w:rsid w:val="00181C3A"/>
    <w:rsid w:val="00270F0C"/>
    <w:rsid w:val="0027649E"/>
    <w:rsid w:val="00284E82"/>
    <w:rsid w:val="00296700"/>
    <w:rsid w:val="003F7571"/>
    <w:rsid w:val="0057076A"/>
    <w:rsid w:val="005C0772"/>
    <w:rsid w:val="00602370"/>
    <w:rsid w:val="006467B1"/>
    <w:rsid w:val="00730B1B"/>
    <w:rsid w:val="007B518A"/>
    <w:rsid w:val="007F69EE"/>
    <w:rsid w:val="008129E2"/>
    <w:rsid w:val="008176A0"/>
    <w:rsid w:val="00857AF3"/>
    <w:rsid w:val="008A6048"/>
    <w:rsid w:val="008C5343"/>
    <w:rsid w:val="00925D65"/>
    <w:rsid w:val="00937F48"/>
    <w:rsid w:val="009B4382"/>
    <w:rsid w:val="00A52402"/>
    <w:rsid w:val="00AB60E6"/>
    <w:rsid w:val="00B11EF6"/>
    <w:rsid w:val="00B84D63"/>
    <w:rsid w:val="00BD086F"/>
    <w:rsid w:val="00CC79ED"/>
    <w:rsid w:val="00CD607E"/>
    <w:rsid w:val="00D600B7"/>
    <w:rsid w:val="00D84771"/>
    <w:rsid w:val="00D91DCD"/>
    <w:rsid w:val="00DA4342"/>
    <w:rsid w:val="00DF682A"/>
    <w:rsid w:val="00E71C3C"/>
    <w:rsid w:val="00E75817"/>
    <w:rsid w:val="00F1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649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7pt-1pt">
    <w:name w:val="Основной текст + 17 pt;Полужирный;Курсив;Интервал -1 pt"/>
    <w:basedOn w:val="a3"/>
    <w:rsid w:val="0027649E"/>
    <w:rPr>
      <w:b/>
      <w:bCs/>
      <w:i/>
      <w:iCs/>
      <w:color w:val="000000"/>
      <w:spacing w:val="-37"/>
      <w:w w:val="100"/>
      <w:position w:val="0"/>
      <w:sz w:val="34"/>
      <w:szCs w:val="3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7649E"/>
    <w:pPr>
      <w:widowControl w:val="0"/>
      <w:shd w:val="clear" w:color="auto" w:fill="FFFFFF"/>
      <w:spacing w:before="540" w:after="6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F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EE"/>
  </w:style>
  <w:style w:type="paragraph" w:styleId="a6">
    <w:name w:val="footer"/>
    <w:basedOn w:val="a"/>
    <w:link w:val="a7"/>
    <w:uiPriority w:val="99"/>
    <w:semiHidden/>
    <w:unhideWhenUsed/>
    <w:rsid w:val="007F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9EE"/>
  </w:style>
  <w:style w:type="character" w:customStyle="1" w:styleId="0pt">
    <w:name w:val="Основной текст + Интервал 0 pt"/>
    <w:basedOn w:val="a3"/>
    <w:rsid w:val="00093C06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434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4342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0pt0">
    <w:name w:val="Основной текст + Полужирный;Интервал 0 pt"/>
    <w:basedOn w:val="a3"/>
    <w:rsid w:val="000F414E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D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62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25</cp:revision>
  <cp:lastPrinted>2019-03-01T04:49:00Z</cp:lastPrinted>
  <dcterms:created xsi:type="dcterms:W3CDTF">2019-03-01T02:39:00Z</dcterms:created>
  <dcterms:modified xsi:type="dcterms:W3CDTF">2019-03-01T04:50:00Z</dcterms:modified>
</cp:coreProperties>
</file>