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C16" w:rsidRPr="00D11B4F" w:rsidRDefault="003A0C16" w:rsidP="00D11B4F">
      <w:pPr>
        <w:ind w:right="269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</w:t>
      </w:r>
      <w:r w:rsidRPr="00D11B4F">
        <w:rPr>
          <w:rFonts w:ascii="Times New Roman" w:hAnsi="Times New Roman"/>
          <w:sz w:val="26"/>
          <w:szCs w:val="26"/>
        </w:rPr>
        <w:t xml:space="preserve">                       </w:t>
      </w:r>
      <w:r w:rsidRPr="00290DE5">
        <w:rPr>
          <w:rFonts w:ascii="Times New Roman" w:hAnsi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rb_color" style="width:56.25pt;height:72.75pt;visibility:visible">
            <v:imagedata r:id="rId5" o:title="" gain="192753f"/>
          </v:shape>
        </w:pict>
      </w:r>
    </w:p>
    <w:p w:rsidR="003A0C16" w:rsidRPr="00D11B4F" w:rsidRDefault="003A0C16" w:rsidP="00D11B4F">
      <w:pPr>
        <w:jc w:val="center"/>
        <w:rPr>
          <w:rFonts w:ascii="Times New Roman" w:hAnsi="Times New Roman"/>
          <w:b/>
          <w:sz w:val="26"/>
          <w:szCs w:val="26"/>
        </w:rPr>
      </w:pPr>
      <w:r w:rsidRPr="00D11B4F">
        <w:rPr>
          <w:rFonts w:ascii="Times New Roman" w:hAnsi="Times New Roman"/>
          <w:b/>
          <w:sz w:val="26"/>
          <w:szCs w:val="26"/>
        </w:rPr>
        <w:t>АДМИНИСТРАЦИЯ ДАЛЬНЕГОРСКОГО ГОРОДСКОГО ОКРУГА                 ПРИМОРСКОГО КРАЯ</w:t>
      </w:r>
    </w:p>
    <w:p w:rsidR="003A0C16" w:rsidRPr="00D11B4F" w:rsidRDefault="003A0C16" w:rsidP="00D11B4F">
      <w:pPr>
        <w:jc w:val="center"/>
        <w:rPr>
          <w:rFonts w:ascii="Times New Roman" w:hAnsi="Times New Roman"/>
          <w:sz w:val="26"/>
          <w:szCs w:val="26"/>
        </w:rPr>
      </w:pPr>
      <w:r w:rsidRPr="00D11B4F">
        <w:rPr>
          <w:rFonts w:ascii="Times New Roman" w:hAnsi="Times New Roman"/>
          <w:sz w:val="26"/>
          <w:szCs w:val="26"/>
        </w:rPr>
        <w:t>ПОСТАНОВЛЕНИЕ</w:t>
      </w:r>
    </w:p>
    <w:tbl>
      <w:tblPr>
        <w:tblW w:w="0" w:type="auto"/>
        <w:tblLook w:val="01E0"/>
      </w:tblPr>
      <w:tblGrid>
        <w:gridCol w:w="2628"/>
        <w:gridCol w:w="4320"/>
        <w:gridCol w:w="2520"/>
      </w:tblGrid>
      <w:tr w:rsidR="003A0C16" w:rsidRPr="00290DE5" w:rsidTr="00290DE5"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C16" w:rsidRPr="00290DE5" w:rsidRDefault="003A0C16" w:rsidP="00290D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90DE5">
              <w:rPr>
                <w:rFonts w:ascii="Times New Roman" w:hAnsi="Times New Roman"/>
                <w:sz w:val="26"/>
                <w:szCs w:val="26"/>
              </w:rPr>
              <w:t xml:space="preserve">27 февраля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290DE5">
                <w:rPr>
                  <w:rFonts w:ascii="Times New Roman" w:hAnsi="Times New Roman"/>
                  <w:sz w:val="26"/>
                  <w:szCs w:val="26"/>
                </w:rPr>
                <w:t>2015 г</w:t>
              </w:r>
            </w:smartTag>
            <w:r w:rsidRPr="00290DE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320" w:type="dxa"/>
          </w:tcPr>
          <w:p w:rsidR="003A0C16" w:rsidRPr="00290DE5" w:rsidRDefault="003A0C16" w:rsidP="00290D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0DE5">
              <w:rPr>
                <w:rFonts w:ascii="Times New Roman" w:hAnsi="Times New Roman"/>
                <w:sz w:val="26"/>
                <w:szCs w:val="26"/>
              </w:rPr>
              <w:t>г. Дальнегорск</w:t>
            </w:r>
          </w:p>
        </w:tc>
        <w:tc>
          <w:tcPr>
            <w:tcW w:w="2520" w:type="dxa"/>
          </w:tcPr>
          <w:p w:rsidR="003A0C16" w:rsidRPr="00290DE5" w:rsidRDefault="003A0C16" w:rsidP="00290DE5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290DE5">
              <w:rPr>
                <w:rFonts w:ascii="Times New Roman" w:hAnsi="Times New Roman"/>
                <w:sz w:val="26"/>
                <w:szCs w:val="26"/>
              </w:rPr>
              <w:t>№ _138-па_</w:t>
            </w:r>
          </w:p>
        </w:tc>
      </w:tr>
    </w:tbl>
    <w:p w:rsidR="003A0C16" w:rsidRPr="00D11B4F" w:rsidRDefault="003A0C16" w:rsidP="00D11B4F">
      <w:pPr>
        <w:pStyle w:val="ConsPlusTitle"/>
        <w:widowControl/>
        <w:ind w:right="-43"/>
        <w:jc w:val="center"/>
        <w:rPr>
          <w:rFonts w:ascii="Times New Roman" w:hAnsi="Times New Roman" w:cs="Times New Roman"/>
          <w:sz w:val="26"/>
          <w:szCs w:val="26"/>
        </w:rPr>
      </w:pPr>
    </w:p>
    <w:p w:rsidR="003A0C16" w:rsidRPr="00D11B4F" w:rsidRDefault="003A0C16" w:rsidP="00D11B4F">
      <w:pPr>
        <w:pStyle w:val="ConsPlusTitle"/>
        <w:widowControl/>
        <w:ind w:right="-43"/>
        <w:jc w:val="center"/>
        <w:rPr>
          <w:rFonts w:ascii="Times New Roman" w:hAnsi="Times New Roman" w:cs="Times New Roman"/>
          <w:sz w:val="26"/>
          <w:szCs w:val="26"/>
        </w:rPr>
      </w:pPr>
      <w:r w:rsidRPr="00D11B4F">
        <w:rPr>
          <w:rFonts w:ascii="Times New Roman" w:hAnsi="Times New Roman" w:cs="Times New Roman"/>
          <w:sz w:val="26"/>
          <w:szCs w:val="26"/>
        </w:rPr>
        <w:t>О внесении изменений в постановлени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D11B4F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:rsidR="003A0C16" w:rsidRDefault="003A0C16" w:rsidP="00D11B4F">
      <w:pPr>
        <w:pStyle w:val="ConsPlusTitle"/>
        <w:widowControl/>
        <w:tabs>
          <w:tab w:val="left" w:pos="1134"/>
          <w:tab w:val="left" w:pos="7797"/>
        </w:tabs>
        <w:ind w:right="-43"/>
        <w:jc w:val="center"/>
        <w:rPr>
          <w:rFonts w:ascii="Times New Roman" w:hAnsi="Times New Roman" w:cs="Times New Roman"/>
          <w:sz w:val="26"/>
          <w:szCs w:val="26"/>
        </w:rPr>
      </w:pPr>
      <w:r w:rsidRPr="00D11B4F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от 24 октября 2014 года № 932-па </w:t>
      </w:r>
    </w:p>
    <w:p w:rsidR="003A0C16" w:rsidRPr="00D11B4F" w:rsidRDefault="003A0C16" w:rsidP="00D11B4F">
      <w:pPr>
        <w:pStyle w:val="ConsPlusTitle"/>
        <w:widowControl/>
        <w:tabs>
          <w:tab w:val="left" w:pos="1134"/>
          <w:tab w:val="left" w:pos="7797"/>
        </w:tabs>
        <w:ind w:right="-4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«Об утверждении Муниципальной программы «Развитие образования </w:t>
      </w:r>
      <w:r w:rsidRPr="00D11B4F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</w:p>
    <w:p w:rsidR="003A0C16" w:rsidRPr="00D11B4F" w:rsidRDefault="003A0C16" w:rsidP="00D11B4F">
      <w:pPr>
        <w:pStyle w:val="ConsPlusTitle"/>
        <w:widowControl/>
        <w:tabs>
          <w:tab w:val="left" w:pos="1134"/>
          <w:tab w:val="left" w:pos="7797"/>
        </w:tabs>
        <w:ind w:right="-43"/>
        <w:jc w:val="center"/>
        <w:rPr>
          <w:rFonts w:ascii="Times New Roman" w:hAnsi="Times New Roman" w:cs="Times New Roman"/>
          <w:sz w:val="26"/>
          <w:szCs w:val="26"/>
        </w:rPr>
      </w:pPr>
      <w:r w:rsidRPr="00D11B4F">
        <w:rPr>
          <w:rFonts w:ascii="Times New Roman" w:hAnsi="Times New Roman" w:cs="Times New Roman"/>
          <w:sz w:val="26"/>
          <w:szCs w:val="26"/>
        </w:rPr>
        <w:t xml:space="preserve"> на 201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D11B4F">
        <w:rPr>
          <w:rFonts w:ascii="Times New Roman" w:hAnsi="Times New Roman" w:cs="Times New Roman"/>
          <w:sz w:val="26"/>
          <w:szCs w:val="26"/>
        </w:rPr>
        <w:t>-201</w:t>
      </w:r>
      <w:r>
        <w:rPr>
          <w:rFonts w:ascii="Times New Roman" w:hAnsi="Times New Roman" w:cs="Times New Roman"/>
          <w:sz w:val="26"/>
          <w:szCs w:val="26"/>
        </w:rPr>
        <w:t>9 годы</w:t>
      </w:r>
      <w:r w:rsidRPr="00D11B4F">
        <w:rPr>
          <w:rFonts w:ascii="Times New Roman" w:hAnsi="Times New Roman" w:cs="Times New Roman"/>
          <w:sz w:val="26"/>
          <w:szCs w:val="26"/>
        </w:rPr>
        <w:t>»</w:t>
      </w:r>
    </w:p>
    <w:p w:rsidR="003A0C16" w:rsidRPr="00D11B4F" w:rsidRDefault="003A0C16" w:rsidP="00D11B4F">
      <w:pPr>
        <w:pStyle w:val="Heading2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6"/>
          <w:szCs w:val="26"/>
        </w:rPr>
      </w:pPr>
    </w:p>
    <w:p w:rsidR="003A0C16" w:rsidRPr="00D11B4F" w:rsidRDefault="003A0C16" w:rsidP="00D11B4F">
      <w:pPr>
        <w:pStyle w:val="Heading2"/>
        <w:spacing w:before="0" w:after="0" w:line="353" w:lineRule="auto"/>
        <w:ind w:firstLine="709"/>
        <w:jc w:val="both"/>
        <w:rPr>
          <w:rFonts w:ascii="Times New Roman" w:hAnsi="Times New Roman"/>
          <w:b w:val="0"/>
          <w:i w:val="0"/>
          <w:sz w:val="26"/>
          <w:szCs w:val="26"/>
        </w:rPr>
      </w:pPr>
      <w:r>
        <w:rPr>
          <w:rFonts w:ascii="Times New Roman" w:hAnsi="Times New Roman"/>
          <w:b w:val="0"/>
          <w:i w:val="0"/>
          <w:sz w:val="26"/>
          <w:szCs w:val="26"/>
        </w:rPr>
        <w:t xml:space="preserve">В соответствии с Федеральным законом от 06.10.2013 № 131-ФЗ «Об общих принципах организации местного самоуправления в Российской Федерации», на основании решения Думы Дальнегорского городского округа на 2015 год и плановый период 2016 и 2017 годов», </w:t>
      </w:r>
      <w:r w:rsidRPr="00D11B4F">
        <w:rPr>
          <w:rFonts w:ascii="Times New Roman" w:hAnsi="Times New Roman"/>
          <w:b w:val="0"/>
          <w:i w:val="0"/>
          <w:sz w:val="26"/>
          <w:szCs w:val="26"/>
        </w:rPr>
        <w:t>руководствуясь Уставом Дальнегорского городского округа, администрация Дальнегорского городского округа</w:t>
      </w:r>
    </w:p>
    <w:p w:rsidR="003A0C16" w:rsidRPr="00D11B4F" w:rsidRDefault="003A0C16" w:rsidP="00D11B4F">
      <w:pPr>
        <w:jc w:val="both"/>
        <w:rPr>
          <w:rFonts w:ascii="Times New Roman" w:hAnsi="Times New Roman"/>
          <w:sz w:val="26"/>
          <w:szCs w:val="26"/>
        </w:rPr>
      </w:pPr>
    </w:p>
    <w:p w:rsidR="003A0C16" w:rsidRDefault="003A0C16" w:rsidP="00BB326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1B4F">
        <w:rPr>
          <w:rFonts w:ascii="Times New Roman" w:hAnsi="Times New Roman"/>
          <w:sz w:val="26"/>
          <w:szCs w:val="26"/>
        </w:rPr>
        <w:t>ПОСТАНОВЛЯЕТ:</w:t>
      </w:r>
    </w:p>
    <w:p w:rsidR="003A0C16" w:rsidRPr="00D11B4F" w:rsidRDefault="003A0C16" w:rsidP="00BB326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1B4F">
        <w:rPr>
          <w:rFonts w:ascii="Times New Roman" w:hAnsi="Times New Roman"/>
          <w:sz w:val="26"/>
          <w:szCs w:val="26"/>
        </w:rPr>
        <w:tab/>
      </w:r>
    </w:p>
    <w:p w:rsidR="003A0C16" w:rsidRDefault="003A0C16" w:rsidP="00BB326C">
      <w:pPr>
        <w:pStyle w:val="ConsPlusTitle"/>
        <w:widowControl/>
        <w:numPr>
          <w:ilvl w:val="0"/>
          <w:numId w:val="1"/>
        </w:numPr>
        <w:tabs>
          <w:tab w:val="left" w:pos="0"/>
          <w:tab w:val="left" w:pos="1134"/>
        </w:tabs>
        <w:spacing w:line="360" w:lineRule="auto"/>
        <w:ind w:left="0" w:right="-43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B326C">
        <w:rPr>
          <w:rFonts w:ascii="Times New Roman" w:hAnsi="Times New Roman" w:cs="Times New Roman"/>
          <w:b w:val="0"/>
          <w:sz w:val="26"/>
          <w:szCs w:val="26"/>
        </w:rPr>
        <w:t>Внести изменения в постановление администрации Дальнегорского городского округа от 24 октября 2014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  <w:r w:rsidRPr="00BB326C">
        <w:rPr>
          <w:rFonts w:ascii="Times New Roman" w:hAnsi="Times New Roman" w:cs="Times New Roman"/>
          <w:b w:val="0"/>
          <w:sz w:val="26"/>
          <w:szCs w:val="26"/>
        </w:rPr>
        <w:t xml:space="preserve"> № 932-па «Об утверждении Муниципальной программы «Развитие образования Дальнегорского городского округа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B326C">
        <w:rPr>
          <w:rFonts w:ascii="Times New Roman" w:hAnsi="Times New Roman" w:cs="Times New Roman"/>
          <w:b w:val="0"/>
          <w:sz w:val="26"/>
          <w:szCs w:val="26"/>
        </w:rPr>
        <w:t xml:space="preserve"> на 2015-2019 годы»</w:t>
      </w:r>
      <w:r>
        <w:rPr>
          <w:rFonts w:ascii="Times New Roman" w:hAnsi="Times New Roman" w:cs="Times New Roman"/>
          <w:b w:val="0"/>
          <w:sz w:val="26"/>
          <w:szCs w:val="26"/>
        </w:rPr>
        <w:t>, изложив Программу в новой редакции (прилагается).</w:t>
      </w:r>
    </w:p>
    <w:p w:rsidR="003A0C16" w:rsidRDefault="003A0C16" w:rsidP="00BB326C">
      <w:pPr>
        <w:pStyle w:val="ConsPlusTitle"/>
        <w:widowControl/>
        <w:numPr>
          <w:ilvl w:val="0"/>
          <w:numId w:val="1"/>
        </w:numPr>
        <w:tabs>
          <w:tab w:val="left" w:pos="0"/>
          <w:tab w:val="left" w:pos="1134"/>
        </w:tabs>
        <w:spacing w:line="360" w:lineRule="auto"/>
        <w:ind w:left="0" w:right="-43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Утвердить Муниципальную программу «Развитие системы образования Дальнегорского городского округа на 2015-2019 годы».</w:t>
      </w:r>
    </w:p>
    <w:p w:rsidR="003A0C16" w:rsidRDefault="003A0C16" w:rsidP="00BB326C">
      <w:pPr>
        <w:pStyle w:val="ConsPlusTitle"/>
        <w:widowControl/>
        <w:numPr>
          <w:ilvl w:val="0"/>
          <w:numId w:val="1"/>
        </w:numPr>
        <w:tabs>
          <w:tab w:val="left" w:pos="0"/>
          <w:tab w:val="left" w:pos="1134"/>
        </w:tabs>
        <w:spacing w:line="360" w:lineRule="auto"/>
        <w:ind w:left="0" w:right="-43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Разместить настоящее постановление на официальном сайте Дальнегорского городского округа.</w:t>
      </w:r>
    </w:p>
    <w:p w:rsidR="003A0C16" w:rsidRDefault="003A0C16" w:rsidP="00BB326C">
      <w:pPr>
        <w:pStyle w:val="ConsPlusTitle"/>
        <w:widowControl/>
        <w:numPr>
          <w:ilvl w:val="0"/>
          <w:numId w:val="1"/>
        </w:numPr>
        <w:tabs>
          <w:tab w:val="left" w:pos="0"/>
          <w:tab w:val="left" w:pos="1134"/>
        </w:tabs>
        <w:spacing w:line="360" w:lineRule="auto"/>
        <w:ind w:left="0" w:right="-43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Контроль за выполнением настоящего постановления возложить на заместителя главы администрации Дальнегорского городского округа                   В.В. Кириченко.</w:t>
      </w:r>
    </w:p>
    <w:p w:rsidR="003A0C16" w:rsidRDefault="003A0C16" w:rsidP="00BB326C">
      <w:pPr>
        <w:pStyle w:val="ConsPlusTitle"/>
        <w:widowControl/>
        <w:tabs>
          <w:tab w:val="left" w:pos="0"/>
          <w:tab w:val="left" w:pos="7797"/>
          <w:tab w:val="left" w:pos="7938"/>
        </w:tabs>
        <w:spacing w:line="360" w:lineRule="auto"/>
        <w:ind w:right="-43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A0C16" w:rsidRDefault="003A0C16" w:rsidP="00BB326C">
      <w:pPr>
        <w:pStyle w:val="ConsPlusTitle"/>
        <w:widowControl/>
        <w:tabs>
          <w:tab w:val="left" w:pos="0"/>
          <w:tab w:val="left" w:pos="1134"/>
          <w:tab w:val="left" w:pos="7797"/>
          <w:tab w:val="left" w:pos="7938"/>
        </w:tabs>
        <w:ind w:right="-43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A0C16" w:rsidRDefault="003A0C16" w:rsidP="00BB326C">
      <w:pPr>
        <w:pStyle w:val="ConsPlusTitle"/>
        <w:widowControl/>
        <w:tabs>
          <w:tab w:val="left" w:pos="1134"/>
          <w:tab w:val="left" w:pos="7797"/>
        </w:tabs>
        <w:ind w:right="-43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Глава Дальнегорского</w:t>
      </w:r>
    </w:p>
    <w:p w:rsidR="003A0C16" w:rsidRPr="00BB326C" w:rsidRDefault="003A0C16" w:rsidP="00BB326C">
      <w:pPr>
        <w:pStyle w:val="ConsPlusTitle"/>
        <w:widowControl/>
        <w:tabs>
          <w:tab w:val="left" w:pos="1134"/>
          <w:tab w:val="left" w:pos="7797"/>
        </w:tabs>
        <w:ind w:right="-43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городского округа                                                                                          И.В. Сахута</w:t>
      </w:r>
    </w:p>
    <w:sectPr w:rsidR="003A0C16" w:rsidRPr="00BB326C" w:rsidSect="00A270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1137C"/>
    <w:multiLevelType w:val="hybridMultilevel"/>
    <w:tmpl w:val="69266614"/>
    <w:lvl w:ilvl="0" w:tplc="A68A8FDC">
      <w:start w:val="1"/>
      <w:numFmt w:val="decimal"/>
      <w:lvlText w:val="%1."/>
      <w:lvlJc w:val="left"/>
      <w:pPr>
        <w:ind w:left="1500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B4F"/>
    <w:rsid w:val="000A16E0"/>
    <w:rsid w:val="001772FA"/>
    <w:rsid w:val="00290DE5"/>
    <w:rsid w:val="002A0895"/>
    <w:rsid w:val="003A0C16"/>
    <w:rsid w:val="005F45D9"/>
    <w:rsid w:val="00607FFD"/>
    <w:rsid w:val="0061684C"/>
    <w:rsid w:val="00651CEE"/>
    <w:rsid w:val="0075509F"/>
    <w:rsid w:val="00776C52"/>
    <w:rsid w:val="007F6744"/>
    <w:rsid w:val="00A27050"/>
    <w:rsid w:val="00B6695F"/>
    <w:rsid w:val="00BB326C"/>
    <w:rsid w:val="00BE72D6"/>
    <w:rsid w:val="00D11B4F"/>
    <w:rsid w:val="00D915AB"/>
    <w:rsid w:val="00E2714D"/>
    <w:rsid w:val="00E36639"/>
    <w:rsid w:val="00E74792"/>
    <w:rsid w:val="00EF371C"/>
    <w:rsid w:val="00FA1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C52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D11B4F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11B4F"/>
    <w:rPr>
      <w:rFonts w:ascii="Cambria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D11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1B4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11B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D11B4F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1</Pages>
  <Words>235</Words>
  <Characters>1345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User</cp:lastModifiedBy>
  <cp:revision>13</cp:revision>
  <cp:lastPrinted>2015-03-02T01:08:00Z</cp:lastPrinted>
  <dcterms:created xsi:type="dcterms:W3CDTF">2015-02-09T04:35:00Z</dcterms:created>
  <dcterms:modified xsi:type="dcterms:W3CDTF">2015-03-19T03:59:00Z</dcterms:modified>
</cp:coreProperties>
</file>