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5" w:rsidRDefault="009C2215" w:rsidP="009C2215">
      <w:pPr>
        <w:pStyle w:val="a3"/>
        <w:jc w:val="both"/>
        <w:rPr>
          <w:rFonts w:ascii="Times New Roman" w:hAnsi="Times New Roman"/>
          <w:b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53A3" w:rsidRDefault="003D1C6B" w:rsidP="002553A3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Опубликовать в «ТС»  </w:t>
      </w:r>
      <w:r w:rsidR="002553A3">
        <w:rPr>
          <w:rFonts w:ascii="Times New Roman" w:hAnsi="Times New Roman"/>
          <w:b/>
          <w:color w:val="FF0000"/>
        </w:rPr>
        <w:t>3</w:t>
      </w:r>
      <w:r>
        <w:rPr>
          <w:rFonts w:ascii="Times New Roman" w:hAnsi="Times New Roman"/>
          <w:b/>
          <w:color w:val="FF0000"/>
        </w:rPr>
        <w:t>0</w:t>
      </w:r>
      <w:r w:rsidR="002553A3">
        <w:rPr>
          <w:rFonts w:ascii="Times New Roman" w:hAnsi="Times New Roman"/>
          <w:b/>
          <w:color w:val="FF0000"/>
        </w:rPr>
        <w:t xml:space="preserve"> января 2019</w:t>
      </w:r>
      <w:r>
        <w:rPr>
          <w:rFonts w:ascii="Times New Roman" w:hAnsi="Times New Roman"/>
          <w:b/>
          <w:color w:val="FF0000"/>
        </w:rPr>
        <w:t xml:space="preserve"> (на сайте – 23.01.2019)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b/>
        </w:rPr>
      </w:pP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Заключение </w:t>
      </w:r>
      <w:r>
        <w:rPr>
          <w:rFonts w:ascii="Times New Roman" w:hAnsi="Times New Roman"/>
          <w:sz w:val="18"/>
          <w:szCs w:val="18"/>
        </w:rPr>
        <w:t>о результатах публичных слушаний по вопросам: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25:03:060001:706 площадью 12878+/-17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-  «для расположения центра культуры и досуга «Бриз» на условно разрешённый вид использования –  «Культурное развитие». </w:t>
      </w:r>
      <w:proofErr w:type="gramStart"/>
      <w:r>
        <w:rPr>
          <w:rFonts w:ascii="Times New Roman" w:hAnsi="Times New Roman"/>
          <w:sz w:val="18"/>
          <w:szCs w:val="18"/>
        </w:rPr>
        <w:t>Местоположение установлено относительно ориентира, расположенного в границах участка, ориентир дом, почтовый адрес ориентира:   край   Приморский,    р-н Дальнегорский, г. Дальнегорск, с. Рудная Пристань, ул. Арсеньева, д.1.»;</w:t>
      </w:r>
      <w:proofErr w:type="gramEnd"/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25:03:010207:527 площадью 1142+/-12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-  «под жилой дом и его обслуживание» на условно разрешённый вид использования –  «Жилая застройка». </w:t>
      </w:r>
      <w:proofErr w:type="gramStart"/>
      <w:r>
        <w:rPr>
          <w:rFonts w:ascii="Times New Roman" w:hAnsi="Times New Roman"/>
          <w:sz w:val="18"/>
          <w:szCs w:val="18"/>
        </w:rPr>
        <w:t>Местоположение установлено относительно ориентира, расположенного в границах участка, ориентир дом, почтовый адрес ориентира:   край   Приморский, г. Дальнегорск, ул. Октябрьская, д.27».</w:t>
      </w:r>
      <w:proofErr w:type="gramEnd"/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25:03:010201,  площадью  примерно 793,0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в 21 м от ориентира   по    направлению     на    юг,     почтовый      адрес     ориентира:     Приморский   край, г. Дальнегорск, ул. </w:t>
      </w:r>
      <w:proofErr w:type="gramStart"/>
      <w:r>
        <w:rPr>
          <w:rFonts w:ascii="Times New Roman" w:hAnsi="Times New Roman"/>
          <w:sz w:val="18"/>
          <w:szCs w:val="18"/>
        </w:rPr>
        <w:t>Заводская</w:t>
      </w:r>
      <w:proofErr w:type="gramEnd"/>
      <w:r>
        <w:rPr>
          <w:rFonts w:ascii="Times New Roman" w:hAnsi="Times New Roman"/>
          <w:sz w:val="18"/>
          <w:szCs w:val="18"/>
        </w:rPr>
        <w:t>, д.16»;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25:03:090002:142, площадью 1700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-  «для ведения садоводства» на условно разрешённый вид использования –  «для индивидуального жилищного строительства». Местоположение установлено относительно ориентира, расположенного за пределами участка, ориентир жилой дом, участок находится примерно в 1375 м от ориентира по направлению на северо-восток, почтовый адрес ориентира:   край   Приморский, г. Дальнегорск, д. Черемшаны, ул. </w:t>
      </w:r>
      <w:proofErr w:type="gramStart"/>
      <w:r>
        <w:rPr>
          <w:rFonts w:ascii="Times New Roman" w:hAnsi="Times New Roman"/>
          <w:sz w:val="18"/>
          <w:szCs w:val="18"/>
        </w:rPr>
        <w:t>Октябрьская</w:t>
      </w:r>
      <w:proofErr w:type="gramEnd"/>
      <w:r>
        <w:rPr>
          <w:rFonts w:ascii="Times New Roman" w:hAnsi="Times New Roman"/>
          <w:sz w:val="18"/>
          <w:szCs w:val="18"/>
        </w:rPr>
        <w:t>, дом 43.»;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25:03:010106,  площадью  примерно 499,0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в 18 м от ориентира   по    направлению     на    юго-запад,     почтовый      адрес     ориентира:     Приморский   край, г. Дальнегорск, ул. </w:t>
      </w:r>
      <w:proofErr w:type="gramStart"/>
      <w:r>
        <w:rPr>
          <w:rFonts w:ascii="Times New Roman" w:hAnsi="Times New Roman"/>
          <w:sz w:val="18"/>
          <w:szCs w:val="18"/>
        </w:rPr>
        <w:t>Горная</w:t>
      </w:r>
      <w:proofErr w:type="gramEnd"/>
      <w:r>
        <w:rPr>
          <w:rFonts w:ascii="Times New Roman" w:hAnsi="Times New Roman"/>
          <w:sz w:val="18"/>
          <w:szCs w:val="18"/>
        </w:rPr>
        <w:t>, д.39А».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21 января 2019 года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>. Дальнегорск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Публичные слушания по  рассматриваемым  вопросам  состоялись  21 января 2019 года  с 17-00 до 18-00 часов по адресу: </w:t>
      </w:r>
      <w:proofErr w:type="gramStart"/>
      <w:r>
        <w:rPr>
          <w:rFonts w:ascii="Times New Roman" w:hAnsi="Times New Roman"/>
          <w:sz w:val="18"/>
          <w:szCs w:val="18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>. Дальнегорск,  проспект 50 лет Октября, д.129, кабинет № 7.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26.12.2018  № 52, 16.01.2019 №3.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Участники слушаний ознакомлены с предоставленными на слушания документами и материалами.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ходе проведения слушаний были высказаны следующие предложения: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-              Учитывая тот факт, что запрашиваемое предоставление разрешения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Думы Дальнегорского городского округа от 30.11.2017 № 36),   </w:t>
      </w:r>
      <w:r>
        <w:rPr>
          <w:rFonts w:ascii="Times New Roman" w:hAnsi="Times New Roman"/>
          <w:b/>
          <w:sz w:val="18"/>
          <w:szCs w:val="18"/>
        </w:rPr>
        <w:t xml:space="preserve">рекомендовать </w:t>
      </w:r>
      <w:r>
        <w:rPr>
          <w:rFonts w:ascii="Times New Roman" w:hAnsi="Times New Roman"/>
          <w:sz w:val="18"/>
          <w:szCs w:val="18"/>
        </w:rPr>
        <w:t xml:space="preserve"> Главе Дальнегорского ГО предоставить разрешение по рассматриваемым вопросам.</w:t>
      </w:r>
      <w:proofErr w:type="gramEnd"/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Результаты публичных слушаний были занесены в протокол.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Дальнегорском</w:t>
      </w:r>
      <w:proofErr w:type="gramEnd"/>
      <w:r>
        <w:rPr>
          <w:rFonts w:ascii="Times New Roman" w:hAnsi="Times New Roman"/>
          <w:sz w:val="18"/>
          <w:szCs w:val="18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результатам публичных слушаний комиссия приняла решение: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  Слушания признать состоявшимися.  </w:t>
      </w:r>
    </w:p>
    <w:p w:rsidR="002553A3" w:rsidRDefault="002553A3" w:rsidP="002553A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2553A3" w:rsidRDefault="002553A3" w:rsidP="002553A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A41892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Комиссия  по Правилам землепользования</w:t>
      </w:r>
    </w:p>
    <w:p w:rsidR="002553A3" w:rsidRDefault="002553A3" w:rsidP="002553A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и застройки на территории</w:t>
      </w:r>
    </w:p>
    <w:p w:rsidR="002553A3" w:rsidRDefault="002553A3" w:rsidP="002553A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Дальнегорского городского округа</w:t>
      </w:r>
    </w:p>
    <w:p w:rsidR="002553A3" w:rsidRDefault="002553A3" w:rsidP="002553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53A3" w:rsidRDefault="002553A3" w:rsidP="002553A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553A3" w:rsidRDefault="002553A3" w:rsidP="002553A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3436E"/>
    <w:rsid w:val="00252AA3"/>
    <w:rsid w:val="002553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1C6B"/>
    <w:rsid w:val="003D20AD"/>
    <w:rsid w:val="003F0F13"/>
    <w:rsid w:val="00402DB9"/>
    <w:rsid w:val="00421C2F"/>
    <w:rsid w:val="0042299F"/>
    <w:rsid w:val="00425CFE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C2215"/>
    <w:rsid w:val="009E3545"/>
    <w:rsid w:val="00A01464"/>
    <w:rsid w:val="00A2207F"/>
    <w:rsid w:val="00A25437"/>
    <w:rsid w:val="00A2548B"/>
    <w:rsid w:val="00A277BF"/>
    <w:rsid w:val="00A36700"/>
    <w:rsid w:val="00A41892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B30F6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1351-FF0D-4374-8B58-98EF18FD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253</cp:revision>
  <cp:lastPrinted>2015-03-16T07:26:00Z</cp:lastPrinted>
  <dcterms:created xsi:type="dcterms:W3CDTF">2014-02-21T03:43:00Z</dcterms:created>
  <dcterms:modified xsi:type="dcterms:W3CDTF">2019-01-21T07:43:00Z</dcterms:modified>
</cp:coreProperties>
</file>