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69" w:rsidRPr="00A20169" w:rsidRDefault="00A20169" w:rsidP="00A803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0169">
        <w:rPr>
          <w:rFonts w:ascii="Times New Roman" w:eastAsia="Calibri" w:hAnsi="Times New Roman" w:cs="Times New Roman"/>
          <w:b/>
          <w:sz w:val="28"/>
          <w:szCs w:val="28"/>
        </w:rPr>
        <w:t xml:space="preserve">Адресный перечень дворовых территорий ДГО, нуждающихся в благоустройстве (с учетом их физического состояния) и подлежащих благоустройству исходя из </w:t>
      </w:r>
      <w:r w:rsidRPr="008267B0">
        <w:rPr>
          <w:rFonts w:ascii="Times New Roman" w:eastAsia="Calibri" w:hAnsi="Times New Roman" w:cs="Times New Roman"/>
          <w:b/>
          <w:sz w:val="28"/>
          <w:szCs w:val="28"/>
          <w:u w:val="single"/>
        </w:rPr>
        <w:t>минимального перечня работ</w:t>
      </w:r>
      <w:r w:rsidRPr="00A20169">
        <w:rPr>
          <w:rFonts w:ascii="Times New Roman" w:eastAsia="Calibri" w:hAnsi="Times New Roman" w:cs="Times New Roman"/>
          <w:b/>
          <w:sz w:val="28"/>
          <w:szCs w:val="28"/>
        </w:rPr>
        <w:t xml:space="preserve"> по благоустройству в рамках муниципальной программы «Ф</w:t>
      </w:r>
      <w:r w:rsidRPr="00A803DD">
        <w:rPr>
          <w:rFonts w:ascii="Times New Roman" w:eastAsia="Calibri" w:hAnsi="Times New Roman" w:cs="Times New Roman"/>
          <w:b/>
          <w:sz w:val="28"/>
          <w:szCs w:val="28"/>
        </w:rPr>
        <w:t xml:space="preserve">ормирование современной городской среды </w:t>
      </w:r>
      <w:r w:rsidRPr="00A20169">
        <w:rPr>
          <w:rFonts w:ascii="Times New Roman" w:eastAsia="Calibri" w:hAnsi="Times New Roman" w:cs="Times New Roman"/>
          <w:b/>
          <w:sz w:val="28"/>
          <w:szCs w:val="28"/>
        </w:rPr>
        <w:t>Дальнегорского городского округа»</w:t>
      </w:r>
      <w:r w:rsidRPr="00A803DD">
        <w:rPr>
          <w:rFonts w:ascii="Times New Roman" w:eastAsia="Calibri" w:hAnsi="Times New Roman" w:cs="Times New Roman"/>
          <w:b/>
          <w:sz w:val="28"/>
          <w:szCs w:val="28"/>
        </w:rPr>
        <w:t>, планируемых к благоустройству в 2023-2024 годы</w:t>
      </w:r>
    </w:p>
    <w:p w:rsidR="00A20169" w:rsidRPr="00A20169" w:rsidRDefault="00A20169" w:rsidP="00A20169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5830"/>
      </w:tblGrid>
      <w:tr w:rsidR="00A20169" w:rsidRPr="00A20169" w:rsidTr="00A20169">
        <w:trPr>
          <w:jc w:val="center"/>
        </w:trPr>
        <w:tc>
          <w:tcPr>
            <w:tcW w:w="0" w:type="auto"/>
            <w:gridSpan w:val="2"/>
          </w:tcPr>
          <w:p w:rsidR="00A20169" w:rsidRPr="00A20169" w:rsidRDefault="00A20169" w:rsidP="00A2016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201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2023 год</w:t>
            </w:r>
          </w:p>
        </w:tc>
      </w:tr>
      <w:tr w:rsidR="00A20169" w:rsidRPr="00A20169" w:rsidTr="00A20169">
        <w:trPr>
          <w:jc w:val="center"/>
        </w:trPr>
        <w:tc>
          <w:tcPr>
            <w:tcW w:w="0" w:type="auto"/>
          </w:tcPr>
          <w:p w:rsidR="00A20169" w:rsidRPr="00A20169" w:rsidRDefault="00A20169" w:rsidP="00A201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016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A20169" w:rsidRPr="00A20169" w:rsidRDefault="00A20169" w:rsidP="00A201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0169">
              <w:rPr>
                <w:rFonts w:ascii="Times New Roman" w:eastAsia="Calibri" w:hAnsi="Times New Roman" w:cs="Times New Roman"/>
                <w:sz w:val="26"/>
                <w:szCs w:val="26"/>
              </w:rPr>
              <w:t>г. Дальнегорск, ул. Пионерская, д 68</w:t>
            </w:r>
          </w:p>
        </w:tc>
      </w:tr>
      <w:tr w:rsidR="00A20169" w:rsidRPr="00A20169" w:rsidTr="00A20169">
        <w:trPr>
          <w:jc w:val="center"/>
        </w:trPr>
        <w:tc>
          <w:tcPr>
            <w:tcW w:w="0" w:type="auto"/>
          </w:tcPr>
          <w:p w:rsidR="00A20169" w:rsidRPr="00A20169" w:rsidRDefault="00A20169" w:rsidP="00A201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20169" w:rsidRPr="00A20169" w:rsidRDefault="00A20169" w:rsidP="00A201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0169">
              <w:rPr>
                <w:rFonts w:ascii="Times New Roman" w:eastAsia="Calibri" w:hAnsi="Times New Roman" w:cs="Times New Roman"/>
                <w:sz w:val="26"/>
                <w:szCs w:val="26"/>
              </w:rPr>
              <w:t>г. Дальнегорск, ул. Пионерская, д 64</w:t>
            </w:r>
          </w:p>
        </w:tc>
      </w:tr>
      <w:tr w:rsidR="00A20169" w:rsidRPr="00A20169" w:rsidTr="00A20169">
        <w:trPr>
          <w:jc w:val="center"/>
        </w:trPr>
        <w:tc>
          <w:tcPr>
            <w:tcW w:w="0" w:type="auto"/>
          </w:tcPr>
          <w:p w:rsidR="00A20169" w:rsidRPr="00A20169" w:rsidRDefault="00A20169" w:rsidP="00A201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A20169" w:rsidRPr="00A20169" w:rsidRDefault="00A20169" w:rsidP="00A201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01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Дальнегорск, с. </w:t>
            </w:r>
            <w:proofErr w:type="spellStart"/>
            <w:r w:rsidRPr="00A20169">
              <w:rPr>
                <w:rFonts w:ascii="Times New Roman" w:eastAsia="Calibri" w:hAnsi="Times New Roman" w:cs="Times New Roman"/>
                <w:sz w:val="26"/>
                <w:szCs w:val="26"/>
              </w:rPr>
              <w:t>Сержантово</w:t>
            </w:r>
            <w:proofErr w:type="spellEnd"/>
            <w:r w:rsidRPr="00A20169">
              <w:rPr>
                <w:rFonts w:ascii="Times New Roman" w:eastAsia="Calibri" w:hAnsi="Times New Roman" w:cs="Times New Roman"/>
                <w:sz w:val="26"/>
                <w:szCs w:val="26"/>
              </w:rPr>
              <w:t>, ул. Ленинская, д. 3</w:t>
            </w:r>
          </w:p>
        </w:tc>
      </w:tr>
      <w:tr w:rsidR="00A20169" w:rsidRPr="00A20169" w:rsidTr="00A20169">
        <w:trPr>
          <w:trHeight w:val="275"/>
          <w:jc w:val="center"/>
        </w:trPr>
        <w:tc>
          <w:tcPr>
            <w:tcW w:w="0" w:type="auto"/>
          </w:tcPr>
          <w:p w:rsidR="00A20169" w:rsidRPr="00A20169" w:rsidRDefault="00A20169" w:rsidP="00A201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20169" w:rsidRPr="00A20169" w:rsidRDefault="00A20169" w:rsidP="00A201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01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Дальнегорск, с. </w:t>
            </w:r>
            <w:proofErr w:type="spellStart"/>
            <w:r w:rsidRPr="00A20169">
              <w:rPr>
                <w:rFonts w:ascii="Times New Roman" w:eastAsia="Calibri" w:hAnsi="Times New Roman" w:cs="Times New Roman"/>
                <w:sz w:val="26"/>
                <w:szCs w:val="26"/>
              </w:rPr>
              <w:t>Сержантово</w:t>
            </w:r>
            <w:proofErr w:type="spellEnd"/>
            <w:r w:rsidRPr="00A20169">
              <w:rPr>
                <w:rFonts w:ascii="Times New Roman" w:eastAsia="Calibri" w:hAnsi="Times New Roman" w:cs="Times New Roman"/>
                <w:sz w:val="26"/>
                <w:szCs w:val="26"/>
              </w:rPr>
              <w:t>, ул. Ленинская, д. 4</w:t>
            </w:r>
          </w:p>
        </w:tc>
      </w:tr>
      <w:tr w:rsidR="00A20169" w:rsidRPr="00A20169" w:rsidTr="00A20169">
        <w:trPr>
          <w:jc w:val="center"/>
        </w:trPr>
        <w:tc>
          <w:tcPr>
            <w:tcW w:w="0" w:type="auto"/>
          </w:tcPr>
          <w:p w:rsidR="00A20169" w:rsidRPr="00A20169" w:rsidRDefault="00A20169" w:rsidP="00A201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A20169" w:rsidRPr="00A20169" w:rsidRDefault="00A20169" w:rsidP="00A201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0169">
              <w:rPr>
                <w:rFonts w:ascii="Times New Roman" w:eastAsia="Calibri" w:hAnsi="Times New Roman" w:cs="Times New Roman"/>
                <w:sz w:val="26"/>
                <w:szCs w:val="26"/>
              </w:rPr>
              <w:t>г. Дальнегорск, ул. Набережная, д. 19</w:t>
            </w:r>
          </w:p>
        </w:tc>
      </w:tr>
      <w:tr w:rsidR="00A20169" w:rsidRPr="00A20169" w:rsidTr="00A20169">
        <w:trPr>
          <w:jc w:val="center"/>
        </w:trPr>
        <w:tc>
          <w:tcPr>
            <w:tcW w:w="0" w:type="auto"/>
          </w:tcPr>
          <w:p w:rsidR="00A20169" w:rsidRPr="00A20169" w:rsidRDefault="00A20169" w:rsidP="00A201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A20169" w:rsidRPr="00A20169" w:rsidRDefault="00A20169" w:rsidP="00A201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0169">
              <w:rPr>
                <w:rFonts w:ascii="Times New Roman" w:eastAsia="Calibri" w:hAnsi="Times New Roman" w:cs="Times New Roman"/>
                <w:sz w:val="26"/>
                <w:szCs w:val="26"/>
              </w:rPr>
              <w:t>г. Дальнегорск, ул. Проспект 50 лет Октября, д. 87</w:t>
            </w:r>
          </w:p>
        </w:tc>
      </w:tr>
      <w:tr w:rsidR="00A20169" w:rsidRPr="00A20169" w:rsidTr="00A20169">
        <w:trPr>
          <w:jc w:val="center"/>
        </w:trPr>
        <w:tc>
          <w:tcPr>
            <w:tcW w:w="0" w:type="auto"/>
          </w:tcPr>
          <w:p w:rsidR="00A20169" w:rsidRPr="00A20169" w:rsidRDefault="00A20169" w:rsidP="00A201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A20169" w:rsidRPr="00A20169" w:rsidRDefault="00A20169" w:rsidP="00A201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0169">
              <w:rPr>
                <w:rFonts w:ascii="Times New Roman" w:eastAsia="Calibri" w:hAnsi="Times New Roman" w:cs="Times New Roman"/>
                <w:sz w:val="26"/>
                <w:szCs w:val="26"/>
              </w:rPr>
              <w:t>г. Дальнегорск, ул. Набережная, д. 18</w:t>
            </w:r>
          </w:p>
        </w:tc>
      </w:tr>
      <w:tr w:rsidR="00A20169" w:rsidRPr="00A20169" w:rsidTr="00A20169">
        <w:trPr>
          <w:jc w:val="center"/>
        </w:trPr>
        <w:tc>
          <w:tcPr>
            <w:tcW w:w="0" w:type="auto"/>
          </w:tcPr>
          <w:p w:rsidR="00A20169" w:rsidRPr="00A20169" w:rsidRDefault="00A20169" w:rsidP="00A201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A20169" w:rsidRPr="00A20169" w:rsidRDefault="00A20169" w:rsidP="00A201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0169">
              <w:rPr>
                <w:rFonts w:ascii="Times New Roman" w:eastAsia="Calibri" w:hAnsi="Times New Roman" w:cs="Times New Roman"/>
                <w:sz w:val="26"/>
                <w:szCs w:val="26"/>
              </w:rPr>
              <w:t>г. Дальнегорск, ул. Осипенко, д. 38</w:t>
            </w:r>
          </w:p>
        </w:tc>
      </w:tr>
      <w:tr w:rsidR="00A20169" w:rsidRPr="00A20169" w:rsidTr="00A20169">
        <w:trPr>
          <w:jc w:val="center"/>
        </w:trPr>
        <w:tc>
          <w:tcPr>
            <w:tcW w:w="0" w:type="auto"/>
            <w:gridSpan w:val="2"/>
          </w:tcPr>
          <w:p w:rsidR="00A20169" w:rsidRPr="00A20169" w:rsidRDefault="00A20169" w:rsidP="00A2016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201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2024 год</w:t>
            </w:r>
          </w:p>
        </w:tc>
      </w:tr>
      <w:tr w:rsidR="00A20169" w:rsidRPr="00A20169" w:rsidTr="00A20169">
        <w:trPr>
          <w:jc w:val="center"/>
        </w:trPr>
        <w:tc>
          <w:tcPr>
            <w:tcW w:w="0" w:type="auto"/>
          </w:tcPr>
          <w:p w:rsidR="00A20169" w:rsidRPr="00A20169" w:rsidRDefault="00A20169" w:rsidP="00A2016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016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A20169" w:rsidRPr="00A20169" w:rsidRDefault="00A20169" w:rsidP="00A201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0169">
              <w:rPr>
                <w:rFonts w:ascii="Times New Roman" w:eastAsia="Calibri" w:hAnsi="Times New Roman" w:cs="Times New Roman"/>
                <w:sz w:val="26"/>
                <w:szCs w:val="26"/>
              </w:rPr>
              <w:t>г. Дальнегорск, ул. Осипенко, д. 40</w:t>
            </w:r>
          </w:p>
        </w:tc>
      </w:tr>
      <w:tr w:rsidR="00A20169" w:rsidRPr="00A20169" w:rsidTr="00A20169">
        <w:trPr>
          <w:jc w:val="center"/>
        </w:trPr>
        <w:tc>
          <w:tcPr>
            <w:tcW w:w="0" w:type="auto"/>
          </w:tcPr>
          <w:p w:rsidR="00A20169" w:rsidRPr="00A20169" w:rsidRDefault="00A20169" w:rsidP="00A2016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016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20169" w:rsidRPr="00A20169" w:rsidRDefault="00A20169" w:rsidP="00A201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0169">
              <w:rPr>
                <w:rFonts w:ascii="Times New Roman" w:eastAsia="Calibri" w:hAnsi="Times New Roman" w:cs="Times New Roman"/>
                <w:sz w:val="26"/>
                <w:szCs w:val="26"/>
              </w:rPr>
              <w:t>г. Дальнегорск, ул. Осипенко, д. 40а</w:t>
            </w:r>
          </w:p>
        </w:tc>
      </w:tr>
    </w:tbl>
    <w:p w:rsidR="00484480" w:rsidRDefault="00484480"/>
    <w:p w:rsidR="00B309D4" w:rsidRDefault="00615969" w:rsidP="006159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по благоустройству дворовых территорий выполняются в пределах выделенного финансирования за счет средств, выделенных из краевого бюджета Приморского края бюджету Дальнегорского городского округа в порядке очередности</w:t>
      </w:r>
      <w:r w:rsidR="002153E1">
        <w:rPr>
          <w:rFonts w:ascii="Times New Roman" w:hAnsi="Times New Roman" w:cs="Times New Roman"/>
          <w:sz w:val="26"/>
          <w:szCs w:val="26"/>
        </w:rPr>
        <w:t xml:space="preserve"> поступивших заявок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D61E4B" w:rsidRPr="00B309D4" w:rsidRDefault="00D61E4B" w:rsidP="00B309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9D4">
        <w:rPr>
          <w:rFonts w:ascii="Times New Roman" w:hAnsi="Times New Roman" w:cs="Times New Roman"/>
          <w:b/>
          <w:sz w:val="26"/>
          <w:szCs w:val="26"/>
        </w:rPr>
        <w:t>В состав минимального перечня работ входит:</w:t>
      </w:r>
    </w:p>
    <w:p w:rsidR="00D61E4B" w:rsidRPr="00D61E4B" w:rsidRDefault="00D61E4B" w:rsidP="00D61E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61E4B">
        <w:rPr>
          <w:rFonts w:ascii="Times New Roman" w:hAnsi="Times New Roman" w:cs="Times New Roman"/>
          <w:sz w:val="26"/>
          <w:szCs w:val="26"/>
        </w:rPr>
        <w:t xml:space="preserve">Ремонт </w:t>
      </w:r>
      <w:proofErr w:type="spellStart"/>
      <w:r w:rsidRPr="00D61E4B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D61E4B">
        <w:rPr>
          <w:rFonts w:ascii="Times New Roman" w:hAnsi="Times New Roman" w:cs="Times New Roman"/>
          <w:sz w:val="26"/>
          <w:szCs w:val="26"/>
        </w:rPr>
        <w:t xml:space="preserve"> проездов;</w:t>
      </w:r>
    </w:p>
    <w:p w:rsidR="00D61E4B" w:rsidRPr="00D61E4B" w:rsidRDefault="00D61E4B" w:rsidP="00D61E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61E4B">
        <w:rPr>
          <w:rFonts w:ascii="Times New Roman" w:hAnsi="Times New Roman" w:cs="Times New Roman"/>
          <w:sz w:val="26"/>
          <w:szCs w:val="26"/>
        </w:rPr>
        <w:t>Установка скамеек, урн;</w:t>
      </w:r>
    </w:p>
    <w:p w:rsidR="00D61E4B" w:rsidRDefault="00D61E4B" w:rsidP="00D61E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61E4B">
        <w:rPr>
          <w:rFonts w:ascii="Times New Roman" w:hAnsi="Times New Roman" w:cs="Times New Roman"/>
          <w:sz w:val="26"/>
          <w:szCs w:val="26"/>
        </w:rPr>
        <w:t>Обеспечение освещения дворовых территорий (некапитального характера)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2F69" w:rsidRPr="00B92F69" w:rsidRDefault="00B92F69" w:rsidP="00B92F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F69">
        <w:rPr>
          <w:rFonts w:ascii="Times New Roman" w:hAnsi="Times New Roman" w:cs="Times New Roman"/>
          <w:b/>
          <w:sz w:val="26"/>
          <w:szCs w:val="26"/>
        </w:rPr>
        <w:t>Разъяснения по дополнительному перечню работ</w:t>
      </w:r>
    </w:p>
    <w:p w:rsidR="008267B0" w:rsidRPr="008267B0" w:rsidRDefault="008267B0" w:rsidP="00B92F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7B0">
        <w:rPr>
          <w:rFonts w:ascii="Times New Roman" w:hAnsi="Times New Roman" w:cs="Times New Roman"/>
          <w:sz w:val="26"/>
          <w:szCs w:val="26"/>
        </w:rPr>
        <w:t xml:space="preserve">Для участия в рамках отдельного мероприятия муниципальной программы «Федеральный проект «Формирование комфортной городской среды» предусмотрен </w:t>
      </w:r>
      <w:r w:rsidRPr="00B92F69">
        <w:rPr>
          <w:rFonts w:ascii="Times New Roman" w:hAnsi="Times New Roman" w:cs="Times New Roman"/>
          <w:sz w:val="26"/>
          <w:szCs w:val="26"/>
        </w:rPr>
        <w:t>дополнительный перечень работ по благоустройству дворовых территорий,</w:t>
      </w:r>
      <w:r w:rsidRPr="008267B0">
        <w:rPr>
          <w:rFonts w:ascii="Times New Roman" w:hAnsi="Times New Roman" w:cs="Times New Roman"/>
          <w:sz w:val="26"/>
          <w:szCs w:val="26"/>
        </w:rPr>
        <w:t xml:space="preserve"> который выполняется при условии реализации минимального перечня работ. </w:t>
      </w:r>
    </w:p>
    <w:p w:rsidR="008267B0" w:rsidRPr="008267B0" w:rsidRDefault="008267B0" w:rsidP="00B92F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8267B0">
        <w:rPr>
          <w:rFonts w:ascii="Times New Roman" w:hAnsi="Times New Roman" w:cs="Times New Roman"/>
          <w:sz w:val="26"/>
          <w:szCs w:val="26"/>
        </w:rPr>
        <w:t>ополнительный перечень работ включает: оборудование детских и (или) спортивных площадок, оборудование автомобильных парковок, озеленение территорий и иные виды работ некапитального характера.</w:t>
      </w:r>
    </w:p>
    <w:p w:rsidR="008267B0" w:rsidRPr="008267B0" w:rsidRDefault="008267B0" w:rsidP="00B92F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7B0">
        <w:rPr>
          <w:rFonts w:ascii="Times New Roman" w:hAnsi="Times New Roman" w:cs="Times New Roman"/>
          <w:sz w:val="26"/>
          <w:szCs w:val="26"/>
        </w:rPr>
        <w:t xml:space="preserve">Согласно Постановлению Правительства Российской Федерации от 09.02.2019 № 106 , а также Правилам предоставления и расходования субсидий из краевого бюджета бюджетам муниципальных образований Приморского края на поддержку муниципальной программы «Формирование современной городской </w:t>
      </w:r>
      <w:r w:rsidRPr="008267B0">
        <w:rPr>
          <w:rFonts w:ascii="Times New Roman" w:hAnsi="Times New Roman" w:cs="Times New Roman"/>
          <w:sz w:val="26"/>
          <w:szCs w:val="26"/>
        </w:rPr>
        <w:lastRenderedPageBreak/>
        <w:t>среды», утвержденных постановлением Правительства Приморского края от 23.04.2020 № 371-пп, доля софинансирования собственниками общего имущества в МКД в рамках дополнительного перечня работ по благоустройству дворовых территорий должна составлять не менее 20% от стоимости выполнения работ.</w:t>
      </w:r>
    </w:p>
    <w:p w:rsidR="008267B0" w:rsidRPr="008267B0" w:rsidRDefault="008267B0" w:rsidP="00B92F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267B0">
        <w:rPr>
          <w:rFonts w:ascii="Times New Roman" w:hAnsi="Times New Roman" w:cs="Times New Roman"/>
          <w:sz w:val="26"/>
          <w:szCs w:val="26"/>
        </w:rPr>
        <w:t xml:space="preserve">ри принятии решения о </w:t>
      </w:r>
      <w:proofErr w:type="spellStart"/>
      <w:r w:rsidRPr="008267B0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Pr="008267B0">
        <w:rPr>
          <w:rFonts w:ascii="Times New Roman" w:hAnsi="Times New Roman" w:cs="Times New Roman"/>
          <w:sz w:val="26"/>
          <w:szCs w:val="26"/>
        </w:rPr>
        <w:t xml:space="preserve"> дополнительного перечня работ собственникам общего имущества в МКД надлежит направить в администрацию Дальнегорского городского округа соответствующий протоко</w:t>
      </w:r>
      <w:r>
        <w:rPr>
          <w:rFonts w:ascii="Times New Roman" w:hAnsi="Times New Roman" w:cs="Times New Roman"/>
          <w:sz w:val="26"/>
          <w:szCs w:val="26"/>
        </w:rPr>
        <w:t>л общего собрания собственников с приложением сметного расчета.</w:t>
      </w:r>
    </w:p>
    <w:sectPr w:rsidR="008267B0" w:rsidRPr="0082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3F7"/>
    <w:multiLevelType w:val="hybridMultilevel"/>
    <w:tmpl w:val="0104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69"/>
    <w:rsid w:val="002153E1"/>
    <w:rsid w:val="002E6BCE"/>
    <w:rsid w:val="00484480"/>
    <w:rsid w:val="00615969"/>
    <w:rsid w:val="006373E7"/>
    <w:rsid w:val="008267B0"/>
    <w:rsid w:val="00A20169"/>
    <w:rsid w:val="00A404F5"/>
    <w:rsid w:val="00A803DD"/>
    <w:rsid w:val="00B309D4"/>
    <w:rsid w:val="00B92F69"/>
    <w:rsid w:val="00D61E4B"/>
    <w:rsid w:val="00E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0AA3B-C533-414C-9736-F30FA30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2022-03-17T13:29:00Z</dcterms:created>
  <dcterms:modified xsi:type="dcterms:W3CDTF">2022-03-18T03:26:00Z</dcterms:modified>
</cp:coreProperties>
</file>