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37" w:rsidRPr="00DF678F" w:rsidRDefault="00B34237" w:rsidP="00B34237">
      <w:pPr>
        <w:jc w:val="center"/>
        <w:rPr>
          <w:b/>
          <w:i/>
          <w:color w:val="auto"/>
        </w:rPr>
      </w:pPr>
      <w:bookmarkStart w:id="0" w:name="_Toc289968334"/>
      <w:bookmarkStart w:id="1" w:name="_Toc289968408"/>
      <w:bookmarkStart w:id="2" w:name="_Toc289968467"/>
    </w:p>
    <w:p w:rsidR="00B34237" w:rsidRPr="00B7221A" w:rsidRDefault="00B34237" w:rsidP="00B34237">
      <w:pPr>
        <w:jc w:val="right"/>
        <w:rPr>
          <w:color w:val="auto"/>
        </w:rPr>
      </w:pPr>
      <w:r w:rsidRPr="00B7221A">
        <w:rPr>
          <w:color w:val="auto"/>
        </w:rPr>
        <w:t>Приложение ___</w:t>
      </w:r>
    </w:p>
    <w:p w:rsidR="00B34237" w:rsidRPr="00B7221A" w:rsidRDefault="00B34237" w:rsidP="00B34237">
      <w:pPr>
        <w:jc w:val="right"/>
        <w:rPr>
          <w:color w:val="auto"/>
        </w:rPr>
      </w:pPr>
      <w:r w:rsidRPr="00B7221A">
        <w:rPr>
          <w:color w:val="auto"/>
        </w:rPr>
        <w:t xml:space="preserve">Утверждено Решением Думы </w:t>
      </w:r>
    </w:p>
    <w:p w:rsidR="00B34237" w:rsidRPr="00B7221A" w:rsidRDefault="00B34237" w:rsidP="00B34237">
      <w:pPr>
        <w:jc w:val="right"/>
        <w:rPr>
          <w:color w:val="auto"/>
        </w:rPr>
      </w:pPr>
      <w:r w:rsidRPr="00B7221A">
        <w:rPr>
          <w:color w:val="auto"/>
        </w:rPr>
        <w:t xml:space="preserve">Дальнегорского городского округа </w:t>
      </w:r>
    </w:p>
    <w:p w:rsidR="00B34237" w:rsidRPr="00B7221A" w:rsidRDefault="00B34237" w:rsidP="00B34237">
      <w:pPr>
        <w:jc w:val="right"/>
        <w:rPr>
          <w:color w:val="auto"/>
        </w:rPr>
      </w:pPr>
    </w:p>
    <w:p w:rsidR="00920320" w:rsidRPr="00B7221A" w:rsidRDefault="00B34237" w:rsidP="00B34237">
      <w:pPr>
        <w:jc w:val="right"/>
        <w:rPr>
          <w:color w:val="auto"/>
        </w:rPr>
      </w:pPr>
      <w:r w:rsidRPr="00B7221A">
        <w:rPr>
          <w:color w:val="auto"/>
        </w:rPr>
        <w:t xml:space="preserve"> </w:t>
      </w:r>
      <w:r w:rsidRPr="00B7221A">
        <w:rPr>
          <w:color w:val="auto"/>
        </w:rPr>
        <w:tab/>
        <w:t>от ___________№___________</w:t>
      </w:r>
    </w:p>
    <w:p w:rsidR="00920320" w:rsidRPr="00B7221A" w:rsidRDefault="00920320" w:rsidP="00B34237">
      <w:pPr>
        <w:jc w:val="right"/>
        <w:rPr>
          <w:color w:val="auto"/>
        </w:rPr>
      </w:pPr>
    </w:p>
    <w:p w:rsidR="00920320" w:rsidRPr="00B7221A" w:rsidRDefault="00920320" w:rsidP="00B34237">
      <w:pPr>
        <w:jc w:val="right"/>
        <w:rPr>
          <w:b/>
          <w:i/>
          <w:color w:val="auto"/>
        </w:rPr>
      </w:pPr>
    </w:p>
    <w:p w:rsidR="00920320" w:rsidRPr="00B7221A" w:rsidRDefault="00920320" w:rsidP="00B34237">
      <w:pPr>
        <w:jc w:val="right"/>
        <w:rPr>
          <w:b/>
          <w:i/>
          <w:color w:val="auto"/>
        </w:rPr>
      </w:pPr>
    </w:p>
    <w:p w:rsidR="00920320" w:rsidRPr="00B7221A" w:rsidRDefault="00920320" w:rsidP="00B34237">
      <w:pPr>
        <w:jc w:val="right"/>
        <w:rPr>
          <w:b/>
          <w:i/>
          <w:color w:val="auto"/>
        </w:rPr>
      </w:pPr>
    </w:p>
    <w:p w:rsidR="00746B72" w:rsidRPr="00B7221A" w:rsidRDefault="00746B72" w:rsidP="00B34237">
      <w:pPr>
        <w:jc w:val="right"/>
        <w:rPr>
          <w:b/>
          <w:i/>
          <w:color w:val="auto"/>
        </w:rPr>
      </w:pPr>
    </w:p>
    <w:p w:rsidR="00746B72" w:rsidRPr="00B7221A" w:rsidRDefault="00746B72" w:rsidP="00B34237">
      <w:pPr>
        <w:jc w:val="right"/>
        <w:rPr>
          <w:b/>
          <w:i/>
          <w:color w:val="auto"/>
        </w:rPr>
      </w:pPr>
    </w:p>
    <w:p w:rsidR="00746B72" w:rsidRPr="00B7221A" w:rsidRDefault="00746B72" w:rsidP="00B34237">
      <w:pPr>
        <w:jc w:val="right"/>
        <w:rPr>
          <w:b/>
          <w:i/>
          <w:color w:val="auto"/>
        </w:rPr>
      </w:pPr>
    </w:p>
    <w:p w:rsidR="00746B72" w:rsidRPr="00B7221A" w:rsidRDefault="00746B72" w:rsidP="00B34237">
      <w:pPr>
        <w:jc w:val="right"/>
        <w:rPr>
          <w:b/>
          <w:i/>
          <w:color w:val="auto"/>
        </w:rPr>
      </w:pPr>
    </w:p>
    <w:p w:rsidR="00746B72" w:rsidRPr="00B7221A" w:rsidRDefault="00746B72" w:rsidP="00B34237">
      <w:pPr>
        <w:jc w:val="right"/>
        <w:rPr>
          <w:b/>
          <w:i/>
          <w:color w:val="auto"/>
        </w:rPr>
      </w:pPr>
    </w:p>
    <w:p w:rsidR="00746B72" w:rsidRPr="00B7221A" w:rsidRDefault="00746B72" w:rsidP="00746B72">
      <w:pPr>
        <w:pStyle w:val="afffff2"/>
        <w:spacing w:before="40" w:after="560" w:line="216" w:lineRule="auto"/>
        <w:jc w:val="center"/>
        <w:rPr>
          <w:rFonts w:ascii="Times New Roman" w:hAnsi="Times New Roman"/>
          <w:b/>
          <w:sz w:val="48"/>
          <w:szCs w:val="48"/>
        </w:rPr>
      </w:pPr>
      <w:r w:rsidRPr="00B7221A">
        <w:rPr>
          <w:rFonts w:ascii="Times New Roman" w:hAnsi="Times New Roman"/>
          <w:b/>
          <w:sz w:val="48"/>
          <w:szCs w:val="48"/>
        </w:rPr>
        <w:t>Правила землепользования и застройки</w:t>
      </w:r>
    </w:p>
    <w:p w:rsidR="00746B72" w:rsidRPr="00B7221A" w:rsidRDefault="00746B72" w:rsidP="00746B72">
      <w:pPr>
        <w:pStyle w:val="afffff2"/>
        <w:spacing w:before="40" w:after="40"/>
        <w:jc w:val="center"/>
        <w:rPr>
          <w:rFonts w:ascii="Times New Roman" w:hAnsi="Times New Roman"/>
          <w:b/>
          <w:caps/>
          <w:sz w:val="28"/>
          <w:szCs w:val="28"/>
        </w:rPr>
      </w:pPr>
      <w:r w:rsidRPr="00B7221A">
        <w:rPr>
          <w:rFonts w:ascii="Times New Roman" w:hAnsi="Times New Roman"/>
          <w:b/>
          <w:caps/>
          <w:sz w:val="28"/>
          <w:szCs w:val="28"/>
        </w:rPr>
        <w:t>на территории дальнегорского городского округа</w:t>
      </w:r>
    </w:p>
    <w:p w:rsidR="00746B72" w:rsidRPr="00B7221A" w:rsidRDefault="00746B72" w:rsidP="00746B72">
      <w:pPr>
        <w:pStyle w:val="afffff2"/>
        <w:spacing w:before="80" w:after="40"/>
        <w:rPr>
          <w:caps/>
          <w:sz w:val="24"/>
          <w:szCs w:val="24"/>
        </w:rPr>
      </w:pPr>
      <w:r w:rsidRPr="00B7221A">
        <w:rPr>
          <w:caps/>
          <w:sz w:val="24"/>
          <w:szCs w:val="24"/>
        </w:rPr>
        <w:t xml:space="preserve">     </w:t>
      </w:r>
    </w:p>
    <w:p w:rsidR="004939EF" w:rsidRPr="00B7221A" w:rsidRDefault="00354903" w:rsidP="00B34237">
      <w:pPr>
        <w:jc w:val="right"/>
        <w:rPr>
          <w:color w:val="auto"/>
        </w:rPr>
      </w:pPr>
      <w:r w:rsidRPr="00B7221A">
        <w:rPr>
          <w:b/>
          <w:i/>
          <w:color w:val="auto"/>
        </w:rPr>
        <w:br w:type="page"/>
      </w:r>
      <w:bookmarkEnd w:id="0"/>
      <w:bookmarkEnd w:id="1"/>
      <w:bookmarkEnd w:id="2"/>
      <w:r w:rsidR="00A842E4" w:rsidRPr="00B7221A">
        <w:rPr>
          <w:b/>
          <w:color w:val="auto"/>
        </w:rPr>
        <w:lastRenderedPageBreak/>
        <w:t>Содержание</w:t>
      </w:r>
    </w:p>
    <w:p w:rsidR="00F03EB5" w:rsidRPr="00B7221A" w:rsidRDefault="004939EF">
      <w:pPr>
        <w:pStyle w:val="28"/>
        <w:tabs>
          <w:tab w:val="right" w:leader="dot" w:pos="9202"/>
        </w:tabs>
        <w:rPr>
          <w:rFonts w:ascii="Calibri" w:hAnsi="Calibri"/>
          <w:b w:val="0"/>
          <w:bCs w:val="0"/>
          <w:noProof/>
          <w:color w:val="auto"/>
          <w:sz w:val="22"/>
        </w:rPr>
      </w:pPr>
      <w:r w:rsidRPr="00B7221A">
        <w:rPr>
          <w:color w:val="auto"/>
        </w:rPr>
        <w:fldChar w:fldCharType="begin"/>
      </w:r>
      <w:r w:rsidRPr="00B7221A">
        <w:rPr>
          <w:color w:val="auto"/>
        </w:rPr>
        <w:instrText xml:space="preserve"> TOC \o "1-3" \h \z \u </w:instrText>
      </w:r>
      <w:r w:rsidRPr="00B7221A">
        <w:rPr>
          <w:color w:val="auto"/>
        </w:rPr>
        <w:fldChar w:fldCharType="separate"/>
      </w:r>
      <w:hyperlink w:anchor="_Toc47037148" w:history="1">
        <w:r w:rsidR="00F03EB5" w:rsidRPr="00B7221A">
          <w:rPr>
            <w:rStyle w:val="afc"/>
            <w:noProof/>
          </w:rPr>
          <w:t>Введение</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_Toc47037148 \h </w:instrText>
        </w:r>
        <w:r w:rsidR="00F03EB5" w:rsidRPr="00B7221A">
          <w:rPr>
            <w:noProof/>
            <w:webHidden/>
          </w:rPr>
        </w:r>
        <w:r w:rsidR="00F03EB5" w:rsidRPr="00B7221A">
          <w:rPr>
            <w:noProof/>
            <w:webHidden/>
          </w:rPr>
          <w:fldChar w:fldCharType="separate"/>
        </w:r>
        <w:r w:rsidR="00261383">
          <w:rPr>
            <w:noProof/>
            <w:webHidden/>
          </w:rPr>
          <w:t>6</w:t>
        </w:r>
        <w:r w:rsidR="00F03EB5" w:rsidRPr="00B7221A">
          <w:rPr>
            <w:noProof/>
            <w:webHidden/>
          </w:rPr>
          <w:fldChar w:fldCharType="end"/>
        </w:r>
      </w:hyperlink>
    </w:p>
    <w:p w:rsidR="00F03EB5" w:rsidRPr="00B7221A" w:rsidRDefault="00F90EA1">
      <w:pPr>
        <w:pStyle w:val="19"/>
        <w:tabs>
          <w:tab w:val="right" w:leader="dot" w:pos="9202"/>
        </w:tabs>
        <w:rPr>
          <w:rFonts w:ascii="Calibri" w:hAnsi="Calibri"/>
          <w:b w:val="0"/>
          <w:bCs w:val="0"/>
          <w:iCs w:val="0"/>
          <w:noProof/>
          <w:color w:val="auto"/>
          <w:sz w:val="22"/>
          <w:szCs w:val="22"/>
        </w:rPr>
      </w:pPr>
      <w:hyperlink w:anchor="_Toc47037149" w:history="1">
        <w:r w:rsidR="00F03EB5" w:rsidRPr="00B7221A">
          <w:rPr>
            <w:rStyle w:val="afc"/>
            <w:noProof/>
            <w:lang w:eastAsia="ar-SA" w:bidi="en-US"/>
          </w:rPr>
          <w:t>Часть I. ПОРЯДОК РЕГУЛИРОВАНИЯ ЗЕМЛЕПОЛЬЗОВАНИЯ И ЗАСТРОЙКИ НА ОСНОВЕ ТЕРРИТОРИАЛЬНОГО ЗОНИРОВАНИЯ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_Toc47037149 \h </w:instrText>
        </w:r>
        <w:r w:rsidR="00F03EB5" w:rsidRPr="00B7221A">
          <w:rPr>
            <w:noProof/>
            <w:webHidden/>
          </w:rPr>
        </w:r>
        <w:r w:rsidR="00F03EB5" w:rsidRPr="00B7221A">
          <w:rPr>
            <w:noProof/>
            <w:webHidden/>
          </w:rPr>
          <w:fldChar w:fldCharType="separate"/>
        </w:r>
        <w:r w:rsidR="00261383">
          <w:rPr>
            <w:noProof/>
            <w:webHidden/>
          </w:rPr>
          <w:t>7</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50" w:history="1">
        <w:r w:rsidR="00F03EB5" w:rsidRPr="00B7221A">
          <w:rPr>
            <w:rStyle w:val="afc"/>
            <w:noProof/>
            <w:lang w:eastAsia="ar-SA" w:bidi="en-US"/>
          </w:rPr>
          <w:t>Глава 1. Общие положения по применению правил</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_Toc47037150 \h </w:instrText>
        </w:r>
        <w:r w:rsidR="00F03EB5" w:rsidRPr="00B7221A">
          <w:rPr>
            <w:noProof/>
            <w:webHidden/>
          </w:rPr>
        </w:r>
        <w:r w:rsidR="00F03EB5" w:rsidRPr="00B7221A">
          <w:rPr>
            <w:noProof/>
            <w:webHidden/>
          </w:rPr>
          <w:fldChar w:fldCharType="separate"/>
        </w:r>
        <w:r w:rsidR="00261383">
          <w:rPr>
            <w:noProof/>
            <w:webHidden/>
          </w:rPr>
          <w:t>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51" w:history="1">
        <w:r w:rsidR="00F03EB5" w:rsidRPr="00B7221A">
          <w:rPr>
            <w:rStyle w:val="afc"/>
            <w:i/>
            <w:noProof/>
            <w:lang w:eastAsia="ar-SA" w:bidi="en-US"/>
          </w:rPr>
          <w:t>Статья 1. Основные понятия, используемые в настоящих Правилах</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_Toc47037151 \h </w:instrText>
        </w:r>
        <w:r w:rsidR="00F03EB5" w:rsidRPr="00B7221A">
          <w:rPr>
            <w:noProof/>
            <w:webHidden/>
          </w:rPr>
        </w:r>
        <w:r w:rsidR="00F03EB5" w:rsidRPr="00B7221A">
          <w:rPr>
            <w:noProof/>
            <w:webHidden/>
          </w:rPr>
          <w:fldChar w:fldCharType="separate"/>
        </w:r>
        <w:r w:rsidR="00261383">
          <w:rPr>
            <w:noProof/>
            <w:webHidden/>
          </w:rPr>
          <w:t>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52" w:history="1">
        <w:r w:rsidR="00F03EB5" w:rsidRPr="00B7221A">
          <w:rPr>
            <w:rStyle w:val="afc"/>
            <w:i/>
            <w:noProof/>
            <w:lang w:eastAsia="ar-SA" w:bidi="en-US"/>
          </w:rPr>
          <w:t>Статья 2. Основания введения, назначение и состав Правил</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_Toc47037152 \h </w:instrText>
        </w:r>
        <w:r w:rsidR="00F03EB5" w:rsidRPr="00B7221A">
          <w:rPr>
            <w:noProof/>
            <w:webHidden/>
          </w:rPr>
        </w:r>
        <w:r w:rsidR="00F03EB5" w:rsidRPr="00B7221A">
          <w:rPr>
            <w:noProof/>
            <w:webHidden/>
          </w:rPr>
          <w:fldChar w:fldCharType="separate"/>
        </w:r>
        <w:r w:rsidR="00261383">
          <w:rPr>
            <w:noProof/>
            <w:webHidden/>
          </w:rPr>
          <w:t>16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53" w:history="1">
        <w:r w:rsidR="00F03EB5" w:rsidRPr="00B7221A">
          <w:rPr>
            <w:rStyle w:val="afc"/>
            <w:i/>
            <w:noProof/>
            <w:lang w:eastAsia="ar-SA" w:bidi="en-US"/>
          </w:rPr>
          <w:t>Статья 3. Регламенты использования территорий и их применение</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_Toc47037153 \h </w:instrText>
        </w:r>
        <w:r w:rsidR="00F03EB5" w:rsidRPr="00B7221A">
          <w:rPr>
            <w:noProof/>
            <w:webHidden/>
          </w:rPr>
        </w:r>
        <w:r w:rsidR="00F03EB5" w:rsidRPr="00B7221A">
          <w:rPr>
            <w:noProof/>
            <w:webHidden/>
          </w:rPr>
          <w:fldChar w:fldCharType="separate"/>
        </w:r>
        <w:r w:rsidR="00261383">
          <w:rPr>
            <w:noProof/>
            <w:webHidden/>
          </w:rPr>
          <w:t>18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54" w:history="1">
        <w:r w:rsidR="00F03EB5" w:rsidRPr="00B7221A">
          <w:rPr>
            <w:rStyle w:val="afc"/>
            <w:i/>
            <w:noProof/>
            <w:lang w:eastAsia="ar-SA" w:bidi="en-US"/>
          </w:rPr>
          <w:t>Статья 4. Открытость и доступность информации о землепользовании и застройке</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_Toc47037154 \h </w:instrText>
        </w:r>
        <w:r w:rsidR="00F03EB5" w:rsidRPr="00B7221A">
          <w:rPr>
            <w:noProof/>
            <w:webHidden/>
          </w:rPr>
        </w:r>
        <w:r w:rsidR="00F03EB5" w:rsidRPr="00B7221A">
          <w:rPr>
            <w:noProof/>
            <w:webHidden/>
          </w:rPr>
          <w:fldChar w:fldCharType="separate"/>
        </w:r>
        <w:r w:rsidR="00261383">
          <w:rPr>
            <w:noProof/>
            <w:webHidden/>
          </w:rPr>
          <w:t>23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55" w:history="1">
        <w:r w:rsidR="00F03EB5" w:rsidRPr="00B7221A">
          <w:rPr>
            <w:rStyle w:val="afc"/>
            <w:i/>
            <w:noProof/>
            <w:lang w:eastAsia="ar-SA" w:bidi="en-US"/>
          </w:rPr>
          <w:t>Статья 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Внесение изменений в Правила.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_Toc47037155 \h </w:instrText>
        </w:r>
        <w:r w:rsidR="00F03EB5" w:rsidRPr="00B7221A">
          <w:rPr>
            <w:noProof/>
            <w:webHidden/>
          </w:rPr>
        </w:r>
        <w:r w:rsidR="00F03EB5" w:rsidRPr="00B7221A">
          <w:rPr>
            <w:noProof/>
            <w:webHidden/>
          </w:rPr>
          <w:fldChar w:fldCharType="separate"/>
        </w:r>
        <w:r w:rsidR="00261383">
          <w:rPr>
            <w:noProof/>
            <w:webHidden/>
          </w:rPr>
          <w:t>24</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56" w:history="1">
        <w:r w:rsidR="00F03EB5" w:rsidRPr="00B7221A">
          <w:rPr>
            <w:rStyle w:val="afc"/>
            <w:noProof/>
            <w:lang w:eastAsia="ar-SA" w:bidi="en-US"/>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_Toc47037156 \h </w:instrText>
        </w:r>
        <w:r w:rsidR="00F03EB5" w:rsidRPr="00B7221A">
          <w:rPr>
            <w:noProof/>
            <w:webHidden/>
          </w:rPr>
        </w:r>
        <w:r w:rsidR="00F03EB5" w:rsidRPr="00B7221A">
          <w:rPr>
            <w:noProof/>
            <w:webHidden/>
          </w:rPr>
          <w:fldChar w:fldCharType="separate"/>
        </w:r>
        <w:r w:rsidR="00261383">
          <w:rPr>
            <w:noProof/>
            <w:webHidden/>
          </w:rPr>
          <w:t>25</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57" w:history="1">
        <w:r w:rsidR="00F03EB5" w:rsidRPr="00B7221A">
          <w:rPr>
            <w:rStyle w:val="afc"/>
            <w:i/>
            <w:noProof/>
            <w:lang w:eastAsia="ar-SA" w:bidi="en-US"/>
          </w:rPr>
          <w:t>Статья 6. Общие положения, относящиеся к ранее возникшим правам</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_Toc47037157 \h </w:instrText>
        </w:r>
        <w:r w:rsidR="00F03EB5" w:rsidRPr="00B7221A">
          <w:rPr>
            <w:noProof/>
            <w:webHidden/>
          </w:rPr>
        </w:r>
        <w:r w:rsidR="00F03EB5" w:rsidRPr="00B7221A">
          <w:rPr>
            <w:noProof/>
            <w:webHidden/>
          </w:rPr>
          <w:fldChar w:fldCharType="separate"/>
        </w:r>
        <w:r w:rsidR="00261383">
          <w:rPr>
            <w:noProof/>
            <w:webHidden/>
          </w:rPr>
          <w:t>25</w:t>
        </w:r>
        <w:r w:rsidR="00F03EB5" w:rsidRPr="00B7221A">
          <w:rPr>
            <w:noProof/>
            <w:webHidden/>
          </w:rPr>
          <w:fldChar w:fldCharType="end"/>
        </w:r>
      </w:hyperlink>
      <w:bookmarkStart w:id="3" w:name="_GoBack"/>
      <w:bookmarkEnd w:id="3"/>
    </w:p>
    <w:p w:rsidR="00F03EB5" w:rsidRPr="00B7221A" w:rsidRDefault="00F90EA1">
      <w:pPr>
        <w:pStyle w:val="35"/>
        <w:tabs>
          <w:tab w:val="right" w:leader="dot" w:pos="9202"/>
        </w:tabs>
        <w:rPr>
          <w:rFonts w:ascii="Calibri" w:hAnsi="Calibri"/>
          <w:noProof/>
          <w:color w:val="auto"/>
          <w:sz w:val="22"/>
          <w:szCs w:val="22"/>
        </w:rPr>
      </w:pPr>
      <w:hyperlink w:anchor="_Toc47037158" w:history="1">
        <w:r w:rsidR="00F03EB5" w:rsidRPr="00B7221A">
          <w:rPr>
            <w:rStyle w:val="afc"/>
            <w:i/>
            <w:noProof/>
            <w:lang w:eastAsia="ar-SA" w:bidi="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_Toc47037158 \h </w:instrText>
        </w:r>
        <w:r w:rsidR="00F03EB5" w:rsidRPr="00B7221A">
          <w:rPr>
            <w:noProof/>
            <w:webHidden/>
          </w:rPr>
        </w:r>
        <w:r w:rsidR="00F03EB5" w:rsidRPr="00B7221A">
          <w:rPr>
            <w:noProof/>
            <w:webHidden/>
          </w:rPr>
          <w:fldChar w:fldCharType="separate"/>
        </w:r>
        <w:r w:rsidR="00261383">
          <w:rPr>
            <w:noProof/>
            <w:webHidden/>
          </w:rPr>
          <w:t>26</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59" w:history="1">
        <w:r w:rsidR="00F03EB5" w:rsidRPr="00B7221A">
          <w:rPr>
            <w:rStyle w:val="afc"/>
            <w:noProof/>
            <w:lang w:eastAsia="ar-SA" w:bidi="en-US"/>
          </w:rPr>
          <w:t>Глава 3. Участники отношений, возникающих по поводу землепользования и застройки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_Toc47037159 \h </w:instrText>
        </w:r>
        <w:r w:rsidR="00F03EB5" w:rsidRPr="00B7221A">
          <w:rPr>
            <w:noProof/>
            <w:webHidden/>
          </w:rPr>
        </w:r>
        <w:r w:rsidR="00F03EB5" w:rsidRPr="00B7221A">
          <w:rPr>
            <w:noProof/>
            <w:webHidden/>
          </w:rPr>
          <w:fldChar w:fldCharType="separate"/>
        </w:r>
        <w:r w:rsidR="00261383">
          <w:rPr>
            <w:noProof/>
            <w:webHidden/>
          </w:rPr>
          <w:t>27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0" w:history="1">
        <w:r w:rsidR="00F03EB5" w:rsidRPr="00B7221A">
          <w:rPr>
            <w:rStyle w:val="afc"/>
            <w:i/>
            <w:noProof/>
            <w:lang w:eastAsia="ar-SA" w:bidi="en-US"/>
          </w:rPr>
          <w:t>Статья 8. Общие положения о физических и юридических лицах, осуществляющих землепользование и застройку</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_Toc47037160 \h </w:instrText>
        </w:r>
        <w:r w:rsidR="00F03EB5" w:rsidRPr="00B7221A">
          <w:rPr>
            <w:noProof/>
            <w:webHidden/>
          </w:rPr>
        </w:r>
        <w:r w:rsidR="00F03EB5" w:rsidRPr="00B7221A">
          <w:rPr>
            <w:noProof/>
            <w:webHidden/>
          </w:rPr>
          <w:fldChar w:fldCharType="separate"/>
        </w:r>
        <w:r w:rsidR="00261383">
          <w:rPr>
            <w:noProof/>
            <w:webHidden/>
          </w:rPr>
          <w:t>27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1" w:history="1">
        <w:r w:rsidR="00F03EB5" w:rsidRPr="00B7221A">
          <w:rPr>
            <w:rStyle w:val="afc"/>
            <w:i/>
            <w:noProof/>
            <w:lang w:eastAsia="ar-SA" w:bidi="en-US"/>
          </w:rPr>
          <w:t>Статья 9. Комиссия по землепользованию и застройке городского округа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_Toc47037161 \h </w:instrText>
        </w:r>
        <w:r w:rsidR="00F03EB5" w:rsidRPr="00B7221A">
          <w:rPr>
            <w:noProof/>
            <w:webHidden/>
          </w:rPr>
        </w:r>
        <w:r w:rsidR="00F03EB5" w:rsidRPr="00B7221A">
          <w:rPr>
            <w:noProof/>
            <w:webHidden/>
          </w:rPr>
          <w:fldChar w:fldCharType="separate"/>
        </w:r>
        <w:r w:rsidR="00261383">
          <w:rPr>
            <w:noProof/>
            <w:webHidden/>
          </w:rPr>
          <w:t>28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2" w:history="1">
        <w:r w:rsidR="00F03EB5" w:rsidRPr="00B7221A">
          <w:rPr>
            <w:rStyle w:val="afc"/>
            <w:i/>
            <w:noProof/>
            <w:lang w:eastAsia="ar-SA" w:bidi="en-US"/>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_Toc47037162 \h </w:instrText>
        </w:r>
        <w:r w:rsidR="00F03EB5" w:rsidRPr="00B7221A">
          <w:rPr>
            <w:noProof/>
            <w:webHidden/>
          </w:rPr>
        </w:r>
        <w:r w:rsidR="00F03EB5" w:rsidRPr="00B7221A">
          <w:rPr>
            <w:noProof/>
            <w:webHidden/>
          </w:rPr>
          <w:fldChar w:fldCharType="separate"/>
        </w:r>
        <w:r w:rsidR="00261383">
          <w:rPr>
            <w:noProof/>
            <w:webHidden/>
          </w:rPr>
          <w:t>29</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63" w:history="1">
        <w:r w:rsidR="00F03EB5" w:rsidRPr="00B7221A">
          <w:rPr>
            <w:rStyle w:val="afc"/>
            <w:noProof/>
            <w:lang w:eastAsia="ar-SA" w:bidi="en-US"/>
          </w:rPr>
          <w:t>Глава 4. Общие положения о планировке территории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_Toc47037163 \h </w:instrText>
        </w:r>
        <w:r w:rsidR="00F03EB5" w:rsidRPr="00B7221A">
          <w:rPr>
            <w:noProof/>
            <w:webHidden/>
          </w:rPr>
        </w:r>
        <w:r w:rsidR="00F03EB5" w:rsidRPr="00B7221A">
          <w:rPr>
            <w:noProof/>
            <w:webHidden/>
          </w:rPr>
          <w:fldChar w:fldCharType="separate"/>
        </w:r>
        <w:r w:rsidR="00261383">
          <w:rPr>
            <w:noProof/>
            <w:webHidden/>
          </w:rPr>
          <w:t>35</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4" w:history="1">
        <w:r w:rsidR="00F03EB5" w:rsidRPr="00B7221A">
          <w:rPr>
            <w:rStyle w:val="afc"/>
            <w:i/>
            <w:noProof/>
            <w:lang w:eastAsia="ar-SA" w:bidi="en-US"/>
          </w:rPr>
          <w:t>Статья 11. Планировка территории как способ градостроительной подготовки территорий и земельных участков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_Toc47037164 \h </w:instrText>
        </w:r>
        <w:r w:rsidR="00F03EB5" w:rsidRPr="00B7221A">
          <w:rPr>
            <w:noProof/>
            <w:webHidden/>
          </w:rPr>
        </w:r>
        <w:r w:rsidR="00F03EB5" w:rsidRPr="00B7221A">
          <w:rPr>
            <w:noProof/>
            <w:webHidden/>
          </w:rPr>
          <w:fldChar w:fldCharType="separate"/>
        </w:r>
        <w:r w:rsidR="00261383">
          <w:rPr>
            <w:noProof/>
            <w:webHidden/>
          </w:rPr>
          <w:t>35</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5" w:history="1">
        <w:r w:rsidR="00F03EB5" w:rsidRPr="00B7221A">
          <w:rPr>
            <w:rStyle w:val="afc"/>
            <w:i/>
            <w:noProof/>
            <w:lang w:eastAsia="ar-SA" w:bidi="en-US"/>
          </w:rPr>
          <w:t>Статья 12. Градостроительные планы земельных участков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_Toc47037165 \h </w:instrText>
        </w:r>
        <w:r w:rsidR="00F03EB5" w:rsidRPr="00B7221A">
          <w:rPr>
            <w:noProof/>
            <w:webHidden/>
          </w:rPr>
        </w:r>
        <w:r w:rsidR="00F03EB5" w:rsidRPr="00B7221A">
          <w:rPr>
            <w:noProof/>
            <w:webHidden/>
          </w:rPr>
          <w:fldChar w:fldCharType="separate"/>
        </w:r>
        <w:r w:rsidR="00261383">
          <w:rPr>
            <w:noProof/>
            <w:webHidden/>
          </w:rPr>
          <w:t>37</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66" w:history="1">
        <w:r w:rsidR="00F03EB5" w:rsidRPr="00B7221A">
          <w:rPr>
            <w:rStyle w:val="afc"/>
            <w:noProof/>
            <w:lang w:eastAsia="ar-SA" w:bidi="en-US"/>
          </w:rPr>
          <w:t>Глава 5. Градостроительная подготовка территории и формирование земельных участков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_Toc47037166 \h </w:instrText>
        </w:r>
        <w:r w:rsidR="00F03EB5" w:rsidRPr="00B7221A">
          <w:rPr>
            <w:noProof/>
            <w:webHidden/>
          </w:rPr>
        </w:r>
        <w:r w:rsidR="00F03EB5" w:rsidRPr="00B7221A">
          <w:rPr>
            <w:noProof/>
            <w:webHidden/>
          </w:rPr>
          <w:fldChar w:fldCharType="separate"/>
        </w:r>
        <w:r w:rsidR="00261383">
          <w:rPr>
            <w:noProof/>
            <w:webHidden/>
          </w:rPr>
          <w:t>38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7" w:history="1">
        <w:r w:rsidR="00F03EB5" w:rsidRPr="00B7221A">
          <w:rPr>
            <w:rStyle w:val="afc"/>
            <w:i/>
            <w:noProof/>
            <w:lang w:eastAsia="ar-SA" w:bidi="en-US"/>
          </w:rPr>
          <w:t>Статья 13. Принципы градостроительной подготовки территории и формирования земельных участков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_Toc47037167 \h </w:instrText>
        </w:r>
        <w:r w:rsidR="00F03EB5" w:rsidRPr="00B7221A">
          <w:rPr>
            <w:noProof/>
            <w:webHidden/>
          </w:rPr>
        </w:r>
        <w:r w:rsidR="00F03EB5" w:rsidRPr="00B7221A">
          <w:rPr>
            <w:noProof/>
            <w:webHidden/>
          </w:rPr>
          <w:fldChar w:fldCharType="separate"/>
        </w:r>
        <w:r w:rsidR="00261383">
          <w:rPr>
            <w:noProof/>
            <w:webHidden/>
          </w:rPr>
          <w:t>38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8" w:history="1">
        <w:r w:rsidR="00F03EB5" w:rsidRPr="00B7221A">
          <w:rPr>
            <w:rStyle w:val="afc"/>
            <w:i/>
            <w:noProof/>
            <w:lang w:eastAsia="ar-SA" w:bidi="en-US"/>
          </w:rPr>
          <w:t>Статья 14. Виды процедур градостроительной подготовки территорий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_Toc47037168 \h </w:instrText>
        </w:r>
        <w:r w:rsidR="00F03EB5" w:rsidRPr="00B7221A">
          <w:rPr>
            <w:noProof/>
            <w:webHidden/>
          </w:rPr>
        </w:r>
        <w:r w:rsidR="00F03EB5" w:rsidRPr="00B7221A">
          <w:rPr>
            <w:noProof/>
            <w:webHidden/>
          </w:rPr>
          <w:fldChar w:fldCharType="separate"/>
        </w:r>
        <w:r w:rsidR="00261383">
          <w:rPr>
            <w:noProof/>
            <w:webHidden/>
          </w:rPr>
          <w:t>41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69" w:history="1">
        <w:r w:rsidR="00F03EB5" w:rsidRPr="00B7221A">
          <w:rPr>
            <w:rStyle w:val="afc"/>
            <w:i/>
            <w:noProof/>
            <w:lang w:eastAsia="ar-SA" w:bidi="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_Toc47037169 \h </w:instrText>
        </w:r>
        <w:r w:rsidR="00F03EB5" w:rsidRPr="00B7221A">
          <w:rPr>
            <w:noProof/>
            <w:webHidden/>
          </w:rPr>
        </w:r>
        <w:r w:rsidR="00F03EB5" w:rsidRPr="00B7221A">
          <w:rPr>
            <w:noProof/>
            <w:webHidden/>
          </w:rPr>
          <w:fldChar w:fldCharType="separate"/>
        </w:r>
        <w:r w:rsidR="00261383">
          <w:rPr>
            <w:noProof/>
            <w:webHidden/>
          </w:rPr>
          <w:t>41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0" w:history="1">
        <w:r w:rsidR="00F03EB5" w:rsidRPr="00B7221A">
          <w:rPr>
            <w:rStyle w:val="afc"/>
            <w:i/>
            <w:noProof/>
            <w:lang w:eastAsia="ar-SA" w:bidi="en-US"/>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городского округа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_Toc47037170 \h </w:instrText>
        </w:r>
        <w:r w:rsidR="00F03EB5" w:rsidRPr="00B7221A">
          <w:rPr>
            <w:noProof/>
            <w:webHidden/>
          </w:rPr>
        </w:r>
        <w:r w:rsidR="00F03EB5" w:rsidRPr="00B7221A">
          <w:rPr>
            <w:noProof/>
            <w:webHidden/>
          </w:rPr>
          <w:fldChar w:fldCharType="separate"/>
        </w:r>
        <w:r w:rsidR="00261383">
          <w:rPr>
            <w:noProof/>
            <w:webHidden/>
          </w:rPr>
          <w:t>44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1" w:history="1">
        <w:r w:rsidR="00F03EB5" w:rsidRPr="00B7221A">
          <w:rPr>
            <w:rStyle w:val="afc"/>
            <w:i/>
            <w:noProof/>
            <w:lang w:eastAsia="ar-SA" w:bidi="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_Toc47037171 \h </w:instrText>
        </w:r>
        <w:r w:rsidR="00F03EB5" w:rsidRPr="00B7221A">
          <w:rPr>
            <w:noProof/>
            <w:webHidden/>
          </w:rPr>
        </w:r>
        <w:r w:rsidR="00F03EB5" w:rsidRPr="00B7221A">
          <w:rPr>
            <w:noProof/>
            <w:webHidden/>
          </w:rPr>
          <w:fldChar w:fldCharType="separate"/>
        </w:r>
        <w:r w:rsidR="00261383">
          <w:rPr>
            <w:noProof/>
            <w:webHidden/>
          </w:rPr>
          <w:t>46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2" w:history="1">
        <w:r w:rsidR="00F03EB5" w:rsidRPr="00B7221A">
          <w:rPr>
            <w:rStyle w:val="afc"/>
            <w:i/>
            <w:noProof/>
            <w:lang w:eastAsia="ar-SA" w:bidi="en-US"/>
          </w:rPr>
          <w:t xml:space="preserve">Статья 18. Градостроительная подготовка территорий существующей застройки с целью развития застроенных территорий по инициативе лиц, не </w:t>
        </w:r>
        <w:r w:rsidR="00F03EB5" w:rsidRPr="00B7221A">
          <w:rPr>
            <w:rStyle w:val="afc"/>
            <w:i/>
            <w:noProof/>
            <w:lang w:eastAsia="ar-SA" w:bidi="en-US"/>
          </w:rPr>
          <w:lastRenderedPageBreak/>
          <w:t>владеющих объектами капитального строительства на соответствующих территориях, либо администрации городского округа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_Toc47037172 \h </w:instrText>
        </w:r>
        <w:r w:rsidR="00F03EB5" w:rsidRPr="00B7221A">
          <w:rPr>
            <w:noProof/>
            <w:webHidden/>
          </w:rPr>
        </w:r>
        <w:r w:rsidR="00F03EB5" w:rsidRPr="00B7221A">
          <w:rPr>
            <w:noProof/>
            <w:webHidden/>
          </w:rPr>
          <w:fldChar w:fldCharType="separate"/>
        </w:r>
        <w:r w:rsidR="00261383">
          <w:rPr>
            <w:noProof/>
            <w:webHidden/>
          </w:rPr>
          <w:t>47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3" w:history="1">
        <w:r w:rsidR="00F03EB5" w:rsidRPr="00B7221A">
          <w:rPr>
            <w:rStyle w:val="afc"/>
            <w:i/>
            <w:noProof/>
            <w:lang w:eastAsia="ar-SA" w:bidi="en-US"/>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_Toc47037173 \h </w:instrText>
        </w:r>
        <w:r w:rsidR="00F03EB5" w:rsidRPr="00B7221A">
          <w:rPr>
            <w:noProof/>
            <w:webHidden/>
          </w:rPr>
        </w:r>
        <w:r w:rsidR="00F03EB5" w:rsidRPr="00B7221A">
          <w:rPr>
            <w:noProof/>
            <w:webHidden/>
          </w:rPr>
          <w:fldChar w:fldCharType="separate"/>
        </w:r>
        <w:r w:rsidR="00261383">
          <w:rPr>
            <w:noProof/>
            <w:webHidden/>
          </w:rPr>
          <w:t>50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4" w:history="1">
        <w:r w:rsidR="00F03EB5" w:rsidRPr="00B7221A">
          <w:rPr>
            <w:rStyle w:val="afc"/>
            <w:i/>
            <w:noProof/>
            <w:lang w:eastAsia="ar-SA" w:bidi="en-US"/>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городского округа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_Toc47037174 \h </w:instrText>
        </w:r>
        <w:r w:rsidR="00F03EB5" w:rsidRPr="00B7221A">
          <w:rPr>
            <w:noProof/>
            <w:webHidden/>
          </w:rPr>
        </w:r>
        <w:r w:rsidR="00F03EB5" w:rsidRPr="00B7221A">
          <w:rPr>
            <w:noProof/>
            <w:webHidden/>
          </w:rPr>
          <w:fldChar w:fldCharType="separate"/>
        </w:r>
        <w:r w:rsidR="00261383">
          <w:rPr>
            <w:noProof/>
            <w:webHidden/>
          </w:rPr>
          <w:t>51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5" w:history="1">
        <w:r w:rsidR="00F03EB5" w:rsidRPr="00B7221A">
          <w:rPr>
            <w:rStyle w:val="afc"/>
            <w:i/>
            <w:noProof/>
            <w:lang w:eastAsia="ar-SA" w:bidi="en-US"/>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_Toc47037175 \h </w:instrText>
        </w:r>
        <w:r w:rsidR="00F03EB5" w:rsidRPr="00B7221A">
          <w:rPr>
            <w:noProof/>
            <w:webHidden/>
          </w:rPr>
        </w:r>
        <w:r w:rsidR="00F03EB5" w:rsidRPr="00B7221A">
          <w:rPr>
            <w:noProof/>
            <w:webHidden/>
          </w:rPr>
          <w:fldChar w:fldCharType="separate"/>
        </w:r>
        <w:r w:rsidR="00261383">
          <w:rPr>
            <w:noProof/>
            <w:webHidden/>
          </w:rPr>
          <w:t>52</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6" w:history="1">
        <w:r w:rsidR="00F03EB5" w:rsidRPr="00B7221A">
          <w:rPr>
            <w:rStyle w:val="afc"/>
            <w:i/>
            <w:noProof/>
            <w:lang w:eastAsia="ar-SA" w:bidi="en-US"/>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_Toc47037176 \h </w:instrText>
        </w:r>
        <w:r w:rsidR="00F03EB5" w:rsidRPr="00B7221A">
          <w:rPr>
            <w:noProof/>
            <w:webHidden/>
          </w:rPr>
        </w:r>
        <w:r w:rsidR="00F03EB5" w:rsidRPr="00B7221A">
          <w:rPr>
            <w:noProof/>
            <w:webHidden/>
          </w:rPr>
          <w:fldChar w:fldCharType="separate"/>
        </w:r>
        <w:r w:rsidR="00261383">
          <w:rPr>
            <w:noProof/>
            <w:webHidden/>
          </w:rPr>
          <w:t>53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7" w:history="1">
        <w:r w:rsidR="00F03EB5" w:rsidRPr="00B7221A">
          <w:rPr>
            <w:rStyle w:val="afc"/>
            <w:i/>
            <w:noProof/>
            <w:lang w:eastAsia="ar-SA" w:bidi="en-US"/>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_Toc47037177 \h </w:instrText>
        </w:r>
        <w:r w:rsidR="00F03EB5" w:rsidRPr="00B7221A">
          <w:rPr>
            <w:noProof/>
            <w:webHidden/>
          </w:rPr>
        </w:r>
        <w:r w:rsidR="00F03EB5" w:rsidRPr="00B7221A">
          <w:rPr>
            <w:noProof/>
            <w:webHidden/>
          </w:rPr>
          <w:fldChar w:fldCharType="separate"/>
        </w:r>
        <w:r w:rsidR="00261383">
          <w:rPr>
            <w:noProof/>
            <w:webHidden/>
          </w:rPr>
          <w:t>54</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78" w:history="1">
        <w:r w:rsidR="00F03EB5" w:rsidRPr="00B7221A">
          <w:rPr>
            <w:rStyle w:val="afc"/>
            <w:noProof/>
            <w:lang w:eastAsia="ar-SA" w:bidi="en-US"/>
          </w:rPr>
          <w:t>Глава 6. Общие положения о порядке предоставления земельных участков, сформированных из состава государственных или муниципальных земель</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_Toc47037178 \h </w:instrText>
        </w:r>
        <w:r w:rsidR="00F03EB5" w:rsidRPr="00B7221A">
          <w:rPr>
            <w:noProof/>
            <w:webHidden/>
          </w:rPr>
        </w:r>
        <w:r w:rsidR="00F03EB5" w:rsidRPr="00B7221A">
          <w:rPr>
            <w:noProof/>
            <w:webHidden/>
          </w:rPr>
          <w:fldChar w:fldCharType="separate"/>
        </w:r>
        <w:r w:rsidR="00261383">
          <w:rPr>
            <w:noProof/>
            <w:webHidden/>
          </w:rPr>
          <w:t>58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79" w:history="1">
        <w:r w:rsidR="00F03EB5" w:rsidRPr="00B7221A">
          <w:rPr>
            <w:rStyle w:val="afc"/>
            <w:i/>
            <w:noProof/>
            <w:lang w:eastAsia="ar-SA" w:bidi="en-US"/>
          </w:rPr>
          <w:t>Статья 24. Принципы предоставления земельных участков, сформированных из состава государственных или муниципальных земель</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_Toc47037179 \h </w:instrText>
        </w:r>
        <w:r w:rsidR="00F03EB5" w:rsidRPr="00B7221A">
          <w:rPr>
            <w:noProof/>
            <w:webHidden/>
          </w:rPr>
        </w:r>
        <w:r w:rsidR="00F03EB5" w:rsidRPr="00B7221A">
          <w:rPr>
            <w:noProof/>
            <w:webHidden/>
          </w:rPr>
          <w:fldChar w:fldCharType="separate"/>
        </w:r>
        <w:r w:rsidR="00261383">
          <w:rPr>
            <w:noProof/>
            <w:webHidden/>
          </w:rPr>
          <w:t>58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0" w:history="1">
        <w:r w:rsidR="00F03EB5" w:rsidRPr="00B7221A">
          <w:rPr>
            <w:rStyle w:val="afc"/>
            <w:i/>
            <w:noProof/>
            <w:lang w:eastAsia="ar-SA" w:bidi="en-US"/>
          </w:rPr>
          <w:t>Статья 25. Особенности предоставления земельных участков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_Toc47037180 \h </w:instrText>
        </w:r>
        <w:r w:rsidR="00F03EB5" w:rsidRPr="00B7221A">
          <w:rPr>
            <w:noProof/>
            <w:webHidden/>
          </w:rPr>
        </w:r>
        <w:r w:rsidR="00F03EB5" w:rsidRPr="00B7221A">
          <w:rPr>
            <w:noProof/>
            <w:webHidden/>
          </w:rPr>
          <w:fldChar w:fldCharType="separate"/>
        </w:r>
        <w:r w:rsidR="00261383">
          <w:rPr>
            <w:noProof/>
            <w:webHidden/>
          </w:rPr>
          <w:t>58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1" w:history="1">
        <w:r w:rsidR="00F03EB5" w:rsidRPr="00B7221A">
          <w:rPr>
            <w:rStyle w:val="afc"/>
            <w:i/>
            <w:noProof/>
            <w:lang w:eastAsia="ar-SA" w:bidi="en-US"/>
          </w:rPr>
          <w:t>Статья 25.1. Плата за фактическое пользование земельным участком</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_Toc47037181 \h </w:instrText>
        </w:r>
        <w:r w:rsidR="00F03EB5" w:rsidRPr="00B7221A">
          <w:rPr>
            <w:noProof/>
            <w:webHidden/>
          </w:rPr>
        </w:r>
        <w:r w:rsidR="00F03EB5" w:rsidRPr="00B7221A">
          <w:rPr>
            <w:noProof/>
            <w:webHidden/>
          </w:rPr>
          <w:fldChar w:fldCharType="separate"/>
        </w:r>
        <w:r w:rsidR="00261383">
          <w:rPr>
            <w:noProof/>
            <w:webHidden/>
          </w:rPr>
          <w:t>60</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82" w:history="1">
        <w:r w:rsidR="00F03EB5" w:rsidRPr="00B7221A">
          <w:rPr>
            <w:rStyle w:val="afc"/>
            <w:noProof/>
            <w:lang w:eastAsia="ar-SA" w:bidi="en-US"/>
          </w:rPr>
          <w:t>Глава 7. Установление, изменение, фиксация границ земель публичного использования, их использование</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_Toc47037182 \h </w:instrText>
        </w:r>
        <w:r w:rsidR="00F03EB5" w:rsidRPr="00B7221A">
          <w:rPr>
            <w:noProof/>
            <w:webHidden/>
          </w:rPr>
        </w:r>
        <w:r w:rsidR="00F03EB5" w:rsidRPr="00B7221A">
          <w:rPr>
            <w:noProof/>
            <w:webHidden/>
          </w:rPr>
          <w:fldChar w:fldCharType="separate"/>
        </w:r>
        <w:r w:rsidR="00261383">
          <w:rPr>
            <w:noProof/>
            <w:webHidden/>
          </w:rPr>
          <w:t>61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3" w:history="1">
        <w:r w:rsidR="00F03EB5" w:rsidRPr="00B7221A">
          <w:rPr>
            <w:rStyle w:val="afc"/>
            <w:i/>
            <w:noProof/>
            <w:lang w:eastAsia="ar-SA" w:bidi="en-US"/>
          </w:rPr>
          <w:t>Статья 26. Общие положения о землях публичного использования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_Toc47037183 \h </w:instrText>
        </w:r>
        <w:r w:rsidR="00F03EB5" w:rsidRPr="00B7221A">
          <w:rPr>
            <w:noProof/>
            <w:webHidden/>
          </w:rPr>
        </w:r>
        <w:r w:rsidR="00F03EB5" w:rsidRPr="00B7221A">
          <w:rPr>
            <w:noProof/>
            <w:webHidden/>
          </w:rPr>
          <w:fldChar w:fldCharType="separate"/>
        </w:r>
        <w:r w:rsidR="00261383">
          <w:rPr>
            <w:noProof/>
            <w:webHidden/>
          </w:rPr>
          <w:t>61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4" w:history="1">
        <w:r w:rsidR="00F03EB5" w:rsidRPr="00B7221A">
          <w:rPr>
            <w:rStyle w:val="afc"/>
            <w:i/>
            <w:noProof/>
            <w:lang w:eastAsia="ar-SA" w:bidi="en-US"/>
          </w:rPr>
          <w:t>Статья 27. Установление и изменение границ земель публичного использования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_Toc47037184 \h </w:instrText>
        </w:r>
        <w:r w:rsidR="00F03EB5" w:rsidRPr="00B7221A">
          <w:rPr>
            <w:noProof/>
            <w:webHidden/>
          </w:rPr>
        </w:r>
        <w:r w:rsidR="00F03EB5" w:rsidRPr="00B7221A">
          <w:rPr>
            <w:noProof/>
            <w:webHidden/>
          </w:rPr>
          <w:fldChar w:fldCharType="separate"/>
        </w:r>
        <w:r w:rsidR="00261383">
          <w:rPr>
            <w:noProof/>
            <w:webHidden/>
          </w:rPr>
          <w:t>61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5" w:history="1">
        <w:r w:rsidR="00F03EB5" w:rsidRPr="00B7221A">
          <w:rPr>
            <w:rStyle w:val="afc"/>
            <w:i/>
            <w:noProof/>
            <w:lang w:eastAsia="ar-SA" w:bidi="en-US"/>
          </w:rPr>
          <w:t>Статья 28. Фиксация границ земель публичного использования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_Toc47037185 \h </w:instrText>
        </w:r>
        <w:r w:rsidR="00F03EB5" w:rsidRPr="00B7221A">
          <w:rPr>
            <w:noProof/>
            <w:webHidden/>
          </w:rPr>
        </w:r>
        <w:r w:rsidR="00F03EB5" w:rsidRPr="00B7221A">
          <w:rPr>
            <w:noProof/>
            <w:webHidden/>
          </w:rPr>
          <w:fldChar w:fldCharType="separate"/>
        </w:r>
        <w:r w:rsidR="00261383">
          <w:rPr>
            <w:noProof/>
            <w:webHidden/>
          </w:rPr>
          <w:t>62</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6" w:history="1">
        <w:r w:rsidR="00F03EB5" w:rsidRPr="00B7221A">
          <w:rPr>
            <w:rStyle w:val="afc"/>
            <w:i/>
            <w:noProof/>
            <w:lang w:eastAsia="ar-SA" w:bidi="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_Toc47037186 \h </w:instrText>
        </w:r>
        <w:r w:rsidR="00F03EB5" w:rsidRPr="00B7221A">
          <w:rPr>
            <w:noProof/>
            <w:webHidden/>
          </w:rPr>
        </w:r>
        <w:r w:rsidR="00F03EB5" w:rsidRPr="00B7221A">
          <w:rPr>
            <w:noProof/>
            <w:webHidden/>
          </w:rPr>
          <w:fldChar w:fldCharType="separate"/>
        </w:r>
        <w:r w:rsidR="00261383">
          <w:rPr>
            <w:noProof/>
            <w:webHidden/>
          </w:rPr>
          <w:t>63</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87" w:history="1">
        <w:r w:rsidR="00F03EB5" w:rsidRPr="00B7221A">
          <w:rPr>
            <w:rStyle w:val="afc"/>
            <w:noProof/>
            <w:lang w:eastAsia="ar-SA" w:bidi="en-US"/>
          </w:rPr>
          <w:t>Глава 8. Публичные слушания по вопросам градостроительной деятельности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_Toc47037187 \h </w:instrText>
        </w:r>
        <w:r w:rsidR="00F03EB5" w:rsidRPr="00B7221A">
          <w:rPr>
            <w:noProof/>
            <w:webHidden/>
          </w:rPr>
        </w:r>
        <w:r w:rsidR="00F03EB5" w:rsidRPr="00B7221A">
          <w:rPr>
            <w:noProof/>
            <w:webHidden/>
          </w:rPr>
          <w:fldChar w:fldCharType="separate"/>
        </w:r>
        <w:r w:rsidR="00261383">
          <w:rPr>
            <w:noProof/>
            <w:webHidden/>
          </w:rPr>
          <w:t>63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8" w:history="1">
        <w:r w:rsidR="00F03EB5" w:rsidRPr="00B7221A">
          <w:rPr>
            <w:rStyle w:val="afc"/>
            <w:i/>
            <w:noProof/>
            <w:lang w:eastAsia="ar-SA" w:bidi="en-US"/>
          </w:rPr>
          <w:t>Статья 30. Общие положения о публичных слушаниях по вопросам градостроительной деятельности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_Toc47037188 \h </w:instrText>
        </w:r>
        <w:r w:rsidR="00F03EB5" w:rsidRPr="00B7221A">
          <w:rPr>
            <w:noProof/>
            <w:webHidden/>
          </w:rPr>
        </w:r>
        <w:r w:rsidR="00F03EB5" w:rsidRPr="00B7221A">
          <w:rPr>
            <w:noProof/>
            <w:webHidden/>
          </w:rPr>
          <w:fldChar w:fldCharType="separate"/>
        </w:r>
        <w:r w:rsidR="00261383">
          <w:rPr>
            <w:noProof/>
            <w:webHidden/>
          </w:rPr>
          <w:t>63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89" w:history="1">
        <w:r w:rsidR="00F03EB5" w:rsidRPr="00B7221A">
          <w:rPr>
            <w:rStyle w:val="afc"/>
            <w:i/>
            <w:noProof/>
            <w:lang w:eastAsia="ar-SA" w:bidi="en-US"/>
          </w:rPr>
          <w:t>Статья 31. Порядок проведения публичных слушаний по вопросам градостроительной деятельности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_Toc47037189 \h </w:instrText>
        </w:r>
        <w:r w:rsidR="00F03EB5" w:rsidRPr="00B7221A">
          <w:rPr>
            <w:noProof/>
            <w:webHidden/>
          </w:rPr>
        </w:r>
        <w:r w:rsidR="00F03EB5" w:rsidRPr="00B7221A">
          <w:rPr>
            <w:noProof/>
            <w:webHidden/>
          </w:rPr>
          <w:fldChar w:fldCharType="separate"/>
        </w:r>
        <w:r w:rsidR="00261383">
          <w:rPr>
            <w:noProof/>
            <w:webHidden/>
          </w:rPr>
          <w:t>66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0" w:history="1">
        <w:r w:rsidR="00F03EB5" w:rsidRPr="00B7221A">
          <w:rPr>
            <w:rStyle w:val="afc"/>
            <w:i/>
            <w:noProof/>
            <w:lang w:eastAsia="ar-SA" w:bidi="en-US"/>
          </w:rPr>
          <w:t>Статья 32. Проведение публичных слушаний по внесению изменений в настоящие Правила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_Toc47037190 \h </w:instrText>
        </w:r>
        <w:r w:rsidR="00F03EB5" w:rsidRPr="00B7221A">
          <w:rPr>
            <w:noProof/>
            <w:webHidden/>
          </w:rPr>
        </w:r>
        <w:r w:rsidR="00F03EB5" w:rsidRPr="00B7221A">
          <w:rPr>
            <w:noProof/>
            <w:webHidden/>
          </w:rPr>
          <w:fldChar w:fldCharType="separate"/>
        </w:r>
        <w:r w:rsidR="00261383">
          <w:rPr>
            <w:noProof/>
            <w:webHidden/>
          </w:rPr>
          <w:t>67</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91" w:history="1">
        <w:r w:rsidR="00F03EB5" w:rsidRPr="00B7221A">
          <w:rPr>
            <w:rStyle w:val="afc"/>
            <w:noProof/>
            <w:lang w:eastAsia="ar-SA" w:bidi="en-US"/>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_Toc47037191 \h </w:instrText>
        </w:r>
        <w:r w:rsidR="00F03EB5" w:rsidRPr="00B7221A">
          <w:rPr>
            <w:noProof/>
            <w:webHidden/>
          </w:rPr>
        </w:r>
        <w:r w:rsidR="00F03EB5" w:rsidRPr="00B7221A">
          <w:rPr>
            <w:noProof/>
            <w:webHidden/>
          </w:rPr>
          <w:fldChar w:fldCharType="separate"/>
        </w:r>
        <w:r w:rsidR="00261383">
          <w:rPr>
            <w:noProof/>
            <w:webHidden/>
          </w:rPr>
          <w:t>73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2" w:history="1">
        <w:r w:rsidR="00F03EB5" w:rsidRPr="00B7221A">
          <w:rPr>
            <w:rStyle w:val="afc"/>
            <w:i/>
            <w:noProof/>
            <w:lang w:eastAsia="ar-SA" w:bidi="en-US"/>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_Toc47037192 \h </w:instrText>
        </w:r>
        <w:r w:rsidR="00F03EB5" w:rsidRPr="00B7221A">
          <w:rPr>
            <w:noProof/>
            <w:webHidden/>
          </w:rPr>
        </w:r>
        <w:r w:rsidR="00F03EB5" w:rsidRPr="00B7221A">
          <w:rPr>
            <w:noProof/>
            <w:webHidden/>
          </w:rPr>
          <w:fldChar w:fldCharType="separate"/>
        </w:r>
        <w:r w:rsidR="00261383">
          <w:rPr>
            <w:noProof/>
            <w:webHidden/>
          </w:rPr>
          <w:t>73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3" w:history="1">
        <w:r w:rsidR="00F03EB5" w:rsidRPr="00B7221A">
          <w:rPr>
            <w:rStyle w:val="afc"/>
            <w:i/>
            <w:noProof/>
            <w:lang w:eastAsia="ar-SA" w:bidi="en-US"/>
          </w:rPr>
          <w:t>Статья 37. Градостроительные основания резервирования земель для государственных или муниципальных нужд</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_Toc47037193 \h </w:instrText>
        </w:r>
        <w:r w:rsidR="00F03EB5" w:rsidRPr="00B7221A">
          <w:rPr>
            <w:noProof/>
            <w:webHidden/>
          </w:rPr>
        </w:r>
        <w:r w:rsidR="00F03EB5" w:rsidRPr="00B7221A">
          <w:rPr>
            <w:noProof/>
            <w:webHidden/>
          </w:rPr>
          <w:fldChar w:fldCharType="separate"/>
        </w:r>
        <w:r w:rsidR="00261383">
          <w:rPr>
            <w:noProof/>
            <w:webHidden/>
          </w:rPr>
          <w:t>74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4" w:history="1">
        <w:r w:rsidR="00F03EB5" w:rsidRPr="00B7221A">
          <w:rPr>
            <w:rStyle w:val="afc"/>
            <w:i/>
            <w:noProof/>
            <w:lang w:eastAsia="ar-SA" w:bidi="en-US"/>
          </w:rPr>
          <w:t>Статья 38. Условия установления публичных сервитутов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_Toc47037194 \h </w:instrText>
        </w:r>
        <w:r w:rsidR="00F03EB5" w:rsidRPr="00B7221A">
          <w:rPr>
            <w:noProof/>
            <w:webHidden/>
          </w:rPr>
        </w:r>
        <w:r w:rsidR="00F03EB5" w:rsidRPr="00B7221A">
          <w:rPr>
            <w:noProof/>
            <w:webHidden/>
          </w:rPr>
          <w:fldChar w:fldCharType="separate"/>
        </w:r>
        <w:r w:rsidR="00261383">
          <w:rPr>
            <w:noProof/>
            <w:webHidden/>
          </w:rPr>
          <w:t>75</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195" w:history="1">
        <w:r w:rsidR="00F03EB5" w:rsidRPr="00B7221A">
          <w:rPr>
            <w:rStyle w:val="afc"/>
            <w:noProof/>
            <w:lang w:eastAsia="ar-SA" w:bidi="en-US"/>
          </w:rPr>
          <w:t>Глава 10. Строительные изменения объектов капитального строительства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_Toc47037195 \h </w:instrText>
        </w:r>
        <w:r w:rsidR="00F03EB5" w:rsidRPr="00B7221A">
          <w:rPr>
            <w:noProof/>
            <w:webHidden/>
          </w:rPr>
        </w:r>
        <w:r w:rsidR="00F03EB5" w:rsidRPr="00B7221A">
          <w:rPr>
            <w:noProof/>
            <w:webHidden/>
          </w:rPr>
          <w:fldChar w:fldCharType="separate"/>
        </w:r>
        <w:r w:rsidR="00261383">
          <w:rPr>
            <w:noProof/>
            <w:webHidden/>
          </w:rPr>
          <w:t>76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6" w:history="1">
        <w:r w:rsidR="00F03EB5" w:rsidRPr="00B7221A">
          <w:rPr>
            <w:rStyle w:val="afc"/>
            <w:i/>
            <w:noProof/>
            <w:lang w:eastAsia="ar-SA" w:bidi="en-US"/>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_Toc47037196 \h </w:instrText>
        </w:r>
        <w:r w:rsidR="00F03EB5" w:rsidRPr="00B7221A">
          <w:rPr>
            <w:noProof/>
            <w:webHidden/>
          </w:rPr>
        </w:r>
        <w:r w:rsidR="00F03EB5" w:rsidRPr="00B7221A">
          <w:rPr>
            <w:noProof/>
            <w:webHidden/>
          </w:rPr>
          <w:fldChar w:fldCharType="separate"/>
        </w:r>
        <w:r w:rsidR="00261383">
          <w:rPr>
            <w:noProof/>
            <w:webHidden/>
          </w:rPr>
          <w:t>76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7" w:history="1">
        <w:r w:rsidR="00F03EB5" w:rsidRPr="00B7221A">
          <w:rPr>
            <w:rStyle w:val="afc"/>
            <w:i/>
            <w:noProof/>
            <w:lang w:eastAsia="ar-SA" w:bidi="en-US"/>
          </w:rPr>
          <w:t>Статья 40. Подготовка проектной документации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_Toc47037197 \h </w:instrText>
        </w:r>
        <w:r w:rsidR="00F03EB5" w:rsidRPr="00B7221A">
          <w:rPr>
            <w:noProof/>
            <w:webHidden/>
          </w:rPr>
        </w:r>
        <w:r w:rsidR="00F03EB5" w:rsidRPr="00B7221A">
          <w:rPr>
            <w:noProof/>
            <w:webHidden/>
          </w:rPr>
          <w:fldChar w:fldCharType="separate"/>
        </w:r>
        <w:r w:rsidR="00261383">
          <w:rPr>
            <w:noProof/>
            <w:webHidden/>
          </w:rPr>
          <w:t>77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8" w:history="1">
        <w:r w:rsidR="00F03EB5" w:rsidRPr="00B7221A">
          <w:rPr>
            <w:rStyle w:val="afc"/>
            <w:i/>
            <w:noProof/>
            <w:lang w:eastAsia="ar-SA" w:bidi="en-US"/>
          </w:rPr>
          <w:t>Статья 41. Выдача разрешений на строительство</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_Toc47037198 \h </w:instrText>
        </w:r>
        <w:r w:rsidR="00F03EB5" w:rsidRPr="00B7221A">
          <w:rPr>
            <w:noProof/>
            <w:webHidden/>
          </w:rPr>
        </w:r>
        <w:r w:rsidR="00F03EB5" w:rsidRPr="00B7221A">
          <w:rPr>
            <w:noProof/>
            <w:webHidden/>
          </w:rPr>
          <w:fldChar w:fldCharType="separate"/>
        </w:r>
        <w:r w:rsidR="00261383">
          <w:rPr>
            <w:noProof/>
            <w:webHidden/>
          </w:rPr>
          <w:t>81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199" w:history="1">
        <w:r w:rsidR="00F03EB5" w:rsidRPr="00B7221A">
          <w:rPr>
            <w:rStyle w:val="afc"/>
            <w:i/>
            <w:noProof/>
            <w:lang w:eastAsia="ar-SA" w:bidi="en-US"/>
          </w:rPr>
          <w:t>Статья 42. Строительство, реконструкция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_Toc47037199 \h </w:instrText>
        </w:r>
        <w:r w:rsidR="00F03EB5" w:rsidRPr="00B7221A">
          <w:rPr>
            <w:noProof/>
            <w:webHidden/>
          </w:rPr>
        </w:r>
        <w:r w:rsidR="00F03EB5" w:rsidRPr="00B7221A">
          <w:rPr>
            <w:noProof/>
            <w:webHidden/>
          </w:rPr>
          <w:fldChar w:fldCharType="separate"/>
        </w:r>
        <w:r w:rsidR="00261383">
          <w:rPr>
            <w:noProof/>
            <w:webHidden/>
          </w:rPr>
          <w:t>81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00" w:history="1">
        <w:r w:rsidR="00F03EB5" w:rsidRPr="00B7221A">
          <w:rPr>
            <w:rStyle w:val="afc"/>
            <w:i/>
            <w:noProof/>
            <w:lang w:eastAsia="ar-SA" w:bidi="en-US"/>
          </w:rPr>
          <w:t>Статья 43. Выдача разрешения на ввод объекта в эксплуатацию</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_Toc47037200 \h </w:instrText>
        </w:r>
        <w:r w:rsidR="00F03EB5" w:rsidRPr="00B7221A">
          <w:rPr>
            <w:noProof/>
            <w:webHidden/>
          </w:rPr>
        </w:r>
        <w:r w:rsidR="00F03EB5" w:rsidRPr="00B7221A">
          <w:rPr>
            <w:noProof/>
            <w:webHidden/>
          </w:rPr>
          <w:fldChar w:fldCharType="separate"/>
        </w:r>
        <w:r w:rsidR="00261383">
          <w:rPr>
            <w:noProof/>
            <w:webHidden/>
          </w:rPr>
          <w:t>82</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01" w:history="1">
        <w:r w:rsidR="00F03EB5" w:rsidRPr="00B7221A">
          <w:rPr>
            <w:rStyle w:val="afc"/>
            <w:noProof/>
            <w:lang w:eastAsia="ar-SA" w:bidi="en-US"/>
          </w:rPr>
          <w:t>Глава 11. Информационная система обеспечения градостроительной деятельности городского округа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_Toc47037201 \h </w:instrText>
        </w:r>
        <w:r w:rsidR="00F03EB5" w:rsidRPr="00B7221A">
          <w:rPr>
            <w:noProof/>
            <w:webHidden/>
          </w:rPr>
        </w:r>
        <w:r w:rsidR="00F03EB5" w:rsidRPr="00B7221A">
          <w:rPr>
            <w:noProof/>
            <w:webHidden/>
          </w:rPr>
          <w:fldChar w:fldCharType="separate"/>
        </w:r>
        <w:r w:rsidR="00261383">
          <w:rPr>
            <w:noProof/>
            <w:webHidden/>
          </w:rPr>
          <w:t>82</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02" w:history="1">
        <w:r w:rsidR="00F03EB5" w:rsidRPr="00B7221A">
          <w:rPr>
            <w:rStyle w:val="afc"/>
            <w:i/>
            <w:noProof/>
            <w:lang w:eastAsia="ar-SA" w:bidi="en-US"/>
          </w:rPr>
          <w:t>Статья 44. Общие положения об информационной системе обеспечения градостроительной деятельности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_Toc47037202 \h </w:instrText>
        </w:r>
        <w:r w:rsidR="00F03EB5" w:rsidRPr="00B7221A">
          <w:rPr>
            <w:noProof/>
            <w:webHidden/>
          </w:rPr>
        </w:r>
        <w:r w:rsidR="00F03EB5" w:rsidRPr="00B7221A">
          <w:rPr>
            <w:noProof/>
            <w:webHidden/>
          </w:rPr>
          <w:fldChar w:fldCharType="separate"/>
        </w:r>
        <w:r w:rsidR="00261383">
          <w:rPr>
            <w:noProof/>
            <w:webHidden/>
          </w:rPr>
          <w:t>82</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03" w:history="1">
        <w:r w:rsidR="00F03EB5" w:rsidRPr="00B7221A">
          <w:rPr>
            <w:rStyle w:val="afc"/>
            <w:i/>
            <w:noProof/>
            <w:lang w:eastAsia="ar-SA" w:bidi="en-US"/>
          </w:rPr>
          <w:t>Статья 45. Состав документов и материалов, направляемых в информационную систему обеспечения градостроительной деятельности и размещаемых в ней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_Toc47037203 \h </w:instrText>
        </w:r>
        <w:r w:rsidR="00F03EB5" w:rsidRPr="00B7221A">
          <w:rPr>
            <w:noProof/>
            <w:webHidden/>
          </w:rPr>
        </w:r>
        <w:r w:rsidR="00F03EB5" w:rsidRPr="00B7221A">
          <w:rPr>
            <w:noProof/>
            <w:webHidden/>
          </w:rPr>
          <w:fldChar w:fldCharType="separate"/>
        </w:r>
        <w:r w:rsidR="00261383">
          <w:rPr>
            <w:noProof/>
            <w:webHidden/>
          </w:rPr>
          <w:t>82</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04" w:history="1">
        <w:r w:rsidR="00F03EB5" w:rsidRPr="00B7221A">
          <w:rPr>
            <w:rStyle w:val="afc"/>
            <w:noProof/>
            <w:lang w:eastAsia="ar-SA" w:bidi="en-US"/>
          </w:rPr>
          <w:t>Глава 12. Контроль за использованием земельных участков и объектов капитального строительства. ответственность за нарушение правил</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_Toc47037204 \h </w:instrText>
        </w:r>
        <w:r w:rsidR="00F03EB5" w:rsidRPr="00B7221A">
          <w:rPr>
            <w:noProof/>
            <w:webHidden/>
          </w:rPr>
        </w:r>
        <w:r w:rsidR="00F03EB5" w:rsidRPr="00B7221A">
          <w:rPr>
            <w:noProof/>
            <w:webHidden/>
          </w:rPr>
          <w:fldChar w:fldCharType="separate"/>
        </w:r>
        <w:r w:rsidR="00261383">
          <w:rPr>
            <w:noProof/>
            <w:webHidden/>
          </w:rPr>
          <w:t>83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05" w:history="1">
        <w:r w:rsidR="00F03EB5" w:rsidRPr="00B7221A">
          <w:rPr>
            <w:rStyle w:val="afc"/>
            <w:i/>
            <w:noProof/>
            <w:lang w:eastAsia="ar-SA" w:bidi="en-US"/>
          </w:rPr>
          <w:t>Статья 46. Контроль за использованием земельных участков и объектов капитального строительства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_Toc47037205 \h </w:instrText>
        </w:r>
        <w:r w:rsidR="00F03EB5" w:rsidRPr="00B7221A">
          <w:rPr>
            <w:noProof/>
            <w:webHidden/>
          </w:rPr>
        </w:r>
        <w:r w:rsidR="00F03EB5" w:rsidRPr="00B7221A">
          <w:rPr>
            <w:noProof/>
            <w:webHidden/>
          </w:rPr>
          <w:fldChar w:fldCharType="separate"/>
        </w:r>
        <w:r w:rsidR="00261383">
          <w:rPr>
            <w:noProof/>
            <w:webHidden/>
          </w:rPr>
          <w:t>83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06" w:history="1">
        <w:r w:rsidR="00F03EB5" w:rsidRPr="00B7221A">
          <w:rPr>
            <w:rStyle w:val="afc"/>
            <w:i/>
            <w:noProof/>
            <w:lang w:eastAsia="ar-SA" w:bidi="en-US"/>
          </w:rPr>
          <w:t>Статья 48. Ответственность за нарушение Правил</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_Toc47037206 \h </w:instrText>
        </w:r>
        <w:r w:rsidR="00F03EB5" w:rsidRPr="00B7221A">
          <w:rPr>
            <w:noProof/>
            <w:webHidden/>
          </w:rPr>
        </w:r>
        <w:r w:rsidR="00F03EB5" w:rsidRPr="00B7221A">
          <w:rPr>
            <w:noProof/>
            <w:webHidden/>
          </w:rPr>
          <w:fldChar w:fldCharType="separate"/>
        </w:r>
        <w:r w:rsidR="00261383">
          <w:rPr>
            <w:noProof/>
            <w:webHidden/>
          </w:rPr>
          <w:t>84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07" w:history="1">
        <w:r w:rsidR="00F03EB5" w:rsidRPr="00B7221A">
          <w:rPr>
            <w:rStyle w:val="afc"/>
            <w:i/>
            <w:noProof/>
            <w:lang w:eastAsia="ar-SA" w:bidi="en-US"/>
          </w:rPr>
          <w:t>Статья 47. Задачи и порядок осуществления муниципального земельного контроля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_Toc47037207 \h </w:instrText>
        </w:r>
        <w:r w:rsidR="00F03EB5" w:rsidRPr="00B7221A">
          <w:rPr>
            <w:noProof/>
            <w:webHidden/>
          </w:rPr>
        </w:r>
        <w:r w:rsidR="00F03EB5" w:rsidRPr="00B7221A">
          <w:rPr>
            <w:noProof/>
            <w:webHidden/>
          </w:rPr>
          <w:fldChar w:fldCharType="separate"/>
        </w:r>
        <w:r w:rsidR="00261383">
          <w:rPr>
            <w:noProof/>
            <w:webHidden/>
          </w:rPr>
          <w:t>85</w:t>
        </w:r>
        <w:r w:rsidR="00F03EB5" w:rsidRPr="00B7221A">
          <w:rPr>
            <w:noProof/>
            <w:webHidden/>
          </w:rPr>
          <w:fldChar w:fldCharType="end"/>
        </w:r>
      </w:hyperlink>
    </w:p>
    <w:p w:rsidR="00F03EB5" w:rsidRPr="00B7221A" w:rsidRDefault="00F90EA1">
      <w:pPr>
        <w:pStyle w:val="19"/>
        <w:tabs>
          <w:tab w:val="right" w:leader="dot" w:pos="9202"/>
        </w:tabs>
        <w:rPr>
          <w:rFonts w:ascii="Calibri" w:hAnsi="Calibri"/>
          <w:b w:val="0"/>
          <w:bCs w:val="0"/>
          <w:iCs w:val="0"/>
          <w:noProof/>
          <w:color w:val="auto"/>
          <w:sz w:val="22"/>
          <w:szCs w:val="22"/>
        </w:rPr>
      </w:pPr>
      <w:hyperlink w:anchor="_Toc47037208" w:history="1">
        <w:r w:rsidR="00F03EB5" w:rsidRPr="00B7221A">
          <w:rPr>
            <w:rStyle w:val="afc"/>
            <w:noProof/>
            <w:lang w:eastAsia="ar-SA" w:bidi="en-US"/>
          </w:rPr>
          <w:t>Часть II. КАРТЫ ЗОНИРОВАНИЯ ТЕРРИТОРИИ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_Toc47037208 \h </w:instrText>
        </w:r>
        <w:r w:rsidR="00F03EB5" w:rsidRPr="00B7221A">
          <w:rPr>
            <w:noProof/>
            <w:webHidden/>
          </w:rPr>
        </w:r>
        <w:r w:rsidR="00F03EB5" w:rsidRPr="00B7221A">
          <w:rPr>
            <w:noProof/>
            <w:webHidden/>
          </w:rPr>
          <w:fldChar w:fldCharType="separate"/>
        </w:r>
        <w:r w:rsidR="00261383">
          <w:rPr>
            <w:noProof/>
            <w:webHidden/>
          </w:rPr>
          <w:t>88</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09" w:history="1">
        <w:r w:rsidR="00F03EB5" w:rsidRPr="00B7221A">
          <w:rPr>
            <w:rStyle w:val="afc"/>
            <w:noProof/>
            <w:lang w:eastAsia="ar-SA" w:bidi="en-US"/>
          </w:rPr>
          <w:t>Глава 13. Карты территориального зонирования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_Toc47037209 \h </w:instrText>
        </w:r>
        <w:r w:rsidR="00F03EB5" w:rsidRPr="00B7221A">
          <w:rPr>
            <w:noProof/>
            <w:webHidden/>
          </w:rPr>
        </w:r>
        <w:r w:rsidR="00F03EB5" w:rsidRPr="00B7221A">
          <w:rPr>
            <w:noProof/>
            <w:webHidden/>
          </w:rPr>
          <w:fldChar w:fldCharType="separate"/>
        </w:r>
        <w:r w:rsidR="00261383">
          <w:rPr>
            <w:noProof/>
            <w:webHidden/>
          </w:rPr>
          <w:t>89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10" w:history="1">
        <w:r w:rsidR="00F03EB5" w:rsidRPr="00B7221A">
          <w:rPr>
            <w:rStyle w:val="afc"/>
            <w:i/>
            <w:noProof/>
            <w:lang w:eastAsia="ar-SA" w:bidi="en-US"/>
          </w:rPr>
          <w:t>Статья 49. Карты территориального зонирования городского округа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_Toc47037210 \h </w:instrText>
        </w:r>
        <w:r w:rsidR="00F03EB5" w:rsidRPr="00B7221A">
          <w:rPr>
            <w:noProof/>
            <w:webHidden/>
          </w:rPr>
        </w:r>
        <w:r w:rsidR="00F03EB5" w:rsidRPr="00B7221A">
          <w:rPr>
            <w:noProof/>
            <w:webHidden/>
          </w:rPr>
          <w:fldChar w:fldCharType="separate"/>
        </w:r>
        <w:r w:rsidR="00261383">
          <w:rPr>
            <w:noProof/>
            <w:webHidden/>
          </w:rPr>
          <w:t>89</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11" w:history="1">
        <w:r w:rsidR="00F03EB5" w:rsidRPr="00B7221A">
          <w:rPr>
            <w:rStyle w:val="afc"/>
            <w:noProof/>
            <w:lang w:eastAsia="ar-SA" w:bidi="en-US"/>
          </w:rPr>
          <w:t>Глава 14. Карты зон с особыми условиями использования территорий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_Toc47037211 \h </w:instrText>
        </w:r>
        <w:r w:rsidR="00F03EB5" w:rsidRPr="00B7221A">
          <w:rPr>
            <w:noProof/>
            <w:webHidden/>
          </w:rPr>
        </w:r>
        <w:r w:rsidR="00F03EB5" w:rsidRPr="00B7221A">
          <w:rPr>
            <w:noProof/>
            <w:webHidden/>
          </w:rPr>
          <w:fldChar w:fldCharType="separate"/>
        </w:r>
        <w:r w:rsidR="00261383">
          <w:rPr>
            <w:noProof/>
            <w:webHidden/>
          </w:rPr>
          <w:t>89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12" w:history="1">
        <w:r w:rsidR="00F03EB5" w:rsidRPr="00B7221A">
          <w:rPr>
            <w:rStyle w:val="afc"/>
            <w:i/>
            <w:noProof/>
            <w:lang w:eastAsia="ar-SA" w:bidi="en-US"/>
          </w:rPr>
          <w:t>Статья 50. Карты зон с особыми условиями использования территории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_Toc47037212 \h </w:instrText>
        </w:r>
        <w:r w:rsidR="00F03EB5" w:rsidRPr="00B7221A">
          <w:rPr>
            <w:noProof/>
            <w:webHidden/>
          </w:rPr>
        </w:r>
        <w:r w:rsidR="00F03EB5" w:rsidRPr="00B7221A">
          <w:rPr>
            <w:noProof/>
            <w:webHidden/>
          </w:rPr>
          <w:fldChar w:fldCharType="separate"/>
        </w:r>
        <w:r w:rsidR="00261383">
          <w:rPr>
            <w:noProof/>
            <w:webHidden/>
          </w:rPr>
          <w:t>89</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13" w:history="1">
        <w:r w:rsidR="00F03EB5" w:rsidRPr="00B7221A">
          <w:rPr>
            <w:rStyle w:val="afc"/>
            <w:noProof/>
            <w:lang w:eastAsia="ar-SA" w:bidi="en-US"/>
          </w:rPr>
          <w:t>Глава 15. Виды территориальных зон</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_Toc47037213 \h </w:instrText>
        </w:r>
        <w:r w:rsidR="00F03EB5" w:rsidRPr="00B7221A">
          <w:rPr>
            <w:noProof/>
            <w:webHidden/>
          </w:rPr>
        </w:r>
        <w:r w:rsidR="00F03EB5" w:rsidRPr="00B7221A">
          <w:rPr>
            <w:noProof/>
            <w:webHidden/>
          </w:rPr>
          <w:fldChar w:fldCharType="separate"/>
        </w:r>
        <w:r w:rsidR="00261383">
          <w:rPr>
            <w:noProof/>
            <w:webHidden/>
          </w:rPr>
          <w:t>89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14" w:history="1">
        <w:r w:rsidR="00F03EB5" w:rsidRPr="00B7221A">
          <w:rPr>
            <w:rStyle w:val="afc"/>
            <w:i/>
            <w:noProof/>
            <w:lang w:eastAsia="ar-SA" w:bidi="en-US"/>
          </w:rPr>
          <w:t>Статья 51. Перечень территориальных зон, установленных на карте  зонирования территории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_Toc47037214 \h </w:instrText>
        </w:r>
        <w:r w:rsidR="00F03EB5" w:rsidRPr="00B7221A">
          <w:rPr>
            <w:noProof/>
            <w:webHidden/>
          </w:rPr>
        </w:r>
        <w:r w:rsidR="00F03EB5" w:rsidRPr="00B7221A">
          <w:rPr>
            <w:noProof/>
            <w:webHidden/>
          </w:rPr>
          <w:fldChar w:fldCharType="separate"/>
        </w:r>
        <w:r w:rsidR="00261383">
          <w:rPr>
            <w:noProof/>
            <w:webHidden/>
          </w:rPr>
          <w:t>89</w:t>
        </w:r>
        <w:r w:rsidR="00F03EB5" w:rsidRPr="00B7221A">
          <w:rPr>
            <w:noProof/>
            <w:webHidden/>
          </w:rPr>
          <w:fldChar w:fldCharType="end"/>
        </w:r>
      </w:hyperlink>
    </w:p>
    <w:p w:rsidR="00F03EB5" w:rsidRPr="00B7221A" w:rsidRDefault="00F90EA1">
      <w:pPr>
        <w:pStyle w:val="19"/>
        <w:tabs>
          <w:tab w:val="right" w:leader="dot" w:pos="9202"/>
        </w:tabs>
        <w:rPr>
          <w:rFonts w:ascii="Calibri" w:hAnsi="Calibri"/>
          <w:b w:val="0"/>
          <w:bCs w:val="0"/>
          <w:iCs w:val="0"/>
          <w:noProof/>
          <w:color w:val="auto"/>
          <w:sz w:val="22"/>
          <w:szCs w:val="22"/>
        </w:rPr>
      </w:pPr>
      <w:hyperlink w:anchor="_Toc47037215" w:history="1">
        <w:r w:rsidR="00F03EB5" w:rsidRPr="00B7221A">
          <w:rPr>
            <w:rStyle w:val="afc"/>
            <w:noProof/>
            <w:lang w:eastAsia="ar-SA" w:bidi="en-US"/>
          </w:rPr>
          <w:t>Часть III. РЕГЛАМЕНТЫ ИСПОЛЬЗОВАНИЯ ТЕРРИТОРИЙ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_Toc47037215 \h </w:instrText>
        </w:r>
        <w:r w:rsidR="00F03EB5" w:rsidRPr="00B7221A">
          <w:rPr>
            <w:noProof/>
            <w:webHidden/>
          </w:rPr>
        </w:r>
        <w:r w:rsidR="00F03EB5" w:rsidRPr="00B7221A">
          <w:rPr>
            <w:noProof/>
            <w:webHidden/>
          </w:rPr>
          <w:fldChar w:fldCharType="separate"/>
        </w:r>
        <w:r w:rsidR="00261383">
          <w:rPr>
            <w:noProof/>
            <w:webHidden/>
          </w:rPr>
          <w:t>91</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16" w:history="1">
        <w:r w:rsidR="00F03EB5" w:rsidRPr="00B7221A">
          <w:rPr>
            <w:rStyle w:val="afc"/>
            <w:noProof/>
            <w:lang w:eastAsia="ar-SA" w:bidi="en-US"/>
          </w:rPr>
          <w:t>Глава 16. Градостроительные регламенты использования территорий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_Toc47037216 \h </w:instrText>
        </w:r>
        <w:r w:rsidR="00F03EB5" w:rsidRPr="00B7221A">
          <w:rPr>
            <w:noProof/>
            <w:webHidden/>
          </w:rPr>
        </w:r>
        <w:r w:rsidR="00F03EB5" w:rsidRPr="00B7221A">
          <w:rPr>
            <w:noProof/>
            <w:webHidden/>
          </w:rPr>
          <w:fldChar w:fldCharType="separate"/>
        </w:r>
        <w:r w:rsidR="00261383">
          <w:rPr>
            <w:noProof/>
            <w:webHidden/>
          </w:rPr>
          <w:t>91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17" w:history="1">
        <w:r w:rsidR="00F03EB5" w:rsidRPr="00B7221A">
          <w:rPr>
            <w:rStyle w:val="afc"/>
            <w:i/>
            <w:noProof/>
            <w:lang w:eastAsia="ar-SA" w:bidi="en-US"/>
          </w:rPr>
          <w:t>Статья 52. Общие принципы назначения градостроительных регламентов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_Toc47037217 \h </w:instrText>
        </w:r>
        <w:r w:rsidR="00F03EB5" w:rsidRPr="00B7221A">
          <w:rPr>
            <w:noProof/>
            <w:webHidden/>
          </w:rPr>
        </w:r>
        <w:r w:rsidR="00F03EB5" w:rsidRPr="00B7221A">
          <w:rPr>
            <w:noProof/>
            <w:webHidden/>
          </w:rPr>
          <w:fldChar w:fldCharType="separate"/>
        </w:r>
        <w:r w:rsidR="00261383">
          <w:rPr>
            <w:noProof/>
            <w:webHidden/>
          </w:rPr>
          <w:t>91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18" w:history="1">
        <w:r w:rsidR="00F03EB5" w:rsidRPr="00B7221A">
          <w:rPr>
            <w:rStyle w:val="afc"/>
            <w:i/>
            <w:noProof/>
            <w:lang w:eastAsia="ar-SA" w:bidi="en-US"/>
          </w:rPr>
          <w:t>Статья 53.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_Toc47037218 \h </w:instrText>
        </w:r>
        <w:r w:rsidR="00F03EB5" w:rsidRPr="00B7221A">
          <w:rPr>
            <w:noProof/>
            <w:webHidden/>
          </w:rPr>
        </w:r>
        <w:r w:rsidR="00F03EB5" w:rsidRPr="00B7221A">
          <w:rPr>
            <w:noProof/>
            <w:webHidden/>
          </w:rPr>
          <w:fldChar w:fldCharType="separate"/>
        </w:r>
        <w:r w:rsidR="00261383">
          <w:rPr>
            <w:noProof/>
            <w:webHidden/>
          </w:rPr>
          <w:t>93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19" w:history="1">
        <w:r w:rsidR="00F03EB5" w:rsidRPr="00B7221A">
          <w:rPr>
            <w:rStyle w:val="afc"/>
            <w:i/>
            <w:noProof/>
            <w:lang w:eastAsia="ar-SA" w:bidi="en-US"/>
          </w:rPr>
          <w:t>Статья 54. Нормы расчета стоянок и гаражей для временного хранения легковых автомобилей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_Toc47037219 \h </w:instrText>
        </w:r>
        <w:r w:rsidR="00F03EB5" w:rsidRPr="00B7221A">
          <w:rPr>
            <w:noProof/>
            <w:webHidden/>
          </w:rPr>
        </w:r>
        <w:r w:rsidR="00F03EB5" w:rsidRPr="00B7221A">
          <w:rPr>
            <w:noProof/>
            <w:webHidden/>
          </w:rPr>
          <w:fldChar w:fldCharType="separate"/>
        </w:r>
        <w:r w:rsidR="00261383">
          <w:rPr>
            <w:noProof/>
            <w:webHidden/>
          </w:rPr>
          <w:t>94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0" w:history="1">
        <w:r w:rsidR="00F03EB5" w:rsidRPr="00B7221A">
          <w:rPr>
            <w:rStyle w:val="afc"/>
            <w:i/>
            <w:noProof/>
            <w:lang w:eastAsia="ar-SA" w:bidi="en-US"/>
          </w:rPr>
          <w:t>Статья 55.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_Toc47037220 \h </w:instrText>
        </w:r>
        <w:r w:rsidR="00F03EB5" w:rsidRPr="00B7221A">
          <w:rPr>
            <w:noProof/>
            <w:webHidden/>
          </w:rPr>
        </w:r>
        <w:r w:rsidR="00F03EB5" w:rsidRPr="00B7221A">
          <w:rPr>
            <w:noProof/>
            <w:webHidden/>
          </w:rPr>
          <w:fldChar w:fldCharType="separate"/>
        </w:r>
        <w:r w:rsidR="00261383">
          <w:rPr>
            <w:noProof/>
            <w:webHidden/>
          </w:rPr>
          <w:t>100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1" w:history="1">
        <w:r w:rsidR="00F03EB5" w:rsidRPr="00B7221A">
          <w:rPr>
            <w:rStyle w:val="afc"/>
            <w:i/>
            <w:noProof/>
            <w:lang w:eastAsia="ar-SA" w:bidi="en-US"/>
          </w:rPr>
          <w:t>Статья 55.1. Жилые зоны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_Toc47037221 \h </w:instrText>
        </w:r>
        <w:r w:rsidR="00F03EB5" w:rsidRPr="00B7221A">
          <w:rPr>
            <w:noProof/>
            <w:webHidden/>
          </w:rPr>
        </w:r>
        <w:r w:rsidR="00F03EB5" w:rsidRPr="00B7221A">
          <w:rPr>
            <w:noProof/>
            <w:webHidden/>
          </w:rPr>
          <w:fldChar w:fldCharType="separate"/>
        </w:r>
        <w:r w:rsidR="00261383">
          <w:rPr>
            <w:noProof/>
            <w:webHidden/>
          </w:rPr>
          <w:t>100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2" w:history="1">
        <w:r w:rsidR="00F03EB5" w:rsidRPr="00B7221A">
          <w:rPr>
            <w:rStyle w:val="afc"/>
            <w:i/>
            <w:noProof/>
            <w:lang w:eastAsia="ar-SA" w:bidi="en-US"/>
          </w:rPr>
          <w:t>Ж1. Зона застройки индивидуальными жилыми домами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_Toc47037222 \h </w:instrText>
        </w:r>
        <w:r w:rsidR="00F03EB5" w:rsidRPr="00B7221A">
          <w:rPr>
            <w:noProof/>
            <w:webHidden/>
          </w:rPr>
        </w:r>
        <w:r w:rsidR="00F03EB5" w:rsidRPr="00B7221A">
          <w:rPr>
            <w:noProof/>
            <w:webHidden/>
          </w:rPr>
          <w:fldChar w:fldCharType="separate"/>
        </w:r>
        <w:r w:rsidR="00261383">
          <w:rPr>
            <w:noProof/>
            <w:webHidden/>
          </w:rPr>
          <w:t>103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3" w:history="1">
        <w:r w:rsidR="00F03EB5" w:rsidRPr="00B7221A">
          <w:rPr>
            <w:rStyle w:val="afc"/>
            <w:i/>
            <w:noProof/>
            <w:lang w:eastAsia="ar-SA" w:bidi="en-US"/>
          </w:rPr>
          <w:t>Ж2. Зона застройки малоэтажными жилыми домами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_Toc47037223 \h </w:instrText>
        </w:r>
        <w:r w:rsidR="00F03EB5" w:rsidRPr="00B7221A">
          <w:rPr>
            <w:noProof/>
            <w:webHidden/>
          </w:rPr>
        </w:r>
        <w:r w:rsidR="00F03EB5" w:rsidRPr="00B7221A">
          <w:rPr>
            <w:noProof/>
            <w:webHidden/>
          </w:rPr>
          <w:fldChar w:fldCharType="separate"/>
        </w:r>
        <w:r w:rsidR="00261383">
          <w:rPr>
            <w:noProof/>
            <w:webHidden/>
          </w:rPr>
          <w:t>123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4" w:history="1">
        <w:r w:rsidR="00F03EB5" w:rsidRPr="00B7221A">
          <w:rPr>
            <w:rStyle w:val="afc"/>
            <w:i/>
            <w:noProof/>
            <w:lang w:eastAsia="ar-SA" w:bidi="en-US"/>
          </w:rPr>
          <w:t>Ж3. Зона застройки среднеэтажными жилыми домами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_Toc47037224 \h </w:instrText>
        </w:r>
        <w:r w:rsidR="00F03EB5" w:rsidRPr="00B7221A">
          <w:rPr>
            <w:noProof/>
            <w:webHidden/>
          </w:rPr>
        </w:r>
        <w:r w:rsidR="00F03EB5" w:rsidRPr="00B7221A">
          <w:rPr>
            <w:noProof/>
            <w:webHidden/>
          </w:rPr>
          <w:fldChar w:fldCharType="separate"/>
        </w:r>
        <w:r w:rsidR="00261383">
          <w:rPr>
            <w:noProof/>
            <w:webHidden/>
          </w:rPr>
          <w:t>136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5" w:history="1">
        <w:r w:rsidR="00F03EB5" w:rsidRPr="00B7221A">
          <w:rPr>
            <w:rStyle w:val="afc"/>
            <w:i/>
            <w:noProof/>
            <w:lang w:eastAsia="ar-SA" w:bidi="en-US"/>
          </w:rPr>
          <w:t>Ж4. Зона смешанной жилой застройки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_Toc47037225 \h </w:instrText>
        </w:r>
        <w:r w:rsidR="00F03EB5" w:rsidRPr="00B7221A">
          <w:rPr>
            <w:noProof/>
            <w:webHidden/>
          </w:rPr>
        </w:r>
        <w:r w:rsidR="00F03EB5" w:rsidRPr="00B7221A">
          <w:rPr>
            <w:noProof/>
            <w:webHidden/>
          </w:rPr>
          <w:fldChar w:fldCharType="separate"/>
        </w:r>
        <w:r w:rsidR="00261383">
          <w:rPr>
            <w:noProof/>
            <w:webHidden/>
          </w:rPr>
          <w:t>150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6" w:history="1">
        <w:r w:rsidR="00F03EB5" w:rsidRPr="00B7221A">
          <w:rPr>
            <w:rStyle w:val="afc"/>
            <w:i/>
            <w:noProof/>
            <w:lang w:eastAsia="ar-SA" w:bidi="en-US"/>
          </w:rPr>
          <w:t>Cтатья 55.2. Общественно-деловые зоны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_Toc47037226 \h </w:instrText>
        </w:r>
        <w:r w:rsidR="00F03EB5" w:rsidRPr="00B7221A">
          <w:rPr>
            <w:noProof/>
            <w:webHidden/>
          </w:rPr>
        </w:r>
        <w:r w:rsidR="00F03EB5" w:rsidRPr="00B7221A">
          <w:rPr>
            <w:noProof/>
            <w:webHidden/>
          </w:rPr>
          <w:fldChar w:fldCharType="separate"/>
        </w:r>
        <w:r w:rsidR="00261383">
          <w:rPr>
            <w:noProof/>
            <w:webHidden/>
          </w:rPr>
          <w:t>167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7" w:history="1">
        <w:r w:rsidR="00F03EB5" w:rsidRPr="00B7221A">
          <w:rPr>
            <w:rStyle w:val="afc"/>
            <w:i/>
            <w:noProof/>
            <w:lang w:eastAsia="ar-SA" w:bidi="en-US"/>
          </w:rPr>
          <w:t>О1. Зона делового, общественного и коммерческого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_Toc47037227 \h </w:instrText>
        </w:r>
        <w:r w:rsidR="00F03EB5" w:rsidRPr="00B7221A">
          <w:rPr>
            <w:noProof/>
            <w:webHidden/>
          </w:rPr>
        </w:r>
        <w:r w:rsidR="00F03EB5" w:rsidRPr="00B7221A">
          <w:rPr>
            <w:noProof/>
            <w:webHidden/>
          </w:rPr>
          <w:fldChar w:fldCharType="separate"/>
        </w:r>
        <w:r w:rsidR="00261383">
          <w:rPr>
            <w:noProof/>
            <w:webHidden/>
          </w:rPr>
          <w:t>167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8" w:history="1">
        <w:r w:rsidR="00F03EB5" w:rsidRPr="00B7221A">
          <w:rPr>
            <w:rStyle w:val="afc"/>
            <w:i/>
            <w:noProof/>
            <w:lang w:eastAsia="ar-SA" w:bidi="en-US"/>
          </w:rPr>
          <w:t>О2. Зона размещения объектов социального и коммунально-бытового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_Toc47037228 \h </w:instrText>
        </w:r>
        <w:r w:rsidR="00F03EB5" w:rsidRPr="00B7221A">
          <w:rPr>
            <w:noProof/>
            <w:webHidden/>
          </w:rPr>
        </w:r>
        <w:r w:rsidR="00F03EB5" w:rsidRPr="00B7221A">
          <w:rPr>
            <w:noProof/>
            <w:webHidden/>
          </w:rPr>
          <w:fldChar w:fldCharType="separate"/>
        </w:r>
        <w:r w:rsidR="00261383">
          <w:rPr>
            <w:noProof/>
            <w:webHidden/>
          </w:rPr>
          <w:t>181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29" w:history="1">
        <w:r w:rsidR="00F03EB5" w:rsidRPr="00B7221A">
          <w:rPr>
            <w:rStyle w:val="afc"/>
            <w:i/>
            <w:noProof/>
            <w:lang w:eastAsia="ar-SA" w:bidi="en-US"/>
          </w:rPr>
          <w:t>О3. Зона обслуживания объектов, необходимых для осуществления производственной и предпринимательской деятельности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_Toc47037229 \h </w:instrText>
        </w:r>
        <w:r w:rsidR="00F03EB5" w:rsidRPr="00B7221A">
          <w:rPr>
            <w:noProof/>
            <w:webHidden/>
          </w:rPr>
        </w:r>
        <w:r w:rsidR="00F03EB5" w:rsidRPr="00B7221A">
          <w:rPr>
            <w:noProof/>
            <w:webHidden/>
          </w:rPr>
          <w:fldChar w:fldCharType="separate"/>
        </w:r>
        <w:r w:rsidR="00261383">
          <w:rPr>
            <w:noProof/>
            <w:webHidden/>
          </w:rPr>
          <w:t>197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0" w:history="1">
        <w:r w:rsidR="00F03EB5" w:rsidRPr="00B7221A">
          <w:rPr>
            <w:rStyle w:val="afc"/>
            <w:i/>
            <w:noProof/>
            <w:lang w:eastAsia="ar-SA" w:bidi="en-US"/>
          </w:rPr>
          <w:t>О4. Общественно-деловая зона специального вида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_Toc47037230 \h </w:instrText>
        </w:r>
        <w:r w:rsidR="00F03EB5" w:rsidRPr="00B7221A">
          <w:rPr>
            <w:noProof/>
            <w:webHidden/>
          </w:rPr>
        </w:r>
        <w:r w:rsidR="00F03EB5" w:rsidRPr="00B7221A">
          <w:rPr>
            <w:noProof/>
            <w:webHidden/>
          </w:rPr>
          <w:fldChar w:fldCharType="separate"/>
        </w:r>
        <w:r w:rsidR="00261383">
          <w:rPr>
            <w:noProof/>
            <w:webHidden/>
          </w:rPr>
          <w:t>213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1" w:history="1">
        <w:r w:rsidR="00F03EB5" w:rsidRPr="00B7221A">
          <w:rPr>
            <w:rStyle w:val="afc"/>
            <w:i/>
            <w:noProof/>
            <w:lang w:eastAsia="ar-SA" w:bidi="en-US"/>
          </w:rPr>
          <w:t>Статья 55.3 Производственные зоны, зона инженерной инфраструктуры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_Toc47037231 \h </w:instrText>
        </w:r>
        <w:r w:rsidR="00F03EB5" w:rsidRPr="00B7221A">
          <w:rPr>
            <w:noProof/>
            <w:webHidden/>
          </w:rPr>
        </w:r>
        <w:r w:rsidR="00F03EB5" w:rsidRPr="00B7221A">
          <w:rPr>
            <w:noProof/>
            <w:webHidden/>
          </w:rPr>
          <w:fldChar w:fldCharType="separate"/>
        </w:r>
        <w:r w:rsidR="00261383">
          <w:rPr>
            <w:noProof/>
            <w:webHidden/>
          </w:rPr>
          <w:t>226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2" w:history="1">
        <w:r w:rsidR="00F03EB5" w:rsidRPr="00B7221A">
          <w:rPr>
            <w:rStyle w:val="afc"/>
            <w:i/>
            <w:noProof/>
            <w:lang w:eastAsia="ar-SA" w:bidi="en-US"/>
          </w:rPr>
          <w:t>П1-1. Производственная зона объектов I класса санитарной классификации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_Toc47037232 \h </w:instrText>
        </w:r>
        <w:r w:rsidR="00F03EB5" w:rsidRPr="00B7221A">
          <w:rPr>
            <w:noProof/>
            <w:webHidden/>
          </w:rPr>
        </w:r>
        <w:r w:rsidR="00F03EB5" w:rsidRPr="00B7221A">
          <w:rPr>
            <w:noProof/>
            <w:webHidden/>
          </w:rPr>
          <w:fldChar w:fldCharType="separate"/>
        </w:r>
        <w:r w:rsidR="00261383">
          <w:rPr>
            <w:noProof/>
            <w:webHidden/>
          </w:rPr>
          <w:t>227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3" w:history="1">
        <w:r w:rsidR="00F03EB5" w:rsidRPr="00B7221A">
          <w:rPr>
            <w:rStyle w:val="afc"/>
            <w:i/>
            <w:noProof/>
            <w:lang w:eastAsia="ar-SA" w:bidi="en-US"/>
          </w:rPr>
          <w:t>П1-2. Производственная зона объектов II класса санитарной классификации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_Toc47037233 \h </w:instrText>
        </w:r>
        <w:r w:rsidR="00F03EB5" w:rsidRPr="00B7221A">
          <w:rPr>
            <w:noProof/>
            <w:webHidden/>
          </w:rPr>
        </w:r>
        <w:r w:rsidR="00F03EB5" w:rsidRPr="00B7221A">
          <w:rPr>
            <w:noProof/>
            <w:webHidden/>
          </w:rPr>
          <w:fldChar w:fldCharType="separate"/>
        </w:r>
        <w:r w:rsidR="00261383">
          <w:rPr>
            <w:noProof/>
            <w:webHidden/>
          </w:rPr>
          <w:t>237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4" w:history="1">
        <w:r w:rsidR="00F03EB5" w:rsidRPr="00B7221A">
          <w:rPr>
            <w:rStyle w:val="afc"/>
            <w:i/>
            <w:noProof/>
            <w:lang w:eastAsia="ar-SA" w:bidi="en-US"/>
          </w:rPr>
          <w:t>П1-3. Производственная зона объектов III класса санитарной классификации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_Toc47037234 \h </w:instrText>
        </w:r>
        <w:r w:rsidR="00F03EB5" w:rsidRPr="00B7221A">
          <w:rPr>
            <w:noProof/>
            <w:webHidden/>
          </w:rPr>
        </w:r>
        <w:r w:rsidR="00F03EB5" w:rsidRPr="00B7221A">
          <w:rPr>
            <w:noProof/>
            <w:webHidden/>
          </w:rPr>
          <w:fldChar w:fldCharType="separate"/>
        </w:r>
        <w:r w:rsidR="00261383">
          <w:rPr>
            <w:noProof/>
            <w:webHidden/>
          </w:rPr>
          <w:t>247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5" w:history="1">
        <w:r w:rsidR="00F03EB5" w:rsidRPr="00B7221A">
          <w:rPr>
            <w:rStyle w:val="afc"/>
            <w:i/>
            <w:noProof/>
            <w:lang w:eastAsia="ar-SA" w:bidi="en-US"/>
          </w:rPr>
          <w:t>П1-4. Производственная зона объектов IV класса санитарной классификации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_Toc47037235 \h </w:instrText>
        </w:r>
        <w:r w:rsidR="00F03EB5" w:rsidRPr="00B7221A">
          <w:rPr>
            <w:noProof/>
            <w:webHidden/>
          </w:rPr>
        </w:r>
        <w:r w:rsidR="00F03EB5" w:rsidRPr="00B7221A">
          <w:rPr>
            <w:noProof/>
            <w:webHidden/>
          </w:rPr>
          <w:fldChar w:fldCharType="separate"/>
        </w:r>
        <w:r w:rsidR="00261383">
          <w:rPr>
            <w:noProof/>
            <w:webHidden/>
          </w:rPr>
          <w:t>257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6" w:history="1">
        <w:r w:rsidR="00F03EB5" w:rsidRPr="00B7221A">
          <w:rPr>
            <w:rStyle w:val="afc"/>
            <w:rFonts w:eastAsia="Calibri"/>
            <w:noProof/>
            <w:lang w:eastAsia="en-US"/>
          </w:rPr>
          <w:t>5.1.3</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_Toc47037236 \h </w:instrText>
        </w:r>
        <w:r w:rsidR="00F03EB5" w:rsidRPr="00B7221A">
          <w:rPr>
            <w:noProof/>
            <w:webHidden/>
          </w:rPr>
        </w:r>
        <w:r w:rsidR="00F03EB5" w:rsidRPr="00B7221A">
          <w:rPr>
            <w:noProof/>
            <w:webHidden/>
          </w:rPr>
          <w:fldChar w:fldCharType="separate"/>
        </w:r>
        <w:r w:rsidR="00261383">
          <w:rPr>
            <w:noProof/>
            <w:webHidden/>
          </w:rPr>
          <w:t>269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7" w:history="1">
        <w:r w:rsidR="00F03EB5" w:rsidRPr="00B7221A">
          <w:rPr>
            <w:rStyle w:val="afc"/>
            <w:i/>
            <w:noProof/>
            <w:lang w:eastAsia="ar-SA" w:bidi="en-US"/>
          </w:rPr>
          <w:t>П1-5. Производственная зона объектов V класса санитарной классификации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_Toc47037237 \h </w:instrText>
        </w:r>
        <w:r w:rsidR="00F03EB5" w:rsidRPr="00B7221A">
          <w:rPr>
            <w:noProof/>
            <w:webHidden/>
          </w:rPr>
        </w:r>
        <w:r w:rsidR="00F03EB5" w:rsidRPr="00B7221A">
          <w:rPr>
            <w:noProof/>
            <w:webHidden/>
          </w:rPr>
          <w:fldChar w:fldCharType="separate"/>
        </w:r>
        <w:r w:rsidR="00261383">
          <w:rPr>
            <w:noProof/>
            <w:webHidden/>
          </w:rPr>
          <w:t>270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8" w:history="1">
        <w:r w:rsidR="00F03EB5" w:rsidRPr="00B7221A">
          <w:rPr>
            <w:rStyle w:val="afc"/>
            <w:i/>
            <w:noProof/>
            <w:lang w:eastAsia="ar-SA" w:bidi="en-US"/>
          </w:rPr>
          <w:t>П2. Коммунально-складская зона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_Toc47037238 \h </w:instrText>
        </w:r>
        <w:r w:rsidR="00F03EB5" w:rsidRPr="00B7221A">
          <w:rPr>
            <w:noProof/>
            <w:webHidden/>
          </w:rPr>
        </w:r>
        <w:r w:rsidR="00F03EB5" w:rsidRPr="00B7221A">
          <w:rPr>
            <w:noProof/>
            <w:webHidden/>
          </w:rPr>
          <w:fldChar w:fldCharType="separate"/>
        </w:r>
        <w:r w:rsidR="00261383">
          <w:rPr>
            <w:noProof/>
            <w:webHidden/>
          </w:rPr>
          <w:t>284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39" w:history="1">
        <w:r w:rsidR="00F03EB5" w:rsidRPr="00B7221A">
          <w:rPr>
            <w:rStyle w:val="afc"/>
            <w:i/>
            <w:noProof/>
            <w:lang w:eastAsia="ar-SA" w:bidi="en-US"/>
          </w:rPr>
          <w:t>И. Зона инженерной инфраструктуры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_Toc47037239 \h </w:instrText>
        </w:r>
        <w:r w:rsidR="00F03EB5" w:rsidRPr="00B7221A">
          <w:rPr>
            <w:noProof/>
            <w:webHidden/>
          </w:rPr>
        </w:r>
        <w:r w:rsidR="00F03EB5" w:rsidRPr="00B7221A">
          <w:rPr>
            <w:noProof/>
            <w:webHidden/>
          </w:rPr>
          <w:fldChar w:fldCharType="separate"/>
        </w:r>
        <w:r w:rsidR="00261383">
          <w:rPr>
            <w:noProof/>
            <w:webHidden/>
          </w:rPr>
          <w:t>291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0" w:history="1">
        <w:r w:rsidR="00F03EB5" w:rsidRPr="00B7221A">
          <w:rPr>
            <w:rStyle w:val="afc"/>
            <w:i/>
            <w:noProof/>
            <w:lang w:eastAsia="ar-SA" w:bidi="en-US"/>
          </w:rPr>
          <w:t>Статья 55.4 Зоны транспортной инфраструктуры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_Toc47037240 \h </w:instrText>
        </w:r>
        <w:r w:rsidR="00F03EB5" w:rsidRPr="00B7221A">
          <w:rPr>
            <w:noProof/>
            <w:webHidden/>
          </w:rPr>
        </w:r>
        <w:r w:rsidR="00F03EB5" w:rsidRPr="00B7221A">
          <w:rPr>
            <w:noProof/>
            <w:webHidden/>
          </w:rPr>
          <w:fldChar w:fldCharType="separate"/>
        </w:r>
        <w:r w:rsidR="00261383">
          <w:rPr>
            <w:noProof/>
            <w:webHidden/>
          </w:rPr>
          <w:t>297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1" w:history="1">
        <w:r w:rsidR="00F03EB5" w:rsidRPr="00B7221A">
          <w:rPr>
            <w:rStyle w:val="afc"/>
            <w:i/>
            <w:noProof/>
            <w:lang w:eastAsia="ar-SA" w:bidi="en-US"/>
          </w:rPr>
          <w:t>Т1. Зона объектов внешнего автомобильного транспорта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_Toc47037241 \h </w:instrText>
        </w:r>
        <w:r w:rsidR="00F03EB5" w:rsidRPr="00B7221A">
          <w:rPr>
            <w:noProof/>
            <w:webHidden/>
          </w:rPr>
        </w:r>
        <w:r w:rsidR="00F03EB5" w:rsidRPr="00B7221A">
          <w:rPr>
            <w:noProof/>
            <w:webHidden/>
          </w:rPr>
          <w:fldChar w:fldCharType="separate"/>
        </w:r>
        <w:r w:rsidR="00261383">
          <w:rPr>
            <w:noProof/>
            <w:webHidden/>
          </w:rPr>
          <w:t>298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2" w:history="1">
        <w:r w:rsidR="00F03EB5" w:rsidRPr="00B7221A">
          <w:rPr>
            <w:rStyle w:val="afc"/>
            <w:i/>
            <w:noProof/>
            <w:lang w:eastAsia="ar-SA" w:bidi="en-US"/>
          </w:rPr>
          <w:t>Т2. Зона объектов воздушного транспорта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_Toc47037242 \h </w:instrText>
        </w:r>
        <w:r w:rsidR="00F03EB5" w:rsidRPr="00B7221A">
          <w:rPr>
            <w:noProof/>
            <w:webHidden/>
          </w:rPr>
        </w:r>
        <w:r w:rsidR="00F03EB5" w:rsidRPr="00B7221A">
          <w:rPr>
            <w:noProof/>
            <w:webHidden/>
          </w:rPr>
          <w:fldChar w:fldCharType="separate"/>
        </w:r>
        <w:r w:rsidR="00261383">
          <w:rPr>
            <w:noProof/>
            <w:webHidden/>
          </w:rPr>
          <w:t>301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3" w:history="1">
        <w:r w:rsidR="00F03EB5" w:rsidRPr="00B7221A">
          <w:rPr>
            <w:rStyle w:val="afc"/>
            <w:i/>
            <w:noProof/>
            <w:lang w:eastAsia="ar-SA" w:bidi="en-US"/>
          </w:rPr>
          <w:t>Т3. Зона объектов водного транспорта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_Toc47037243 \h </w:instrText>
        </w:r>
        <w:r w:rsidR="00F03EB5" w:rsidRPr="00B7221A">
          <w:rPr>
            <w:noProof/>
            <w:webHidden/>
          </w:rPr>
        </w:r>
        <w:r w:rsidR="00F03EB5" w:rsidRPr="00B7221A">
          <w:rPr>
            <w:noProof/>
            <w:webHidden/>
          </w:rPr>
          <w:fldChar w:fldCharType="separate"/>
        </w:r>
        <w:r w:rsidR="00261383">
          <w:rPr>
            <w:noProof/>
            <w:webHidden/>
          </w:rPr>
          <w:t>304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4" w:history="1">
        <w:r w:rsidR="00F03EB5" w:rsidRPr="00B7221A">
          <w:rPr>
            <w:rStyle w:val="afc"/>
            <w:i/>
            <w:noProof/>
            <w:lang w:eastAsia="ar-SA" w:bidi="en-US"/>
          </w:rPr>
          <w:t>Т4. Зона объектов железнодорожного транспорта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_Toc47037244 \h </w:instrText>
        </w:r>
        <w:r w:rsidR="00F03EB5" w:rsidRPr="00B7221A">
          <w:rPr>
            <w:noProof/>
            <w:webHidden/>
          </w:rPr>
        </w:r>
        <w:r w:rsidR="00F03EB5" w:rsidRPr="00B7221A">
          <w:rPr>
            <w:noProof/>
            <w:webHidden/>
          </w:rPr>
          <w:fldChar w:fldCharType="separate"/>
        </w:r>
        <w:r w:rsidR="00261383">
          <w:rPr>
            <w:noProof/>
            <w:webHidden/>
          </w:rPr>
          <w:t>306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5" w:history="1">
        <w:r w:rsidR="00F03EB5" w:rsidRPr="00B7221A">
          <w:rPr>
            <w:rStyle w:val="afc"/>
            <w:i/>
            <w:noProof/>
            <w:lang w:eastAsia="ar-SA" w:bidi="en-US"/>
          </w:rPr>
          <w:t>Статья 55.5. Рекреационные  зоны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_Toc47037245 \h </w:instrText>
        </w:r>
        <w:r w:rsidR="00F03EB5" w:rsidRPr="00B7221A">
          <w:rPr>
            <w:noProof/>
            <w:webHidden/>
          </w:rPr>
        </w:r>
        <w:r w:rsidR="00F03EB5" w:rsidRPr="00B7221A">
          <w:rPr>
            <w:noProof/>
            <w:webHidden/>
          </w:rPr>
          <w:fldChar w:fldCharType="separate"/>
        </w:r>
        <w:r w:rsidR="00261383">
          <w:rPr>
            <w:noProof/>
            <w:webHidden/>
          </w:rPr>
          <w:t>309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6" w:history="1">
        <w:r w:rsidR="00F03EB5" w:rsidRPr="00B7221A">
          <w:rPr>
            <w:rStyle w:val="afc"/>
            <w:i/>
            <w:noProof/>
            <w:lang w:eastAsia="ar-SA" w:bidi="en-US"/>
          </w:rPr>
          <w:t>Р-1. Зона парков, скверов, бульваров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_Toc47037246 \h </w:instrText>
        </w:r>
        <w:r w:rsidR="00F03EB5" w:rsidRPr="00B7221A">
          <w:rPr>
            <w:noProof/>
            <w:webHidden/>
          </w:rPr>
        </w:r>
        <w:r w:rsidR="00F03EB5" w:rsidRPr="00B7221A">
          <w:rPr>
            <w:noProof/>
            <w:webHidden/>
          </w:rPr>
          <w:fldChar w:fldCharType="separate"/>
        </w:r>
        <w:r w:rsidR="00261383">
          <w:rPr>
            <w:noProof/>
            <w:webHidden/>
          </w:rPr>
          <w:t>309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7" w:history="1">
        <w:r w:rsidR="00F03EB5" w:rsidRPr="00B7221A">
          <w:rPr>
            <w:rStyle w:val="afc"/>
            <w:i/>
            <w:noProof/>
            <w:lang w:eastAsia="ar-SA" w:bidi="en-US"/>
          </w:rPr>
          <w:t>Р-2. Зона лесопарков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_Toc47037247 \h </w:instrText>
        </w:r>
        <w:r w:rsidR="00F03EB5" w:rsidRPr="00B7221A">
          <w:rPr>
            <w:noProof/>
            <w:webHidden/>
          </w:rPr>
        </w:r>
        <w:r w:rsidR="00F03EB5" w:rsidRPr="00B7221A">
          <w:rPr>
            <w:noProof/>
            <w:webHidden/>
          </w:rPr>
          <w:fldChar w:fldCharType="separate"/>
        </w:r>
        <w:r w:rsidR="00261383">
          <w:rPr>
            <w:noProof/>
            <w:webHidden/>
          </w:rPr>
          <w:t>317</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8" w:history="1">
        <w:r w:rsidR="00F03EB5" w:rsidRPr="00B7221A">
          <w:rPr>
            <w:rStyle w:val="afc"/>
            <w:i/>
            <w:noProof/>
            <w:lang w:eastAsia="ar-SA" w:bidi="en-US"/>
          </w:rPr>
          <w:t>Р-3. Рекреационные зоны водных объектов общего пользования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_Toc47037248 \h </w:instrText>
        </w:r>
        <w:r w:rsidR="00F03EB5" w:rsidRPr="00B7221A">
          <w:rPr>
            <w:noProof/>
            <w:webHidden/>
          </w:rPr>
        </w:r>
        <w:r w:rsidR="00F03EB5" w:rsidRPr="00B7221A">
          <w:rPr>
            <w:noProof/>
            <w:webHidden/>
          </w:rPr>
          <w:fldChar w:fldCharType="separate"/>
        </w:r>
        <w:r w:rsidR="00261383">
          <w:rPr>
            <w:noProof/>
            <w:webHidden/>
          </w:rPr>
          <w:t>326</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49" w:history="1">
        <w:r w:rsidR="00F03EB5" w:rsidRPr="00B7221A">
          <w:rPr>
            <w:rStyle w:val="afc"/>
            <w:i/>
            <w:noProof/>
            <w:lang w:eastAsia="ar-SA" w:bidi="en-US"/>
          </w:rPr>
          <w:t>Статья 55.6. Зоны специального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_Toc47037249 \h </w:instrText>
        </w:r>
        <w:r w:rsidR="00F03EB5" w:rsidRPr="00B7221A">
          <w:rPr>
            <w:noProof/>
            <w:webHidden/>
          </w:rPr>
        </w:r>
        <w:r w:rsidR="00F03EB5" w:rsidRPr="00B7221A">
          <w:rPr>
            <w:noProof/>
            <w:webHidden/>
          </w:rPr>
          <w:fldChar w:fldCharType="separate"/>
        </w:r>
        <w:r w:rsidR="00261383">
          <w:rPr>
            <w:noProof/>
            <w:webHidden/>
          </w:rPr>
          <w:t>335</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0" w:history="1">
        <w:r w:rsidR="00F03EB5" w:rsidRPr="00B7221A">
          <w:rPr>
            <w:rStyle w:val="afc"/>
            <w:i/>
            <w:noProof/>
            <w:lang w:eastAsia="ar-SA" w:bidi="en-US"/>
          </w:rPr>
          <w:t>Сп 1-1. Зона кладбищ, крематориев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_Toc47037250 \h </w:instrText>
        </w:r>
        <w:r w:rsidR="00F03EB5" w:rsidRPr="00B7221A">
          <w:rPr>
            <w:noProof/>
            <w:webHidden/>
          </w:rPr>
        </w:r>
        <w:r w:rsidR="00F03EB5" w:rsidRPr="00B7221A">
          <w:rPr>
            <w:noProof/>
            <w:webHidden/>
          </w:rPr>
          <w:fldChar w:fldCharType="separate"/>
        </w:r>
        <w:r w:rsidR="00261383">
          <w:rPr>
            <w:noProof/>
            <w:webHidden/>
          </w:rPr>
          <w:t>335</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1" w:history="1">
        <w:r w:rsidR="00F03EB5" w:rsidRPr="00B7221A">
          <w:rPr>
            <w:rStyle w:val="afc"/>
            <w:i/>
            <w:noProof/>
            <w:lang w:eastAsia="ar-SA" w:bidi="en-US"/>
          </w:rPr>
          <w:t>Сп 1-2. Зона скотомогильников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_Toc47037251 \h </w:instrText>
        </w:r>
        <w:r w:rsidR="00F03EB5" w:rsidRPr="00B7221A">
          <w:rPr>
            <w:noProof/>
            <w:webHidden/>
          </w:rPr>
        </w:r>
        <w:r w:rsidR="00F03EB5" w:rsidRPr="00B7221A">
          <w:rPr>
            <w:noProof/>
            <w:webHidden/>
          </w:rPr>
          <w:fldChar w:fldCharType="separate"/>
        </w:r>
        <w:r w:rsidR="00261383">
          <w:rPr>
            <w:noProof/>
            <w:webHidden/>
          </w:rPr>
          <w:t>340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2" w:history="1">
        <w:r w:rsidR="00F03EB5" w:rsidRPr="00B7221A">
          <w:rPr>
            <w:rStyle w:val="afc"/>
            <w:i/>
            <w:noProof/>
            <w:lang w:eastAsia="ar-SA" w:bidi="en-US"/>
          </w:rPr>
          <w:t>Сп 1-3. Зона полигонов твердых бытовых отходов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_Toc47037252 \h </w:instrText>
        </w:r>
        <w:r w:rsidR="00F03EB5" w:rsidRPr="00B7221A">
          <w:rPr>
            <w:noProof/>
            <w:webHidden/>
          </w:rPr>
        </w:r>
        <w:r w:rsidR="00F03EB5" w:rsidRPr="00B7221A">
          <w:rPr>
            <w:noProof/>
            <w:webHidden/>
          </w:rPr>
          <w:fldChar w:fldCharType="separate"/>
        </w:r>
        <w:r w:rsidR="00261383">
          <w:rPr>
            <w:noProof/>
            <w:webHidden/>
          </w:rPr>
          <w:t>344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3" w:history="1">
        <w:r w:rsidR="00F03EB5" w:rsidRPr="00B7221A">
          <w:rPr>
            <w:rStyle w:val="afc"/>
            <w:i/>
            <w:noProof/>
            <w:lang w:eastAsia="ar-SA" w:bidi="en-US"/>
          </w:rPr>
          <w:t>Сп2. Зона специального назначения, связанная с государственными объектами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_Toc47037253 \h </w:instrText>
        </w:r>
        <w:r w:rsidR="00F03EB5" w:rsidRPr="00B7221A">
          <w:rPr>
            <w:noProof/>
            <w:webHidden/>
          </w:rPr>
        </w:r>
        <w:r w:rsidR="00F03EB5" w:rsidRPr="00B7221A">
          <w:rPr>
            <w:noProof/>
            <w:webHidden/>
          </w:rPr>
          <w:fldChar w:fldCharType="separate"/>
        </w:r>
        <w:r w:rsidR="00261383">
          <w:rPr>
            <w:noProof/>
            <w:webHidden/>
          </w:rPr>
          <w:t>348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4" w:history="1">
        <w:r w:rsidR="00F03EB5" w:rsidRPr="00B7221A">
          <w:rPr>
            <w:rStyle w:val="afc"/>
            <w:i/>
            <w:noProof/>
            <w:lang w:eastAsia="ar-SA" w:bidi="en-US"/>
          </w:rPr>
          <w:t>Статья 55.7. Зоны иного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_Toc47037254 \h </w:instrText>
        </w:r>
        <w:r w:rsidR="00F03EB5" w:rsidRPr="00B7221A">
          <w:rPr>
            <w:noProof/>
            <w:webHidden/>
          </w:rPr>
        </w:r>
        <w:r w:rsidR="00F03EB5" w:rsidRPr="00B7221A">
          <w:rPr>
            <w:noProof/>
            <w:webHidden/>
          </w:rPr>
          <w:fldChar w:fldCharType="separate"/>
        </w:r>
        <w:r w:rsidR="00261383">
          <w:rPr>
            <w:noProof/>
            <w:webHidden/>
          </w:rPr>
          <w:t>353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5" w:history="1">
        <w:r w:rsidR="00F03EB5" w:rsidRPr="00B7221A">
          <w:rPr>
            <w:rStyle w:val="afc"/>
            <w:i/>
            <w:noProof/>
            <w:lang w:eastAsia="ar-SA" w:bidi="en-US"/>
          </w:rPr>
          <w:t>Ин-1. Зона иного назначения, в соответствии с местными условиями (территория общего пользования)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_Toc47037255 \h </w:instrText>
        </w:r>
        <w:r w:rsidR="00F03EB5" w:rsidRPr="00B7221A">
          <w:rPr>
            <w:noProof/>
            <w:webHidden/>
          </w:rPr>
        </w:r>
        <w:r w:rsidR="00F03EB5" w:rsidRPr="00B7221A">
          <w:rPr>
            <w:noProof/>
            <w:webHidden/>
          </w:rPr>
          <w:fldChar w:fldCharType="separate"/>
        </w:r>
        <w:r w:rsidR="00261383">
          <w:rPr>
            <w:noProof/>
            <w:webHidden/>
          </w:rPr>
          <w:t>353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6" w:history="1">
        <w:r w:rsidR="00F03EB5" w:rsidRPr="00B7221A">
          <w:rPr>
            <w:rStyle w:val="afc"/>
            <w:i/>
            <w:noProof/>
            <w:lang w:eastAsia="ar-SA" w:bidi="en-US"/>
          </w:rPr>
          <w:t>Ин-2. Зона иного назначения, в соответствии с местными условиями (территория средозащитных зон)</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_Toc47037256 \h </w:instrText>
        </w:r>
        <w:r w:rsidR="00F03EB5" w:rsidRPr="00B7221A">
          <w:rPr>
            <w:noProof/>
            <w:webHidden/>
          </w:rPr>
        </w:r>
        <w:r w:rsidR="00F03EB5" w:rsidRPr="00B7221A">
          <w:rPr>
            <w:noProof/>
            <w:webHidden/>
          </w:rPr>
          <w:fldChar w:fldCharType="separate"/>
        </w:r>
        <w:r w:rsidR="00261383">
          <w:rPr>
            <w:noProof/>
            <w:webHidden/>
          </w:rPr>
          <w:t>361</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7" w:history="1">
        <w:r w:rsidR="00F03EB5" w:rsidRPr="00B7221A">
          <w:rPr>
            <w:rStyle w:val="afc"/>
            <w:i/>
            <w:noProof/>
            <w:lang w:eastAsia="ar-SA" w:bidi="en-US"/>
          </w:rPr>
          <w:t>Л. Зона лесов</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_Toc47037257 \h </w:instrText>
        </w:r>
        <w:r w:rsidR="00F03EB5" w:rsidRPr="00B7221A">
          <w:rPr>
            <w:noProof/>
            <w:webHidden/>
          </w:rPr>
        </w:r>
        <w:r w:rsidR="00F03EB5" w:rsidRPr="00B7221A">
          <w:rPr>
            <w:noProof/>
            <w:webHidden/>
          </w:rPr>
          <w:fldChar w:fldCharType="separate"/>
        </w:r>
        <w:r w:rsidR="00261383">
          <w:rPr>
            <w:noProof/>
            <w:webHidden/>
          </w:rPr>
          <w:t>368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8" w:history="1">
        <w:r w:rsidR="00F03EB5" w:rsidRPr="00B7221A">
          <w:rPr>
            <w:rStyle w:val="afc"/>
            <w:i/>
            <w:noProof/>
            <w:lang w:eastAsia="ar-SA" w:bidi="en-US"/>
          </w:rPr>
          <w:t>З. Зона запаса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_Toc47037258 \h </w:instrText>
        </w:r>
        <w:r w:rsidR="00F03EB5" w:rsidRPr="00B7221A">
          <w:rPr>
            <w:noProof/>
            <w:webHidden/>
          </w:rPr>
        </w:r>
        <w:r w:rsidR="00F03EB5" w:rsidRPr="00B7221A">
          <w:rPr>
            <w:noProof/>
            <w:webHidden/>
          </w:rPr>
          <w:fldChar w:fldCharType="separate"/>
        </w:r>
        <w:r w:rsidR="00261383">
          <w:rPr>
            <w:noProof/>
            <w:webHidden/>
          </w:rPr>
          <w:t>368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59" w:history="1">
        <w:r w:rsidR="00F03EB5" w:rsidRPr="00B7221A">
          <w:rPr>
            <w:rStyle w:val="afc"/>
            <w:i/>
            <w:noProof/>
            <w:lang w:eastAsia="ar-SA" w:bidi="en-US"/>
          </w:rPr>
          <w:t>Статья 55.8. Зоны сельскохозяйственного использования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_Toc47037259 \h </w:instrText>
        </w:r>
        <w:r w:rsidR="00F03EB5" w:rsidRPr="00B7221A">
          <w:rPr>
            <w:noProof/>
            <w:webHidden/>
          </w:rPr>
        </w:r>
        <w:r w:rsidR="00F03EB5" w:rsidRPr="00B7221A">
          <w:rPr>
            <w:noProof/>
            <w:webHidden/>
          </w:rPr>
          <w:fldChar w:fldCharType="separate"/>
        </w:r>
        <w:r w:rsidR="00261383">
          <w:rPr>
            <w:noProof/>
            <w:webHidden/>
          </w:rPr>
          <w:t>368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0" w:history="1">
        <w:r w:rsidR="00F03EB5" w:rsidRPr="00B7221A">
          <w:rPr>
            <w:rStyle w:val="afc"/>
            <w:i/>
            <w:noProof/>
            <w:lang w:eastAsia="ar-SA" w:bidi="en-US"/>
          </w:rPr>
          <w:t>Сх1-1. Зона сельскохозяйственных угодий, расположенных на землях сельскохозяйственного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_Toc47037260 \h </w:instrText>
        </w:r>
        <w:r w:rsidR="00F03EB5" w:rsidRPr="00B7221A">
          <w:rPr>
            <w:noProof/>
            <w:webHidden/>
          </w:rPr>
        </w:r>
        <w:r w:rsidR="00F03EB5" w:rsidRPr="00B7221A">
          <w:rPr>
            <w:noProof/>
            <w:webHidden/>
          </w:rPr>
          <w:fldChar w:fldCharType="separate"/>
        </w:r>
        <w:r w:rsidR="00261383">
          <w:rPr>
            <w:noProof/>
            <w:webHidden/>
          </w:rPr>
          <w:t>369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1" w:history="1">
        <w:r w:rsidR="00F03EB5" w:rsidRPr="00B7221A">
          <w:rPr>
            <w:rStyle w:val="afc"/>
            <w:i/>
            <w:noProof/>
            <w:lang w:eastAsia="ar-SA" w:bidi="en-US"/>
          </w:rPr>
          <w:t>Сх1-2. Зона лесных насаждений и прочих земель  сельскохозяйственного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_Toc47037261 \h </w:instrText>
        </w:r>
        <w:r w:rsidR="00F03EB5" w:rsidRPr="00B7221A">
          <w:rPr>
            <w:noProof/>
            <w:webHidden/>
          </w:rPr>
        </w:r>
        <w:r w:rsidR="00F03EB5" w:rsidRPr="00B7221A">
          <w:rPr>
            <w:noProof/>
            <w:webHidden/>
          </w:rPr>
          <w:fldChar w:fldCharType="separate"/>
        </w:r>
        <w:r w:rsidR="00261383">
          <w:rPr>
            <w:noProof/>
            <w:webHidden/>
          </w:rPr>
          <w:t>369</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2" w:history="1">
        <w:r w:rsidR="00F03EB5" w:rsidRPr="00B7221A">
          <w:rPr>
            <w:rStyle w:val="afc"/>
            <w:i/>
            <w:noProof/>
            <w:lang w:eastAsia="ar-SA" w:bidi="en-US"/>
          </w:rPr>
          <w:t>Сх2. Зона, занятая объектами сельскохозяйственного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_Toc47037262 \h </w:instrText>
        </w:r>
        <w:r w:rsidR="00F03EB5" w:rsidRPr="00B7221A">
          <w:rPr>
            <w:noProof/>
            <w:webHidden/>
          </w:rPr>
        </w:r>
        <w:r w:rsidR="00F03EB5" w:rsidRPr="00B7221A">
          <w:rPr>
            <w:noProof/>
            <w:webHidden/>
          </w:rPr>
          <w:fldChar w:fldCharType="separate"/>
        </w:r>
        <w:r w:rsidR="00261383">
          <w:rPr>
            <w:noProof/>
            <w:webHidden/>
          </w:rPr>
          <w:t>373</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3" w:history="1">
        <w:r w:rsidR="00F03EB5" w:rsidRPr="00B7221A">
          <w:rPr>
            <w:rStyle w:val="afc"/>
            <w:i/>
            <w:noProof/>
            <w:lang w:eastAsia="ar-SA" w:bidi="en-US"/>
          </w:rPr>
          <w:t>Сх3. Зона ведения садового хозяйства</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_Toc47037263 \h </w:instrText>
        </w:r>
        <w:r w:rsidR="00F03EB5" w:rsidRPr="00B7221A">
          <w:rPr>
            <w:noProof/>
            <w:webHidden/>
          </w:rPr>
        </w:r>
        <w:r w:rsidR="00F03EB5" w:rsidRPr="00B7221A">
          <w:rPr>
            <w:noProof/>
            <w:webHidden/>
          </w:rPr>
          <w:fldChar w:fldCharType="separate"/>
        </w:r>
        <w:r w:rsidR="00261383">
          <w:rPr>
            <w:noProof/>
            <w:webHidden/>
          </w:rPr>
          <w:t>382</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64" w:history="1">
        <w:r w:rsidR="00F03EB5" w:rsidRPr="00B7221A">
          <w:rPr>
            <w:rStyle w:val="afc"/>
            <w:noProof/>
            <w:lang w:eastAsia="ar-SA" w:bidi="en-US"/>
          </w:rPr>
          <w:t>Глава 17. Ограничения в использовании земельных участков и объектов капитального строительства в связи с установлением охранных и защитных зон</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_Toc47037264 \h </w:instrText>
        </w:r>
        <w:r w:rsidR="00F03EB5" w:rsidRPr="00B7221A">
          <w:rPr>
            <w:noProof/>
            <w:webHidden/>
          </w:rPr>
        </w:r>
        <w:r w:rsidR="00F03EB5" w:rsidRPr="00B7221A">
          <w:rPr>
            <w:noProof/>
            <w:webHidden/>
          </w:rPr>
          <w:fldChar w:fldCharType="separate"/>
        </w:r>
        <w:r w:rsidR="00261383">
          <w:rPr>
            <w:noProof/>
            <w:webHidden/>
          </w:rPr>
          <w:t>388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5" w:history="1">
        <w:r w:rsidR="00F03EB5" w:rsidRPr="00B7221A">
          <w:rPr>
            <w:rStyle w:val="afc"/>
            <w:i/>
            <w:noProof/>
            <w:lang w:eastAsia="ar-SA" w:bidi="en-US"/>
          </w:rPr>
          <w:t>Статья 56. Регламенты зон с особыми условиями использования территории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_Toc47037265 \h </w:instrText>
        </w:r>
        <w:r w:rsidR="00F03EB5" w:rsidRPr="00B7221A">
          <w:rPr>
            <w:noProof/>
            <w:webHidden/>
          </w:rPr>
        </w:r>
        <w:r w:rsidR="00F03EB5" w:rsidRPr="00B7221A">
          <w:rPr>
            <w:noProof/>
            <w:webHidden/>
          </w:rPr>
          <w:fldChar w:fldCharType="separate"/>
        </w:r>
        <w:r w:rsidR="00261383">
          <w:rPr>
            <w:noProof/>
            <w:webHidden/>
          </w:rPr>
          <w:t>388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6" w:history="1">
        <w:r w:rsidR="00F03EB5" w:rsidRPr="00B7221A">
          <w:rPr>
            <w:rStyle w:val="afc"/>
            <w:i/>
            <w:noProof/>
            <w:lang w:eastAsia="ar-SA" w:bidi="en-US"/>
          </w:rPr>
          <w:t>Статья 56.1. Зоны охраны объектов культурного наследия (памятников истории и культуры) народов РФ</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_Toc47037266 \h </w:instrText>
        </w:r>
        <w:r w:rsidR="00F03EB5" w:rsidRPr="00B7221A">
          <w:rPr>
            <w:noProof/>
            <w:webHidden/>
          </w:rPr>
        </w:r>
        <w:r w:rsidR="00F03EB5" w:rsidRPr="00B7221A">
          <w:rPr>
            <w:noProof/>
            <w:webHidden/>
          </w:rPr>
          <w:fldChar w:fldCharType="separate"/>
        </w:r>
        <w:r w:rsidR="00261383">
          <w:rPr>
            <w:noProof/>
            <w:webHidden/>
          </w:rPr>
          <w:t>388</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7" w:history="1">
        <w:r w:rsidR="00F03EB5" w:rsidRPr="00B7221A">
          <w:rPr>
            <w:rStyle w:val="afc"/>
            <w:i/>
            <w:noProof/>
            <w:lang w:eastAsia="ar-SA" w:bidi="en-US"/>
          </w:rPr>
          <w:t>Статья 56.3. Водоохранные зоны и прибрежные защитные полосы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_Toc47037267 \h </w:instrText>
        </w:r>
        <w:r w:rsidR="00F03EB5" w:rsidRPr="00B7221A">
          <w:rPr>
            <w:noProof/>
            <w:webHidden/>
          </w:rPr>
        </w:r>
        <w:r w:rsidR="00F03EB5" w:rsidRPr="00B7221A">
          <w:rPr>
            <w:noProof/>
            <w:webHidden/>
          </w:rPr>
          <w:fldChar w:fldCharType="separate"/>
        </w:r>
        <w:r w:rsidR="00261383">
          <w:rPr>
            <w:noProof/>
            <w:webHidden/>
          </w:rPr>
          <w:t>392</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8" w:history="1">
        <w:r w:rsidR="00F03EB5" w:rsidRPr="00B7221A">
          <w:rPr>
            <w:rStyle w:val="afc"/>
            <w:i/>
            <w:noProof/>
            <w:lang w:eastAsia="ar-SA" w:bidi="en-US"/>
          </w:rPr>
          <w:t>Статья 56.4 Зоны санитарной охраны (ЗСО) источников водоснабжения и водопроводов питьевого назначения</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_Toc47037268 \h </w:instrText>
        </w:r>
        <w:r w:rsidR="00F03EB5" w:rsidRPr="00B7221A">
          <w:rPr>
            <w:noProof/>
            <w:webHidden/>
          </w:rPr>
        </w:r>
        <w:r w:rsidR="00F03EB5" w:rsidRPr="00B7221A">
          <w:rPr>
            <w:noProof/>
            <w:webHidden/>
          </w:rPr>
          <w:fldChar w:fldCharType="separate"/>
        </w:r>
        <w:r w:rsidR="00261383">
          <w:rPr>
            <w:noProof/>
            <w:webHidden/>
          </w:rPr>
          <w:t>394</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69" w:history="1">
        <w:r w:rsidR="00F03EB5" w:rsidRPr="00B7221A">
          <w:rPr>
            <w:rStyle w:val="afc"/>
            <w:i/>
            <w:noProof/>
            <w:lang w:eastAsia="ar-SA" w:bidi="en-US"/>
          </w:rPr>
          <w:t>Статья 56.5. Санитарно-защитные зоны и санитарные разрывы</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_Toc47037269 \h </w:instrText>
        </w:r>
        <w:r w:rsidR="00F03EB5" w:rsidRPr="00B7221A">
          <w:rPr>
            <w:noProof/>
            <w:webHidden/>
          </w:rPr>
        </w:r>
        <w:r w:rsidR="00F03EB5" w:rsidRPr="00B7221A">
          <w:rPr>
            <w:noProof/>
            <w:webHidden/>
          </w:rPr>
          <w:fldChar w:fldCharType="separate"/>
        </w:r>
        <w:r w:rsidR="00261383">
          <w:rPr>
            <w:noProof/>
            <w:webHidden/>
          </w:rPr>
          <w:t>400</w:t>
        </w:r>
        <w:r w:rsidR="00F03EB5" w:rsidRPr="00B7221A">
          <w:rPr>
            <w:noProof/>
            <w:webHidden/>
          </w:rPr>
          <w:fldChar w:fldCharType="end"/>
        </w:r>
      </w:hyperlink>
    </w:p>
    <w:p w:rsidR="00F03EB5" w:rsidRPr="00B7221A" w:rsidRDefault="00F90EA1">
      <w:pPr>
        <w:pStyle w:val="35"/>
        <w:tabs>
          <w:tab w:val="right" w:leader="dot" w:pos="9202"/>
        </w:tabs>
        <w:rPr>
          <w:rFonts w:ascii="Calibri" w:hAnsi="Calibri"/>
          <w:noProof/>
          <w:color w:val="auto"/>
          <w:sz w:val="22"/>
          <w:szCs w:val="22"/>
        </w:rPr>
      </w:pPr>
      <w:hyperlink w:anchor="_Toc47037270" w:history="1">
        <w:r w:rsidR="00F03EB5" w:rsidRPr="00B7221A">
          <w:rPr>
            <w:rStyle w:val="afc"/>
            <w:i/>
            <w:noProof/>
            <w:lang w:eastAsia="ar-SA" w:bidi="en-US"/>
          </w:rPr>
          <w:t>Статья 57.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_Toc47037270 \h </w:instrText>
        </w:r>
        <w:r w:rsidR="00F03EB5" w:rsidRPr="00B7221A">
          <w:rPr>
            <w:noProof/>
            <w:webHidden/>
          </w:rPr>
        </w:r>
        <w:r w:rsidR="00F03EB5" w:rsidRPr="00B7221A">
          <w:rPr>
            <w:noProof/>
            <w:webHidden/>
          </w:rPr>
          <w:fldChar w:fldCharType="separate"/>
        </w:r>
        <w:r w:rsidR="00261383">
          <w:rPr>
            <w:noProof/>
            <w:webHidden/>
          </w:rPr>
          <w:t>402</w:t>
        </w:r>
        <w:r w:rsidR="00F03EB5" w:rsidRPr="00B7221A">
          <w:rPr>
            <w:noProof/>
            <w:webHidden/>
          </w:rPr>
          <w:fldChar w:fldCharType="end"/>
        </w:r>
      </w:hyperlink>
    </w:p>
    <w:p w:rsidR="00F03EB5" w:rsidRPr="00B7221A" w:rsidRDefault="00F90EA1">
      <w:pPr>
        <w:pStyle w:val="28"/>
        <w:tabs>
          <w:tab w:val="right" w:leader="dot" w:pos="9202"/>
        </w:tabs>
        <w:rPr>
          <w:rFonts w:ascii="Calibri" w:hAnsi="Calibri"/>
          <w:b w:val="0"/>
          <w:bCs w:val="0"/>
          <w:noProof/>
          <w:color w:val="auto"/>
          <w:sz w:val="22"/>
        </w:rPr>
      </w:pPr>
      <w:hyperlink w:anchor="_Toc47037271" w:history="1">
        <w:r w:rsidR="00F03EB5" w:rsidRPr="00B7221A">
          <w:rPr>
            <w:rStyle w:val="afc"/>
            <w:noProof/>
            <w:lang w:eastAsia="ar-SA" w:bidi="en-US"/>
          </w:rPr>
          <w:t>Глава 18. Зоны комплексного устойчивого развития территории</w:t>
        </w:r>
        <w:r w:rsidR="00F03EB5" w:rsidRPr="00B7221A">
          <w:rPr>
            <w:noProof/>
            <w:webHidden/>
          </w:rPr>
          <w:tab/>
        </w:r>
        <w:r w:rsidR="00F03EB5" w:rsidRPr="00B7221A">
          <w:rPr>
            <w:noProof/>
            <w:webHidden/>
          </w:rPr>
          <w:fldChar w:fldCharType="begin"/>
        </w:r>
        <w:r w:rsidR="00F03EB5" w:rsidRPr="00B7221A">
          <w:rPr>
            <w:noProof/>
            <w:webHidden/>
          </w:rPr>
          <w:instrText xml:space="preserve"> PAGEREF _Toc47037271 \h </w:instrText>
        </w:r>
        <w:r w:rsidR="00F03EB5" w:rsidRPr="00B7221A">
          <w:rPr>
            <w:noProof/>
            <w:webHidden/>
          </w:rPr>
        </w:r>
        <w:r w:rsidR="00F03EB5" w:rsidRPr="00B7221A">
          <w:rPr>
            <w:noProof/>
            <w:webHidden/>
          </w:rPr>
          <w:fldChar w:fldCharType="separate"/>
        </w:r>
        <w:r w:rsidR="00261383">
          <w:rPr>
            <w:noProof/>
            <w:webHidden/>
          </w:rPr>
          <w:t>402</w:t>
        </w:r>
        <w:r w:rsidR="00F03EB5" w:rsidRPr="00B7221A">
          <w:rPr>
            <w:noProof/>
            <w:webHidden/>
          </w:rPr>
          <w:fldChar w:fldCharType="end"/>
        </w:r>
      </w:hyperlink>
    </w:p>
    <w:p w:rsidR="004939EF" w:rsidRPr="00B7221A" w:rsidRDefault="004939EF">
      <w:pPr>
        <w:rPr>
          <w:color w:val="auto"/>
        </w:rPr>
      </w:pPr>
      <w:r w:rsidRPr="00B7221A">
        <w:rPr>
          <w:b/>
          <w:bCs/>
          <w:color w:val="auto"/>
        </w:rPr>
        <w:fldChar w:fldCharType="end"/>
      </w:r>
    </w:p>
    <w:p w:rsidR="008A4B9D" w:rsidRPr="00B7221A" w:rsidRDefault="008A4B9D" w:rsidP="008A4B9D">
      <w:pPr>
        <w:pStyle w:val="52"/>
        <w:rPr>
          <w:sz w:val="24"/>
          <w:szCs w:val="24"/>
          <w:lang w:eastAsia="x-none"/>
        </w:rPr>
      </w:pPr>
    </w:p>
    <w:p w:rsidR="00EE7ED3" w:rsidRPr="00B7221A" w:rsidRDefault="00341C9E" w:rsidP="009B6868">
      <w:pPr>
        <w:pStyle w:val="211"/>
        <w:rPr>
          <w:lang w:val="ru-RU"/>
        </w:rPr>
      </w:pPr>
      <w:bookmarkStart w:id="4" w:name="_Toc433125741"/>
      <w:bookmarkStart w:id="5" w:name="_Toc25877481"/>
      <w:bookmarkStart w:id="6" w:name="_Toc47037148"/>
      <w:r w:rsidRPr="00B7221A">
        <w:rPr>
          <w:lang w:val="ru-RU"/>
        </w:rPr>
        <w:lastRenderedPageBreak/>
        <w:t>Введение</w:t>
      </w:r>
      <w:bookmarkEnd w:id="4"/>
      <w:bookmarkEnd w:id="5"/>
      <w:bookmarkEnd w:id="6"/>
    </w:p>
    <w:p w:rsidR="00E94767" w:rsidRPr="00B7221A" w:rsidRDefault="00E94767" w:rsidP="00EE7ED3">
      <w:pPr>
        <w:pStyle w:val="ConsPlusNormal"/>
        <w:widowControl/>
        <w:ind w:firstLine="709"/>
        <w:jc w:val="both"/>
        <w:rPr>
          <w:rFonts w:ascii="Times New Roman" w:hAnsi="Times New Roman" w:cs="Times New Roman"/>
          <w:sz w:val="28"/>
          <w:szCs w:val="28"/>
        </w:rPr>
      </w:pPr>
    </w:p>
    <w:p w:rsidR="00E94767" w:rsidRPr="00B7221A" w:rsidRDefault="00E94767" w:rsidP="00E94767">
      <w:pPr>
        <w:pStyle w:val="ConsPlusNorma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Правила землепользования и застройки Дальнегорского городского округа Приморского края (далее по тексту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Дальнегорского городского округа создают условия для устойчивого развития территории городского округа,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 </w:t>
      </w:r>
    </w:p>
    <w:p w:rsidR="00E94767" w:rsidRPr="00B7221A" w:rsidRDefault="00E94767" w:rsidP="00E94767">
      <w:pPr>
        <w:pStyle w:val="ConsPlusNormal"/>
        <w:ind w:firstLine="709"/>
        <w:jc w:val="both"/>
        <w:rPr>
          <w:rFonts w:ascii="Times New Roman" w:hAnsi="Times New Roman" w:cs="Times New Roman"/>
          <w:sz w:val="28"/>
          <w:szCs w:val="28"/>
        </w:rPr>
      </w:pPr>
      <w:r w:rsidRPr="00B7221A">
        <w:rPr>
          <w:rFonts w:ascii="Times New Roman" w:hAnsi="Times New Roman" w:cs="Times New Roman"/>
          <w:sz w:val="28"/>
          <w:szCs w:val="28"/>
        </w:rPr>
        <w:t>Правила землепользования и застройки состоят из трех частей:</w:t>
      </w:r>
    </w:p>
    <w:p w:rsidR="00E94767" w:rsidRPr="00B7221A" w:rsidRDefault="00E94767" w:rsidP="00E94767">
      <w:pPr>
        <w:pStyle w:val="ConsPlusNormal"/>
        <w:ind w:firstLine="709"/>
        <w:jc w:val="both"/>
        <w:rPr>
          <w:rFonts w:ascii="Times New Roman" w:hAnsi="Times New Roman" w:cs="Times New Roman"/>
          <w:sz w:val="28"/>
          <w:szCs w:val="28"/>
        </w:rPr>
      </w:pPr>
      <w:r w:rsidRPr="00B7221A">
        <w:rPr>
          <w:rFonts w:ascii="Times New Roman" w:hAnsi="Times New Roman" w:cs="Times New Roman"/>
          <w:sz w:val="28"/>
          <w:szCs w:val="28"/>
        </w:rPr>
        <w:t>Часть I. Порядок применения правил землепользования и застройки Дальнегорского городского округа Приморского края и внесения в них изменений;</w:t>
      </w:r>
    </w:p>
    <w:p w:rsidR="00E94767" w:rsidRPr="00B7221A" w:rsidRDefault="00E94767" w:rsidP="00E94767">
      <w:pPr>
        <w:pStyle w:val="ConsPlusNormal"/>
        <w:ind w:firstLine="709"/>
        <w:jc w:val="both"/>
        <w:rPr>
          <w:rFonts w:ascii="Times New Roman" w:hAnsi="Times New Roman" w:cs="Times New Roman"/>
          <w:sz w:val="28"/>
          <w:szCs w:val="28"/>
        </w:rPr>
      </w:pPr>
      <w:r w:rsidRPr="00B7221A">
        <w:rPr>
          <w:rFonts w:ascii="Times New Roman" w:hAnsi="Times New Roman" w:cs="Times New Roman"/>
          <w:sz w:val="28"/>
          <w:szCs w:val="28"/>
        </w:rPr>
        <w:t>Часть II. Карт</w:t>
      </w:r>
      <w:r w:rsidR="002056B7" w:rsidRPr="00B7221A">
        <w:rPr>
          <w:rFonts w:ascii="Times New Roman" w:hAnsi="Times New Roman" w:cs="Times New Roman"/>
          <w:sz w:val="28"/>
          <w:szCs w:val="28"/>
        </w:rPr>
        <w:t>ы</w:t>
      </w:r>
      <w:r w:rsidRPr="00B7221A">
        <w:rPr>
          <w:rFonts w:ascii="Times New Roman" w:hAnsi="Times New Roman" w:cs="Times New Roman"/>
          <w:sz w:val="28"/>
          <w:szCs w:val="28"/>
        </w:rPr>
        <w:t xml:space="preserve"> градостроительного зонирования;</w:t>
      </w:r>
    </w:p>
    <w:p w:rsidR="00E94767" w:rsidRPr="00B7221A" w:rsidRDefault="00E94767" w:rsidP="00E94767">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Часть III. Градостроительные регламенты.</w:t>
      </w: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B25E29" w:rsidRPr="00B7221A" w:rsidRDefault="00B25E29" w:rsidP="00E94767">
      <w:pPr>
        <w:pStyle w:val="ConsPlusNormal"/>
        <w:widowControl/>
        <w:ind w:firstLine="709"/>
        <w:jc w:val="both"/>
        <w:rPr>
          <w:rFonts w:ascii="Times New Roman" w:hAnsi="Times New Roman" w:cs="Times New Roman"/>
          <w:sz w:val="28"/>
          <w:szCs w:val="28"/>
        </w:rPr>
      </w:pPr>
    </w:p>
    <w:p w:rsidR="00EE7ED3" w:rsidRPr="00B7221A" w:rsidRDefault="00EE7ED3" w:rsidP="00B25E29">
      <w:pPr>
        <w:pStyle w:val="1"/>
        <w:keepLines/>
        <w:spacing w:after="0"/>
        <w:jc w:val="both"/>
        <w:rPr>
          <w:rFonts w:ascii="Times New Roman" w:hAnsi="Times New Roman"/>
          <w:bCs w:val="0"/>
          <w:color w:val="auto"/>
          <w:lang w:val="ru-RU" w:eastAsia="ar-SA" w:bidi="en-US"/>
        </w:rPr>
      </w:pPr>
      <w:bookmarkStart w:id="7" w:name="_Toc433125742"/>
      <w:bookmarkStart w:id="8" w:name="_Toc25877482"/>
      <w:bookmarkStart w:id="9" w:name="_Toc47037149"/>
      <w:r w:rsidRPr="00B7221A">
        <w:rPr>
          <w:rFonts w:ascii="Times New Roman" w:hAnsi="Times New Roman"/>
          <w:bCs w:val="0"/>
          <w:color w:val="auto"/>
          <w:lang w:val="ru-RU" w:eastAsia="ar-SA" w:bidi="en-US"/>
        </w:rPr>
        <w:lastRenderedPageBreak/>
        <w:t>Часть I. ПОРЯДОК РЕГУЛИРОВАНИЯ ЗЕМЛЕПОЛЬЗОВАНИЯ И ЗАСТРОЙКИ НА ОСНОВЕ ТЕРРИТОРИАЛЬНОГО ЗОНИРОВАНИЯ</w:t>
      </w:r>
      <w:bookmarkEnd w:id="7"/>
      <w:bookmarkEnd w:id="8"/>
      <w:bookmarkEnd w:id="9"/>
    </w:p>
    <w:p w:rsidR="006E26AD" w:rsidRPr="00B7221A" w:rsidRDefault="006E26AD" w:rsidP="006E26AD">
      <w:pPr>
        <w:rPr>
          <w:color w:val="auto"/>
          <w:lang w:eastAsia="ar-SA" w:bidi="en-US"/>
        </w:rPr>
      </w:pPr>
    </w:p>
    <w:p w:rsidR="00EE7ED3" w:rsidRPr="00B7221A" w:rsidRDefault="009B6868" w:rsidP="006E26AD">
      <w:pPr>
        <w:pStyle w:val="2"/>
        <w:keepLines/>
        <w:spacing w:before="40"/>
        <w:ind w:firstLine="709"/>
        <w:jc w:val="both"/>
        <w:rPr>
          <w:b/>
          <w:sz w:val="28"/>
          <w:szCs w:val="28"/>
          <w:lang w:val="ru-RU" w:eastAsia="ar-SA" w:bidi="en-US"/>
        </w:rPr>
      </w:pPr>
      <w:bookmarkStart w:id="10" w:name="_Toc433125743"/>
      <w:bookmarkStart w:id="11" w:name="_Toc25877483"/>
      <w:bookmarkStart w:id="12" w:name="_Toc47037150"/>
      <w:r w:rsidRPr="00B7221A">
        <w:rPr>
          <w:b/>
          <w:sz w:val="28"/>
          <w:szCs w:val="28"/>
          <w:lang w:val="ru-RU" w:eastAsia="ar-SA" w:bidi="en-US"/>
        </w:rPr>
        <w:t>Глава 1. Общие положения по применению правил</w:t>
      </w:r>
      <w:bookmarkEnd w:id="10"/>
      <w:bookmarkEnd w:id="11"/>
      <w:bookmarkEnd w:id="12"/>
    </w:p>
    <w:p w:rsidR="00EE7ED3" w:rsidRPr="00B7221A" w:rsidRDefault="00EE7ED3" w:rsidP="00B356B2">
      <w:pPr>
        <w:pStyle w:val="3"/>
        <w:keepLines/>
        <w:spacing w:before="40" w:after="0"/>
        <w:ind w:left="720" w:hanging="11"/>
        <w:jc w:val="both"/>
        <w:rPr>
          <w:rFonts w:ascii="Times New Roman" w:hAnsi="Times New Roman"/>
          <w:bCs w:val="0"/>
          <w:i/>
          <w:sz w:val="28"/>
          <w:szCs w:val="28"/>
          <w:lang w:val="ru-RU" w:eastAsia="ar-SA" w:bidi="en-US"/>
        </w:rPr>
      </w:pPr>
      <w:bookmarkStart w:id="13" w:name="_Toc433125744"/>
      <w:bookmarkStart w:id="14" w:name="_Toc25877484"/>
      <w:bookmarkStart w:id="15" w:name="_Toc47037151"/>
      <w:r w:rsidRPr="00B7221A">
        <w:rPr>
          <w:rFonts w:ascii="Times New Roman" w:hAnsi="Times New Roman"/>
          <w:bCs w:val="0"/>
          <w:i/>
          <w:sz w:val="28"/>
          <w:szCs w:val="28"/>
          <w:lang w:val="ru-RU" w:eastAsia="ar-SA" w:bidi="en-US"/>
        </w:rPr>
        <w:t>Статья 1. Основные понятия, используемые в настоящих Правилах</w:t>
      </w:r>
      <w:bookmarkEnd w:id="13"/>
      <w:bookmarkEnd w:id="14"/>
      <w:bookmarkEnd w:id="15"/>
    </w:p>
    <w:p w:rsidR="00631E4A" w:rsidRPr="00B7221A" w:rsidRDefault="00631E4A" w:rsidP="00631E4A">
      <w:pPr>
        <w:rPr>
          <w:color w:val="auto"/>
          <w:lang w:eastAsia="ar-SA" w:bidi="en-US"/>
        </w:rPr>
      </w:pPr>
    </w:p>
    <w:p w:rsidR="00261383" w:rsidRPr="00A00480" w:rsidRDefault="00EE7ED3" w:rsidP="0026138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Понятия, используемые в настоящих Правилах, пр</w:t>
      </w:r>
      <w:r w:rsidR="00261383">
        <w:rPr>
          <w:rFonts w:ascii="Times New Roman" w:hAnsi="Times New Roman" w:cs="Times New Roman"/>
          <w:sz w:val="28"/>
          <w:szCs w:val="28"/>
        </w:rPr>
        <w:t>именяются в следующем значении: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 </w:t>
      </w:r>
      <w:r w:rsidRPr="00A00480">
        <w:rPr>
          <w:rFonts w:ascii="Times New Roman" w:hAnsi="Times New Roman" w:cs="Times New Roman"/>
          <w:b/>
          <w:sz w:val="28"/>
          <w:szCs w:val="28"/>
        </w:rPr>
        <w:t>градостроительная деятельность</w:t>
      </w:r>
      <w:r w:rsidRPr="00A00480">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 </w:t>
      </w:r>
      <w:r w:rsidRPr="00A00480">
        <w:rPr>
          <w:rFonts w:ascii="Times New Roman" w:hAnsi="Times New Roman" w:cs="Times New Roman"/>
          <w:b/>
          <w:sz w:val="28"/>
          <w:szCs w:val="28"/>
        </w:rPr>
        <w:t>территориальное планирование</w:t>
      </w:r>
      <w:r w:rsidRPr="00A00480">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 </w:t>
      </w:r>
      <w:r w:rsidRPr="00A00480">
        <w:rPr>
          <w:rFonts w:ascii="Times New Roman" w:hAnsi="Times New Roman" w:cs="Times New Roman"/>
          <w:b/>
          <w:sz w:val="28"/>
          <w:szCs w:val="28"/>
        </w:rPr>
        <w:t>устойчивое развитие территорий</w:t>
      </w:r>
      <w:r w:rsidRPr="00A00480">
        <w:rPr>
          <w:rFonts w:ascii="Times New Roman"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4) </w:t>
      </w:r>
      <w:r w:rsidRPr="00A00480">
        <w:rPr>
          <w:rFonts w:ascii="Times New Roman" w:hAnsi="Times New Roman" w:cs="Times New Roman"/>
          <w:b/>
          <w:sz w:val="28"/>
          <w:szCs w:val="28"/>
        </w:rPr>
        <w:t xml:space="preserve">зоны с особыми условиями использования территорий </w:t>
      </w:r>
      <w:r w:rsidRPr="00A00480">
        <w:rPr>
          <w:rFonts w:ascii="Times New Roman" w:hAnsi="Times New Roman" w:cs="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5) </w:t>
      </w:r>
      <w:r w:rsidRPr="00A00480">
        <w:rPr>
          <w:rFonts w:ascii="Times New Roman" w:hAnsi="Times New Roman" w:cs="Times New Roman"/>
          <w:b/>
          <w:sz w:val="28"/>
          <w:szCs w:val="28"/>
        </w:rPr>
        <w:t xml:space="preserve">функциональные зоны </w:t>
      </w:r>
      <w:r w:rsidRPr="00A00480">
        <w:rPr>
          <w:rFonts w:ascii="Times New Roman" w:hAnsi="Times New Roman" w:cs="Times New Roman"/>
          <w:sz w:val="28"/>
          <w:szCs w:val="28"/>
        </w:rPr>
        <w:t>- зоны, для которых документами территориального планирования определены границы и функциональное назначение;</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6) </w:t>
      </w:r>
      <w:r w:rsidRPr="00A00480">
        <w:rPr>
          <w:rFonts w:ascii="Times New Roman" w:hAnsi="Times New Roman" w:cs="Times New Roman"/>
          <w:b/>
          <w:sz w:val="28"/>
          <w:szCs w:val="28"/>
        </w:rPr>
        <w:t xml:space="preserve">градостроительное зонирование </w:t>
      </w:r>
      <w:r w:rsidRPr="00A00480">
        <w:rPr>
          <w:rFonts w:ascii="Times New Roman" w:hAnsi="Times New Roman" w:cs="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lastRenderedPageBreak/>
        <w:t xml:space="preserve">7) </w:t>
      </w:r>
      <w:r w:rsidRPr="00A00480">
        <w:rPr>
          <w:rFonts w:ascii="Times New Roman" w:hAnsi="Times New Roman" w:cs="Times New Roman"/>
          <w:b/>
          <w:sz w:val="28"/>
          <w:szCs w:val="28"/>
        </w:rPr>
        <w:t xml:space="preserve">территориальные зоны </w:t>
      </w:r>
      <w:r w:rsidRPr="00A00480">
        <w:rPr>
          <w:rFonts w:ascii="Times New Roman" w:hAnsi="Times New Roman" w:cs="Times New Roman"/>
          <w:sz w:val="28"/>
          <w:szCs w:val="28"/>
        </w:rPr>
        <w:t>- зоны, для которых в правилах землепользования и застройки определены границы и установлены градостроительные регламенты;</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8) </w:t>
      </w:r>
      <w:r w:rsidRPr="00A00480">
        <w:rPr>
          <w:rFonts w:ascii="Times New Roman" w:hAnsi="Times New Roman" w:cs="Times New Roman"/>
          <w:b/>
          <w:sz w:val="28"/>
          <w:szCs w:val="28"/>
        </w:rPr>
        <w:t xml:space="preserve">правила землепользования и застройки </w:t>
      </w:r>
      <w:r w:rsidRPr="00A00480">
        <w:rPr>
          <w:rFonts w:ascii="Times New Roman" w:hAnsi="Times New Roman" w:cs="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9) </w:t>
      </w:r>
      <w:r w:rsidRPr="00A00480">
        <w:rPr>
          <w:rFonts w:ascii="Times New Roman" w:hAnsi="Times New Roman" w:cs="Times New Roman"/>
          <w:b/>
          <w:sz w:val="28"/>
          <w:szCs w:val="28"/>
        </w:rPr>
        <w:t xml:space="preserve">градостроительный регламент </w:t>
      </w:r>
      <w:r w:rsidRPr="00A00480">
        <w:rPr>
          <w:rFonts w:ascii="Times New Roman" w:hAnsi="Times New Roman" w:cs="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10) </w:t>
      </w:r>
      <w:r w:rsidRPr="00A00480">
        <w:rPr>
          <w:rFonts w:ascii="Times New Roman" w:hAnsi="Times New Roman" w:cs="Times New Roman"/>
          <w:b/>
          <w:sz w:val="28"/>
          <w:szCs w:val="28"/>
        </w:rPr>
        <w:t>объект капитального строительства</w:t>
      </w:r>
      <w:r w:rsidRPr="00A00480">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10.1) </w:t>
      </w:r>
      <w:r w:rsidRPr="00A00480">
        <w:rPr>
          <w:rFonts w:ascii="Times New Roman" w:hAnsi="Times New Roman" w:cs="Times New Roman"/>
          <w:b/>
          <w:sz w:val="28"/>
          <w:szCs w:val="28"/>
        </w:rPr>
        <w:t>линейные объекты</w:t>
      </w:r>
      <w:r w:rsidRPr="00A00480">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10.2) </w:t>
      </w:r>
      <w:r w:rsidRPr="00A00480">
        <w:rPr>
          <w:rFonts w:ascii="Times New Roman" w:hAnsi="Times New Roman" w:cs="Times New Roman"/>
          <w:b/>
          <w:sz w:val="28"/>
          <w:szCs w:val="28"/>
        </w:rPr>
        <w:t>некапитальные строения, сооружения</w:t>
      </w:r>
      <w:r w:rsidRPr="00A00480">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10.3) </w:t>
      </w:r>
      <w:r w:rsidRPr="00A00480">
        <w:rPr>
          <w:rFonts w:ascii="Times New Roman" w:hAnsi="Times New Roman" w:cs="Times New Roman"/>
          <w:b/>
          <w:sz w:val="28"/>
          <w:szCs w:val="28"/>
        </w:rPr>
        <w:t>информационная модель объекта капитального строительства</w:t>
      </w:r>
      <w:r w:rsidRPr="00A00480">
        <w:rPr>
          <w:rFonts w:ascii="Times New Roman" w:hAnsi="Times New Roman" w:cs="Times New Roman"/>
          <w:sz w:val="28"/>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w:t>
      </w:r>
      <w:r w:rsidRPr="00A00480">
        <w:rPr>
          <w:rFonts w:ascii="Times New Roman" w:hAnsi="Times New Roman" w:cs="Times New Roman"/>
          <w:sz w:val="28"/>
          <w:szCs w:val="28"/>
        </w:rPr>
        <w:lastRenderedPageBreak/>
        <w:t>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11) </w:t>
      </w:r>
      <w:r w:rsidRPr="00A00480">
        <w:rPr>
          <w:rFonts w:ascii="Times New Roman" w:hAnsi="Times New Roman" w:cs="Times New Roman"/>
          <w:b/>
          <w:sz w:val="28"/>
          <w:szCs w:val="28"/>
        </w:rPr>
        <w:t xml:space="preserve">красные линии </w:t>
      </w:r>
      <w:r w:rsidRPr="00A00480">
        <w:rPr>
          <w:rFonts w:ascii="Times New Roman" w:hAnsi="Times New Roman" w:cs="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12) </w:t>
      </w:r>
      <w:r w:rsidRPr="00A00480">
        <w:rPr>
          <w:rFonts w:ascii="Times New Roman" w:hAnsi="Times New Roman" w:cs="Times New Roman"/>
          <w:b/>
          <w:sz w:val="28"/>
          <w:szCs w:val="28"/>
        </w:rPr>
        <w:t>территории общего пользования</w:t>
      </w:r>
      <w:r w:rsidRPr="00A00480">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13) </w:t>
      </w:r>
      <w:r w:rsidRPr="00A00480">
        <w:rPr>
          <w:rFonts w:ascii="Times New Roman" w:hAnsi="Times New Roman" w:cs="Times New Roman"/>
          <w:b/>
          <w:sz w:val="28"/>
          <w:szCs w:val="28"/>
        </w:rPr>
        <w:t>строительство</w:t>
      </w:r>
      <w:r w:rsidRPr="00A00480">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14) </w:t>
      </w:r>
      <w:r w:rsidRPr="00A00480">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Pr="00A00480">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14.1) </w:t>
      </w:r>
      <w:r w:rsidRPr="00A00480">
        <w:rPr>
          <w:rFonts w:ascii="Times New Roman" w:hAnsi="Times New Roman" w:cs="Times New Roman"/>
          <w:b/>
          <w:sz w:val="28"/>
          <w:szCs w:val="28"/>
        </w:rPr>
        <w:t>реконструкция линейных объектов</w:t>
      </w:r>
      <w:r w:rsidRPr="00A00480">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14.2) </w:t>
      </w:r>
      <w:r w:rsidRPr="00A00480">
        <w:rPr>
          <w:rFonts w:ascii="Times New Roman" w:hAnsi="Times New Roman" w:cs="Times New Roman"/>
          <w:b/>
          <w:sz w:val="28"/>
          <w:szCs w:val="28"/>
        </w:rPr>
        <w:t>капитальный ремонт объектов капитального строительства (за исключением линейных объектов)</w:t>
      </w:r>
      <w:r w:rsidRPr="00A00480">
        <w:rPr>
          <w:rFonts w:ascii="Times New Roman" w:hAnsi="Times New Roman" w:cs="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14.3) </w:t>
      </w:r>
      <w:r w:rsidRPr="00A00480">
        <w:rPr>
          <w:rFonts w:ascii="Times New Roman" w:hAnsi="Times New Roman" w:cs="Times New Roman"/>
          <w:b/>
          <w:sz w:val="28"/>
          <w:szCs w:val="28"/>
        </w:rPr>
        <w:t>капитальный ремонт линейных объектов</w:t>
      </w:r>
      <w:r w:rsidRPr="00A00480">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w:t>
      </w:r>
      <w:r>
        <w:rPr>
          <w:rFonts w:ascii="Times New Roman" w:hAnsi="Times New Roman" w:cs="Times New Roman"/>
          <w:sz w:val="28"/>
          <w:szCs w:val="28"/>
        </w:rPr>
        <w:t xml:space="preserve">Градостроительным </w:t>
      </w:r>
      <w:r w:rsidRPr="00A00480">
        <w:rPr>
          <w:rFonts w:ascii="Times New Roman" w:hAnsi="Times New Roman" w:cs="Times New Roman"/>
          <w:sz w:val="28"/>
          <w:szCs w:val="28"/>
        </w:rPr>
        <w:t>Кодексом</w:t>
      </w:r>
      <w:r>
        <w:rPr>
          <w:rFonts w:ascii="Times New Roman" w:hAnsi="Times New Roman" w:cs="Times New Roman"/>
          <w:sz w:val="28"/>
          <w:szCs w:val="28"/>
        </w:rPr>
        <w:t xml:space="preserve"> РФ</w:t>
      </w:r>
      <w:r w:rsidRPr="00A00480">
        <w:rPr>
          <w:rFonts w:ascii="Times New Roman" w:hAnsi="Times New Roman" w:cs="Times New Roman"/>
          <w:sz w:val="28"/>
          <w:szCs w:val="28"/>
        </w:rPr>
        <w:t>;</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lastRenderedPageBreak/>
        <w:t xml:space="preserve">14.4) </w:t>
      </w:r>
      <w:r w:rsidRPr="00A00480">
        <w:rPr>
          <w:rFonts w:ascii="Times New Roman" w:hAnsi="Times New Roman" w:cs="Times New Roman"/>
          <w:b/>
          <w:sz w:val="28"/>
          <w:szCs w:val="28"/>
        </w:rPr>
        <w:t>снос объекта капитального строительства</w:t>
      </w:r>
      <w:r w:rsidRPr="00A00480">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15) </w:t>
      </w:r>
      <w:r w:rsidRPr="00A00480">
        <w:rPr>
          <w:rFonts w:ascii="Times New Roman" w:hAnsi="Times New Roman" w:cs="Times New Roman"/>
          <w:b/>
          <w:sz w:val="28"/>
          <w:szCs w:val="28"/>
        </w:rPr>
        <w:t>инженерные</w:t>
      </w:r>
      <w:r w:rsidRPr="00A00480">
        <w:rPr>
          <w:rFonts w:ascii="Times New Roman" w:hAnsi="Times New Roman" w:cs="Times New Roman"/>
          <w:sz w:val="28"/>
          <w:szCs w:val="28"/>
        </w:rPr>
        <w:t xml:space="preserve">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16) </w:t>
      </w:r>
      <w:r w:rsidRPr="00A00480">
        <w:rPr>
          <w:rFonts w:ascii="Times New Roman" w:hAnsi="Times New Roman" w:cs="Times New Roman"/>
          <w:b/>
          <w:sz w:val="28"/>
          <w:szCs w:val="28"/>
        </w:rPr>
        <w:t>застройщик</w:t>
      </w:r>
      <w:r w:rsidRPr="00A00480">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17) </w:t>
      </w:r>
      <w:r w:rsidRPr="00A00480">
        <w:rPr>
          <w:rFonts w:ascii="Times New Roman" w:hAnsi="Times New Roman" w:cs="Times New Roman"/>
          <w:b/>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A00480">
        <w:rPr>
          <w:rFonts w:ascii="Times New Roman" w:hAnsi="Times New Roman" w:cs="Times New Roman"/>
          <w:sz w:val="28"/>
          <w:szCs w:val="28"/>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w:t>
      </w:r>
      <w:r w:rsidRPr="00A00480">
        <w:rPr>
          <w:rFonts w:ascii="Times New Roman" w:hAnsi="Times New Roman" w:cs="Times New Roman"/>
          <w:sz w:val="28"/>
          <w:szCs w:val="28"/>
        </w:rPr>
        <w:lastRenderedPageBreak/>
        <w:t>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18) </w:t>
      </w:r>
      <w:r w:rsidRPr="00A00480">
        <w:rPr>
          <w:rFonts w:ascii="Times New Roman" w:hAnsi="Times New Roman" w:cs="Times New Roman"/>
          <w:b/>
          <w:sz w:val="28"/>
          <w:szCs w:val="28"/>
        </w:rPr>
        <w:t>объекты федерального значения</w:t>
      </w:r>
      <w:r w:rsidRPr="00A00480">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r>
        <w:rPr>
          <w:rFonts w:ascii="Times New Roman" w:hAnsi="Times New Roman" w:cs="Times New Roman"/>
          <w:sz w:val="28"/>
          <w:szCs w:val="28"/>
        </w:rPr>
        <w:t>Градостроительного Кодекса  РФ</w:t>
      </w:r>
      <w:r w:rsidRPr="00A00480">
        <w:rPr>
          <w:rFonts w:ascii="Times New Roman" w:hAnsi="Times New Roman" w:cs="Times New Roman"/>
          <w:sz w:val="28"/>
          <w:szCs w:val="28"/>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19) </w:t>
      </w:r>
      <w:r w:rsidRPr="00A00480">
        <w:rPr>
          <w:rFonts w:ascii="Times New Roman" w:hAnsi="Times New Roman" w:cs="Times New Roman"/>
          <w:b/>
          <w:sz w:val="28"/>
          <w:szCs w:val="28"/>
        </w:rPr>
        <w:t>объекты регионального значения</w:t>
      </w:r>
      <w:r w:rsidRPr="00A00480">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r>
        <w:rPr>
          <w:rFonts w:ascii="Times New Roman" w:hAnsi="Times New Roman" w:cs="Times New Roman"/>
          <w:sz w:val="28"/>
          <w:szCs w:val="28"/>
        </w:rPr>
        <w:t>Градостроительного Кодекса РФ</w:t>
      </w:r>
      <w:r w:rsidRPr="00A00480">
        <w:rPr>
          <w:rFonts w:ascii="Times New Roman" w:hAnsi="Times New Roman" w:cs="Times New Roman"/>
          <w:sz w:val="28"/>
          <w:szCs w:val="28"/>
        </w:rPr>
        <w:t xml:space="preserve">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20) </w:t>
      </w:r>
      <w:r w:rsidRPr="00A00480">
        <w:rPr>
          <w:rFonts w:ascii="Times New Roman" w:hAnsi="Times New Roman" w:cs="Times New Roman"/>
          <w:b/>
          <w:sz w:val="28"/>
          <w:szCs w:val="28"/>
        </w:rPr>
        <w:t>объекты местного значения</w:t>
      </w:r>
      <w:r w:rsidRPr="00A00480">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w:t>
      </w:r>
      <w:r w:rsidRPr="00A00480">
        <w:rPr>
          <w:rFonts w:ascii="Times New Roman" w:hAnsi="Times New Roman" w:cs="Times New Roman"/>
          <w:sz w:val="28"/>
          <w:szCs w:val="28"/>
        </w:rPr>
        <w:lastRenderedPageBreak/>
        <w:t xml:space="preserve">она, поселения, городского округа в указанных в пункте 1 части 3 статьи 19 и пункте 1 части 5 статьи 23 </w:t>
      </w:r>
      <w:r>
        <w:rPr>
          <w:rFonts w:ascii="Times New Roman" w:hAnsi="Times New Roman" w:cs="Times New Roman"/>
          <w:sz w:val="28"/>
          <w:szCs w:val="28"/>
        </w:rPr>
        <w:t>Градостроительного Кодекса РФ</w:t>
      </w:r>
      <w:r w:rsidRPr="00A00480">
        <w:rPr>
          <w:rFonts w:ascii="Times New Roman" w:hAnsi="Times New Roman" w:cs="Times New Roman"/>
          <w:sz w:val="28"/>
          <w:szCs w:val="28"/>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21) </w:t>
      </w:r>
      <w:r w:rsidRPr="00A00480">
        <w:rPr>
          <w:rFonts w:ascii="Times New Roman" w:hAnsi="Times New Roman" w:cs="Times New Roman"/>
          <w:b/>
          <w:sz w:val="28"/>
          <w:szCs w:val="28"/>
        </w:rPr>
        <w:t>парковка (парковочное место)</w:t>
      </w:r>
      <w:r w:rsidRPr="00A00480">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22) </w:t>
      </w:r>
      <w:r w:rsidRPr="00A00480">
        <w:rPr>
          <w:rFonts w:ascii="Times New Roman" w:hAnsi="Times New Roman" w:cs="Times New Roman"/>
          <w:b/>
          <w:sz w:val="28"/>
          <w:szCs w:val="28"/>
        </w:rPr>
        <w:t>технический заказчик</w:t>
      </w:r>
      <w:r w:rsidRPr="00A00480">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Pr>
          <w:rFonts w:ascii="Times New Roman" w:hAnsi="Times New Roman" w:cs="Times New Roman"/>
          <w:sz w:val="28"/>
          <w:szCs w:val="28"/>
        </w:rPr>
        <w:t>Градостроительного Кодекса РФ</w:t>
      </w:r>
      <w:r w:rsidRPr="00A00480">
        <w:rPr>
          <w:rFonts w:ascii="Times New Roman" w:hAnsi="Times New Roman" w:cs="Times New Roman"/>
          <w:sz w:val="28"/>
          <w:szCs w:val="28"/>
        </w:rPr>
        <w:t>;</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23) </w:t>
      </w:r>
      <w:r w:rsidRPr="00A00480">
        <w:rPr>
          <w:rFonts w:ascii="Times New Roman" w:hAnsi="Times New Roman" w:cs="Times New Roman"/>
          <w:b/>
          <w:sz w:val="28"/>
          <w:szCs w:val="28"/>
        </w:rPr>
        <w:t xml:space="preserve">программы комплексного развития систем коммунальной инфраструктуры поселения, городского округа </w:t>
      </w:r>
      <w:r w:rsidRPr="00A00480">
        <w:rPr>
          <w:rFonts w:ascii="Times New Roman" w:hAnsi="Times New Roman" w:cs="Times New Roman"/>
          <w:sz w:val="28"/>
          <w:szCs w:val="28"/>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w:t>
      </w:r>
      <w:r w:rsidRPr="00A00480">
        <w:rPr>
          <w:rFonts w:ascii="Times New Roman" w:hAnsi="Times New Roman" w:cs="Times New Roman"/>
          <w:sz w:val="28"/>
          <w:szCs w:val="28"/>
        </w:rPr>
        <w:lastRenderedPageBreak/>
        <w:t xml:space="preserve">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rFonts w:ascii="Times New Roman" w:hAnsi="Times New Roman" w:cs="Times New Roman"/>
          <w:sz w:val="28"/>
          <w:szCs w:val="28"/>
        </w:rPr>
        <w:t>Градостроительным Кодексом РФ</w:t>
      </w:r>
      <w:r w:rsidRPr="00A00480">
        <w:rPr>
          <w:rFonts w:ascii="Times New Roman" w:hAnsi="Times New Roman" w:cs="Times New Roman"/>
          <w:sz w:val="28"/>
          <w:szCs w:val="28"/>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24) </w:t>
      </w:r>
      <w:r w:rsidRPr="00A00480">
        <w:rPr>
          <w:rFonts w:ascii="Times New Roman" w:hAnsi="Times New Roman" w:cs="Times New Roman"/>
          <w:b/>
          <w:sz w:val="28"/>
          <w:szCs w:val="28"/>
        </w:rPr>
        <w:t>система коммунальной инфраструктуры</w:t>
      </w:r>
      <w:r w:rsidRPr="00A00480">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25) </w:t>
      </w:r>
      <w:r w:rsidRPr="00A00480">
        <w:rPr>
          <w:rFonts w:ascii="Times New Roman" w:hAnsi="Times New Roman" w:cs="Times New Roman"/>
          <w:b/>
          <w:sz w:val="28"/>
          <w:szCs w:val="28"/>
        </w:rPr>
        <w:t>транспортно-пересадочный узел</w:t>
      </w:r>
      <w:r w:rsidRPr="00A00480">
        <w:rPr>
          <w:rFonts w:ascii="Times New Roman" w:hAnsi="Times New Roman" w:cs="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26) </w:t>
      </w:r>
      <w:r w:rsidRPr="00A00480">
        <w:rPr>
          <w:rFonts w:ascii="Times New Roman" w:hAnsi="Times New Roman" w:cs="Times New Roman"/>
          <w:b/>
          <w:sz w:val="28"/>
          <w:szCs w:val="28"/>
        </w:rPr>
        <w:t>нормативы градостроительного проектирования</w:t>
      </w:r>
      <w:r w:rsidRPr="00A00480">
        <w:rPr>
          <w:rFonts w:ascii="Times New Roman" w:hAnsi="Times New Roman" w:cs="Times New Roman"/>
          <w:sz w:val="28"/>
          <w:szCs w:val="28"/>
        </w:rPr>
        <w:t xml:space="preserve"> - совокупность расчетных показателей, установленных в соответствии с </w:t>
      </w:r>
      <w:r>
        <w:rPr>
          <w:rFonts w:ascii="Times New Roman" w:hAnsi="Times New Roman" w:cs="Times New Roman"/>
          <w:sz w:val="28"/>
          <w:szCs w:val="28"/>
        </w:rPr>
        <w:t>Градостроительным Кодексом РФ</w:t>
      </w:r>
      <w:r w:rsidRPr="00A00480">
        <w:rPr>
          <w:rFonts w:ascii="Times New Roman" w:hAnsi="Times New Roman" w:cs="Times New Roman"/>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27) </w:t>
      </w:r>
      <w:r w:rsidRPr="00A00480">
        <w:rPr>
          <w:rFonts w:ascii="Times New Roman" w:hAnsi="Times New Roman" w:cs="Times New Roman"/>
          <w:b/>
          <w:sz w:val="28"/>
          <w:szCs w:val="28"/>
        </w:rPr>
        <w:t>программы комплексного развития транспортной инфраструктуры поселения, городского округа</w:t>
      </w:r>
      <w:r w:rsidRPr="00A00480">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w:t>
      </w:r>
      <w:r w:rsidRPr="00A00480">
        <w:rPr>
          <w:rFonts w:ascii="Times New Roman" w:hAnsi="Times New Roman" w:cs="Times New Roman"/>
          <w:sz w:val="28"/>
          <w:szCs w:val="28"/>
        </w:rPr>
        <w:lastRenderedPageBreak/>
        <w:t xml:space="preserve">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rFonts w:ascii="Times New Roman" w:hAnsi="Times New Roman" w:cs="Times New Roman"/>
          <w:sz w:val="28"/>
          <w:szCs w:val="28"/>
        </w:rPr>
        <w:t>Градостроительным Кодексом РФ</w:t>
      </w:r>
      <w:r w:rsidRPr="00A00480">
        <w:rPr>
          <w:rFonts w:ascii="Times New Roman" w:hAnsi="Times New Roman" w:cs="Times New Roman"/>
          <w:sz w:val="28"/>
          <w:szCs w:val="28"/>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28) </w:t>
      </w:r>
      <w:r w:rsidRPr="00A00480">
        <w:rPr>
          <w:rFonts w:ascii="Times New Roman" w:hAnsi="Times New Roman" w:cs="Times New Roman"/>
          <w:b/>
          <w:sz w:val="28"/>
          <w:szCs w:val="28"/>
        </w:rPr>
        <w:t>программы комплексного развития социальной инфраструктуры поселения, городского округа</w:t>
      </w:r>
      <w:r w:rsidRPr="00A00480">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rFonts w:ascii="Times New Roman" w:hAnsi="Times New Roman" w:cs="Times New Roman"/>
          <w:sz w:val="28"/>
          <w:szCs w:val="28"/>
        </w:rPr>
        <w:t>Градостроительным Кодексом РФ</w:t>
      </w:r>
      <w:r w:rsidRPr="00A00480">
        <w:rPr>
          <w:rFonts w:ascii="Times New Roman" w:hAnsi="Times New Roman" w:cs="Times New Roman"/>
          <w:sz w:val="28"/>
          <w:szCs w:val="28"/>
        </w:rPr>
        <w:t>,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29) </w:t>
      </w:r>
      <w:r w:rsidRPr="00A00480">
        <w:rPr>
          <w:rFonts w:ascii="Times New Roman" w:hAnsi="Times New Roman" w:cs="Times New Roman"/>
          <w:b/>
          <w:sz w:val="28"/>
          <w:szCs w:val="28"/>
        </w:rPr>
        <w:t>машино-место</w:t>
      </w:r>
      <w:r w:rsidRPr="00A00480">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30) </w:t>
      </w:r>
      <w:r w:rsidRPr="00A00480">
        <w:rPr>
          <w:rFonts w:ascii="Times New Roman" w:hAnsi="Times New Roman" w:cs="Times New Roman"/>
          <w:b/>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sidRPr="00A00480">
        <w:rPr>
          <w:rFonts w:ascii="Times New Roman" w:hAnsi="Times New Roman" w:cs="Times New Roman"/>
          <w:sz w:val="28"/>
          <w:szCs w:val="28"/>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w:t>
      </w:r>
      <w:r>
        <w:rPr>
          <w:rFonts w:ascii="Times New Roman" w:hAnsi="Times New Roman" w:cs="Times New Roman"/>
          <w:sz w:val="28"/>
          <w:szCs w:val="28"/>
        </w:rPr>
        <w:t>Градостроительного Кодекса  РФ</w:t>
      </w:r>
      <w:r w:rsidRPr="00A00480">
        <w:rPr>
          <w:rFonts w:ascii="Times New Roman" w:hAnsi="Times New Roman" w:cs="Times New Roman"/>
          <w:sz w:val="28"/>
          <w:szCs w:val="28"/>
        </w:rPr>
        <w:t>;</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lastRenderedPageBreak/>
        <w:t xml:space="preserve">31) </w:t>
      </w:r>
      <w:r w:rsidRPr="00A00480">
        <w:rPr>
          <w:rFonts w:ascii="Times New Roman" w:hAnsi="Times New Roman" w:cs="Times New Roman"/>
          <w:b/>
          <w:sz w:val="28"/>
          <w:szCs w:val="28"/>
        </w:rPr>
        <w:t>сметные нормы</w:t>
      </w:r>
      <w:r w:rsidRPr="00A00480">
        <w:rPr>
          <w:rFonts w:ascii="Times New Roman" w:hAnsi="Times New Roman" w:cs="Times New Roman"/>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32) </w:t>
      </w:r>
      <w:r w:rsidRPr="00A00480">
        <w:rPr>
          <w:rFonts w:ascii="Times New Roman" w:hAnsi="Times New Roman" w:cs="Times New Roman"/>
          <w:b/>
          <w:sz w:val="28"/>
          <w:szCs w:val="28"/>
        </w:rPr>
        <w:t>сметные цены строительных ресурсов</w:t>
      </w:r>
      <w:r w:rsidRPr="00A00480">
        <w:rPr>
          <w:rFonts w:ascii="Times New Roman" w:hAnsi="Times New Roman" w:cs="Times New Roman"/>
          <w:sz w:val="28"/>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33) </w:t>
      </w:r>
      <w:r w:rsidRPr="00A00480">
        <w:rPr>
          <w:rFonts w:ascii="Times New Roman" w:hAnsi="Times New Roman" w:cs="Times New Roman"/>
          <w:b/>
          <w:sz w:val="28"/>
          <w:szCs w:val="28"/>
        </w:rPr>
        <w:t>сметные нормативы</w:t>
      </w:r>
      <w:r w:rsidRPr="00A00480">
        <w:rPr>
          <w:rFonts w:ascii="Times New Roman" w:hAnsi="Times New Roman" w:cs="Times New Roman"/>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33.1) </w:t>
      </w:r>
      <w:r w:rsidRPr="00A00480">
        <w:rPr>
          <w:rFonts w:ascii="Times New Roman" w:hAnsi="Times New Roman" w:cs="Times New Roman"/>
          <w:b/>
          <w:sz w:val="28"/>
          <w:szCs w:val="28"/>
        </w:rPr>
        <w:t>укрупненный норматив цены строительства</w:t>
      </w:r>
      <w:r w:rsidRPr="00A00480">
        <w:rPr>
          <w:rFonts w:ascii="Times New Roman" w:hAnsi="Times New Roman" w:cs="Times New Roman"/>
          <w:sz w:val="28"/>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34) </w:t>
      </w:r>
      <w:r w:rsidRPr="00A00480">
        <w:rPr>
          <w:rFonts w:ascii="Times New Roman" w:hAnsi="Times New Roman" w:cs="Times New Roman"/>
          <w:b/>
          <w:sz w:val="28"/>
          <w:szCs w:val="28"/>
        </w:rPr>
        <w:t>деятельность по комплексному и устойчивому развитию территории</w:t>
      </w:r>
      <w:r w:rsidRPr="00A00480">
        <w:rPr>
          <w:rFonts w:ascii="Times New Roman" w:hAnsi="Times New Roman" w:cs="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35) </w:t>
      </w:r>
      <w:r w:rsidRPr="00A00480">
        <w:rPr>
          <w:rFonts w:ascii="Times New Roman" w:hAnsi="Times New Roman" w:cs="Times New Roman"/>
          <w:b/>
          <w:sz w:val="28"/>
          <w:szCs w:val="28"/>
        </w:rPr>
        <w:t xml:space="preserve">элемент планировочной структуры </w:t>
      </w:r>
      <w:r w:rsidRPr="00A00480">
        <w:rPr>
          <w:rFonts w:ascii="Times New Roman" w:hAnsi="Times New Roman" w:cs="Times New Roman"/>
          <w:sz w:val="28"/>
          <w:szCs w:val="28"/>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36) </w:t>
      </w:r>
      <w:r w:rsidRPr="00A00480">
        <w:rPr>
          <w:rFonts w:ascii="Times New Roman" w:hAnsi="Times New Roman" w:cs="Times New Roman"/>
          <w:b/>
          <w:sz w:val="28"/>
          <w:szCs w:val="28"/>
        </w:rPr>
        <w:t>благоустройство территории</w:t>
      </w:r>
      <w:r w:rsidRPr="00A00480">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lastRenderedPageBreak/>
        <w:t xml:space="preserve">37) </w:t>
      </w:r>
      <w:r w:rsidRPr="00A00480">
        <w:rPr>
          <w:rFonts w:ascii="Times New Roman" w:hAnsi="Times New Roman" w:cs="Times New Roman"/>
          <w:b/>
          <w:sz w:val="28"/>
          <w:szCs w:val="28"/>
        </w:rPr>
        <w:t>прилегающая территория</w:t>
      </w:r>
      <w:r w:rsidRPr="00A00480">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38) </w:t>
      </w:r>
      <w:r w:rsidRPr="00A00480">
        <w:rPr>
          <w:rFonts w:ascii="Times New Roman" w:hAnsi="Times New Roman" w:cs="Times New Roman"/>
          <w:b/>
          <w:sz w:val="28"/>
          <w:szCs w:val="28"/>
        </w:rPr>
        <w:t>элементы благоустройства</w:t>
      </w:r>
      <w:r w:rsidRPr="00A00480">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61383" w:rsidRPr="00A00480" w:rsidRDefault="00261383" w:rsidP="00261383">
      <w:pPr>
        <w:pStyle w:val="ConsPlusNormal"/>
        <w:widowControl/>
        <w:ind w:firstLine="709"/>
        <w:jc w:val="both"/>
        <w:rPr>
          <w:rFonts w:ascii="Times New Roman" w:hAnsi="Times New Roman" w:cs="Times New Roman"/>
          <w:sz w:val="28"/>
          <w:szCs w:val="28"/>
        </w:rPr>
      </w:pPr>
      <w:r w:rsidRPr="00A00480">
        <w:rPr>
          <w:rFonts w:ascii="Times New Roman" w:hAnsi="Times New Roman" w:cs="Times New Roman"/>
          <w:sz w:val="28"/>
          <w:szCs w:val="28"/>
        </w:rPr>
        <w:t xml:space="preserve">39) </w:t>
      </w:r>
      <w:r w:rsidRPr="00A00480">
        <w:rPr>
          <w:rFonts w:ascii="Times New Roman" w:hAnsi="Times New Roman" w:cs="Times New Roman"/>
          <w:b/>
          <w:sz w:val="28"/>
          <w:szCs w:val="28"/>
        </w:rPr>
        <w:t xml:space="preserve">объект индивидуального жилищного строительства </w:t>
      </w:r>
      <w:r w:rsidRPr="00A00480">
        <w:rPr>
          <w:rFonts w:ascii="Times New Roman" w:hAnsi="Times New Roman" w:cs="Times New Roman"/>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B356B2">
      <w:pPr>
        <w:pStyle w:val="3"/>
        <w:keepLines/>
        <w:spacing w:before="40" w:after="0"/>
        <w:ind w:left="720" w:hanging="11"/>
        <w:jc w:val="both"/>
        <w:rPr>
          <w:rFonts w:ascii="Times New Roman" w:hAnsi="Times New Roman"/>
          <w:bCs w:val="0"/>
          <w:i/>
          <w:sz w:val="28"/>
          <w:szCs w:val="28"/>
          <w:lang w:val="ru-RU" w:eastAsia="ar-SA" w:bidi="en-US"/>
        </w:rPr>
      </w:pPr>
      <w:bookmarkStart w:id="16" w:name="_Toc433125745"/>
      <w:bookmarkStart w:id="17" w:name="_Toc25877485"/>
      <w:bookmarkStart w:id="18" w:name="_Toc47037152"/>
      <w:r w:rsidRPr="00B7221A">
        <w:rPr>
          <w:rFonts w:ascii="Times New Roman" w:hAnsi="Times New Roman"/>
          <w:bCs w:val="0"/>
          <w:i/>
          <w:sz w:val="28"/>
          <w:szCs w:val="28"/>
          <w:lang w:val="ru-RU" w:eastAsia="ar-SA" w:bidi="en-US"/>
        </w:rPr>
        <w:t>Статья 2. Основания введения, назначение и состав Правил</w:t>
      </w:r>
      <w:bookmarkEnd w:id="16"/>
      <w:bookmarkEnd w:id="17"/>
      <w:bookmarkEnd w:id="18"/>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городской округ в систему регулирования землепользования и застройки, которая основана на территориальном зонировании, для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создание условий для реализации планов и программ развития территории городского округа, систем инженерного, транспортного обеспечения и социального обслуживания, сохранения окружающей среды и объектов культурного наследия;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2) создание условий для планировки территории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обеспечение свободного доступа граждан к информации и их участия в принятии решений по вопросам развития городского округа,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обеспечение контроля  соблюдения прав граждан и юридических лиц.</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Настоящие Правила регламентируют деятельность по: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согласованию проектной документации;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Настоящие Правила применяются наряду с:</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w:t>
      </w:r>
      <w:r w:rsidRPr="00B7221A">
        <w:rPr>
          <w:rFonts w:ascii="Times New Roman" w:hAnsi="Times New Roman" w:cs="Times New Roman"/>
          <w:sz w:val="28"/>
          <w:szCs w:val="28"/>
        </w:rPr>
        <w:lastRenderedPageBreak/>
        <w:t>защиты имущества, сохранения окружающей природной среды и объектов культурного наследия;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нормативными правовыми актами городского округа по вопросам регулирования землепользования и застройки. Указанные акты применяются в части, не противоречащей настоящим Правилам.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5. Настоящие Правила состоят из Преамбулы, </w:t>
      </w:r>
      <w:r w:rsidRPr="00B7221A">
        <w:rPr>
          <w:rFonts w:ascii="Times New Roman" w:hAnsi="Times New Roman" w:cs="Times New Roman"/>
          <w:sz w:val="28"/>
          <w:szCs w:val="28"/>
          <w:lang w:val="en-US"/>
        </w:rPr>
        <w:t>I</w:t>
      </w:r>
      <w:r w:rsidRPr="00B7221A">
        <w:rPr>
          <w:rFonts w:ascii="Times New Roman" w:hAnsi="Times New Roman" w:cs="Times New Roman"/>
          <w:sz w:val="28"/>
          <w:szCs w:val="28"/>
        </w:rPr>
        <w:t xml:space="preserve">, </w:t>
      </w:r>
      <w:r w:rsidRPr="00B7221A">
        <w:rPr>
          <w:rFonts w:ascii="Times New Roman" w:hAnsi="Times New Roman" w:cs="Times New Roman"/>
          <w:sz w:val="28"/>
          <w:szCs w:val="28"/>
          <w:lang w:val="en-US"/>
        </w:rPr>
        <w:t>II</w:t>
      </w:r>
      <w:r w:rsidRPr="00B7221A">
        <w:rPr>
          <w:rFonts w:ascii="Times New Roman" w:hAnsi="Times New Roman" w:cs="Times New Roman"/>
          <w:sz w:val="28"/>
          <w:szCs w:val="28"/>
        </w:rPr>
        <w:t xml:space="preserve">, </w:t>
      </w:r>
      <w:r w:rsidRPr="00B7221A">
        <w:rPr>
          <w:rFonts w:ascii="Times New Roman" w:hAnsi="Times New Roman" w:cs="Times New Roman"/>
          <w:sz w:val="28"/>
          <w:szCs w:val="28"/>
          <w:lang w:val="en-US"/>
        </w:rPr>
        <w:t>III</w:t>
      </w:r>
      <w:r w:rsidRPr="00B7221A">
        <w:rPr>
          <w:rFonts w:ascii="Times New Roman" w:hAnsi="Times New Roman" w:cs="Times New Roman"/>
          <w:sz w:val="28"/>
          <w:szCs w:val="28"/>
        </w:rPr>
        <w:t xml:space="preserve"> частей: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Часть </w:t>
      </w:r>
      <w:r w:rsidRPr="00B7221A">
        <w:rPr>
          <w:rFonts w:ascii="Times New Roman" w:hAnsi="Times New Roman" w:cs="Times New Roman"/>
          <w:sz w:val="28"/>
          <w:szCs w:val="28"/>
          <w:lang w:val="en-US"/>
        </w:rPr>
        <w:t>I</w:t>
      </w:r>
      <w:r w:rsidRPr="00B7221A">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250237" w:rsidRPr="00B7221A" w:rsidRDefault="00250237" w:rsidP="00250237">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Часть </w:t>
      </w:r>
      <w:r w:rsidRPr="00B7221A">
        <w:rPr>
          <w:rFonts w:ascii="Times New Roman" w:hAnsi="Times New Roman" w:cs="Times New Roman"/>
          <w:sz w:val="28"/>
          <w:szCs w:val="28"/>
          <w:lang w:val="en-US"/>
        </w:rPr>
        <w:t>II</w:t>
      </w:r>
      <w:r w:rsidRPr="00B7221A">
        <w:rPr>
          <w:rFonts w:ascii="Times New Roman" w:hAnsi="Times New Roman" w:cs="Times New Roman"/>
          <w:sz w:val="28"/>
          <w:szCs w:val="28"/>
        </w:rPr>
        <w:t>. Карты зонирования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Часть </w:t>
      </w:r>
      <w:r w:rsidRPr="00B7221A">
        <w:rPr>
          <w:rFonts w:ascii="Times New Roman" w:hAnsi="Times New Roman" w:cs="Times New Roman"/>
          <w:sz w:val="28"/>
          <w:szCs w:val="28"/>
          <w:lang w:val="en-US"/>
        </w:rPr>
        <w:t>II</w:t>
      </w:r>
      <w:r w:rsidR="00250237" w:rsidRPr="00B7221A">
        <w:rPr>
          <w:rFonts w:ascii="Times New Roman" w:hAnsi="Times New Roman" w:cs="Times New Roman"/>
          <w:sz w:val="28"/>
          <w:szCs w:val="28"/>
          <w:lang w:val="en-US"/>
        </w:rPr>
        <w:t>I</w:t>
      </w:r>
      <w:r w:rsidRPr="00B7221A">
        <w:rPr>
          <w:rFonts w:ascii="Times New Roman" w:hAnsi="Times New Roman" w:cs="Times New Roman"/>
          <w:sz w:val="28"/>
          <w:szCs w:val="28"/>
        </w:rPr>
        <w:t>. Регламенты использования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B356B2">
      <w:pPr>
        <w:pStyle w:val="3"/>
        <w:keepLines/>
        <w:spacing w:before="40" w:after="0"/>
        <w:ind w:left="720" w:hanging="11"/>
        <w:jc w:val="both"/>
        <w:rPr>
          <w:rFonts w:ascii="Times New Roman" w:hAnsi="Times New Roman"/>
          <w:bCs w:val="0"/>
          <w:i/>
          <w:sz w:val="28"/>
          <w:szCs w:val="28"/>
          <w:lang w:val="ru-RU" w:eastAsia="ar-SA" w:bidi="en-US"/>
        </w:rPr>
      </w:pPr>
      <w:bookmarkStart w:id="19" w:name="_Toc433125746"/>
      <w:bookmarkStart w:id="20" w:name="_Toc25877486"/>
      <w:bookmarkStart w:id="21" w:name="_Toc47037153"/>
      <w:r w:rsidRPr="00B7221A">
        <w:rPr>
          <w:rFonts w:ascii="Times New Roman" w:hAnsi="Times New Roman"/>
          <w:bCs w:val="0"/>
          <w:i/>
          <w:sz w:val="28"/>
          <w:szCs w:val="28"/>
          <w:lang w:val="ru-RU" w:eastAsia="ar-SA" w:bidi="en-US"/>
        </w:rPr>
        <w:t>Статья 3. Регламенты использования территорий и их применение</w:t>
      </w:r>
      <w:bookmarkEnd w:id="19"/>
      <w:bookmarkEnd w:id="20"/>
      <w:bookmarkEnd w:id="21"/>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3. Порядок использования земель городского округа определяется в соответствии с зонированием его территории, отображенным на картах территориального зонирования городского округа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xml:space="preserve">Для каждой из территориальных зон Правилами установлен регламент использования территории (часть </w:t>
      </w:r>
      <w:r w:rsidRPr="00B7221A">
        <w:rPr>
          <w:rFonts w:ascii="Times New Roman" w:hAnsi="Times New Roman" w:cs="Times New Roman"/>
          <w:sz w:val="28"/>
          <w:szCs w:val="28"/>
          <w:lang w:val="en-US"/>
        </w:rPr>
        <w:t>II</w:t>
      </w:r>
      <w:r w:rsidRPr="00B7221A">
        <w:rPr>
          <w:rFonts w:ascii="Times New Roman" w:hAnsi="Times New Roman" w:cs="Times New Roman"/>
          <w:sz w:val="28"/>
          <w:szCs w:val="28"/>
        </w:rPr>
        <w:t xml:space="preserve">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виды разрешенного использования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предельные (минимальные и (или) максимальные) размеры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городского округа, то территория базисного квартала делится на части, относящиеся к разным территориальным зонам.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красными линиями;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границами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границами или осями полос отвода для коммуникаций;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границами населенных пунктов, входящих в состав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административными границами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естественными границами природных объектов;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линиями магистралей, улиц, проездов, разделяющих транспортные потоки противоположенных направлений;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иными границами, отраженными в составе базисного плана земельного кадастра.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городского округа, разрешенным считается такой вид использования, который соответствует: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регламентам использования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ограничениям, установленным в зонах с особыми условиями использования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13 настоящих Правил) включает: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r w:rsidRPr="00B7221A">
        <w:rPr>
          <w:rFonts w:ascii="Times New Roman" w:hAnsi="Times New Roman" w:cs="Times New Roman"/>
          <w:sz w:val="28"/>
          <w:szCs w:val="28"/>
        </w:rPr>
        <w:lastRenderedPageBreak/>
        <w:t>Градостроительному кодексу Российской Федерации) не могут быть запрещены;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Виды использования земельных участков и объектов капитального строительства, отсутствующие в списках главы 13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005151FC" w:rsidRPr="00B7221A">
        <w:rPr>
          <w:rFonts w:ascii="Times New Roman" w:hAnsi="Times New Roman" w:cs="Times New Roman"/>
          <w:sz w:val="28"/>
          <w:szCs w:val="28"/>
        </w:rPr>
        <w:t>строительств</w:t>
      </w:r>
      <w:r w:rsidR="005E3B33" w:rsidRPr="00B7221A">
        <w:rPr>
          <w:rFonts w:ascii="Times New Roman" w:hAnsi="Times New Roman" w:cs="Times New Roman"/>
          <w:sz w:val="28"/>
          <w:szCs w:val="28"/>
        </w:rPr>
        <w:t xml:space="preserve">  </w:t>
      </w:r>
      <w:r w:rsidRPr="00B7221A">
        <w:rPr>
          <w:rFonts w:ascii="Times New Roman" w:hAnsi="Times New Roman" w:cs="Times New Roman"/>
          <w:sz w:val="28"/>
          <w:szCs w:val="28"/>
        </w:rPr>
        <w:t>, выбираются самостоятельно без дополнительных разрешений и согласований.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Указанный порядок устанавливается применительно к случаям, когда: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предельную (максимальную и/или минимальную) этажность (высоту) построек;</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максимальный процент застройки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иные параметры.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w:t>
      </w:r>
      <w:r w:rsidRPr="00B7221A">
        <w:rPr>
          <w:rFonts w:ascii="Times New Roman" w:hAnsi="Times New Roman" w:cs="Times New Roman"/>
          <w:sz w:val="28"/>
          <w:szCs w:val="28"/>
        </w:rPr>
        <w:lastRenderedPageBreak/>
        <w:t>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B356B2">
      <w:pPr>
        <w:pStyle w:val="3"/>
        <w:keepLines/>
        <w:spacing w:before="40" w:after="0"/>
        <w:ind w:left="720" w:hanging="11"/>
        <w:jc w:val="both"/>
        <w:rPr>
          <w:rFonts w:ascii="Times New Roman" w:hAnsi="Times New Roman"/>
          <w:bCs w:val="0"/>
          <w:i/>
          <w:sz w:val="28"/>
          <w:szCs w:val="28"/>
          <w:lang w:val="ru-RU" w:eastAsia="ar-SA" w:bidi="en-US"/>
        </w:rPr>
      </w:pPr>
      <w:bookmarkStart w:id="22" w:name="_Toc433125747"/>
      <w:bookmarkStart w:id="23" w:name="_Toc25877487"/>
      <w:bookmarkStart w:id="24" w:name="_Toc47037154"/>
      <w:r w:rsidRPr="00B7221A">
        <w:rPr>
          <w:rFonts w:ascii="Times New Roman" w:hAnsi="Times New Roman"/>
          <w:bCs w:val="0"/>
          <w:i/>
          <w:sz w:val="28"/>
          <w:szCs w:val="28"/>
          <w:lang w:val="ru-RU" w:eastAsia="ar-SA" w:bidi="en-US"/>
        </w:rPr>
        <w:t>Статья 4. Открытость и доступность информации о землепользовании и застройке</w:t>
      </w:r>
      <w:bookmarkEnd w:id="22"/>
      <w:bookmarkEnd w:id="23"/>
      <w:bookmarkEnd w:id="24"/>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Органы местного самоуправления городского округа обеспечивают возможность ознакомления с Правилами путем: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городского округа, ведение и состав которой определяются в соответствии с действующим законодательством, главой 11 настоящих Правил и осуществляются </w:t>
      </w:r>
      <w:r w:rsidR="00096860" w:rsidRPr="00B7221A">
        <w:rPr>
          <w:rFonts w:ascii="Times New Roman" w:hAnsi="Times New Roman" w:cs="Times New Roman"/>
          <w:sz w:val="28"/>
          <w:szCs w:val="28"/>
        </w:rPr>
        <w:t>администрац</w:t>
      </w:r>
      <w:r w:rsidRPr="00B7221A">
        <w:rPr>
          <w:rFonts w:ascii="Times New Roman" w:hAnsi="Times New Roman" w:cs="Times New Roman"/>
          <w:sz w:val="28"/>
          <w:szCs w:val="28"/>
        </w:rPr>
        <w:t>ией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B356B2">
      <w:pPr>
        <w:pStyle w:val="3"/>
        <w:keepLines/>
        <w:spacing w:before="40" w:after="0"/>
        <w:ind w:left="720" w:hanging="11"/>
        <w:jc w:val="both"/>
        <w:rPr>
          <w:rFonts w:ascii="Times New Roman" w:hAnsi="Times New Roman"/>
          <w:bCs w:val="0"/>
          <w:i/>
          <w:sz w:val="28"/>
          <w:szCs w:val="28"/>
          <w:lang w:val="ru-RU" w:eastAsia="ar-SA" w:bidi="en-US"/>
        </w:rPr>
      </w:pPr>
      <w:bookmarkStart w:id="25" w:name="_Toc433125748"/>
      <w:bookmarkStart w:id="26" w:name="_Toc25877488"/>
      <w:bookmarkStart w:id="27" w:name="_Toc47037155"/>
      <w:r w:rsidRPr="00B7221A">
        <w:rPr>
          <w:rFonts w:ascii="Times New Roman" w:hAnsi="Times New Roman"/>
          <w:bCs w:val="0"/>
          <w:i/>
          <w:sz w:val="28"/>
          <w:szCs w:val="28"/>
          <w:lang w:val="ru-RU" w:eastAsia="ar-SA" w:bidi="en-US"/>
        </w:rPr>
        <w:t>Статья 5. Действие Правил по отношению к генеральному плану городского округа, иным документам территориального планирования, документации по планировке территории. Внесение изменений в Правила.</w:t>
      </w:r>
      <w:bookmarkEnd w:id="25"/>
      <w:bookmarkEnd w:id="26"/>
      <w:bookmarkEnd w:id="2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 Принятие генерального плана городского округа, внесение изменений в генеральный план городского округа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городского округа, внесение изменений в такие документы, изменения в ранее утвержденную </w:t>
      </w:r>
      <w:r w:rsidR="00442C1C" w:rsidRPr="00B7221A">
        <w:rPr>
          <w:rFonts w:ascii="Times New Roman" w:hAnsi="Times New Roman" w:cs="Times New Roman"/>
          <w:sz w:val="28"/>
          <w:szCs w:val="28"/>
        </w:rPr>
        <w:t xml:space="preserve">Главой </w:t>
      </w:r>
      <w:r w:rsidRPr="00B7221A">
        <w:rPr>
          <w:rFonts w:ascii="Times New Roman" w:hAnsi="Times New Roman" w:cs="Times New Roman"/>
          <w:sz w:val="28"/>
          <w:szCs w:val="28"/>
        </w:rPr>
        <w:t xml:space="preserve">городского округа документацию по планировке территории, утверждение </w:t>
      </w:r>
      <w:r w:rsidR="00442C1C" w:rsidRPr="00B7221A">
        <w:rPr>
          <w:rFonts w:ascii="Times New Roman" w:hAnsi="Times New Roman" w:cs="Times New Roman"/>
          <w:sz w:val="28"/>
          <w:szCs w:val="28"/>
        </w:rPr>
        <w:t xml:space="preserve">Главой </w:t>
      </w:r>
      <w:r w:rsidRPr="00B7221A">
        <w:rPr>
          <w:rFonts w:ascii="Times New Roman" w:hAnsi="Times New Roman" w:cs="Times New Roman"/>
          <w:sz w:val="28"/>
          <w:szCs w:val="28"/>
        </w:rPr>
        <w:t>городского округа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 подготовке предложений о подготовке, внесении изменений в генеральный план городского округа с учетом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A139B" w:rsidRPr="00B7221A" w:rsidRDefault="00EE7ED3" w:rsidP="00FA139B">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w:t>
      </w:r>
      <w:r w:rsidRPr="00B7221A">
        <w:rPr>
          <w:rFonts w:ascii="Times New Roman" w:hAnsi="Times New Roman" w:cs="Times New Roman"/>
          <w:sz w:val="28"/>
          <w:szCs w:val="28"/>
        </w:rPr>
        <w:lastRenderedPageBreak/>
        <w:t>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EE7ED3" w:rsidRPr="00B7221A" w:rsidRDefault="00EE7ED3" w:rsidP="00FA139B">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E7ED3" w:rsidRPr="00B7221A" w:rsidRDefault="00EE7ED3" w:rsidP="00EE7ED3">
      <w:pPr>
        <w:autoSpaceDE w:val="0"/>
        <w:autoSpaceDN w:val="0"/>
        <w:adjustRightInd w:val="0"/>
        <w:jc w:val="both"/>
        <w:rPr>
          <w:color w:val="auto"/>
        </w:rPr>
      </w:pPr>
      <w:r w:rsidRPr="00B7221A">
        <w:rPr>
          <w:color w:val="auto"/>
        </w:rPr>
        <w:tab/>
        <w:t>Публичные слушания по внесению изменений в настоящие Правила проводятся в соответствии с главой 8 настоящих Правил.</w:t>
      </w:r>
    </w:p>
    <w:p w:rsidR="00EE7ED3" w:rsidRPr="00B7221A" w:rsidRDefault="00EE7ED3" w:rsidP="00EE7ED3">
      <w:pPr>
        <w:autoSpaceDE w:val="0"/>
        <w:autoSpaceDN w:val="0"/>
        <w:adjustRightInd w:val="0"/>
        <w:jc w:val="both"/>
        <w:rPr>
          <w:color w:val="auto"/>
        </w:rPr>
      </w:pPr>
      <w:r w:rsidRPr="00B7221A">
        <w:rPr>
          <w:color w:val="auto"/>
        </w:rPr>
        <w:tab/>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EE7ED3" w:rsidRPr="00B7221A" w:rsidRDefault="00EE7ED3" w:rsidP="00EE7ED3">
      <w:pPr>
        <w:autoSpaceDE w:val="0"/>
        <w:autoSpaceDN w:val="0"/>
        <w:adjustRightInd w:val="0"/>
        <w:jc w:val="both"/>
        <w:rPr>
          <w:color w:val="auto"/>
        </w:rPr>
      </w:pPr>
      <w:r w:rsidRPr="00B7221A">
        <w:rPr>
          <w:color w:val="auto"/>
        </w:rPr>
        <w:tab/>
        <w:t>5. Настоящие Правила действуют в части, не противоречащей правовым актам, имеющим большую юридическую силу.</w:t>
      </w:r>
    </w:p>
    <w:p w:rsidR="005D7D19" w:rsidRPr="00B7221A" w:rsidRDefault="005D7D19" w:rsidP="00EE7ED3">
      <w:pPr>
        <w:autoSpaceDE w:val="0"/>
        <w:autoSpaceDN w:val="0"/>
        <w:adjustRightInd w:val="0"/>
        <w:jc w:val="both"/>
        <w:rPr>
          <w:color w:val="auto"/>
        </w:rPr>
      </w:pPr>
    </w:p>
    <w:p w:rsidR="00EE7ED3" w:rsidRPr="00B7221A" w:rsidRDefault="00EE7ED3" w:rsidP="005D7D19">
      <w:pPr>
        <w:pStyle w:val="2"/>
        <w:keepLines/>
        <w:spacing w:before="40"/>
        <w:ind w:firstLine="709"/>
        <w:jc w:val="both"/>
        <w:rPr>
          <w:b/>
          <w:sz w:val="28"/>
          <w:szCs w:val="28"/>
          <w:lang w:val="ru-RU" w:eastAsia="ar-SA" w:bidi="en-US"/>
        </w:rPr>
      </w:pPr>
      <w:bookmarkStart w:id="28" w:name="_Toc433125749"/>
      <w:bookmarkStart w:id="29" w:name="_Toc25877489"/>
      <w:bookmarkStart w:id="30" w:name="_Toc47037156"/>
      <w:r w:rsidRPr="00B7221A">
        <w:rPr>
          <w:b/>
          <w:sz w:val="28"/>
          <w:szCs w:val="28"/>
          <w:lang w:val="ru-RU" w:eastAsia="ar-SA" w:bidi="en-US"/>
        </w:rPr>
        <w:t xml:space="preserve">Глава 2. </w:t>
      </w:r>
      <w:r w:rsidR="009B6868" w:rsidRPr="00B7221A">
        <w:rPr>
          <w:b/>
          <w:sz w:val="28"/>
          <w:szCs w:val="28"/>
          <w:lang w:val="ru-RU" w:eastAsia="ar-SA" w:bidi="en-US"/>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28"/>
      <w:bookmarkEnd w:id="29"/>
      <w:bookmarkEnd w:id="30"/>
    </w:p>
    <w:p w:rsidR="00EE7ED3" w:rsidRPr="00B7221A" w:rsidRDefault="00EE7ED3" w:rsidP="00773E4D">
      <w:pPr>
        <w:pStyle w:val="3"/>
        <w:keepLines/>
        <w:spacing w:before="40" w:after="0"/>
        <w:ind w:left="720" w:hanging="11"/>
        <w:jc w:val="both"/>
        <w:rPr>
          <w:rFonts w:ascii="Times New Roman" w:hAnsi="Times New Roman"/>
          <w:bCs w:val="0"/>
          <w:i/>
          <w:sz w:val="28"/>
          <w:szCs w:val="28"/>
          <w:lang w:val="ru-RU" w:eastAsia="ar-SA" w:bidi="en-US"/>
        </w:rPr>
      </w:pPr>
      <w:bookmarkStart w:id="31" w:name="_Toc433125750"/>
      <w:bookmarkStart w:id="32" w:name="_Toc25877490"/>
      <w:bookmarkStart w:id="33" w:name="_Toc47037157"/>
      <w:r w:rsidRPr="00B7221A">
        <w:rPr>
          <w:rFonts w:ascii="Times New Roman" w:hAnsi="Times New Roman"/>
          <w:bCs w:val="0"/>
          <w:i/>
          <w:sz w:val="28"/>
          <w:szCs w:val="28"/>
          <w:lang w:val="ru-RU" w:eastAsia="ar-SA" w:bidi="en-US"/>
        </w:rPr>
        <w:t>Статья 6. Общие положения, относящиеся к ранее возникшим правам</w:t>
      </w:r>
      <w:bookmarkEnd w:id="31"/>
      <w:bookmarkEnd w:id="32"/>
      <w:bookmarkEnd w:id="33"/>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B7221A">
          <w:rPr>
            <w:rFonts w:ascii="Times New Roman" w:hAnsi="Times New Roman" w:cs="Times New Roman"/>
            <w:sz w:val="28"/>
            <w:szCs w:val="28"/>
          </w:rPr>
          <w:t>глав</w:t>
        </w:r>
      </w:hyperlink>
      <w:r w:rsidRPr="00B7221A">
        <w:rPr>
          <w:rFonts w:ascii="Times New Roman" w:hAnsi="Times New Roman" w:cs="Times New Roman"/>
          <w:sz w:val="28"/>
          <w:szCs w:val="28"/>
        </w:rPr>
        <w:t>ах 16,17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sidRPr="00B7221A">
          <w:rPr>
            <w:rFonts w:ascii="Times New Roman" w:hAnsi="Times New Roman" w:cs="Times New Roman"/>
            <w:sz w:val="28"/>
            <w:szCs w:val="28"/>
          </w:rPr>
          <w:t>глав</w:t>
        </w:r>
      </w:hyperlink>
      <w:r w:rsidRPr="00B7221A">
        <w:rPr>
          <w:rFonts w:ascii="Times New Roman" w:hAnsi="Times New Roman" w:cs="Times New Roman"/>
          <w:sz w:val="28"/>
          <w:szCs w:val="28"/>
        </w:rPr>
        <w:t>ах 16,17</w:t>
      </w:r>
      <w:r w:rsidR="002A570B" w:rsidRPr="00B7221A">
        <w:rPr>
          <w:rFonts w:ascii="Times New Roman" w:hAnsi="Times New Roman" w:cs="Times New Roman"/>
          <w:sz w:val="28"/>
          <w:szCs w:val="28"/>
        </w:rPr>
        <w:t xml:space="preserve"> </w:t>
      </w:r>
      <w:r w:rsidRPr="00B7221A">
        <w:rPr>
          <w:rFonts w:ascii="Times New Roman" w:hAnsi="Times New Roman" w:cs="Times New Roman"/>
          <w:sz w:val="28"/>
          <w:szCs w:val="28"/>
        </w:rPr>
        <w:t>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w:t>
      </w:r>
      <w:hyperlink r:id="rId11" w:history="1">
        <w:r w:rsidRPr="00B7221A">
          <w:rPr>
            <w:rFonts w:ascii="Times New Roman" w:hAnsi="Times New Roman" w:cs="Times New Roman"/>
            <w:sz w:val="28"/>
            <w:szCs w:val="28"/>
          </w:rPr>
          <w:t>глав</w:t>
        </w:r>
      </w:hyperlink>
      <w:r w:rsidRPr="00B7221A">
        <w:rPr>
          <w:rFonts w:ascii="Times New Roman" w:hAnsi="Times New Roman" w:cs="Times New Roman"/>
          <w:sz w:val="28"/>
          <w:szCs w:val="28"/>
        </w:rPr>
        <w:t>ах 16,17 настоящих Правил применительно к соответствующим территориальным зонам.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6609D1" w:rsidRPr="00B7221A" w:rsidRDefault="006609D1" w:rsidP="00EE7ED3">
      <w:pPr>
        <w:pStyle w:val="ConsPlusNormal"/>
        <w:widowControl/>
        <w:ind w:firstLine="709"/>
        <w:jc w:val="both"/>
        <w:rPr>
          <w:rFonts w:ascii="Times New Roman" w:hAnsi="Times New Roman" w:cs="Times New Roman"/>
          <w:sz w:val="28"/>
          <w:szCs w:val="28"/>
        </w:rPr>
      </w:pPr>
    </w:p>
    <w:p w:rsidR="00EE7ED3" w:rsidRPr="00B7221A" w:rsidRDefault="00EE7ED3" w:rsidP="00B25E29">
      <w:pPr>
        <w:pStyle w:val="3"/>
        <w:keepLines/>
        <w:spacing w:before="40" w:after="0"/>
        <w:ind w:left="720" w:hanging="11"/>
        <w:jc w:val="both"/>
        <w:rPr>
          <w:rFonts w:ascii="Times New Roman" w:hAnsi="Times New Roman"/>
          <w:bCs w:val="0"/>
          <w:i/>
          <w:sz w:val="28"/>
          <w:szCs w:val="28"/>
          <w:lang w:val="ru-RU" w:eastAsia="ar-SA" w:bidi="en-US"/>
        </w:rPr>
      </w:pPr>
      <w:bookmarkStart w:id="34" w:name="_Toc433125751"/>
      <w:bookmarkStart w:id="35" w:name="_Toc25877491"/>
      <w:bookmarkStart w:id="36" w:name="_Toc47037158"/>
      <w:r w:rsidRPr="00B7221A">
        <w:rPr>
          <w:rFonts w:ascii="Times New Roman" w:hAnsi="Times New Roman"/>
          <w:bCs w:val="0"/>
          <w:i/>
          <w:sz w:val="28"/>
          <w:szCs w:val="28"/>
          <w:lang w:val="ru-RU" w:eastAsia="ar-SA" w:bidi="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34"/>
      <w:bookmarkEnd w:id="35"/>
      <w:bookmarkEnd w:id="36"/>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w:t>
      </w:r>
      <w:r w:rsidRPr="00B7221A">
        <w:rPr>
          <w:rFonts w:ascii="Times New Roman" w:hAnsi="Times New Roman" w:cs="Times New Roman"/>
          <w:sz w:val="28"/>
          <w:szCs w:val="28"/>
        </w:rPr>
        <w:lastRenderedPageBreak/>
        <w:t>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5D7D19" w:rsidRPr="00B7221A" w:rsidRDefault="005D7D19" w:rsidP="00EE7ED3">
      <w:pPr>
        <w:pStyle w:val="ConsPlusNormal"/>
        <w:widowControl/>
        <w:ind w:firstLine="709"/>
        <w:jc w:val="both"/>
        <w:rPr>
          <w:rFonts w:ascii="Times New Roman" w:hAnsi="Times New Roman" w:cs="Times New Roman"/>
          <w:sz w:val="28"/>
          <w:szCs w:val="28"/>
        </w:rPr>
      </w:pPr>
    </w:p>
    <w:p w:rsidR="00EE7ED3" w:rsidRPr="00B7221A" w:rsidRDefault="00EE7ED3" w:rsidP="005D7D19">
      <w:pPr>
        <w:pStyle w:val="2"/>
        <w:keepLines/>
        <w:spacing w:before="40"/>
        <w:ind w:firstLine="709"/>
        <w:jc w:val="both"/>
        <w:rPr>
          <w:b/>
          <w:sz w:val="28"/>
          <w:szCs w:val="28"/>
          <w:lang w:val="ru-RU" w:eastAsia="ar-SA" w:bidi="en-US"/>
        </w:rPr>
      </w:pPr>
      <w:bookmarkStart w:id="37" w:name="_Toc433125752"/>
      <w:bookmarkStart w:id="38" w:name="_Toc25877492"/>
      <w:bookmarkStart w:id="39" w:name="_Toc47037159"/>
      <w:r w:rsidRPr="00B7221A">
        <w:rPr>
          <w:b/>
          <w:sz w:val="28"/>
          <w:szCs w:val="28"/>
          <w:lang w:val="ru-RU" w:eastAsia="ar-SA" w:bidi="en-US"/>
        </w:rPr>
        <w:t xml:space="preserve">Глава 3. </w:t>
      </w:r>
      <w:r w:rsidR="009B6868" w:rsidRPr="00B7221A">
        <w:rPr>
          <w:b/>
          <w:sz w:val="28"/>
          <w:szCs w:val="28"/>
          <w:lang w:val="ru-RU" w:eastAsia="ar-SA" w:bidi="en-US"/>
        </w:rPr>
        <w:t>Участники отношений, возникающих по поводу землепользования и застройки</w:t>
      </w:r>
      <w:bookmarkEnd w:id="37"/>
      <w:bookmarkEnd w:id="38"/>
      <w:bookmarkEnd w:id="39"/>
    </w:p>
    <w:p w:rsidR="00EE7ED3" w:rsidRPr="00B7221A" w:rsidRDefault="00EE7ED3" w:rsidP="00E9165F">
      <w:pPr>
        <w:pStyle w:val="3"/>
        <w:keepLines/>
        <w:spacing w:before="40" w:after="0"/>
        <w:ind w:left="720" w:hanging="11"/>
        <w:jc w:val="both"/>
        <w:rPr>
          <w:rFonts w:ascii="Times New Roman" w:hAnsi="Times New Roman"/>
          <w:bCs w:val="0"/>
          <w:i/>
          <w:sz w:val="28"/>
          <w:szCs w:val="28"/>
          <w:lang w:val="ru-RU" w:eastAsia="ar-SA" w:bidi="en-US"/>
        </w:rPr>
      </w:pPr>
      <w:bookmarkStart w:id="40" w:name="_Toc433125753"/>
      <w:bookmarkStart w:id="41" w:name="_Toc47037160"/>
      <w:r w:rsidRPr="00B7221A">
        <w:rPr>
          <w:rFonts w:ascii="Times New Roman" w:hAnsi="Times New Roman"/>
          <w:bCs w:val="0"/>
          <w:i/>
          <w:sz w:val="28"/>
          <w:szCs w:val="28"/>
          <w:lang w:val="ru-RU" w:eastAsia="ar-SA" w:bidi="en-US"/>
        </w:rPr>
        <w:t>Статья 8. Общие положения о физических и юридических лицах, осуществляющих землепользование и застройку</w:t>
      </w:r>
      <w:bookmarkEnd w:id="40"/>
      <w:bookmarkEnd w:id="41"/>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обращаются в администрацию  городского округа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E9165F" w:rsidRPr="00B7221A" w:rsidRDefault="00E9165F" w:rsidP="00EE7ED3">
      <w:pPr>
        <w:pStyle w:val="ConsPlusNormal"/>
        <w:widowControl/>
        <w:ind w:firstLine="709"/>
        <w:jc w:val="both"/>
        <w:rPr>
          <w:rFonts w:ascii="Times New Roman" w:hAnsi="Times New Roman" w:cs="Times New Roman"/>
          <w:sz w:val="28"/>
          <w:szCs w:val="28"/>
        </w:rPr>
      </w:pPr>
    </w:p>
    <w:p w:rsidR="00EE7ED3" w:rsidRPr="00B7221A" w:rsidRDefault="00EE7ED3" w:rsidP="00E9165F">
      <w:pPr>
        <w:pStyle w:val="3"/>
        <w:keepLines/>
        <w:spacing w:before="40" w:after="0"/>
        <w:ind w:left="720" w:hanging="11"/>
        <w:jc w:val="both"/>
        <w:rPr>
          <w:rFonts w:ascii="Times New Roman" w:hAnsi="Times New Roman"/>
          <w:bCs w:val="0"/>
          <w:i/>
          <w:sz w:val="28"/>
          <w:szCs w:val="28"/>
          <w:lang w:val="ru-RU" w:eastAsia="ar-SA" w:bidi="en-US"/>
        </w:rPr>
      </w:pPr>
      <w:bookmarkStart w:id="42" w:name="_Toc433125754"/>
      <w:bookmarkStart w:id="43" w:name="_Toc47037161"/>
      <w:r w:rsidRPr="00B7221A">
        <w:rPr>
          <w:rFonts w:ascii="Times New Roman" w:hAnsi="Times New Roman"/>
          <w:bCs w:val="0"/>
          <w:i/>
          <w:sz w:val="28"/>
          <w:szCs w:val="28"/>
          <w:lang w:val="ru-RU" w:eastAsia="ar-SA" w:bidi="en-US"/>
        </w:rPr>
        <w:t>Статья 9. Комиссия по землепользованию и застройке городского округа</w:t>
      </w:r>
      <w:bookmarkEnd w:id="42"/>
      <w:bookmarkEnd w:id="43"/>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Комиссия по землепользованию и застройке городского округа является постоянно действующим, консультативным, коллегиальным совещательным органом при Главе городского округа, формируется для реализации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Комиссия формируется на основании решения Главы городского округа и осуществляет свою деятельность в соответствии с настоящими Правилами, Положением о Комиссии, иными актами, утверждаемыми Главой городского округа, а также в соответствии с утвержденным Комиссией регламентом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Комиссия реализует следующие полномочия: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обеспечивает рассмотрение проектов предложений по внесению изменений в настоящие Правила, подготавливаемых по инициативе органов </w:t>
      </w:r>
      <w:r w:rsidRPr="00B7221A">
        <w:rPr>
          <w:rFonts w:ascii="Times New Roman" w:hAnsi="Times New Roman" w:cs="Times New Roman"/>
          <w:sz w:val="28"/>
          <w:szCs w:val="28"/>
        </w:rPr>
        <w:lastRenderedPageBreak/>
        <w:t>местного самоуправления, на этапе, предшествующем проведению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подготавливает Главе городского округа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городского округа, касающихся землепользования и застройки;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иные полномочия, возложенные на нее Положением о Комиссии.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3. Персональный состав Комиссии утверждается постановлением Главы городского округа.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городского округа и Главой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Протоколы всех заседаний и копии материалов хранятся в архиве администрации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Информация о работе Комиссии является открытой для всех заинтересованных лиц.</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E9165F">
      <w:pPr>
        <w:pStyle w:val="3"/>
        <w:keepLines/>
        <w:spacing w:before="40" w:after="0"/>
        <w:ind w:left="720" w:hanging="11"/>
        <w:jc w:val="both"/>
        <w:rPr>
          <w:rFonts w:ascii="Times New Roman" w:hAnsi="Times New Roman"/>
          <w:bCs w:val="0"/>
          <w:i/>
          <w:sz w:val="28"/>
          <w:szCs w:val="28"/>
          <w:lang w:val="ru-RU" w:eastAsia="ar-SA" w:bidi="en-US"/>
        </w:rPr>
      </w:pPr>
      <w:bookmarkStart w:id="44" w:name="_Toc433125755"/>
      <w:bookmarkStart w:id="45" w:name="_Toc47037162"/>
      <w:r w:rsidRPr="00B7221A">
        <w:rPr>
          <w:rFonts w:ascii="Times New Roman" w:hAnsi="Times New Roman"/>
          <w:bCs w:val="0"/>
          <w:i/>
          <w:sz w:val="28"/>
          <w:szCs w:val="28"/>
          <w:lang w:val="ru-RU" w:eastAsia="ar-SA" w:bidi="en-US"/>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44"/>
      <w:bookmarkEnd w:id="45"/>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Органы местного самоуправления городского округа распоряжаются земельными участками, находящимися в собственности городского округа. Если законом субъекта Российской Федерации не установлено иное, органы местного самоуправления городского округа в соответствии с земельным законодательством и в пределах своих полномочий распоряжаются также земельными участками, расположенными в границах городского округа, государственная собственность на которые не разграничена.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представительный орган местного самоуправления городского округа - Дума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исполнительно-распорядительный орган местного самоуправления городского округа - администрация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Представительный орган местного самоуправления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утверждает Правила землепользования и застройки городского округа, изменения (дополнения) к ним;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3. Уполномоченным органом, осуществляющим функции распоряжения, владения и управления земельными участками, находящимися в собственности  городского округа, и земельными участками, государственная собственность на которые не разграничена в соответствии с действующим законодательством является </w:t>
      </w:r>
      <w:r w:rsidR="00096860" w:rsidRPr="00B7221A">
        <w:rPr>
          <w:rFonts w:ascii="Times New Roman" w:hAnsi="Times New Roman" w:cs="Times New Roman"/>
          <w:sz w:val="28"/>
          <w:szCs w:val="28"/>
        </w:rPr>
        <w:t xml:space="preserve">администрация </w:t>
      </w:r>
      <w:r w:rsidRPr="00B7221A">
        <w:rPr>
          <w:rFonts w:ascii="Times New Roman" w:hAnsi="Times New Roman" w:cs="Times New Roman"/>
          <w:sz w:val="28"/>
          <w:szCs w:val="28"/>
        </w:rPr>
        <w:t>городского округа (далее также - уполномоченный орган, осуществляющий функции распоряжения земельными участками).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части вопросов регулирования землепользования и застройки на территории городского округа уполномоченный орган, осуществляющий функции распоряжения земельными участками, в пределах своей компетенции: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в части оформления прав пользования земельными участками: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принимает решение по распоряжению земельными участками;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готовит проекты правовых актов о предоставлении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выступает арендодателем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приобретает в соответствии с федеральным законодательством земельные участки в собственность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предоставляет согласие на сделки с земельными участками и правами аренды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D754A" w:rsidRPr="00B7221A" w:rsidRDefault="002D754A"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в части мероприятий по организации землепользования, проведению кадастровых работ:</w:t>
      </w:r>
    </w:p>
    <w:p w:rsidR="002D754A" w:rsidRPr="00B7221A" w:rsidRDefault="002D754A" w:rsidP="002D754A">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городского округа, так и за его пределами;</w:t>
      </w:r>
    </w:p>
    <w:p w:rsidR="002D754A" w:rsidRPr="00B7221A" w:rsidRDefault="002D754A" w:rsidP="002D754A">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D754A" w:rsidRPr="00B7221A" w:rsidRDefault="002D754A" w:rsidP="002D754A">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w:t>
      </w:r>
      <w:r w:rsidR="00920295" w:rsidRPr="00B7221A">
        <w:rPr>
          <w:rFonts w:ascii="Times New Roman" w:hAnsi="Times New Roman" w:cs="Times New Roman"/>
          <w:sz w:val="28"/>
          <w:szCs w:val="28"/>
        </w:rPr>
        <w:t>готовит проекты правовых актов Г</w:t>
      </w:r>
      <w:r w:rsidRPr="00B7221A">
        <w:rPr>
          <w:rFonts w:ascii="Times New Roman" w:hAnsi="Times New Roman" w:cs="Times New Roman"/>
          <w:sz w:val="28"/>
          <w:szCs w:val="28"/>
        </w:rPr>
        <w:t>лавы городского округа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4F36A5" w:rsidRPr="00B7221A" w:rsidRDefault="004F36A5" w:rsidP="004F36A5">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обращается в суд с исками о выкупе земельных участков.</w:t>
      </w:r>
    </w:p>
    <w:p w:rsidR="004738FA" w:rsidRPr="00B7221A" w:rsidRDefault="004738FA" w:rsidP="004F36A5">
      <w:pPr>
        <w:pStyle w:val="ConsPlusNormal"/>
        <w:widowControl/>
        <w:ind w:firstLine="708"/>
        <w:jc w:val="both"/>
        <w:rPr>
          <w:rFonts w:ascii="Times New Roman" w:hAnsi="Times New Roman" w:cs="Times New Roman"/>
          <w:sz w:val="28"/>
          <w:szCs w:val="28"/>
        </w:rPr>
      </w:pPr>
      <w:r w:rsidRPr="00B7221A">
        <w:rPr>
          <w:rFonts w:ascii="Times New Roman" w:hAnsi="Times New Roman" w:cs="Times New Roman"/>
          <w:sz w:val="28"/>
          <w:szCs w:val="28"/>
        </w:rPr>
        <w:t>В части вопросов регулирования землепользования и застройки на территории городского округа уполномоченный орган в области градостроительства</w:t>
      </w:r>
      <w:r w:rsidR="002D754A" w:rsidRPr="00B7221A">
        <w:rPr>
          <w:rFonts w:ascii="Times New Roman" w:hAnsi="Times New Roman" w:cs="Times New Roman"/>
          <w:sz w:val="28"/>
          <w:szCs w:val="28"/>
        </w:rPr>
        <w:t>:</w:t>
      </w:r>
    </w:p>
    <w:p w:rsidR="00EE7ED3" w:rsidRPr="00B7221A" w:rsidRDefault="002D754A"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w:t>
      </w:r>
      <w:r w:rsidR="00EE7ED3" w:rsidRPr="00B7221A">
        <w:rPr>
          <w:rFonts w:ascii="Times New Roman" w:hAnsi="Times New Roman" w:cs="Times New Roman"/>
          <w:sz w:val="28"/>
          <w:szCs w:val="28"/>
        </w:rPr>
        <w:t>) в части мероприятий по организации землепользован</w:t>
      </w:r>
      <w:r w:rsidRPr="00B7221A">
        <w:rPr>
          <w:rFonts w:ascii="Times New Roman" w:hAnsi="Times New Roman" w:cs="Times New Roman"/>
          <w:sz w:val="28"/>
          <w:szCs w:val="28"/>
        </w:rPr>
        <w:t>ия</w:t>
      </w:r>
      <w:r w:rsidR="00EE7ED3" w:rsidRPr="00B7221A">
        <w:rPr>
          <w:rFonts w:ascii="Times New Roman" w:hAnsi="Times New Roman" w:cs="Times New Roman"/>
          <w:sz w:val="28"/>
          <w:szCs w:val="28"/>
        </w:rPr>
        <w:t xml:space="preserve"> и планирования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подготовку для Главы городского округа, представительного органа городского округа,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субъекта Российской Федерации, генеральному плану городского округа,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выступает с предложениями о направлении подготовленного проекта Правил и проектов внесения в них изменений Главе городского округа для принятия решения о проведении публичных слушаний по ним или об их отклонении, либо направлении на доработку;</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предоставляет по запросам представительного органа городского округа заключения по обоснованию возможности принятия решений, материалы и иную информацию, необходимые для проведения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подготовку проектов решений представительного органа городского округа по вопросам публичных слушаний в сфере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подготовку документации по планировке территории городского округа за исключением случаев, предусмотренных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в части своей компетенции проверку проектной документации по планировке территории городского округа на соответствие требованиям документов территориального планирования Российской Федерации и субъекта Российской Федерации, генеральному плану городского округа, требованиям технических регламентов, настоящим Правилам;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xml:space="preserve">- по результатам публичных слушаний направляет подготовленную документацию по планировке </w:t>
      </w:r>
      <w:r w:rsidR="00920295" w:rsidRPr="00B7221A">
        <w:rPr>
          <w:rFonts w:ascii="Times New Roman" w:hAnsi="Times New Roman" w:cs="Times New Roman"/>
          <w:sz w:val="28"/>
          <w:szCs w:val="28"/>
        </w:rPr>
        <w:t>территории городского округа Г</w:t>
      </w:r>
      <w:r w:rsidRPr="00B7221A">
        <w:rPr>
          <w:rFonts w:ascii="Times New Roman" w:hAnsi="Times New Roman" w:cs="Times New Roman"/>
          <w:sz w:val="28"/>
          <w:szCs w:val="28"/>
        </w:rPr>
        <w:t>лаве городского округа на утверждение или отклоняет ее для доработки;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городского округа, в пределах своей компетенции;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участвует в заключении договоров о развитии застроенных территорий и выполняет все действия, необходимые для их заключения,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96860" w:rsidRPr="00B7221A">
        <w:rPr>
          <w:rFonts w:ascii="Times New Roman" w:hAnsi="Times New Roman" w:cs="Times New Roman"/>
          <w:sz w:val="28"/>
          <w:szCs w:val="28"/>
        </w:rPr>
        <w:t xml:space="preserve">администрацию </w:t>
      </w:r>
      <w:r w:rsidRPr="00B7221A">
        <w:rPr>
          <w:rFonts w:ascii="Times New Roman" w:hAnsi="Times New Roman" w:cs="Times New Roman"/>
          <w:sz w:val="28"/>
          <w:szCs w:val="28"/>
        </w:rPr>
        <w:t>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ведение информационной системы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сведений из информационной системы обеспечения градостроительной деятельности, предоставляет указанную информацию в </w:t>
      </w:r>
      <w:r w:rsidR="00096860" w:rsidRPr="00B7221A">
        <w:rPr>
          <w:rFonts w:ascii="Times New Roman" w:hAnsi="Times New Roman" w:cs="Times New Roman"/>
          <w:sz w:val="28"/>
          <w:szCs w:val="28"/>
        </w:rPr>
        <w:t xml:space="preserve">администрацию </w:t>
      </w:r>
      <w:r w:rsidRPr="00B7221A">
        <w:rPr>
          <w:rFonts w:ascii="Times New Roman" w:hAnsi="Times New Roman" w:cs="Times New Roman"/>
          <w:sz w:val="28"/>
          <w:szCs w:val="28"/>
        </w:rPr>
        <w:t>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Глава городского округа по вопросам подготовки и применения настоящих Правил землепользования и застройки: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принимает решения о подготовке проекта правил землепользования и застройки городского округа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принимает решения о направлении проекта Правил и проектов внесения в них изменений в представительный орган городского округа или об их отклонении;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принимает решения о подготовке документации по планировке территории городского округа в случаях, перечисленных в части 3 статьи 11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утверждает проекты планировки территории и проекты межевания, градостроительные планы земельных участков на территории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принимает решения о резервировании земель для муниципальных нужд, об изъятии земельных участков для муниципальных нужд городского округа на основании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городского округа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Органы и структурные подразделения городского округа участвуют в процессе применения настоящих Правил на основании Устава городского округа, положений о структурных подразделениях органов городского округа.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FC0731" w:rsidRDefault="00FC0731" w:rsidP="00EE7ED3">
      <w:pPr>
        <w:pStyle w:val="ConsPlusNormal"/>
        <w:widowControl/>
        <w:ind w:firstLine="709"/>
        <w:jc w:val="both"/>
        <w:rPr>
          <w:rFonts w:ascii="Times New Roman" w:hAnsi="Times New Roman" w:cs="Times New Roman"/>
          <w:sz w:val="28"/>
          <w:szCs w:val="28"/>
        </w:rPr>
      </w:pPr>
    </w:p>
    <w:p w:rsidR="00261383" w:rsidRDefault="00261383" w:rsidP="00EE7ED3">
      <w:pPr>
        <w:pStyle w:val="ConsPlusNormal"/>
        <w:widowControl/>
        <w:ind w:firstLine="709"/>
        <w:jc w:val="both"/>
        <w:rPr>
          <w:rFonts w:ascii="Times New Roman" w:hAnsi="Times New Roman" w:cs="Times New Roman"/>
          <w:sz w:val="28"/>
          <w:szCs w:val="28"/>
        </w:rPr>
      </w:pPr>
    </w:p>
    <w:p w:rsidR="00261383" w:rsidRPr="00B7221A" w:rsidRDefault="00261383" w:rsidP="00EE7ED3">
      <w:pPr>
        <w:pStyle w:val="ConsPlusNormal"/>
        <w:widowControl/>
        <w:ind w:firstLine="709"/>
        <w:jc w:val="both"/>
        <w:rPr>
          <w:rFonts w:ascii="Times New Roman" w:hAnsi="Times New Roman" w:cs="Times New Roman"/>
          <w:sz w:val="28"/>
          <w:szCs w:val="28"/>
        </w:rPr>
      </w:pPr>
    </w:p>
    <w:p w:rsidR="00EE7ED3" w:rsidRPr="00B7221A" w:rsidRDefault="00EE7ED3" w:rsidP="005D7D19">
      <w:pPr>
        <w:pStyle w:val="2"/>
        <w:keepLines/>
        <w:spacing w:before="40"/>
        <w:ind w:firstLine="709"/>
        <w:jc w:val="both"/>
        <w:rPr>
          <w:b/>
          <w:sz w:val="28"/>
          <w:szCs w:val="28"/>
          <w:lang w:val="ru-RU" w:eastAsia="ar-SA" w:bidi="en-US"/>
        </w:rPr>
      </w:pPr>
      <w:bookmarkStart w:id="46" w:name="_Toc433125756"/>
      <w:bookmarkStart w:id="47" w:name="_Toc25877493"/>
      <w:bookmarkStart w:id="48" w:name="_Toc47037163"/>
      <w:r w:rsidRPr="00B7221A">
        <w:rPr>
          <w:b/>
          <w:sz w:val="28"/>
          <w:szCs w:val="28"/>
          <w:lang w:val="ru-RU" w:eastAsia="ar-SA" w:bidi="en-US"/>
        </w:rPr>
        <w:lastRenderedPageBreak/>
        <w:t xml:space="preserve">Глава 4. </w:t>
      </w:r>
      <w:r w:rsidR="009B6868" w:rsidRPr="00B7221A">
        <w:rPr>
          <w:b/>
          <w:sz w:val="28"/>
          <w:szCs w:val="28"/>
          <w:lang w:val="ru-RU" w:eastAsia="ar-SA" w:bidi="en-US"/>
        </w:rPr>
        <w:t>Общие положения о планировке территории</w:t>
      </w:r>
      <w:bookmarkEnd w:id="46"/>
      <w:bookmarkEnd w:id="47"/>
      <w:bookmarkEnd w:id="48"/>
    </w:p>
    <w:p w:rsidR="00FC0731" w:rsidRPr="00B7221A" w:rsidRDefault="00FC0731" w:rsidP="00FC0731">
      <w:pPr>
        <w:rPr>
          <w:color w:val="auto"/>
          <w:lang w:eastAsia="ar-SA" w:bidi="en-US"/>
        </w:rPr>
      </w:pPr>
    </w:p>
    <w:p w:rsidR="00EE7ED3" w:rsidRPr="00B7221A" w:rsidRDefault="00EE7ED3" w:rsidP="00FC0731">
      <w:pPr>
        <w:pStyle w:val="3"/>
        <w:keepLines/>
        <w:spacing w:before="40" w:after="0"/>
        <w:ind w:left="720" w:hanging="11"/>
        <w:jc w:val="both"/>
        <w:rPr>
          <w:rFonts w:ascii="Times New Roman" w:hAnsi="Times New Roman"/>
          <w:bCs w:val="0"/>
          <w:i/>
          <w:sz w:val="28"/>
          <w:szCs w:val="28"/>
          <w:lang w:val="ru-RU" w:eastAsia="ar-SA" w:bidi="en-US"/>
        </w:rPr>
      </w:pPr>
      <w:bookmarkStart w:id="49" w:name="_Toc433125757"/>
      <w:bookmarkStart w:id="50" w:name="_Toc47037164"/>
      <w:r w:rsidRPr="00B7221A">
        <w:rPr>
          <w:rFonts w:ascii="Times New Roman" w:hAnsi="Times New Roman"/>
          <w:bCs w:val="0"/>
          <w:i/>
          <w:sz w:val="28"/>
          <w:szCs w:val="28"/>
          <w:lang w:val="ru-RU" w:eastAsia="ar-SA" w:bidi="en-US"/>
        </w:rPr>
        <w:t>Статья 11. Планировка территории как способ градостроительной подготовки территорий и земельных участков</w:t>
      </w:r>
      <w:bookmarkEnd w:id="49"/>
      <w:bookmarkEnd w:id="50"/>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Планировка территории городского округа осуществляется посредством разработки следующих видов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проектов планировки территории (без проектов межевания в их составе);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3. Решения о разработке различных видов документации по планировке территории городского округа принимаются (за исключением случаев, предусмотренных законодательством) </w:t>
      </w:r>
      <w:r w:rsidR="00096860" w:rsidRPr="00B7221A">
        <w:rPr>
          <w:rFonts w:ascii="Times New Roman" w:hAnsi="Times New Roman" w:cs="Times New Roman"/>
          <w:sz w:val="28"/>
          <w:szCs w:val="28"/>
        </w:rPr>
        <w:t xml:space="preserve">администрацией </w:t>
      </w:r>
      <w:r w:rsidRPr="00B7221A">
        <w:rPr>
          <w:rFonts w:ascii="Times New Roman" w:hAnsi="Times New Roman" w:cs="Times New Roman"/>
          <w:sz w:val="28"/>
          <w:szCs w:val="28"/>
        </w:rPr>
        <w:t>городского округа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а) границы земельных участков, не входящих в границы территорий общего 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границы зон действия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Посредством документации по планировке территории определяются: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линии градостроительного регулирования, в том числе: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 границы иных зон с особыми условиями использования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C0731" w:rsidRPr="00B7221A" w:rsidRDefault="00FC0731" w:rsidP="00EE7ED3">
      <w:pPr>
        <w:pStyle w:val="ConsPlusNormal"/>
        <w:widowControl/>
        <w:ind w:firstLine="709"/>
        <w:jc w:val="both"/>
        <w:rPr>
          <w:rFonts w:ascii="Times New Roman" w:hAnsi="Times New Roman" w:cs="Times New Roman"/>
          <w:sz w:val="28"/>
          <w:szCs w:val="28"/>
        </w:rPr>
      </w:pPr>
    </w:p>
    <w:p w:rsidR="00EE7ED3" w:rsidRPr="00B7221A" w:rsidRDefault="00EE7ED3" w:rsidP="00FC0731">
      <w:pPr>
        <w:pStyle w:val="3"/>
        <w:keepLines/>
        <w:spacing w:before="40" w:after="0"/>
        <w:ind w:left="720" w:hanging="11"/>
        <w:jc w:val="both"/>
        <w:rPr>
          <w:rFonts w:ascii="Times New Roman" w:hAnsi="Times New Roman"/>
          <w:bCs w:val="0"/>
          <w:i/>
          <w:sz w:val="28"/>
          <w:szCs w:val="28"/>
          <w:lang w:val="ru-RU" w:eastAsia="ar-SA" w:bidi="en-US"/>
        </w:rPr>
      </w:pPr>
      <w:bookmarkStart w:id="51" w:name="_Toc433125758"/>
      <w:bookmarkStart w:id="52" w:name="_Toc47037165"/>
      <w:r w:rsidRPr="00B7221A">
        <w:rPr>
          <w:rFonts w:ascii="Times New Roman" w:hAnsi="Times New Roman"/>
          <w:bCs w:val="0"/>
          <w:i/>
          <w:sz w:val="28"/>
          <w:szCs w:val="28"/>
          <w:lang w:val="ru-RU" w:eastAsia="ar-SA" w:bidi="en-US"/>
        </w:rPr>
        <w:t>Статья 12. Градостроительные планы земельных участков</w:t>
      </w:r>
      <w:bookmarkEnd w:id="51"/>
      <w:bookmarkEnd w:id="52"/>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Градостроительные планы земельных участков утверждаются в установленном порядке </w:t>
      </w:r>
      <w:r w:rsidR="00C76660" w:rsidRPr="00B7221A">
        <w:rPr>
          <w:rFonts w:ascii="Times New Roman" w:hAnsi="Times New Roman" w:cs="Times New Roman"/>
          <w:sz w:val="28"/>
          <w:szCs w:val="28"/>
        </w:rPr>
        <w:t>постановлением администрации Дальнегорского городского округа</w:t>
      </w:r>
      <w:r w:rsidRPr="00B7221A">
        <w:rPr>
          <w:rFonts w:ascii="Times New Roman" w:hAnsi="Times New Roman" w:cs="Times New Roman"/>
          <w:sz w:val="28"/>
          <w:szCs w:val="28"/>
        </w:rPr>
        <w:t xml:space="preserve">.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выдачи разрешений на строительство;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выдачи разрешений на ввод объектов в эксплуатацию.</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53" w:name="_Toc433125759"/>
      <w:bookmarkStart w:id="54" w:name="_Toc25877494"/>
      <w:bookmarkStart w:id="55" w:name="_Toc47037166"/>
      <w:r w:rsidRPr="00B7221A">
        <w:rPr>
          <w:b/>
          <w:sz w:val="28"/>
          <w:szCs w:val="28"/>
          <w:lang w:val="ru-RU" w:eastAsia="ar-SA" w:bidi="en-US"/>
        </w:rPr>
        <w:t xml:space="preserve">Глава 5. </w:t>
      </w:r>
      <w:r w:rsidR="009B6868" w:rsidRPr="00B7221A">
        <w:rPr>
          <w:b/>
          <w:sz w:val="28"/>
          <w:szCs w:val="28"/>
          <w:lang w:val="ru-RU" w:eastAsia="ar-SA" w:bidi="en-US"/>
        </w:rPr>
        <w:t>Градостроительная подготовка территории и формирование земельных участков</w:t>
      </w:r>
      <w:bookmarkEnd w:id="53"/>
      <w:bookmarkEnd w:id="54"/>
      <w:bookmarkEnd w:id="55"/>
    </w:p>
    <w:p w:rsidR="00EE7ED3" w:rsidRPr="00B7221A" w:rsidRDefault="00EE7ED3" w:rsidP="00FC0731">
      <w:pPr>
        <w:pStyle w:val="3"/>
        <w:keepLines/>
        <w:spacing w:before="40" w:after="0"/>
        <w:ind w:left="720" w:hanging="11"/>
        <w:jc w:val="both"/>
        <w:rPr>
          <w:rFonts w:ascii="Times New Roman" w:hAnsi="Times New Roman"/>
          <w:bCs w:val="0"/>
          <w:i/>
          <w:sz w:val="28"/>
          <w:szCs w:val="28"/>
          <w:lang w:val="ru-RU" w:eastAsia="ar-SA" w:bidi="en-US"/>
        </w:rPr>
      </w:pPr>
      <w:bookmarkStart w:id="56" w:name="_Toc433125760"/>
      <w:bookmarkStart w:id="57" w:name="_Toc47037167"/>
      <w:r w:rsidRPr="00B7221A">
        <w:rPr>
          <w:rFonts w:ascii="Times New Roman" w:hAnsi="Times New Roman"/>
          <w:bCs w:val="0"/>
          <w:i/>
          <w:sz w:val="28"/>
          <w:szCs w:val="28"/>
          <w:lang w:val="ru-RU" w:eastAsia="ar-SA" w:bidi="en-US"/>
        </w:rPr>
        <w:t>Статья 13. Принципы градостроительной подготовки территории и формирования земельных участков</w:t>
      </w:r>
      <w:bookmarkEnd w:id="56"/>
      <w:bookmarkEnd w:id="5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w:t>
      </w:r>
      <w:r w:rsidRPr="00B7221A">
        <w:rPr>
          <w:rFonts w:ascii="Times New Roman" w:hAnsi="Times New Roman" w:cs="Times New Roman"/>
          <w:sz w:val="28"/>
          <w:szCs w:val="28"/>
        </w:rPr>
        <w:lastRenderedPageBreak/>
        <w:t>средством подготовки документации по планировке территории - проектов планировки, проектов межевания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Результатом первой стадии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w:t>
      </w:r>
      <w:r w:rsidRPr="00B7221A">
        <w:rPr>
          <w:rFonts w:ascii="Times New Roman" w:hAnsi="Times New Roman" w:cs="Times New Roman"/>
          <w:sz w:val="28"/>
          <w:szCs w:val="28"/>
        </w:rPr>
        <w:lastRenderedPageBreak/>
        <w:t xml:space="preserve">установленных законодательством) </w:t>
      </w:r>
      <w:r w:rsidR="00442C1C" w:rsidRPr="00B7221A">
        <w:rPr>
          <w:rFonts w:ascii="Times New Roman" w:hAnsi="Times New Roman" w:cs="Times New Roman"/>
          <w:sz w:val="28"/>
          <w:szCs w:val="28"/>
        </w:rPr>
        <w:t xml:space="preserve">Главой </w:t>
      </w:r>
      <w:r w:rsidRPr="00B7221A">
        <w:rPr>
          <w:rFonts w:ascii="Times New Roman" w:hAnsi="Times New Roman" w:cs="Times New Roman"/>
          <w:sz w:val="28"/>
          <w:szCs w:val="28"/>
        </w:rPr>
        <w:t>городского округа, являются основанием для второй стадии действий - формирования земельных участков посредством производства землеустроительных работ.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096860" w:rsidRPr="00B7221A">
        <w:rPr>
          <w:rFonts w:ascii="Times New Roman" w:hAnsi="Times New Roman" w:cs="Times New Roman"/>
          <w:sz w:val="28"/>
          <w:szCs w:val="28"/>
        </w:rPr>
        <w:t>администрац</w:t>
      </w:r>
      <w:r w:rsidRPr="00B7221A">
        <w:rPr>
          <w:rFonts w:ascii="Times New Roman" w:hAnsi="Times New Roman" w:cs="Times New Roman"/>
          <w:sz w:val="28"/>
          <w:szCs w:val="28"/>
        </w:rPr>
        <w:t>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Результатом второй стадии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проект границ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кадастровые паспорта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12. Градостроительная подготовка территории может осуществляться по инициативе </w:t>
      </w:r>
      <w:r w:rsidR="00442C1C" w:rsidRPr="00B7221A">
        <w:rPr>
          <w:rFonts w:ascii="Times New Roman" w:hAnsi="Times New Roman" w:cs="Times New Roman"/>
          <w:sz w:val="28"/>
          <w:szCs w:val="28"/>
        </w:rPr>
        <w:t xml:space="preserve">Главы </w:t>
      </w:r>
      <w:r w:rsidRPr="00B7221A">
        <w:rPr>
          <w:rFonts w:ascii="Times New Roman" w:hAnsi="Times New Roman" w:cs="Times New Roman"/>
          <w:sz w:val="28"/>
          <w:szCs w:val="28"/>
        </w:rPr>
        <w:t>городского округа, физических и юридических лиц, а также по инициативе иных субъектов, установленных статьей 45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w:t>
      </w:r>
      <w:r w:rsidRPr="00B7221A">
        <w:rPr>
          <w:rFonts w:ascii="Times New Roman" w:hAnsi="Times New Roman" w:cs="Times New Roman"/>
          <w:sz w:val="28"/>
          <w:szCs w:val="28"/>
        </w:rPr>
        <w:lastRenderedPageBreak/>
        <w:t xml:space="preserve">нию, принятому администрацией городского округа) и формирование земельного участка, устанавливаются постановлением </w:t>
      </w:r>
      <w:r w:rsidR="00442C1C" w:rsidRPr="00B7221A">
        <w:rPr>
          <w:rFonts w:ascii="Times New Roman" w:hAnsi="Times New Roman" w:cs="Times New Roman"/>
          <w:sz w:val="28"/>
          <w:szCs w:val="28"/>
        </w:rPr>
        <w:t xml:space="preserve">Главы </w:t>
      </w:r>
      <w:r w:rsidRPr="00B7221A">
        <w:rPr>
          <w:rFonts w:ascii="Times New Roman" w:hAnsi="Times New Roman" w:cs="Times New Roman"/>
          <w:sz w:val="28"/>
          <w:szCs w:val="28"/>
        </w:rPr>
        <w:t>городского округа.</w:t>
      </w:r>
    </w:p>
    <w:p w:rsidR="00EE7ED3" w:rsidRPr="00B7221A" w:rsidRDefault="00EE7ED3" w:rsidP="00FC0731">
      <w:pPr>
        <w:pStyle w:val="3"/>
        <w:keepLines/>
        <w:spacing w:before="40" w:after="0"/>
        <w:ind w:left="720" w:hanging="11"/>
        <w:jc w:val="both"/>
        <w:rPr>
          <w:rFonts w:ascii="Times New Roman" w:hAnsi="Times New Roman"/>
          <w:bCs w:val="0"/>
          <w:i/>
          <w:sz w:val="28"/>
          <w:szCs w:val="28"/>
          <w:lang w:val="ru-RU" w:eastAsia="ar-SA" w:bidi="en-US"/>
        </w:rPr>
      </w:pPr>
      <w:bookmarkStart w:id="58" w:name="_Toc433125761"/>
      <w:bookmarkStart w:id="59" w:name="_Toc47037168"/>
      <w:r w:rsidRPr="00B7221A">
        <w:rPr>
          <w:rFonts w:ascii="Times New Roman" w:hAnsi="Times New Roman"/>
          <w:bCs w:val="0"/>
          <w:i/>
          <w:sz w:val="28"/>
          <w:szCs w:val="28"/>
          <w:lang w:val="ru-RU" w:eastAsia="ar-SA" w:bidi="en-US"/>
        </w:rPr>
        <w:t>Статья 14. Виды процедур градостроительной подготовки территорий</w:t>
      </w:r>
      <w:bookmarkEnd w:id="58"/>
      <w:bookmarkEnd w:id="59"/>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городского округа применительно к следующим случаям: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иным случаям.</w:t>
      </w:r>
    </w:p>
    <w:p w:rsidR="00FC0731" w:rsidRPr="00B7221A" w:rsidRDefault="00FC0731" w:rsidP="00EE7ED3">
      <w:pPr>
        <w:pStyle w:val="ConsPlusNormal"/>
        <w:widowControl/>
        <w:ind w:firstLine="709"/>
        <w:jc w:val="both"/>
        <w:rPr>
          <w:rFonts w:ascii="Times New Roman" w:hAnsi="Times New Roman" w:cs="Times New Roman"/>
          <w:sz w:val="28"/>
          <w:szCs w:val="28"/>
        </w:rPr>
      </w:pPr>
    </w:p>
    <w:p w:rsidR="00EE7ED3" w:rsidRPr="00B7221A" w:rsidRDefault="00EE7ED3" w:rsidP="00FC0731">
      <w:pPr>
        <w:pStyle w:val="3"/>
        <w:keepLines/>
        <w:spacing w:before="40" w:after="0"/>
        <w:ind w:left="720" w:hanging="11"/>
        <w:jc w:val="both"/>
        <w:rPr>
          <w:rFonts w:ascii="Times New Roman" w:hAnsi="Times New Roman"/>
          <w:bCs w:val="0"/>
          <w:i/>
          <w:sz w:val="28"/>
          <w:szCs w:val="28"/>
          <w:lang w:val="ru-RU" w:eastAsia="ar-SA" w:bidi="en-US"/>
        </w:rPr>
      </w:pPr>
      <w:bookmarkStart w:id="60" w:name="_Toc433125762"/>
      <w:bookmarkStart w:id="61" w:name="_Toc47037169"/>
      <w:r w:rsidRPr="00B7221A">
        <w:rPr>
          <w:rFonts w:ascii="Times New Roman" w:hAnsi="Times New Roman"/>
          <w:bCs w:val="0"/>
          <w:i/>
          <w:sz w:val="28"/>
          <w:szCs w:val="28"/>
          <w:lang w:val="ru-RU" w:eastAsia="ar-SA" w:bidi="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60"/>
      <w:bookmarkEnd w:id="61"/>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w:t>
      </w:r>
      <w:r w:rsidRPr="00B7221A">
        <w:rPr>
          <w:rFonts w:ascii="Times New Roman" w:hAnsi="Times New Roman" w:cs="Times New Roman"/>
          <w:sz w:val="28"/>
          <w:szCs w:val="28"/>
        </w:rPr>
        <w:lastRenderedPageBreak/>
        <w:t>ной подго</w:t>
      </w:r>
      <w:r w:rsidR="00B24DFA" w:rsidRPr="00B7221A">
        <w:rPr>
          <w:rFonts w:ascii="Times New Roman" w:hAnsi="Times New Roman" w:cs="Times New Roman"/>
          <w:sz w:val="28"/>
          <w:szCs w:val="28"/>
        </w:rPr>
        <w:t>товке территорий, обращаются в а</w:t>
      </w:r>
      <w:r w:rsidRPr="00B7221A">
        <w:rPr>
          <w:rFonts w:ascii="Times New Roman" w:hAnsi="Times New Roman" w:cs="Times New Roman"/>
          <w:sz w:val="28"/>
          <w:szCs w:val="28"/>
        </w:rPr>
        <w:t>дминистрацию городского округа с соответствующей заявкой.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Заявка составляется в произвольной письменной форме, если иное</w:t>
      </w:r>
      <w:r w:rsidR="00B24DFA" w:rsidRPr="00B7221A">
        <w:rPr>
          <w:rFonts w:ascii="Times New Roman" w:hAnsi="Times New Roman" w:cs="Times New Roman"/>
          <w:sz w:val="28"/>
          <w:szCs w:val="28"/>
        </w:rPr>
        <w:t xml:space="preserve"> не установлено постановлением а</w:t>
      </w:r>
      <w:r w:rsidRPr="00B7221A">
        <w:rPr>
          <w:rFonts w:ascii="Times New Roman" w:hAnsi="Times New Roman" w:cs="Times New Roman"/>
          <w:sz w:val="28"/>
          <w:szCs w:val="28"/>
        </w:rPr>
        <w:t>дминистрации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прилагаемых к заявке материалах должны содержаться: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EE7ED3" w:rsidRPr="00B7221A" w:rsidRDefault="00EE7ED3" w:rsidP="00B24DFA">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запрос о предоставлении исходной информации, необходимой для подготовки</w:t>
      </w:r>
      <w:r w:rsidR="00B24DFA" w:rsidRPr="00B7221A">
        <w:rPr>
          <w:rFonts w:ascii="Times New Roman" w:hAnsi="Times New Roman" w:cs="Times New Roman"/>
          <w:sz w:val="28"/>
          <w:szCs w:val="28"/>
        </w:rPr>
        <w:t xml:space="preserve"> и предъявления на утверждение Г</w:t>
      </w:r>
      <w:r w:rsidRPr="00B7221A">
        <w:rPr>
          <w:rFonts w:ascii="Times New Roman" w:hAnsi="Times New Roman" w:cs="Times New Roman"/>
          <w:sz w:val="28"/>
          <w:szCs w:val="28"/>
        </w:rPr>
        <w:t>лаве городского округа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В течение 30 календарных дней со дня регистрации заявки </w:t>
      </w:r>
      <w:r w:rsidR="00096860" w:rsidRPr="00B7221A">
        <w:rPr>
          <w:rFonts w:ascii="Times New Roman" w:hAnsi="Times New Roman" w:cs="Times New Roman"/>
          <w:sz w:val="28"/>
          <w:szCs w:val="28"/>
        </w:rPr>
        <w:t xml:space="preserve">администрация </w:t>
      </w:r>
      <w:r w:rsidRPr="00B7221A">
        <w:rPr>
          <w:rFonts w:ascii="Times New Roman" w:hAnsi="Times New Roman" w:cs="Times New Roman"/>
          <w:sz w:val="28"/>
          <w:szCs w:val="28"/>
        </w:rPr>
        <w:t>городского округа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случае возможности выделения земельного участка осуществляет по</w:t>
      </w:r>
      <w:r w:rsidR="00B24DFA" w:rsidRPr="00B7221A">
        <w:rPr>
          <w:rFonts w:ascii="Times New Roman" w:hAnsi="Times New Roman" w:cs="Times New Roman"/>
          <w:sz w:val="28"/>
          <w:szCs w:val="28"/>
        </w:rPr>
        <w:t>дготовку проекта постановления а</w:t>
      </w:r>
      <w:r w:rsidRPr="00B7221A">
        <w:rPr>
          <w:rFonts w:ascii="Times New Roman" w:hAnsi="Times New Roman" w:cs="Times New Roman"/>
          <w:sz w:val="28"/>
          <w:szCs w:val="28"/>
        </w:rPr>
        <w:t>дминистрации городского округа, который в обязательном порядке должен содержать: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ab/>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городского округа, иных источников информации: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самостоятельно;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с использованием информации, предоставленной органами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топографическую подоснову соответствующей терри</w:t>
      </w:r>
      <w:r w:rsidR="00B24DFA" w:rsidRPr="00B7221A">
        <w:rPr>
          <w:rFonts w:ascii="Times New Roman" w:hAnsi="Times New Roman" w:cs="Times New Roman"/>
          <w:sz w:val="28"/>
          <w:szCs w:val="28"/>
        </w:rPr>
        <w:t>тории в масштабе, определенном а</w:t>
      </w:r>
      <w:r w:rsidRPr="00B7221A">
        <w:rPr>
          <w:rFonts w:ascii="Times New Roman" w:hAnsi="Times New Roman" w:cs="Times New Roman"/>
          <w:sz w:val="28"/>
          <w:szCs w:val="28"/>
        </w:rPr>
        <w:t>дминистрацией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проверке администрацией городского округа на соответствие требованиям, установленным частью 10 статьи 45 Градостроительного кодекса РФ;</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обсуждению на публичных слушаниях;</w:t>
      </w:r>
    </w:p>
    <w:p w:rsidR="00EE7ED3" w:rsidRPr="00B7221A" w:rsidRDefault="00B24DFA"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представлению Г</w:t>
      </w:r>
      <w:r w:rsidR="00EE7ED3" w:rsidRPr="00B7221A">
        <w:rPr>
          <w:rFonts w:ascii="Times New Roman" w:hAnsi="Times New Roman" w:cs="Times New Roman"/>
          <w:sz w:val="28"/>
          <w:szCs w:val="28"/>
        </w:rPr>
        <w:t>лаве городского округа для принятия решения об утверждении или об отказе в его утверждении;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размещению в информационной системе обеспечения градостроительной деятельности городского округа (в случае его утверждения).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В случае, когда в составе документации по планировке территории утвержден градостроительный план земельного участка, с</w:t>
      </w:r>
      <w:r w:rsidR="00B24DFA" w:rsidRPr="00B7221A">
        <w:rPr>
          <w:rFonts w:ascii="Times New Roman" w:hAnsi="Times New Roman" w:cs="Times New Roman"/>
          <w:sz w:val="28"/>
          <w:szCs w:val="28"/>
        </w:rPr>
        <w:t>вободного от прав третьих лиц, а</w:t>
      </w:r>
      <w:r w:rsidRPr="00B7221A">
        <w:rPr>
          <w:rFonts w:ascii="Times New Roman" w:hAnsi="Times New Roman" w:cs="Times New Roman"/>
          <w:sz w:val="28"/>
          <w:szCs w:val="28"/>
        </w:rPr>
        <w:t>дминистрация городского округа обеспечивает: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62" w:name="_Toc433125763"/>
      <w:bookmarkStart w:id="63" w:name="_Toc47037170"/>
      <w:r w:rsidRPr="00B7221A">
        <w:rPr>
          <w:rFonts w:ascii="Times New Roman" w:hAnsi="Times New Roman"/>
          <w:bCs w:val="0"/>
          <w:i/>
          <w:sz w:val="28"/>
          <w:szCs w:val="28"/>
          <w:lang w:val="ru-RU" w:eastAsia="ar-SA" w:bidi="en-US"/>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096860" w:rsidRPr="00B7221A">
        <w:rPr>
          <w:rFonts w:ascii="Times New Roman" w:hAnsi="Times New Roman"/>
          <w:bCs w:val="0"/>
          <w:i/>
          <w:sz w:val="28"/>
          <w:szCs w:val="28"/>
          <w:lang w:val="ru-RU" w:eastAsia="ar-SA" w:bidi="en-US"/>
        </w:rPr>
        <w:t xml:space="preserve">администрации </w:t>
      </w:r>
      <w:r w:rsidRPr="00B7221A">
        <w:rPr>
          <w:rFonts w:ascii="Times New Roman" w:hAnsi="Times New Roman"/>
          <w:bCs w:val="0"/>
          <w:i/>
          <w:sz w:val="28"/>
          <w:szCs w:val="28"/>
          <w:lang w:val="ru-RU" w:eastAsia="ar-SA" w:bidi="en-US"/>
        </w:rPr>
        <w:t>городского округа</w:t>
      </w:r>
      <w:bookmarkEnd w:id="62"/>
      <w:bookmarkEnd w:id="63"/>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Администрация городского округа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Администрация городского округа организует, обеспечивает и осуществляет работы, указанные в части 1 настоящей статьи, в рамках: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осуществляе</w:t>
      </w:r>
      <w:r w:rsidR="00B24DFA" w:rsidRPr="00B7221A">
        <w:rPr>
          <w:rFonts w:ascii="Times New Roman" w:hAnsi="Times New Roman" w:cs="Times New Roman"/>
          <w:sz w:val="28"/>
          <w:szCs w:val="28"/>
        </w:rPr>
        <w:t>мых на основании утвержденного а</w:t>
      </w:r>
      <w:r w:rsidRPr="00B7221A">
        <w:rPr>
          <w:rFonts w:ascii="Times New Roman" w:hAnsi="Times New Roman" w:cs="Times New Roman"/>
          <w:sz w:val="28"/>
          <w:szCs w:val="28"/>
        </w:rPr>
        <w:t>дминистрацией городского округа плана работ по планировке и межеванию не разделенной на земельные участки территории городского округа жилого и нежилого назначения.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Указанные в части 1 настоящей статьи работы выполня</w:t>
      </w:r>
      <w:r w:rsidR="00B24DFA" w:rsidRPr="00B7221A">
        <w:rPr>
          <w:rFonts w:ascii="Times New Roman" w:hAnsi="Times New Roman" w:cs="Times New Roman"/>
          <w:sz w:val="28"/>
          <w:szCs w:val="28"/>
        </w:rPr>
        <w:t>ются по договорам, заключаемым а</w:t>
      </w:r>
      <w:r w:rsidRPr="00B7221A">
        <w:rPr>
          <w:rFonts w:ascii="Times New Roman" w:hAnsi="Times New Roman" w:cs="Times New Roman"/>
          <w:sz w:val="28"/>
          <w:szCs w:val="28"/>
        </w:rPr>
        <w:t>дминистрацией городского округа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w:t>
      </w:r>
      <w:r w:rsidR="00B24DFA" w:rsidRPr="00B7221A">
        <w:rPr>
          <w:rFonts w:ascii="Times New Roman" w:hAnsi="Times New Roman" w:cs="Times New Roman"/>
          <w:sz w:val="28"/>
          <w:szCs w:val="28"/>
        </w:rPr>
        <w:t>соответствующим постановлением Г</w:t>
      </w:r>
      <w:r w:rsidRPr="00B7221A">
        <w:rPr>
          <w:rFonts w:ascii="Times New Roman" w:hAnsi="Times New Roman" w:cs="Times New Roman"/>
          <w:sz w:val="28"/>
          <w:szCs w:val="28"/>
        </w:rPr>
        <w:t>лавы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4. Неотъемлемыми приложениями </w:t>
      </w:r>
      <w:r w:rsidR="00B24DFA" w:rsidRPr="00B7221A">
        <w:rPr>
          <w:rFonts w:ascii="Times New Roman" w:hAnsi="Times New Roman" w:cs="Times New Roman"/>
          <w:sz w:val="28"/>
          <w:szCs w:val="28"/>
        </w:rPr>
        <w:t>к договору, заключаемому между а</w:t>
      </w:r>
      <w:r w:rsidRPr="00B7221A">
        <w:rPr>
          <w:rFonts w:ascii="Times New Roman" w:hAnsi="Times New Roman" w:cs="Times New Roman"/>
          <w:sz w:val="28"/>
          <w:szCs w:val="28"/>
        </w:rPr>
        <w:t>дминистрацией городского округа и победителем конкурса на выполнение работ по разработке документации по планировке территории являются:</w:t>
      </w:r>
    </w:p>
    <w:p w:rsidR="00EE7ED3" w:rsidRPr="00B7221A" w:rsidRDefault="00B24DFA"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решение а</w:t>
      </w:r>
      <w:r w:rsidR="00EE7ED3" w:rsidRPr="00B7221A">
        <w:rPr>
          <w:rFonts w:ascii="Times New Roman" w:hAnsi="Times New Roman" w:cs="Times New Roman"/>
          <w:sz w:val="28"/>
          <w:szCs w:val="28"/>
        </w:rPr>
        <w:t>дминистрации городского округа о способе планировки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исходные данные в составе, определенном частью 4 статьи 16 </w:t>
      </w:r>
      <w:r w:rsidR="00B24DFA" w:rsidRPr="00B7221A">
        <w:rPr>
          <w:rFonts w:ascii="Times New Roman" w:hAnsi="Times New Roman" w:cs="Times New Roman"/>
          <w:sz w:val="28"/>
          <w:szCs w:val="28"/>
        </w:rPr>
        <w:t>настоящих Правил, передаваемые а</w:t>
      </w:r>
      <w:r w:rsidRPr="00B7221A">
        <w:rPr>
          <w:rFonts w:ascii="Times New Roman" w:hAnsi="Times New Roman" w:cs="Times New Roman"/>
          <w:sz w:val="28"/>
          <w:szCs w:val="28"/>
        </w:rPr>
        <w:t>дминистрацией городского округа исполнителю в соответствии с градостроительным заданием, прилагаемым к договору.</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EE7ED3" w:rsidRPr="00B7221A" w:rsidRDefault="00B24DFA"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получения согласования а</w:t>
      </w:r>
      <w:r w:rsidR="00EE7ED3" w:rsidRPr="00B7221A">
        <w:rPr>
          <w:rFonts w:ascii="Times New Roman" w:hAnsi="Times New Roman" w:cs="Times New Roman"/>
          <w:sz w:val="28"/>
          <w:szCs w:val="28"/>
        </w:rPr>
        <w:t>дминистрацией городского округа документации по планировке территории с проектом градостроительного плана земельного участка в составе такой документации;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проведение торгов;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заключение договора купли-продажи земельного участка или договора аренды земельного участка с победителем торгов;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иные действия в соответствии с законодательством.</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64" w:name="_Toc433125764"/>
      <w:bookmarkStart w:id="65" w:name="_Toc47037171"/>
      <w:r w:rsidRPr="00B7221A">
        <w:rPr>
          <w:rFonts w:ascii="Times New Roman" w:hAnsi="Times New Roman"/>
          <w:bCs w:val="0"/>
          <w:i/>
          <w:sz w:val="28"/>
          <w:szCs w:val="28"/>
          <w:lang w:val="ru-RU" w:eastAsia="ar-SA" w:bidi="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4"/>
      <w:bookmarkEnd w:id="65"/>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66" w:name="_Toc433125765"/>
      <w:bookmarkStart w:id="67" w:name="_Toc47037172"/>
      <w:r w:rsidRPr="00B7221A">
        <w:rPr>
          <w:rFonts w:ascii="Times New Roman" w:hAnsi="Times New Roman"/>
          <w:bCs w:val="0"/>
          <w:i/>
          <w:sz w:val="28"/>
          <w:szCs w:val="28"/>
          <w:lang w:val="ru-RU" w:eastAsia="ar-SA" w:bidi="en-US"/>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w:t>
      </w:r>
      <w:r w:rsidR="00B24DFA" w:rsidRPr="00B7221A">
        <w:rPr>
          <w:rFonts w:ascii="Times New Roman" w:hAnsi="Times New Roman"/>
          <w:bCs w:val="0"/>
          <w:i/>
          <w:sz w:val="28"/>
          <w:szCs w:val="28"/>
          <w:lang w:val="ru-RU" w:eastAsia="ar-SA" w:bidi="en-US"/>
        </w:rPr>
        <w:t xml:space="preserve">тветствующих территориях, либо </w:t>
      </w:r>
      <w:r w:rsidR="00A01512" w:rsidRPr="00B7221A">
        <w:rPr>
          <w:rFonts w:ascii="Times New Roman" w:hAnsi="Times New Roman"/>
          <w:bCs w:val="0"/>
          <w:i/>
          <w:sz w:val="28"/>
          <w:szCs w:val="28"/>
          <w:lang w:val="ru-RU" w:eastAsia="ar-SA" w:bidi="en-US"/>
        </w:rPr>
        <w:t>администрации</w:t>
      </w:r>
      <w:r w:rsidRPr="00B7221A">
        <w:rPr>
          <w:rFonts w:ascii="Times New Roman" w:hAnsi="Times New Roman"/>
          <w:bCs w:val="0"/>
          <w:i/>
          <w:sz w:val="28"/>
          <w:szCs w:val="28"/>
          <w:lang w:val="ru-RU" w:eastAsia="ar-SA" w:bidi="en-US"/>
        </w:rPr>
        <w:t xml:space="preserve"> городского округа</w:t>
      </w:r>
      <w:bookmarkEnd w:id="66"/>
      <w:bookmarkEnd w:id="6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w:t>
      </w:r>
      <w:r w:rsidR="00B24DFA" w:rsidRPr="00B7221A">
        <w:rPr>
          <w:rFonts w:ascii="Times New Roman" w:hAnsi="Times New Roman" w:cs="Times New Roman"/>
          <w:sz w:val="28"/>
          <w:szCs w:val="28"/>
        </w:rPr>
        <w:t>тем подготовки и представления Г</w:t>
      </w:r>
      <w:r w:rsidRPr="00B7221A">
        <w:rPr>
          <w:rFonts w:ascii="Times New Roman" w:hAnsi="Times New Roman" w:cs="Times New Roman"/>
          <w:sz w:val="28"/>
          <w:szCs w:val="28"/>
        </w:rPr>
        <w:t>лаве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Решение о развитии заст</w:t>
      </w:r>
      <w:r w:rsidR="00B24DFA" w:rsidRPr="00B7221A">
        <w:rPr>
          <w:rFonts w:ascii="Times New Roman" w:hAnsi="Times New Roman" w:cs="Times New Roman"/>
          <w:sz w:val="28"/>
          <w:szCs w:val="28"/>
        </w:rPr>
        <w:t>роенной территории принимается Г</w:t>
      </w:r>
      <w:r w:rsidRPr="00B7221A">
        <w:rPr>
          <w:rFonts w:ascii="Times New Roman" w:hAnsi="Times New Roman" w:cs="Times New Roman"/>
          <w:sz w:val="28"/>
          <w:szCs w:val="28"/>
        </w:rPr>
        <w:t>лавой городского округа, в том числе с учетом предложений, определенных пунктом 2 части 1 настоящей статьи.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местных нормативов градостроительного проектирования, а при их отс</w:t>
      </w:r>
      <w:r w:rsidR="00B24DFA" w:rsidRPr="00B7221A">
        <w:rPr>
          <w:rFonts w:ascii="Times New Roman" w:hAnsi="Times New Roman" w:cs="Times New Roman"/>
          <w:sz w:val="28"/>
          <w:szCs w:val="28"/>
        </w:rPr>
        <w:t>утствии - утвержденных Г</w:t>
      </w:r>
      <w:r w:rsidRPr="00B7221A">
        <w:rPr>
          <w:rFonts w:ascii="Times New Roman" w:hAnsi="Times New Roman" w:cs="Times New Roman"/>
          <w:sz w:val="28"/>
          <w:szCs w:val="28"/>
        </w:rPr>
        <w:t>лавой городского округа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3) проекта границ территории, в отношении которой подготавливается решение о развитии застроенной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5) включение испрашиваемой территории в состав утвержденной </w:t>
      </w:r>
      <w:hyperlink r:id="rId12" w:history="1">
        <w:r w:rsidRPr="00B7221A">
          <w:rPr>
            <w:rFonts w:ascii="Times New Roman" w:hAnsi="Times New Roman" w:cs="Times New Roman"/>
            <w:sz w:val="28"/>
            <w:szCs w:val="28"/>
          </w:rPr>
          <w:t>решением</w:t>
        </w:r>
      </w:hyperlink>
      <w:r w:rsidRPr="00B7221A">
        <w:rPr>
          <w:rFonts w:ascii="Times New Roman" w:hAnsi="Times New Roman" w:cs="Times New Roman"/>
          <w:sz w:val="28"/>
          <w:szCs w:val="28"/>
        </w:rPr>
        <w:t xml:space="preserve"> представительного органа муниципальной адресной программы «Развитие застроенных территорий городского округа»,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3" w:history="1">
        <w:r w:rsidRPr="00B7221A">
          <w:rPr>
            <w:rFonts w:ascii="Times New Roman" w:hAnsi="Times New Roman" w:cs="Times New Roman"/>
            <w:sz w:val="28"/>
            <w:szCs w:val="28"/>
          </w:rPr>
          <w:t>пунктами 5</w:t>
        </w:r>
      </w:hyperlink>
      <w:r w:rsidRPr="00B7221A">
        <w:rPr>
          <w:rFonts w:ascii="Times New Roman" w:hAnsi="Times New Roman" w:cs="Times New Roman"/>
          <w:sz w:val="28"/>
          <w:szCs w:val="28"/>
        </w:rPr>
        <w:t xml:space="preserve"> и 6 части 3 и </w:t>
      </w:r>
      <w:hyperlink r:id="rId14" w:history="1">
        <w:r w:rsidRPr="00B7221A">
          <w:rPr>
            <w:rFonts w:ascii="Times New Roman" w:hAnsi="Times New Roman" w:cs="Times New Roman"/>
            <w:sz w:val="28"/>
            <w:szCs w:val="28"/>
          </w:rPr>
          <w:t>абзацем первым настоящей статьи</w:t>
        </w:r>
      </w:hyperlink>
      <w:r w:rsidRPr="00B7221A">
        <w:rPr>
          <w:rFonts w:ascii="Times New Roman" w:hAnsi="Times New Roman" w:cs="Times New Roman"/>
          <w:sz w:val="28"/>
          <w:szCs w:val="28"/>
        </w:rPr>
        <w:t>.</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подпунктами 1, 2 пункта 1 статьи 49 Земельного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городского округа,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Администрация городского округа осуществляет градостроительную подготовку застроенных, обремененных правами третьих лиц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путем реализации самостоятельной инициативы.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Администрация городского округа осуществляет: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подготовку в соответствии с генеральным планом городского округа, планом реализации генерального плана городского округа,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631E4A" w:rsidRPr="00B7221A" w:rsidRDefault="00EE7ED3" w:rsidP="00631E4A">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проведение аукционов на право заключения договоров о развитии застроенных территорий.</w:t>
      </w:r>
      <w:bookmarkStart w:id="68" w:name="_Toc433125766"/>
    </w:p>
    <w:p w:rsidR="00631E4A" w:rsidRPr="00B7221A" w:rsidRDefault="00631E4A" w:rsidP="00631E4A">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69" w:name="_Toc47037173"/>
      <w:r w:rsidRPr="00B7221A">
        <w:rPr>
          <w:rFonts w:ascii="Times New Roman" w:hAnsi="Times New Roman"/>
          <w:bCs w:val="0"/>
          <w:i/>
          <w:sz w:val="28"/>
          <w:szCs w:val="28"/>
          <w:lang w:val="ru-RU" w:eastAsia="ar-SA" w:bidi="en-US"/>
        </w:rPr>
        <w:lastRenderedPageBreak/>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8"/>
      <w:bookmarkEnd w:id="69"/>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w:t>
      </w:r>
      <w:r w:rsidR="00B24DFA" w:rsidRPr="00B7221A">
        <w:rPr>
          <w:rFonts w:ascii="Times New Roman" w:hAnsi="Times New Roman" w:cs="Times New Roman"/>
          <w:sz w:val="28"/>
          <w:szCs w:val="28"/>
        </w:rPr>
        <w:t xml:space="preserve">тории, подают заявления на имя Главы </w:t>
      </w:r>
      <w:r w:rsidRPr="00B7221A">
        <w:rPr>
          <w:rFonts w:ascii="Times New Roman" w:hAnsi="Times New Roman" w:cs="Times New Roman"/>
          <w:sz w:val="28"/>
          <w:szCs w:val="28"/>
        </w:rPr>
        <w:t>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Заявление составляется в произвольной форме, если иное не установлено постановлением городского округа. В приложении к заявлению указываются: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округа, настоящим Правилам для составления заключения о целесообразности реализации предложений заявителя.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В течение пятнадцати рабочих дней со дня поступления заявки </w:t>
      </w:r>
      <w:r w:rsidR="00096860" w:rsidRPr="00B7221A">
        <w:rPr>
          <w:rFonts w:ascii="Times New Roman" w:hAnsi="Times New Roman" w:cs="Times New Roman"/>
          <w:sz w:val="28"/>
          <w:szCs w:val="28"/>
        </w:rPr>
        <w:t xml:space="preserve">администрация </w:t>
      </w:r>
      <w:r w:rsidRPr="00B7221A">
        <w:rPr>
          <w:rFonts w:ascii="Times New Roman" w:hAnsi="Times New Roman" w:cs="Times New Roman"/>
          <w:sz w:val="28"/>
          <w:szCs w:val="28"/>
        </w:rPr>
        <w:t>городского округа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городского округа, настоящим Правилам, в которой должна содержаться одна из следующих позиций: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отклонить заявление по причине его несоответствия генеральному плану городского округа,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70" w:name="_Toc433125767"/>
      <w:bookmarkStart w:id="71" w:name="_Toc47037174"/>
      <w:r w:rsidRPr="00B7221A">
        <w:rPr>
          <w:rFonts w:ascii="Times New Roman" w:hAnsi="Times New Roman"/>
          <w:bCs w:val="0"/>
          <w:i/>
          <w:sz w:val="28"/>
          <w:szCs w:val="28"/>
          <w:lang w:val="ru-RU" w:eastAsia="ar-SA" w:bidi="en-US"/>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w:t>
      </w:r>
      <w:r w:rsidR="00B24DFA" w:rsidRPr="00B7221A">
        <w:rPr>
          <w:rFonts w:ascii="Times New Roman" w:hAnsi="Times New Roman"/>
          <w:bCs w:val="0"/>
          <w:i/>
          <w:sz w:val="28"/>
          <w:szCs w:val="28"/>
          <w:lang w:val="ru-RU" w:eastAsia="ar-SA" w:bidi="en-US"/>
        </w:rPr>
        <w:t xml:space="preserve">го строительства по инициативе </w:t>
      </w:r>
      <w:r w:rsidR="00A01512" w:rsidRPr="00B7221A">
        <w:rPr>
          <w:rFonts w:ascii="Times New Roman" w:hAnsi="Times New Roman"/>
          <w:bCs w:val="0"/>
          <w:i/>
          <w:sz w:val="28"/>
          <w:szCs w:val="28"/>
          <w:lang w:val="ru-RU" w:eastAsia="ar-SA" w:bidi="en-US"/>
        </w:rPr>
        <w:t>администрации</w:t>
      </w:r>
      <w:r w:rsidRPr="00B7221A">
        <w:rPr>
          <w:rFonts w:ascii="Times New Roman" w:hAnsi="Times New Roman"/>
          <w:bCs w:val="0"/>
          <w:i/>
          <w:sz w:val="28"/>
          <w:szCs w:val="28"/>
          <w:lang w:val="ru-RU" w:eastAsia="ar-SA" w:bidi="en-US"/>
        </w:rPr>
        <w:t xml:space="preserve"> городского округа</w:t>
      </w:r>
      <w:bookmarkEnd w:id="70"/>
      <w:bookmarkEnd w:id="71"/>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Администрация городского округа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 инициативе заявителей, реализуемой в порядке статьи 20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Администрация городского округа в рамках выполнения своих полномочий и функциональных обязанностей, руководствуясь планом реализации генерального плана городского округа, настоящими Правилами, осуществляет подготовку проектов следующих документов: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400E91" w:rsidRPr="00B7221A" w:rsidRDefault="00400E91" w:rsidP="00EE7ED3">
      <w:pPr>
        <w:pStyle w:val="ConsPlusNormal"/>
        <w:widowControl/>
        <w:ind w:firstLine="709"/>
        <w:jc w:val="both"/>
        <w:rPr>
          <w:rFonts w:ascii="Times New Roman" w:hAnsi="Times New Roman" w:cs="Times New Roman"/>
          <w:sz w:val="28"/>
          <w:szCs w:val="28"/>
        </w:rPr>
      </w:pPr>
    </w:p>
    <w:p w:rsidR="00400E91" w:rsidRPr="00B7221A" w:rsidRDefault="00400E91" w:rsidP="00EE7ED3">
      <w:pPr>
        <w:pStyle w:val="ConsPlusNormal"/>
        <w:widowControl/>
        <w:ind w:firstLine="709"/>
        <w:jc w:val="both"/>
        <w:rPr>
          <w:rFonts w:ascii="Times New Roman" w:hAnsi="Times New Roman" w:cs="Times New Roman"/>
          <w:sz w:val="28"/>
          <w:szCs w:val="28"/>
        </w:rPr>
      </w:pP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72" w:name="_Toc433125768"/>
      <w:bookmarkStart w:id="73" w:name="_Toc47037175"/>
      <w:r w:rsidRPr="00B7221A">
        <w:rPr>
          <w:rFonts w:ascii="Times New Roman" w:hAnsi="Times New Roman"/>
          <w:bCs w:val="0"/>
          <w:i/>
          <w:sz w:val="28"/>
          <w:szCs w:val="28"/>
          <w:lang w:val="ru-RU" w:eastAsia="ar-SA" w:bidi="en-US"/>
        </w:rPr>
        <w:lastRenderedPageBreak/>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2"/>
      <w:bookmarkEnd w:id="73"/>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E7ED3" w:rsidRPr="00B7221A" w:rsidRDefault="00B24DFA"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а</w:t>
      </w:r>
      <w:r w:rsidR="00EE7ED3" w:rsidRPr="00B7221A">
        <w:rPr>
          <w:rFonts w:ascii="Times New Roman" w:hAnsi="Times New Roman" w:cs="Times New Roman"/>
          <w:sz w:val="28"/>
          <w:szCs w:val="28"/>
        </w:rPr>
        <w:t>дминистрации городского округа,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w:t>
      </w:r>
      <w:r w:rsidR="00B24DFA" w:rsidRPr="00B7221A">
        <w:rPr>
          <w:rFonts w:ascii="Times New Roman" w:hAnsi="Times New Roman" w:cs="Times New Roman"/>
          <w:sz w:val="28"/>
          <w:szCs w:val="28"/>
        </w:rPr>
        <w:t>ть соответствующее заявление в а</w:t>
      </w:r>
      <w:r w:rsidRPr="00B7221A">
        <w:rPr>
          <w:rFonts w:ascii="Times New Roman" w:hAnsi="Times New Roman" w:cs="Times New Roman"/>
          <w:sz w:val="28"/>
          <w:szCs w:val="28"/>
        </w:rPr>
        <w:t>дминистрацию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Администрация городского округа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w:t>
      </w:r>
      <w:r w:rsidRPr="00B7221A">
        <w:rPr>
          <w:rFonts w:ascii="Times New Roman" w:hAnsi="Times New Roman" w:cs="Times New Roman"/>
          <w:sz w:val="28"/>
          <w:szCs w:val="28"/>
        </w:rPr>
        <w:lastRenderedPageBreak/>
        <w:t>ра с физическими, юридическими лицами, имеющими право в соответствии с законодательством выполнять указанные работы.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Подготовленный проект межевания подлежит обсуждению на публичных слушан</w:t>
      </w:r>
      <w:r w:rsidR="00B24DFA" w:rsidRPr="00B7221A">
        <w:rPr>
          <w:rFonts w:ascii="Times New Roman" w:hAnsi="Times New Roman" w:cs="Times New Roman"/>
          <w:sz w:val="28"/>
          <w:szCs w:val="28"/>
        </w:rPr>
        <w:t>иях и последующему утверждению Г</w:t>
      </w:r>
      <w:r w:rsidRPr="00B7221A">
        <w:rPr>
          <w:rFonts w:ascii="Times New Roman" w:hAnsi="Times New Roman" w:cs="Times New Roman"/>
          <w:sz w:val="28"/>
          <w:szCs w:val="28"/>
        </w:rPr>
        <w:t>лавой городского округа в порядке, определенном главой 8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Глава городского округа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Администрация городского округа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Указанная инициатива реализуется на основе: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программы (плана) межевания застро</w:t>
      </w:r>
      <w:r w:rsidR="00B24DFA" w:rsidRPr="00B7221A">
        <w:rPr>
          <w:rFonts w:ascii="Times New Roman" w:hAnsi="Times New Roman" w:cs="Times New Roman"/>
          <w:sz w:val="28"/>
          <w:szCs w:val="28"/>
        </w:rPr>
        <w:t>енных территорий, утвержденной Г</w:t>
      </w:r>
      <w:r w:rsidRPr="00B7221A">
        <w:rPr>
          <w:rFonts w:ascii="Times New Roman" w:hAnsi="Times New Roman" w:cs="Times New Roman"/>
          <w:sz w:val="28"/>
          <w:szCs w:val="28"/>
        </w:rPr>
        <w:t>лавой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решения</w:t>
      </w:r>
      <w:r w:rsidR="00B24DFA" w:rsidRPr="00B7221A">
        <w:rPr>
          <w:rFonts w:ascii="Times New Roman" w:hAnsi="Times New Roman" w:cs="Times New Roman"/>
          <w:sz w:val="28"/>
          <w:szCs w:val="28"/>
        </w:rPr>
        <w:t xml:space="preserve"> Г</w:t>
      </w:r>
      <w:r w:rsidRPr="00B7221A">
        <w:rPr>
          <w:rFonts w:ascii="Times New Roman" w:hAnsi="Times New Roman" w:cs="Times New Roman"/>
          <w:sz w:val="28"/>
          <w:szCs w:val="28"/>
        </w:rPr>
        <w:t>лавы городского округа, принятого на основании обращения Комиссии по землепользованию и застройке.</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74" w:name="_Toc433125769"/>
      <w:bookmarkStart w:id="75" w:name="_Toc47037176"/>
      <w:r w:rsidRPr="00B7221A">
        <w:rPr>
          <w:rFonts w:ascii="Times New Roman" w:hAnsi="Times New Roman"/>
          <w:bCs w:val="0"/>
          <w:i/>
          <w:sz w:val="28"/>
          <w:szCs w:val="28"/>
          <w:lang w:val="ru-RU" w:eastAsia="ar-SA" w:bidi="en-US"/>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4"/>
      <w:bookmarkEnd w:id="75"/>
    </w:p>
    <w:p w:rsidR="00EE7ED3" w:rsidRPr="00B7221A" w:rsidRDefault="00EE7ED3" w:rsidP="00B24DFA">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w:t>
      </w:r>
      <w:r w:rsidR="00B24DFA" w:rsidRPr="00B7221A">
        <w:rPr>
          <w:rFonts w:ascii="Times New Roman" w:hAnsi="Times New Roman" w:cs="Times New Roman"/>
          <w:sz w:val="28"/>
          <w:szCs w:val="28"/>
        </w:rPr>
        <w:t>ивания населения, осуществляет а</w:t>
      </w:r>
      <w:r w:rsidRPr="00B7221A">
        <w:rPr>
          <w:rFonts w:ascii="Times New Roman" w:hAnsi="Times New Roman" w:cs="Times New Roman"/>
          <w:sz w:val="28"/>
          <w:szCs w:val="28"/>
        </w:rPr>
        <w:t>дминистрация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w:t>
      </w:r>
      <w:r w:rsidR="00B24DFA" w:rsidRPr="00B7221A">
        <w:rPr>
          <w:rFonts w:ascii="Times New Roman" w:hAnsi="Times New Roman" w:cs="Times New Roman"/>
          <w:sz w:val="28"/>
          <w:szCs w:val="28"/>
        </w:rPr>
        <w:t>овки территории и утверждаются Г</w:t>
      </w:r>
      <w:r w:rsidRPr="00B7221A">
        <w:rPr>
          <w:rFonts w:ascii="Times New Roman" w:hAnsi="Times New Roman" w:cs="Times New Roman"/>
          <w:sz w:val="28"/>
          <w:szCs w:val="28"/>
        </w:rPr>
        <w:t>лавой городского округа. В соответствии с земельным законодательством территории общего пользования не подлежат приватизации.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городского округа.</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76" w:name="_Toc433125770"/>
      <w:bookmarkStart w:id="77" w:name="_Toc47037177"/>
      <w:r w:rsidRPr="00B7221A">
        <w:rPr>
          <w:rFonts w:ascii="Times New Roman" w:hAnsi="Times New Roman"/>
          <w:bCs w:val="0"/>
          <w:i/>
          <w:sz w:val="28"/>
          <w:szCs w:val="28"/>
          <w:lang w:val="ru-RU" w:eastAsia="ar-SA" w:bidi="en-US"/>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6"/>
      <w:bookmarkEnd w:id="7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Технические условия определяются: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w:t>
      </w:r>
      <w:r w:rsidR="00AD77E4" w:rsidRPr="00B7221A">
        <w:rPr>
          <w:rFonts w:ascii="Times New Roman" w:hAnsi="Times New Roman" w:cs="Times New Roman"/>
          <w:sz w:val="28"/>
          <w:szCs w:val="28"/>
        </w:rPr>
        <w:t>итории, которая обеспечивается а</w:t>
      </w:r>
      <w:r w:rsidRPr="00B7221A">
        <w:rPr>
          <w:rFonts w:ascii="Times New Roman" w:hAnsi="Times New Roman" w:cs="Times New Roman"/>
          <w:sz w:val="28"/>
          <w:szCs w:val="28"/>
        </w:rPr>
        <w:t>дминистрацией городского округа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а)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 xml:space="preserve">городского округа (в случае подготовки по инициативе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городского округа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00AD77E4" w:rsidRPr="00B7221A">
        <w:rPr>
          <w:rFonts w:ascii="Times New Roman" w:hAnsi="Times New Roman" w:cs="Times New Roman"/>
          <w:sz w:val="28"/>
          <w:szCs w:val="28"/>
        </w:rPr>
        <w:t>ими Правилами и постановлением а</w:t>
      </w:r>
      <w:r w:rsidRPr="00B7221A">
        <w:rPr>
          <w:rFonts w:ascii="Times New Roman" w:hAnsi="Times New Roman" w:cs="Times New Roman"/>
          <w:sz w:val="28"/>
          <w:szCs w:val="28"/>
        </w:rPr>
        <w:t>дминистрации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Администрация городского округа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E7ED3" w:rsidRPr="00B7221A" w:rsidRDefault="00AD77E4"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Предложения, направляемые в а</w:t>
      </w:r>
      <w:r w:rsidR="00EE7ED3" w:rsidRPr="00B7221A">
        <w:rPr>
          <w:rFonts w:ascii="Times New Roman" w:hAnsi="Times New Roman" w:cs="Times New Roman"/>
          <w:sz w:val="28"/>
          <w:szCs w:val="28"/>
        </w:rPr>
        <w:t>дминистрацию городского округа, о создании автономных систем внутриплощадочного инженерно-технического обеспечения применительно к конкретным случаям вправе подавать: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w:t>
      </w:r>
      <w:r w:rsidRPr="00B7221A">
        <w:rPr>
          <w:rFonts w:ascii="Times New Roman" w:hAnsi="Times New Roman" w:cs="Times New Roman"/>
          <w:sz w:val="28"/>
          <w:szCs w:val="28"/>
        </w:rPr>
        <w:lastRenderedPageBreak/>
        <w:t>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E7ED3" w:rsidRPr="00B7221A" w:rsidRDefault="00EE7ED3" w:rsidP="00AD77E4">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Лица, указанные в пунктах 1, 2</w:t>
      </w:r>
      <w:r w:rsidR="00AD77E4" w:rsidRPr="00B7221A">
        <w:rPr>
          <w:rFonts w:ascii="Times New Roman" w:hAnsi="Times New Roman" w:cs="Times New Roman"/>
          <w:sz w:val="28"/>
          <w:szCs w:val="28"/>
        </w:rPr>
        <w:t xml:space="preserve"> настоящей части, направляют в а</w:t>
      </w:r>
      <w:r w:rsidRPr="00B7221A">
        <w:rPr>
          <w:rFonts w:ascii="Times New Roman" w:hAnsi="Times New Roman" w:cs="Times New Roman"/>
          <w:sz w:val="28"/>
          <w:szCs w:val="28"/>
        </w:rPr>
        <w:t>дминистрацию городского округа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Администрация городского округа в срок не более 30 дней со дня поступления указанного обоснования подготавливает и направляет заявителю заключение, в котором: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случае положительного заключения: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лица, указанные в пункте 1 настоящей части, учитывают содержащиеся в заключении рекомендации при подготовке проектн</w:t>
      </w:r>
      <w:r w:rsidR="00AD77E4" w:rsidRPr="00B7221A">
        <w:rPr>
          <w:rFonts w:ascii="Times New Roman" w:hAnsi="Times New Roman" w:cs="Times New Roman"/>
          <w:sz w:val="28"/>
          <w:szCs w:val="28"/>
        </w:rPr>
        <w:t>ой документации, а а</w:t>
      </w:r>
      <w:r w:rsidRPr="00B7221A">
        <w:rPr>
          <w:rFonts w:ascii="Times New Roman" w:hAnsi="Times New Roman" w:cs="Times New Roman"/>
          <w:sz w:val="28"/>
          <w:szCs w:val="28"/>
        </w:rPr>
        <w:t>дминистрация городского округа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 организации, ответственные за их эксплуатацию;</w:t>
      </w:r>
    </w:p>
    <w:p w:rsidR="00EE7ED3" w:rsidRPr="00B7221A" w:rsidRDefault="00AD77E4"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 а</w:t>
      </w:r>
      <w:r w:rsidR="00EE7ED3" w:rsidRPr="00B7221A">
        <w:rPr>
          <w:rFonts w:ascii="Times New Roman" w:hAnsi="Times New Roman" w:cs="Times New Roman"/>
          <w:sz w:val="28"/>
          <w:szCs w:val="28"/>
        </w:rPr>
        <w:t>дминистрацию городского округа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w:t>
      </w:r>
      <w:r w:rsidR="00AD77E4" w:rsidRPr="00B7221A">
        <w:rPr>
          <w:rFonts w:ascii="Times New Roman" w:hAnsi="Times New Roman" w:cs="Times New Roman"/>
          <w:sz w:val="28"/>
          <w:szCs w:val="28"/>
        </w:rPr>
        <w:t>итории обращаются с запросом в а</w:t>
      </w:r>
      <w:r w:rsidRPr="00B7221A">
        <w:rPr>
          <w:rFonts w:ascii="Times New Roman" w:hAnsi="Times New Roman" w:cs="Times New Roman"/>
          <w:sz w:val="28"/>
          <w:szCs w:val="28"/>
        </w:rPr>
        <w:t>дминистрацию городского округа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Администрация городского округа обеспечивает подготовку, согласование и предоставление заявителю технических условий.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утвержденной документацией по территориальному планированию территории,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78" w:name="_Toc433125771"/>
      <w:bookmarkStart w:id="79" w:name="_Toc25877495"/>
      <w:bookmarkStart w:id="80" w:name="_Toc47037178"/>
      <w:r w:rsidRPr="00B7221A">
        <w:rPr>
          <w:b/>
          <w:sz w:val="28"/>
          <w:szCs w:val="28"/>
          <w:lang w:val="ru-RU" w:eastAsia="ar-SA" w:bidi="en-US"/>
        </w:rPr>
        <w:t xml:space="preserve">Глава 6. </w:t>
      </w:r>
      <w:r w:rsidR="009B6868" w:rsidRPr="00B7221A">
        <w:rPr>
          <w:b/>
          <w:sz w:val="28"/>
          <w:szCs w:val="28"/>
          <w:lang w:val="ru-RU" w:eastAsia="ar-SA" w:bidi="en-US"/>
        </w:rPr>
        <w:t>Общие положения о порядке предоставления земельных участков, сформированных из состава государственных или муниципальных земель</w:t>
      </w:r>
      <w:bookmarkEnd w:id="78"/>
      <w:bookmarkEnd w:id="79"/>
      <w:bookmarkEnd w:id="80"/>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81" w:name="_Toc433125772"/>
      <w:bookmarkStart w:id="82" w:name="_Toc47037179"/>
      <w:r w:rsidRPr="00B7221A">
        <w:rPr>
          <w:rFonts w:ascii="Times New Roman" w:hAnsi="Times New Roman"/>
          <w:bCs w:val="0"/>
          <w:i/>
          <w:sz w:val="28"/>
          <w:szCs w:val="28"/>
          <w:lang w:val="ru-RU" w:eastAsia="ar-SA" w:bidi="en-US"/>
        </w:rPr>
        <w:t>Статья 24. Принципы предоставления земельных участков, сформированных из состава государственных или муниципальных земель</w:t>
      </w:r>
      <w:bookmarkEnd w:id="81"/>
      <w:bookmarkEnd w:id="82"/>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83" w:name="_Toc433125773"/>
      <w:bookmarkStart w:id="84" w:name="_Toc47037180"/>
      <w:r w:rsidRPr="00B7221A">
        <w:rPr>
          <w:rFonts w:ascii="Times New Roman" w:hAnsi="Times New Roman"/>
          <w:bCs w:val="0"/>
          <w:i/>
          <w:sz w:val="28"/>
          <w:szCs w:val="28"/>
          <w:lang w:val="ru-RU" w:eastAsia="ar-SA" w:bidi="en-US"/>
        </w:rPr>
        <w:t>Статья 25. Особенности предоставления земельных участков</w:t>
      </w:r>
      <w:bookmarkEnd w:id="83"/>
      <w:bookmarkEnd w:id="84"/>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Порядок предоставления физическим и юридическим лицам, предпринимателям земельных участков, находящихся в собственности городского округа,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горо</w:t>
      </w:r>
      <w:r w:rsidR="00AD77E4" w:rsidRPr="00B7221A">
        <w:rPr>
          <w:rFonts w:ascii="Times New Roman" w:hAnsi="Times New Roman" w:cs="Times New Roman"/>
          <w:sz w:val="28"/>
          <w:szCs w:val="28"/>
        </w:rPr>
        <w:t>дского округа, постановлениями а</w:t>
      </w:r>
      <w:r w:rsidRPr="00B7221A">
        <w:rPr>
          <w:rFonts w:ascii="Times New Roman" w:hAnsi="Times New Roman" w:cs="Times New Roman"/>
          <w:sz w:val="28"/>
          <w:szCs w:val="28"/>
        </w:rPr>
        <w:t>дминистрации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w:t>
      </w:r>
      <w:r w:rsidRPr="00B7221A">
        <w:rPr>
          <w:rFonts w:ascii="Times New Roman" w:hAnsi="Times New Roman" w:cs="Times New Roman"/>
          <w:sz w:val="28"/>
          <w:szCs w:val="28"/>
        </w:rPr>
        <w:lastRenderedPageBreak/>
        <w:t>ветствии с земельным законодательством и муниципальными нормативными правовыми актами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w:t>
      </w:r>
      <w:r w:rsidRPr="00B7221A">
        <w:rPr>
          <w:rFonts w:ascii="Times New Roman" w:hAnsi="Times New Roman" w:cs="Times New Roman"/>
          <w:sz w:val="28"/>
          <w:szCs w:val="28"/>
        </w:rPr>
        <w:lastRenderedPageBreak/>
        <w:t xml:space="preserve">федеральным законом о садоводческих, огороднических и дачных некоммерческих объединениях граждан.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обеспечения требований норм пожарной и санитарной безопасности.</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85" w:name="_Toc433125774"/>
      <w:bookmarkStart w:id="86" w:name="_Toc47037181"/>
      <w:r w:rsidRPr="00B7221A">
        <w:rPr>
          <w:rFonts w:ascii="Times New Roman" w:hAnsi="Times New Roman"/>
          <w:bCs w:val="0"/>
          <w:i/>
          <w:sz w:val="28"/>
          <w:szCs w:val="28"/>
          <w:lang w:val="ru-RU" w:eastAsia="ar-SA" w:bidi="en-US"/>
        </w:rPr>
        <w:t>Статья 25.1. Плата за фактическое пользование земельным участком</w:t>
      </w:r>
      <w:bookmarkEnd w:id="85"/>
      <w:bookmarkEnd w:id="86"/>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Юридические и физические лица - собственники, владельцы, пользователи объектов недвижимости, а также временных зданий и сооружений, расположенных на земельных участках, находящихся в собственности городского округа, и земельных участках, государственная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городского округа, вправе заключить соглашение о фактическом пользовании земельным участком.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Соглашение заключается между лицами, указанными</w:t>
      </w:r>
      <w:r w:rsidR="00AD77E4" w:rsidRPr="00B7221A">
        <w:rPr>
          <w:rFonts w:ascii="Times New Roman" w:hAnsi="Times New Roman" w:cs="Times New Roman"/>
          <w:sz w:val="28"/>
          <w:szCs w:val="28"/>
        </w:rPr>
        <w:t xml:space="preserve"> в части 1 настоящей статьи, и а</w:t>
      </w:r>
      <w:r w:rsidRPr="00B7221A">
        <w:rPr>
          <w:rFonts w:ascii="Times New Roman" w:hAnsi="Times New Roman" w:cs="Times New Roman"/>
          <w:sz w:val="28"/>
          <w:szCs w:val="28"/>
        </w:rPr>
        <w:t>дминистрацией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городского округа, без начисления пени (процентов) и штрафных санкций за период пользования земельным участком без оформления.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пользование земельным участком за весь оплаченный период пользования земельным участком без оформления правоустанавливающих документов на землю.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земельный участок.</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87" w:name="_Toc433125775"/>
      <w:bookmarkStart w:id="88" w:name="_Toc25877496"/>
      <w:bookmarkStart w:id="89" w:name="_Toc47037182"/>
      <w:r w:rsidRPr="00B7221A">
        <w:rPr>
          <w:b/>
          <w:sz w:val="28"/>
          <w:szCs w:val="28"/>
          <w:lang w:val="ru-RU" w:eastAsia="ar-SA" w:bidi="en-US"/>
        </w:rPr>
        <w:t xml:space="preserve">Глава 7. </w:t>
      </w:r>
      <w:r w:rsidR="009B6868" w:rsidRPr="00B7221A">
        <w:rPr>
          <w:b/>
          <w:sz w:val="28"/>
          <w:szCs w:val="28"/>
          <w:lang w:val="ru-RU" w:eastAsia="ar-SA" w:bidi="en-US"/>
        </w:rPr>
        <w:t>Установление, изменение, фиксация границ земель публичного использования, их использование</w:t>
      </w:r>
      <w:bookmarkEnd w:id="87"/>
      <w:bookmarkEnd w:id="88"/>
      <w:bookmarkEnd w:id="89"/>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90" w:name="_Toc433125776"/>
      <w:bookmarkStart w:id="91" w:name="_Toc47037183"/>
      <w:r w:rsidRPr="00B7221A">
        <w:rPr>
          <w:rFonts w:ascii="Times New Roman" w:hAnsi="Times New Roman"/>
          <w:bCs w:val="0"/>
          <w:i/>
          <w:sz w:val="28"/>
          <w:szCs w:val="28"/>
          <w:lang w:val="ru-RU" w:eastAsia="ar-SA" w:bidi="en-US"/>
        </w:rPr>
        <w:t>Статья 26. Общие положения о землях публичного использования</w:t>
      </w:r>
      <w:bookmarkEnd w:id="90"/>
      <w:bookmarkEnd w:id="91"/>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Границы земель публичного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фиксируются в случаях и в порядке, определенных статьей 28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w:t>
      </w:r>
      <w:r w:rsidR="00AD77E4" w:rsidRPr="00B7221A">
        <w:rPr>
          <w:rFonts w:ascii="Times New Roman" w:hAnsi="Times New Roman" w:cs="Times New Roman"/>
          <w:sz w:val="28"/>
          <w:szCs w:val="28"/>
        </w:rPr>
        <w:t>е без подготовки предложений в а</w:t>
      </w:r>
      <w:r w:rsidRPr="00B7221A">
        <w:rPr>
          <w:rFonts w:ascii="Times New Roman" w:hAnsi="Times New Roman" w:cs="Times New Roman"/>
          <w:sz w:val="28"/>
          <w:szCs w:val="28"/>
        </w:rPr>
        <w:t>дминистрацию городского округа об установлении или изменении границ земель публичного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w:t>
      </w:r>
      <w:r w:rsidR="00AD77E4" w:rsidRPr="00B7221A">
        <w:rPr>
          <w:rFonts w:ascii="Times New Roman" w:hAnsi="Times New Roman" w:cs="Times New Roman"/>
          <w:sz w:val="28"/>
          <w:szCs w:val="28"/>
        </w:rPr>
        <w:t>ка, для которой постановлением а</w:t>
      </w:r>
      <w:r w:rsidRPr="00B7221A">
        <w:rPr>
          <w:rFonts w:ascii="Times New Roman" w:hAnsi="Times New Roman" w:cs="Times New Roman"/>
          <w:sz w:val="28"/>
          <w:szCs w:val="28"/>
        </w:rPr>
        <w:t>дминистрации городского округа установлен публичный сервитут.</w:t>
      </w: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92" w:name="_Toc433125777"/>
      <w:bookmarkStart w:id="93" w:name="_Toc47037184"/>
      <w:r w:rsidRPr="00B7221A">
        <w:rPr>
          <w:rFonts w:ascii="Times New Roman" w:hAnsi="Times New Roman"/>
          <w:bCs w:val="0"/>
          <w:i/>
          <w:sz w:val="28"/>
          <w:szCs w:val="28"/>
          <w:lang w:val="ru-RU" w:eastAsia="ar-SA" w:bidi="en-US"/>
        </w:rPr>
        <w:t>Статья 27. Установление и изменение границ земель публичного использования</w:t>
      </w:r>
      <w:bookmarkEnd w:id="92"/>
      <w:bookmarkEnd w:id="93"/>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изменения красных линий и последствия такого изменения;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устанавливаемые, изменяемые границы зон действия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94" w:name="_Toc433125778"/>
      <w:bookmarkStart w:id="95" w:name="_Toc47037185"/>
      <w:r w:rsidRPr="00B7221A">
        <w:rPr>
          <w:rFonts w:ascii="Times New Roman" w:hAnsi="Times New Roman"/>
          <w:bCs w:val="0"/>
          <w:i/>
          <w:sz w:val="28"/>
          <w:szCs w:val="28"/>
          <w:lang w:val="ru-RU" w:eastAsia="ar-SA" w:bidi="en-US"/>
        </w:rPr>
        <w:t>Статья 28. Фиксация границ земель публичного использования</w:t>
      </w:r>
      <w:bookmarkEnd w:id="94"/>
      <w:bookmarkEnd w:id="95"/>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красные линии;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границы зон действия публичных сервитутов (в случае их установления).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4. Администрация городского округа направляет извещение определенным в части 3 настоящей статьи правообладателям, в котором указываются: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По истечении десяти дней с последнего дня приема письменных з</w:t>
      </w:r>
      <w:r w:rsidR="00AD77E4" w:rsidRPr="00B7221A">
        <w:rPr>
          <w:rFonts w:ascii="Times New Roman" w:hAnsi="Times New Roman" w:cs="Times New Roman"/>
          <w:sz w:val="28"/>
          <w:szCs w:val="28"/>
        </w:rPr>
        <w:t>аключений заинтересованных лиц Г</w:t>
      </w:r>
      <w:r w:rsidRPr="00B7221A">
        <w:rPr>
          <w:rFonts w:ascii="Times New Roman" w:hAnsi="Times New Roman" w:cs="Times New Roman"/>
          <w:sz w:val="28"/>
          <w:szCs w:val="28"/>
        </w:rPr>
        <w:t>лава городского округа может утвердить, направить на доработку или отклонить проект красных линий.</w:t>
      </w:r>
    </w:p>
    <w:p w:rsidR="00631E4A" w:rsidRPr="00B7221A" w:rsidRDefault="00631E4A" w:rsidP="00EE7ED3">
      <w:pPr>
        <w:pStyle w:val="ConsPlusNormal"/>
        <w:widowControl/>
        <w:ind w:firstLine="709"/>
        <w:jc w:val="both"/>
        <w:rPr>
          <w:rFonts w:ascii="Times New Roman" w:hAnsi="Times New Roman" w:cs="Times New Roman"/>
          <w:sz w:val="28"/>
          <w:szCs w:val="28"/>
        </w:rPr>
      </w:pPr>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96" w:name="_Toc433125779"/>
      <w:bookmarkStart w:id="97" w:name="_Toc47037186"/>
      <w:r w:rsidRPr="00B7221A">
        <w:rPr>
          <w:rFonts w:ascii="Times New Roman" w:hAnsi="Times New Roman"/>
          <w:bCs w:val="0"/>
          <w:i/>
          <w:sz w:val="28"/>
          <w:szCs w:val="28"/>
          <w:lang w:val="ru-RU" w:eastAsia="ar-SA" w:bidi="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96"/>
      <w:bookmarkEnd w:id="9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98" w:name="_Toc433125780"/>
      <w:bookmarkStart w:id="99" w:name="_Toc25877497"/>
      <w:bookmarkStart w:id="100" w:name="_Toc47037187"/>
      <w:r w:rsidRPr="00B7221A">
        <w:rPr>
          <w:b/>
          <w:sz w:val="28"/>
          <w:szCs w:val="28"/>
          <w:lang w:val="ru-RU" w:eastAsia="ar-SA" w:bidi="en-US"/>
        </w:rPr>
        <w:t xml:space="preserve">Глава 8. </w:t>
      </w:r>
      <w:r w:rsidR="009B6868" w:rsidRPr="00B7221A">
        <w:rPr>
          <w:b/>
          <w:sz w:val="28"/>
          <w:szCs w:val="28"/>
          <w:lang w:val="ru-RU" w:eastAsia="ar-SA" w:bidi="en-US"/>
        </w:rPr>
        <w:t>Публичные слушания по вопросам градостроительной деятельности</w:t>
      </w:r>
      <w:bookmarkEnd w:id="98"/>
      <w:bookmarkEnd w:id="99"/>
      <w:bookmarkEnd w:id="100"/>
    </w:p>
    <w:p w:rsidR="00EE7ED3" w:rsidRPr="00B7221A" w:rsidRDefault="00EE7ED3" w:rsidP="00631E4A">
      <w:pPr>
        <w:pStyle w:val="3"/>
        <w:keepLines/>
        <w:spacing w:before="40" w:after="0"/>
        <w:ind w:left="720" w:hanging="11"/>
        <w:jc w:val="both"/>
        <w:rPr>
          <w:rFonts w:ascii="Times New Roman" w:hAnsi="Times New Roman"/>
          <w:bCs w:val="0"/>
          <w:i/>
          <w:sz w:val="28"/>
          <w:szCs w:val="28"/>
          <w:lang w:val="ru-RU" w:eastAsia="ar-SA" w:bidi="en-US"/>
        </w:rPr>
      </w:pPr>
      <w:bookmarkStart w:id="101" w:name="_Toc433125781"/>
      <w:bookmarkStart w:id="102" w:name="_Toc47037188"/>
      <w:r w:rsidRPr="00B7221A">
        <w:rPr>
          <w:rFonts w:ascii="Times New Roman" w:hAnsi="Times New Roman"/>
          <w:bCs w:val="0"/>
          <w:i/>
          <w:sz w:val="28"/>
          <w:szCs w:val="28"/>
          <w:lang w:val="ru-RU" w:eastAsia="ar-SA" w:bidi="en-US"/>
        </w:rPr>
        <w:t>Статья 30. Общие положения о публичных слушаниях по вопросам градостроительной деятельности</w:t>
      </w:r>
      <w:bookmarkEnd w:id="101"/>
      <w:bookmarkEnd w:id="102"/>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1) внесения изменений в генеральный план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внесения изменений в настоящие Правила;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городского округа, настоящими Правилами.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w:t>
      </w:r>
      <w:r w:rsidR="00AD77E4" w:rsidRPr="00B7221A">
        <w:rPr>
          <w:rFonts w:ascii="Times New Roman" w:hAnsi="Times New Roman" w:cs="Times New Roman"/>
          <w:sz w:val="28"/>
          <w:szCs w:val="28"/>
        </w:rPr>
        <w:t>льности, является а</w:t>
      </w:r>
      <w:r w:rsidRPr="00B7221A">
        <w:rPr>
          <w:rFonts w:ascii="Times New Roman" w:hAnsi="Times New Roman" w:cs="Times New Roman"/>
          <w:sz w:val="28"/>
          <w:szCs w:val="28"/>
        </w:rPr>
        <w:t>дминистрация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Предметом публичных слушаний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документы, подлежащие утверждению в соответствии с полномочиями органов местного самоуправления городского округа в области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Иные вопросы не подлежат обсуждению на публичных слушаниях.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w:t>
      </w:r>
      <w:r w:rsidRPr="00B7221A">
        <w:rPr>
          <w:rFonts w:ascii="Times New Roman" w:hAnsi="Times New Roman" w:cs="Times New Roman"/>
          <w:sz w:val="28"/>
          <w:szCs w:val="28"/>
        </w:rPr>
        <w:lastRenderedPageBreak/>
        <w:t>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12. Публичные слушан</w:t>
      </w:r>
      <w:r w:rsidR="00AD77E4" w:rsidRPr="00B7221A">
        <w:rPr>
          <w:rFonts w:ascii="Times New Roman" w:hAnsi="Times New Roman" w:cs="Times New Roman"/>
          <w:sz w:val="28"/>
          <w:szCs w:val="28"/>
        </w:rPr>
        <w:t>ия проводятся в рабочие дни с 17-0</w:t>
      </w:r>
      <w:r w:rsidRPr="00B7221A">
        <w:rPr>
          <w:rFonts w:ascii="Times New Roman" w:hAnsi="Times New Roman" w:cs="Times New Roman"/>
          <w:sz w:val="28"/>
          <w:szCs w:val="28"/>
        </w:rPr>
        <w:t>0 до 21-00 часов и в субботние дни с 09-00 до 18-00 часов.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w:t>
      </w:r>
      <w:r w:rsidR="00096860" w:rsidRPr="00B7221A">
        <w:rPr>
          <w:rFonts w:ascii="Times New Roman" w:hAnsi="Times New Roman" w:cs="Times New Roman"/>
          <w:sz w:val="28"/>
          <w:szCs w:val="28"/>
        </w:rPr>
        <w:t xml:space="preserve">администрация </w:t>
      </w:r>
      <w:r w:rsidRPr="00B7221A">
        <w:rPr>
          <w:rFonts w:ascii="Times New Roman" w:hAnsi="Times New Roman" w:cs="Times New Roman"/>
          <w:sz w:val="28"/>
          <w:szCs w:val="28"/>
        </w:rPr>
        <w:t>городского округа,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F75A9" w:rsidRPr="00B7221A" w:rsidRDefault="00EF75A9" w:rsidP="00EE7ED3">
      <w:pPr>
        <w:pStyle w:val="ConsPlusNormal"/>
        <w:widowControl/>
        <w:ind w:firstLine="709"/>
        <w:jc w:val="both"/>
        <w:rPr>
          <w:rFonts w:ascii="Times New Roman" w:hAnsi="Times New Roman" w:cs="Times New Roman"/>
          <w:sz w:val="28"/>
          <w:szCs w:val="28"/>
        </w:rPr>
      </w:pPr>
    </w:p>
    <w:p w:rsidR="00EE7ED3" w:rsidRPr="00B7221A" w:rsidRDefault="00EE7ED3" w:rsidP="00EF75A9">
      <w:pPr>
        <w:pStyle w:val="3"/>
        <w:keepLines/>
        <w:spacing w:before="40" w:after="0"/>
        <w:ind w:left="720" w:hanging="11"/>
        <w:jc w:val="both"/>
        <w:rPr>
          <w:rFonts w:ascii="Times New Roman" w:hAnsi="Times New Roman"/>
          <w:bCs w:val="0"/>
          <w:i/>
          <w:sz w:val="28"/>
          <w:szCs w:val="28"/>
          <w:lang w:val="ru-RU" w:eastAsia="ar-SA" w:bidi="en-US"/>
        </w:rPr>
      </w:pPr>
      <w:bookmarkStart w:id="103" w:name="_Toc433125782"/>
      <w:bookmarkStart w:id="104" w:name="_Toc47037189"/>
      <w:r w:rsidRPr="00B7221A">
        <w:rPr>
          <w:rFonts w:ascii="Times New Roman" w:hAnsi="Times New Roman"/>
          <w:bCs w:val="0"/>
          <w:i/>
          <w:sz w:val="28"/>
          <w:szCs w:val="28"/>
          <w:lang w:val="ru-RU" w:eastAsia="ar-SA" w:bidi="en-US"/>
        </w:rPr>
        <w:t>Статья 31. Порядок проведения публичных слушаний по вопросам градостроительной деятельности</w:t>
      </w:r>
      <w:bookmarkEnd w:id="103"/>
      <w:bookmarkEnd w:id="104"/>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Решение о назначении пу</w:t>
      </w:r>
      <w:r w:rsidR="004475D9" w:rsidRPr="00B7221A">
        <w:rPr>
          <w:rFonts w:ascii="Times New Roman" w:hAnsi="Times New Roman" w:cs="Times New Roman"/>
          <w:sz w:val="28"/>
          <w:szCs w:val="28"/>
        </w:rPr>
        <w:t>бличных слушаний принимается уполномоченным органом в соответствии с Положением 2 О публичных слушаниях</w:t>
      </w:r>
      <w:r w:rsidR="00883444" w:rsidRPr="00B7221A">
        <w:rPr>
          <w:rFonts w:ascii="Times New Roman" w:hAnsi="Times New Roman" w:cs="Times New Roman"/>
          <w:sz w:val="28"/>
          <w:szCs w:val="28"/>
        </w:rPr>
        <w:t xml:space="preserve"> в Дальнегорском городском округе» (в редакции решений Думы Дальнегорского городского округа от 23.09.2005г. №203, от 14.08.2008г, №880, от 25.11.2010г. </w:t>
      </w:r>
      <w:r w:rsidR="006362BB" w:rsidRPr="00B7221A">
        <w:rPr>
          <w:rFonts w:ascii="Times New Roman" w:hAnsi="Times New Roman" w:cs="Times New Roman"/>
          <w:sz w:val="28"/>
          <w:szCs w:val="28"/>
        </w:rPr>
        <w:t>№</w:t>
      </w:r>
      <w:r w:rsidR="00883444" w:rsidRPr="00B7221A">
        <w:rPr>
          <w:rFonts w:ascii="Times New Roman" w:hAnsi="Times New Roman" w:cs="Times New Roman"/>
          <w:sz w:val="28"/>
          <w:szCs w:val="28"/>
        </w:rPr>
        <w:t>32,</w:t>
      </w:r>
      <w:r w:rsidR="006362BB" w:rsidRPr="00B7221A">
        <w:rPr>
          <w:rFonts w:ascii="Times New Roman" w:hAnsi="Times New Roman" w:cs="Times New Roman"/>
          <w:sz w:val="26"/>
          <w:szCs w:val="26"/>
        </w:rPr>
        <w:t xml:space="preserve"> </w:t>
      </w:r>
      <w:r w:rsidR="006362BB" w:rsidRPr="00B7221A">
        <w:rPr>
          <w:rFonts w:ascii="Times New Roman" w:hAnsi="Times New Roman" w:cs="Times New Roman"/>
          <w:sz w:val="28"/>
          <w:szCs w:val="28"/>
        </w:rPr>
        <w:t>от 31.01.2013г. №20</w:t>
      </w:r>
      <w:r w:rsidR="006362BB" w:rsidRPr="00B7221A">
        <w:rPr>
          <w:rFonts w:ascii="Times New Roman" w:hAnsi="Times New Roman" w:cs="Times New Roman"/>
          <w:sz w:val="26"/>
          <w:szCs w:val="26"/>
        </w:rPr>
        <w:t>)</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Решение о назначении публичных слушаний должно содержать: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тему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срок проведения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дату (даты), время и место (места) проведения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о продолжительности обсуждения, которое не может превышать три часа в день;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о предмете публичных слушаний - вопросы, определенные частью 8 статьи 32, частью 9 статьи 33, частью 14 статей 34 – 35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w:t>
      </w:r>
      <w:r w:rsidR="005F6FB0" w:rsidRPr="00B7221A">
        <w:rPr>
          <w:rFonts w:ascii="Times New Roman" w:hAnsi="Times New Roman" w:cs="Times New Roman"/>
          <w:sz w:val="28"/>
          <w:szCs w:val="28"/>
        </w:rPr>
        <w:t>. С учетом положений протокола а</w:t>
      </w:r>
      <w:r w:rsidRPr="00B7221A">
        <w:rPr>
          <w:rFonts w:ascii="Times New Roman" w:hAnsi="Times New Roman" w:cs="Times New Roman"/>
          <w:sz w:val="28"/>
          <w:szCs w:val="28"/>
        </w:rPr>
        <w:t>дминистрация городского округа подготавливает заключение о результатах публичных слушаний.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EF75A9" w:rsidRPr="00B7221A" w:rsidRDefault="00EE7ED3" w:rsidP="00EF75A9">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w:t>
      </w:r>
      <w:r w:rsidR="005F6FB0" w:rsidRPr="00B7221A">
        <w:rPr>
          <w:rFonts w:ascii="Times New Roman" w:hAnsi="Times New Roman" w:cs="Times New Roman"/>
          <w:sz w:val="28"/>
          <w:szCs w:val="28"/>
        </w:rPr>
        <w:t>одготовку проекта рекомендаций Г</w:t>
      </w:r>
      <w:r w:rsidRPr="00B7221A">
        <w:rPr>
          <w:rFonts w:ascii="Times New Roman" w:hAnsi="Times New Roman" w:cs="Times New Roman"/>
          <w:sz w:val="28"/>
          <w:szCs w:val="28"/>
        </w:rPr>
        <w:t>лаве городского округа.</w:t>
      </w:r>
      <w:bookmarkStart w:id="105" w:name="_Toc433125783"/>
    </w:p>
    <w:p w:rsidR="00EF75A9" w:rsidRPr="00B7221A" w:rsidRDefault="00EF75A9" w:rsidP="00EF75A9">
      <w:pPr>
        <w:pStyle w:val="ConsPlusNormal"/>
        <w:widowControl/>
        <w:ind w:firstLine="709"/>
        <w:jc w:val="both"/>
        <w:rPr>
          <w:rFonts w:ascii="Times New Roman" w:hAnsi="Times New Roman" w:cs="Times New Roman"/>
          <w:sz w:val="28"/>
          <w:szCs w:val="28"/>
        </w:rPr>
      </w:pPr>
    </w:p>
    <w:p w:rsidR="00EE7ED3" w:rsidRPr="00B7221A" w:rsidRDefault="00EE7ED3" w:rsidP="00EF75A9">
      <w:pPr>
        <w:pStyle w:val="3"/>
        <w:keepLines/>
        <w:spacing w:before="40" w:after="0"/>
        <w:ind w:left="720" w:hanging="11"/>
        <w:jc w:val="both"/>
        <w:rPr>
          <w:rFonts w:ascii="Times New Roman" w:hAnsi="Times New Roman"/>
          <w:bCs w:val="0"/>
          <w:i/>
          <w:sz w:val="28"/>
          <w:szCs w:val="28"/>
          <w:lang w:val="ru-RU" w:eastAsia="ar-SA" w:bidi="en-US"/>
        </w:rPr>
      </w:pPr>
      <w:bookmarkStart w:id="106" w:name="_Toc47037190"/>
      <w:r w:rsidRPr="00B7221A">
        <w:rPr>
          <w:rFonts w:ascii="Times New Roman" w:hAnsi="Times New Roman"/>
          <w:bCs w:val="0"/>
          <w:i/>
          <w:sz w:val="28"/>
          <w:szCs w:val="28"/>
          <w:lang w:val="ru-RU" w:eastAsia="ar-SA" w:bidi="en-US"/>
        </w:rPr>
        <w:t>Статья 32. Проведение публичных слушаний по внесению изменений в настоящие Правила</w:t>
      </w:r>
      <w:bookmarkEnd w:id="105"/>
      <w:bookmarkEnd w:id="106"/>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городского округа,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Особенности взаимодействия в процессе проведения публичных слушаний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 xml:space="preserve">городского округа, Комиссии, </w:t>
      </w:r>
      <w:r w:rsidR="00096860" w:rsidRPr="00B7221A">
        <w:rPr>
          <w:rFonts w:ascii="Times New Roman" w:hAnsi="Times New Roman" w:cs="Times New Roman"/>
          <w:sz w:val="28"/>
          <w:szCs w:val="28"/>
        </w:rPr>
        <w:t xml:space="preserve">Главы </w:t>
      </w:r>
      <w:r w:rsidRPr="00B7221A">
        <w:rPr>
          <w:rFonts w:ascii="Times New Roman" w:hAnsi="Times New Roman" w:cs="Times New Roman"/>
          <w:sz w:val="28"/>
          <w:szCs w:val="28"/>
        </w:rPr>
        <w:t xml:space="preserve">городского округа и </w:t>
      </w:r>
      <w:r w:rsidR="00096860" w:rsidRPr="00B7221A">
        <w:rPr>
          <w:rFonts w:ascii="Times New Roman" w:hAnsi="Times New Roman" w:cs="Times New Roman"/>
          <w:sz w:val="28"/>
          <w:szCs w:val="28"/>
        </w:rPr>
        <w:t>Думы</w:t>
      </w:r>
      <w:r w:rsidRPr="00B7221A">
        <w:rPr>
          <w:rFonts w:ascii="Times New Roman" w:hAnsi="Times New Roman" w:cs="Times New Roman"/>
          <w:sz w:val="28"/>
          <w:szCs w:val="28"/>
        </w:rPr>
        <w:t xml:space="preserve"> городского округа устанавливаются статьями 31 - 33 Градостроительного кодекса Российской Федерации, Уставом городского округа, положением о Комиссии.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Участниками публичных слушаний по проекту о внесении изменений в настоящие Правила являются жители городского округа, правообладатели земельных участков и объектов капитального строительства, расположенных в городском округе, иные заинтересованные лица.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w:t>
      </w:r>
      <w:r w:rsidR="005F6FB0" w:rsidRPr="00B7221A">
        <w:rPr>
          <w:rFonts w:ascii="Times New Roman" w:hAnsi="Times New Roman" w:cs="Times New Roman"/>
          <w:sz w:val="28"/>
          <w:szCs w:val="28"/>
        </w:rPr>
        <w:t>ь внесения изменений в проект, а</w:t>
      </w:r>
      <w:r w:rsidRPr="00B7221A">
        <w:rPr>
          <w:rFonts w:ascii="Times New Roman" w:hAnsi="Times New Roman" w:cs="Times New Roman"/>
          <w:sz w:val="28"/>
          <w:szCs w:val="28"/>
        </w:rPr>
        <w:t xml:space="preserve">дминистрация городского округа может предложить указанным лицам внести соответствующие изменения. </w:t>
      </w:r>
    </w:p>
    <w:p w:rsidR="00EE7ED3" w:rsidRPr="00B7221A" w:rsidRDefault="00EE7ED3" w:rsidP="00841691">
      <w:pPr>
        <w:pStyle w:val="4111"/>
      </w:pPr>
      <w:bookmarkStart w:id="107" w:name="_Toc433125784"/>
      <w:r w:rsidRPr="00B7221A">
        <w:t>Статья 33. Проведение публичных слушаний по проекту документации по планировке территории</w:t>
      </w:r>
      <w:bookmarkEnd w:id="10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городского округа,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Особенности взаимодействия в процессе</w:t>
      </w:r>
      <w:r w:rsidR="005F6FB0" w:rsidRPr="00B7221A">
        <w:rPr>
          <w:rFonts w:ascii="Times New Roman" w:hAnsi="Times New Roman" w:cs="Times New Roman"/>
          <w:sz w:val="28"/>
          <w:szCs w:val="28"/>
        </w:rPr>
        <w:t xml:space="preserve"> проведения публичных слушаний а</w:t>
      </w:r>
      <w:r w:rsidRPr="00B7221A">
        <w:rPr>
          <w:rFonts w:ascii="Times New Roman" w:hAnsi="Times New Roman" w:cs="Times New Roman"/>
          <w:sz w:val="28"/>
          <w:szCs w:val="28"/>
        </w:rPr>
        <w:t>дминистраци</w:t>
      </w:r>
      <w:r w:rsidR="005F6FB0" w:rsidRPr="00B7221A">
        <w:rPr>
          <w:rFonts w:ascii="Times New Roman" w:hAnsi="Times New Roman" w:cs="Times New Roman"/>
          <w:sz w:val="28"/>
          <w:szCs w:val="28"/>
        </w:rPr>
        <w:t>и городского округа, Комиссии, Г</w:t>
      </w:r>
      <w:r w:rsidRPr="00B7221A">
        <w:rPr>
          <w:rFonts w:ascii="Times New Roman" w:hAnsi="Times New Roman" w:cs="Times New Roman"/>
          <w:sz w:val="28"/>
          <w:szCs w:val="28"/>
        </w:rPr>
        <w:t>лавы городского округа и представительного органа городского округа устанавливаются статьями 45, 46 Градостроительного кодекса Российской Федерации, Уставом городского округа, положением о Комиссии.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подтверждение соответствия проекта планировки территории генеральному плану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подтверждение учета в проекте планировки существующих правовых фактов;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096860" w:rsidRPr="00B7221A">
        <w:rPr>
          <w:rFonts w:ascii="Times New Roman" w:hAnsi="Times New Roman" w:cs="Times New Roman"/>
          <w:sz w:val="28"/>
          <w:szCs w:val="28"/>
        </w:rPr>
        <w:t xml:space="preserve">администрация </w:t>
      </w:r>
      <w:r w:rsidRPr="00B7221A">
        <w:rPr>
          <w:rFonts w:ascii="Times New Roman" w:hAnsi="Times New Roman" w:cs="Times New Roman"/>
          <w:sz w:val="28"/>
          <w:szCs w:val="28"/>
        </w:rPr>
        <w:t xml:space="preserve">городского округа может предложить указанным лицам внести соответствующие изменения. </w:t>
      </w:r>
    </w:p>
    <w:p w:rsidR="00EE7ED3" w:rsidRPr="00B7221A" w:rsidRDefault="00EE7ED3" w:rsidP="00841691">
      <w:pPr>
        <w:pStyle w:val="4111"/>
      </w:pPr>
      <w:bookmarkStart w:id="108" w:name="_Toc433125785"/>
      <w:r w:rsidRPr="00B7221A">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08"/>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Особенности взаимодействия в процессе</w:t>
      </w:r>
      <w:r w:rsidR="005F6FB0" w:rsidRPr="00B7221A">
        <w:rPr>
          <w:rFonts w:ascii="Times New Roman" w:hAnsi="Times New Roman" w:cs="Times New Roman"/>
          <w:sz w:val="28"/>
          <w:szCs w:val="28"/>
        </w:rPr>
        <w:t xml:space="preserve"> проведения публичных слушаний а</w:t>
      </w:r>
      <w:r w:rsidRPr="00B7221A">
        <w:rPr>
          <w:rFonts w:ascii="Times New Roman" w:hAnsi="Times New Roman" w:cs="Times New Roman"/>
          <w:sz w:val="28"/>
          <w:szCs w:val="28"/>
        </w:rPr>
        <w:t>дминистрации городского округа, Комиссии,</w:t>
      </w:r>
      <w:r w:rsidR="005F6FB0" w:rsidRPr="00B7221A">
        <w:rPr>
          <w:rFonts w:ascii="Times New Roman" w:hAnsi="Times New Roman" w:cs="Times New Roman"/>
          <w:sz w:val="28"/>
          <w:szCs w:val="28"/>
        </w:rPr>
        <w:t xml:space="preserve"> Г</w:t>
      </w:r>
      <w:r w:rsidRPr="00B7221A">
        <w:rPr>
          <w:rFonts w:ascii="Times New Roman" w:hAnsi="Times New Roman" w:cs="Times New Roman"/>
          <w:sz w:val="28"/>
          <w:szCs w:val="28"/>
        </w:rPr>
        <w:t>лавы городского округа и представительного органа городского округа устанавливаются статьей 39 Градостроительного кодекса Российской Федерации, Уставом городского округа, положением о Комиссии.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на соответствующую территорию распространяются настоящие Правила;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 </w:t>
      </w:r>
      <w:r w:rsidR="00331B9F" w:rsidRPr="00B7221A">
        <w:rPr>
          <w:rFonts w:ascii="Times New Roman" w:hAnsi="Times New Roman" w:cs="Times New Roman"/>
          <w:sz w:val="28"/>
          <w:szCs w:val="28"/>
        </w:rPr>
        <w:tab/>
      </w:r>
      <w:r w:rsidRPr="00B7221A">
        <w:rPr>
          <w:rFonts w:ascii="Times New Roman" w:hAnsi="Times New Roman" w:cs="Times New Roman"/>
          <w:sz w:val="28"/>
          <w:szCs w:val="28"/>
        </w:rPr>
        <w:t>правообладатели земельных участков, имеющих общие границы с земельным участком, применительно к которому запрашивается разрешение;</w:t>
      </w:r>
    </w:p>
    <w:p w:rsidR="00EE7ED3" w:rsidRPr="00B7221A" w:rsidRDefault="00331B9F"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w:t>
      </w:r>
      <w:r w:rsidRPr="00B7221A">
        <w:rPr>
          <w:rFonts w:ascii="Times New Roman" w:hAnsi="Times New Roman" w:cs="Times New Roman"/>
          <w:sz w:val="28"/>
          <w:szCs w:val="28"/>
        </w:rPr>
        <w:tab/>
      </w:r>
      <w:r w:rsidR="00EE7ED3" w:rsidRPr="00B7221A">
        <w:rPr>
          <w:rFonts w:ascii="Times New Roman" w:hAnsi="Times New Roman" w:cs="Times New Roman"/>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3) </w:t>
      </w:r>
      <w:r w:rsidR="00331B9F" w:rsidRPr="00B7221A">
        <w:rPr>
          <w:rFonts w:ascii="Times New Roman" w:hAnsi="Times New Roman" w:cs="Times New Roman"/>
          <w:sz w:val="28"/>
          <w:szCs w:val="28"/>
        </w:rPr>
        <w:tab/>
      </w:r>
      <w:r w:rsidRPr="00B7221A">
        <w:rPr>
          <w:rFonts w:ascii="Times New Roman" w:hAnsi="Times New Roman" w:cs="Times New Roman"/>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5. </w:t>
      </w:r>
      <w:r w:rsidR="00331B9F" w:rsidRPr="00B7221A">
        <w:rPr>
          <w:rFonts w:ascii="Times New Roman" w:hAnsi="Times New Roman" w:cs="Times New Roman"/>
          <w:sz w:val="28"/>
          <w:szCs w:val="28"/>
        </w:rPr>
        <w:t xml:space="preserve">   </w:t>
      </w:r>
      <w:r w:rsidRPr="00B7221A">
        <w:rPr>
          <w:rFonts w:ascii="Times New Roman" w:hAnsi="Times New Roman" w:cs="Times New Roman"/>
          <w:sz w:val="28"/>
          <w:szCs w:val="28"/>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7. Приложения к заявлению должны содержать идентификационные сведения о земельном участке и обосновывающие материалы.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адрес расположения земельного участка, объекта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кадастровый номер земельного участка и его кадастровый план;</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Обосновывающие материалы включают:</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EE7ED3" w:rsidRPr="00B7221A" w:rsidRDefault="00EE7ED3" w:rsidP="00841691">
      <w:pPr>
        <w:pStyle w:val="4111"/>
      </w:pPr>
      <w:bookmarkStart w:id="109" w:name="_Toc433125786"/>
      <w:r w:rsidRPr="00B7221A">
        <w:lastRenderedPageBreak/>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09"/>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Особенности взаимодействия в процессе</w:t>
      </w:r>
      <w:r w:rsidR="005F6FB0" w:rsidRPr="00B7221A">
        <w:rPr>
          <w:rFonts w:ascii="Times New Roman" w:hAnsi="Times New Roman" w:cs="Times New Roman"/>
          <w:sz w:val="28"/>
          <w:szCs w:val="28"/>
        </w:rPr>
        <w:t xml:space="preserve"> проведения публичных слушаний а</w:t>
      </w:r>
      <w:r w:rsidRPr="00B7221A">
        <w:rPr>
          <w:rFonts w:ascii="Times New Roman" w:hAnsi="Times New Roman" w:cs="Times New Roman"/>
          <w:sz w:val="28"/>
          <w:szCs w:val="28"/>
        </w:rPr>
        <w:t>дминистрации городского округа, Комиссии</w:t>
      </w:r>
      <w:r w:rsidR="005F6FB0" w:rsidRPr="00B7221A">
        <w:rPr>
          <w:rFonts w:ascii="Times New Roman" w:hAnsi="Times New Roman" w:cs="Times New Roman"/>
          <w:sz w:val="28"/>
          <w:szCs w:val="28"/>
        </w:rPr>
        <w:t>, Г</w:t>
      </w:r>
      <w:r w:rsidRPr="00B7221A">
        <w:rPr>
          <w:rFonts w:ascii="Times New Roman" w:hAnsi="Times New Roman" w:cs="Times New Roman"/>
          <w:sz w:val="28"/>
          <w:szCs w:val="28"/>
        </w:rPr>
        <w:t>лавы городского округа и представительного органа городского округа устанавливаются статьей 40 Градостроительного кодекса Российской Федерации, Уставом городского округа, положением о Комиссии.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применительно к соответствующей территории действуют настоящие Правила;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w:t>
      </w:r>
      <w:r w:rsidRPr="00B7221A">
        <w:rPr>
          <w:rFonts w:ascii="Times New Roman" w:hAnsi="Times New Roman" w:cs="Times New Roman"/>
          <w:sz w:val="28"/>
          <w:szCs w:val="28"/>
        </w:rPr>
        <w:lastRenderedPageBreak/>
        <w:t>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110" w:name="_Toc433125787"/>
      <w:bookmarkStart w:id="111" w:name="_Toc25877498"/>
      <w:bookmarkStart w:id="112" w:name="_Toc47037191"/>
      <w:r w:rsidRPr="00B7221A">
        <w:rPr>
          <w:b/>
          <w:sz w:val="28"/>
          <w:szCs w:val="28"/>
          <w:lang w:val="ru-RU" w:eastAsia="ar-SA" w:bidi="en-US"/>
        </w:rPr>
        <w:t xml:space="preserve">Глава 9. </w:t>
      </w:r>
      <w:r w:rsidR="009B6868" w:rsidRPr="00B7221A">
        <w:rPr>
          <w:b/>
          <w:sz w:val="28"/>
          <w:szCs w:val="28"/>
          <w:lang w:val="ru-RU" w:eastAsia="ar-SA" w:bidi="en-US"/>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110"/>
      <w:bookmarkEnd w:id="111"/>
      <w:bookmarkEnd w:id="112"/>
    </w:p>
    <w:p w:rsidR="00EE7ED3" w:rsidRPr="00B7221A" w:rsidRDefault="00EE7ED3" w:rsidP="00EF75A9">
      <w:pPr>
        <w:pStyle w:val="3"/>
        <w:keepLines/>
        <w:spacing w:before="40" w:after="0"/>
        <w:ind w:left="720" w:hanging="11"/>
        <w:jc w:val="both"/>
        <w:rPr>
          <w:rFonts w:ascii="Times New Roman" w:hAnsi="Times New Roman"/>
          <w:bCs w:val="0"/>
          <w:i/>
          <w:sz w:val="28"/>
          <w:szCs w:val="28"/>
          <w:lang w:val="ru-RU" w:eastAsia="ar-SA" w:bidi="en-US"/>
        </w:rPr>
      </w:pPr>
      <w:bookmarkStart w:id="113" w:name="_Toc433125788"/>
      <w:bookmarkStart w:id="114" w:name="_Toc47037192"/>
      <w:r w:rsidRPr="00B7221A">
        <w:rPr>
          <w:rFonts w:ascii="Times New Roman" w:hAnsi="Times New Roman"/>
          <w:bCs w:val="0"/>
          <w:i/>
          <w:sz w:val="28"/>
          <w:szCs w:val="28"/>
          <w:lang w:val="ru-RU" w:eastAsia="ar-SA" w:bidi="en-US"/>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113"/>
      <w:bookmarkEnd w:id="114"/>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w:t>
      </w:r>
      <w:r w:rsidRPr="00B7221A">
        <w:rPr>
          <w:rFonts w:ascii="Times New Roman" w:hAnsi="Times New Roman" w:cs="Times New Roman"/>
          <w:sz w:val="28"/>
          <w:szCs w:val="28"/>
        </w:rPr>
        <w:lastRenderedPageBreak/>
        <w:t>ительства для государственных или муниципальных нужд, устанавливаются Градостроительным кодексом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По результатам принятия решений уполномоченными органами об изъятии земельных участков для государстве</w:t>
      </w:r>
      <w:r w:rsidR="005F6FB0" w:rsidRPr="00B7221A">
        <w:rPr>
          <w:rFonts w:ascii="Times New Roman" w:hAnsi="Times New Roman" w:cs="Times New Roman"/>
          <w:sz w:val="28"/>
          <w:szCs w:val="28"/>
        </w:rPr>
        <w:t>нных нужд и муниципальных нужд а</w:t>
      </w:r>
      <w:r w:rsidRPr="00B7221A">
        <w:rPr>
          <w:rFonts w:ascii="Times New Roman" w:hAnsi="Times New Roman" w:cs="Times New Roman"/>
          <w:sz w:val="28"/>
          <w:szCs w:val="28"/>
        </w:rPr>
        <w:t>дминистрация городского округа, при необходимости, готовит проекты решений о внесении изменений в настоящие Правила, а также в документацию по планировке территории.</w:t>
      </w:r>
    </w:p>
    <w:p w:rsidR="00EF75A9" w:rsidRPr="00B7221A" w:rsidRDefault="00EF75A9" w:rsidP="00EE7ED3">
      <w:pPr>
        <w:pStyle w:val="ConsPlusNormal"/>
        <w:widowControl/>
        <w:ind w:firstLine="709"/>
        <w:jc w:val="both"/>
        <w:rPr>
          <w:rFonts w:ascii="Times New Roman" w:hAnsi="Times New Roman" w:cs="Times New Roman"/>
          <w:sz w:val="28"/>
          <w:szCs w:val="28"/>
        </w:rPr>
      </w:pPr>
    </w:p>
    <w:p w:rsidR="00EE7ED3" w:rsidRPr="00B7221A" w:rsidRDefault="00EE7ED3" w:rsidP="00EF75A9">
      <w:pPr>
        <w:pStyle w:val="3"/>
        <w:keepLines/>
        <w:spacing w:before="40" w:after="0"/>
        <w:ind w:left="720" w:hanging="11"/>
        <w:jc w:val="both"/>
        <w:rPr>
          <w:rFonts w:ascii="Times New Roman" w:hAnsi="Times New Roman"/>
          <w:bCs w:val="0"/>
          <w:i/>
          <w:sz w:val="28"/>
          <w:szCs w:val="28"/>
          <w:lang w:val="ru-RU" w:eastAsia="ar-SA" w:bidi="en-US"/>
        </w:rPr>
      </w:pPr>
      <w:bookmarkStart w:id="115" w:name="_Toc433125789"/>
      <w:bookmarkStart w:id="116" w:name="_Toc47037193"/>
      <w:r w:rsidRPr="00B7221A">
        <w:rPr>
          <w:rFonts w:ascii="Times New Roman" w:hAnsi="Times New Roman"/>
          <w:bCs w:val="0"/>
          <w:i/>
          <w:sz w:val="28"/>
          <w:szCs w:val="28"/>
          <w:lang w:val="ru-RU" w:eastAsia="ar-SA" w:bidi="en-US"/>
        </w:rPr>
        <w:t>Статья 37. Градостроительные основания резервирования земель для государственных или муниципальных нужд</w:t>
      </w:r>
      <w:bookmarkEnd w:id="115"/>
      <w:bookmarkEnd w:id="116"/>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Решение о резервировании земель должно содержать: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цели и сроки резервирования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обоснование наличия государственных или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Решение о резервировании земель вступает в силу не раннее его опубликования.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по истечении указанного в решении срока резервирования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отмена решения о резервировании;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д) решение суда, вступившее в законную силу.</w:t>
      </w:r>
    </w:p>
    <w:p w:rsidR="00882076" w:rsidRPr="00B7221A" w:rsidRDefault="00882076" w:rsidP="00EE7ED3">
      <w:pPr>
        <w:pStyle w:val="ConsPlusNormal"/>
        <w:widowControl/>
        <w:ind w:firstLine="709"/>
        <w:jc w:val="both"/>
        <w:rPr>
          <w:rFonts w:ascii="Times New Roman" w:hAnsi="Times New Roman" w:cs="Times New Roman"/>
          <w:sz w:val="28"/>
          <w:szCs w:val="28"/>
        </w:rPr>
      </w:pPr>
    </w:p>
    <w:p w:rsidR="00EE7ED3" w:rsidRPr="00B7221A" w:rsidRDefault="00EE7ED3" w:rsidP="00EF75A9">
      <w:pPr>
        <w:pStyle w:val="3"/>
        <w:keepLines/>
        <w:spacing w:before="40" w:after="0"/>
        <w:ind w:left="720" w:hanging="11"/>
        <w:jc w:val="both"/>
        <w:rPr>
          <w:rFonts w:ascii="Times New Roman" w:hAnsi="Times New Roman"/>
          <w:bCs w:val="0"/>
          <w:i/>
          <w:sz w:val="28"/>
          <w:szCs w:val="28"/>
          <w:lang w:val="ru-RU" w:eastAsia="ar-SA" w:bidi="en-US"/>
        </w:rPr>
      </w:pPr>
      <w:bookmarkStart w:id="117" w:name="_Toc433125790"/>
      <w:bookmarkStart w:id="118" w:name="_Toc47037194"/>
      <w:r w:rsidRPr="00B7221A">
        <w:rPr>
          <w:rFonts w:ascii="Times New Roman" w:hAnsi="Times New Roman"/>
          <w:bCs w:val="0"/>
          <w:i/>
          <w:sz w:val="28"/>
          <w:szCs w:val="28"/>
          <w:lang w:val="ru-RU" w:eastAsia="ar-SA" w:bidi="en-US"/>
        </w:rPr>
        <w:t>Статья 38. Условия установления публичных сервитутов</w:t>
      </w:r>
      <w:bookmarkEnd w:id="117"/>
      <w:bookmarkEnd w:id="118"/>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Глава городского округа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3. Установление публичных сервитутов производится</w:t>
      </w:r>
      <w:r w:rsidR="005F6FB0" w:rsidRPr="00B7221A">
        <w:rPr>
          <w:rFonts w:ascii="Times New Roman" w:hAnsi="Times New Roman" w:cs="Times New Roman"/>
          <w:sz w:val="28"/>
          <w:szCs w:val="28"/>
        </w:rPr>
        <w:t xml:space="preserve"> постановлением а</w:t>
      </w:r>
      <w:r w:rsidRPr="00B7221A">
        <w:rPr>
          <w:rFonts w:ascii="Times New Roman" w:hAnsi="Times New Roman" w:cs="Times New Roman"/>
          <w:sz w:val="28"/>
          <w:szCs w:val="28"/>
        </w:rPr>
        <w:t>дминистрации городского округа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400E91" w:rsidRPr="00B7221A" w:rsidRDefault="00400E91" w:rsidP="00EE7ED3">
      <w:pPr>
        <w:pStyle w:val="ConsPlusNormal"/>
        <w:widowControl/>
        <w:ind w:firstLine="709"/>
        <w:jc w:val="both"/>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119" w:name="_Toc433125791"/>
      <w:bookmarkStart w:id="120" w:name="_Toc25877499"/>
      <w:bookmarkStart w:id="121" w:name="_Toc47037195"/>
      <w:r w:rsidRPr="00B7221A">
        <w:rPr>
          <w:b/>
          <w:sz w:val="28"/>
          <w:szCs w:val="28"/>
          <w:lang w:val="ru-RU" w:eastAsia="ar-SA" w:bidi="en-US"/>
        </w:rPr>
        <w:t xml:space="preserve">Глава 10. </w:t>
      </w:r>
      <w:r w:rsidR="009B6868" w:rsidRPr="00B7221A">
        <w:rPr>
          <w:b/>
          <w:sz w:val="28"/>
          <w:szCs w:val="28"/>
          <w:lang w:val="ru-RU" w:eastAsia="ar-SA" w:bidi="en-US"/>
        </w:rPr>
        <w:t>Строительные изменения объектов капитального строительства</w:t>
      </w:r>
      <w:bookmarkEnd w:id="119"/>
      <w:bookmarkEnd w:id="120"/>
      <w:bookmarkEnd w:id="121"/>
    </w:p>
    <w:p w:rsidR="00EE7ED3" w:rsidRPr="00B7221A" w:rsidRDefault="00EE7ED3" w:rsidP="00EE7ED3">
      <w:pPr>
        <w:pStyle w:val="ConsPlusNormal"/>
        <w:widowControl/>
        <w:ind w:firstLine="709"/>
        <w:jc w:val="both"/>
        <w:rPr>
          <w:rFonts w:ascii="Times New Roman" w:hAnsi="Times New Roman" w:cs="Times New Roman"/>
          <w:sz w:val="28"/>
          <w:szCs w:val="28"/>
        </w:rPr>
      </w:pP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В соответствии с Градостроительным </w:t>
      </w:r>
      <w:hyperlink r:id="rId15" w:history="1">
        <w:r w:rsidRPr="00B7221A">
          <w:rPr>
            <w:rFonts w:ascii="Times New Roman" w:hAnsi="Times New Roman" w:cs="Times New Roman"/>
            <w:sz w:val="28"/>
            <w:szCs w:val="28"/>
          </w:rPr>
          <w:t>кодексом</w:t>
        </w:r>
      </w:hyperlink>
      <w:r w:rsidRPr="00B7221A">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C76DF" w:rsidRPr="00B7221A" w:rsidRDefault="00FC76DF" w:rsidP="00EE7ED3">
      <w:pPr>
        <w:pStyle w:val="ConsPlusNormal"/>
        <w:widowControl/>
        <w:ind w:firstLine="709"/>
        <w:jc w:val="both"/>
        <w:rPr>
          <w:rFonts w:ascii="Times New Roman" w:hAnsi="Times New Roman" w:cs="Times New Roman"/>
          <w:sz w:val="28"/>
          <w:szCs w:val="28"/>
        </w:rPr>
      </w:pPr>
    </w:p>
    <w:p w:rsidR="00EE7ED3" w:rsidRPr="00B7221A" w:rsidRDefault="00EE7ED3" w:rsidP="00FC76DF">
      <w:pPr>
        <w:pStyle w:val="3"/>
        <w:keepLines/>
        <w:spacing w:before="40" w:after="0"/>
        <w:ind w:left="720" w:hanging="11"/>
        <w:jc w:val="both"/>
        <w:rPr>
          <w:rFonts w:ascii="Times New Roman" w:hAnsi="Times New Roman"/>
          <w:bCs w:val="0"/>
          <w:i/>
          <w:sz w:val="28"/>
          <w:szCs w:val="28"/>
          <w:lang w:val="ru-RU" w:eastAsia="ar-SA" w:bidi="en-US"/>
        </w:rPr>
      </w:pPr>
      <w:bookmarkStart w:id="122" w:name="_Toc433125792"/>
      <w:bookmarkStart w:id="123" w:name="_Toc47037196"/>
      <w:r w:rsidRPr="00B7221A">
        <w:rPr>
          <w:rFonts w:ascii="Times New Roman" w:hAnsi="Times New Roman"/>
          <w:bCs w:val="0"/>
          <w:i/>
          <w:sz w:val="28"/>
          <w:szCs w:val="28"/>
          <w:lang w:val="ru-RU" w:eastAsia="ar-SA" w:bidi="en-US"/>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22"/>
      <w:bookmarkEnd w:id="123"/>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w:t>
      </w:r>
      <w:r w:rsidR="00526DBE" w:rsidRPr="00B7221A">
        <w:rPr>
          <w:rFonts w:ascii="Times New Roman" w:hAnsi="Times New Roman" w:cs="Times New Roman"/>
          <w:sz w:val="28"/>
          <w:szCs w:val="28"/>
        </w:rPr>
        <w:t>кция</w:t>
      </w:r>
      <w:r w:rsidRPr="00B7221A">
        <w:rPr>
          <w:rFonts w:ascii="Times New Roman" w:hAnsi="Times New Roman" w:cs="Times New Roman"/>
          <w:sz w:val="28"/>
          <w:szCs w:val="28"/>
        </w:rPr>
        <w:t>,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Выдача разрешения на строительство не требуется в случаях: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строительства на земельном участке, предоставленном для ведения садоводства;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3) строительства на земельном участке строений и сооружений вспомогательного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hyperlink r:id="rId16" w:history="1">
        <w:r w:rsidRPr="00B7221A">
          <w:rPr>
            <w:rFonts w:ascii="Times New Roman" w:hAnsi="Times New Roman" w:cs="Times New Roman"/>
            <w:sz w:val="28"/>
            <w:szCs w:val="28"/>
          </w:rPr>
          <w:t>глав</w:t>
        </w:r>
      </w:hyperlink>
      <w:r w:rsidRPr="00B7221A">
        <w:rPr>
          <w:rFonts w:ascii="Times New Roman" w:hAnsi="Times New Roman" w:cs="Times New Roman"/>
          <w:sz w:val="28"/>
          <w:szCs w:val="28"/>
        </w:rPr>
        <w:t>ах 16,17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rsidR="00FC76DF" w:rsidRPr="00B7221A" w:rsidRDefault="00FC76DF" w:rsidP="00EE7ED3">
      <w:pPr>
        <w:pStyle w:val="ConsPlusNormal"/>
        <w:widowControl/>
        <w:ind w:firstLine="709"/>
        <w:jc w:val="both"/>
        <w:rPr>
          <w:rFonts w:ascii="Times New Roman" w:hAnsi="Times New Roman" w:cs="Times New Roman"/>
          <w:sz w:val="28"/>
          <w:szCs w:val="28"/>
        </w:rPr>
      </w:pPr>
    </w:p>
    <w:p w:rsidR="00EE7ED3" w:rsidRPr="00B7221A" w:rsidRDefault="00EE7ED3" w:rsidP="00FC76DF">
      <w:pPr>
        <w:pStyle w:val="3"/>
        <w:keepLines/>
        <w:spacing w:before="40" w:after="0"/>
        <w:ind w:left="720" w:hanging="11"/>
        <w:jc w:val="both"/>
        <w:rPr>
          <w:rFonts w:ascii="Times New Roman" w:hAnsi="Times New Roman"/>
          <w:bCs w:val="0"/>
          <w:i/>
          <w:sz w:val="28"/>
          <w:szCs w:val="28"/>
          <w:lang w:val="ru-RU" w:eastAsia="ar-SA" w:bidi="en-US"/>
        </w:rPr>
      </w:pPr>
      <w:bookmarkStart w:id="124" w:name="_Toc433125793"/>
      <w:bookmarkStart w:id="125" w:name="_Toc47037197"/>
      <w:r w:rsidRPr="00B7221A">
        <w:rPr>
          <w:rFonts w:ascii="Times New Roman" w:hAnsi="Times New Roman"/>
          <w:bCs w:val="0"/>
          <w:i/>
          <w:sz w:val="28"/>
          <w:szCs w:val="28"/>
          <w:lang w:val="ru-RU" w:eastAsia="ar-SA" w:bidi="en-US"/>
        </w:rPr>
        <w:t>Статья 40. Подготовка проектной документации</w:t>
      </w:r>
      <w:bookmarkEnd w:id="124"/>
      <w:bookmarkEnd w:id="125"/>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Отношения между застройщиком (заказчиком) и исполнителями регулируются гражданским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Задание застройщика (заказчика) исполнителю должно включать: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иные определенные законодательством документы и материалы.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Не допускаются подготовка и реализация проектной документации без выполнения соответствующих инженерных изысканий.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6. Технические условия подготавливаются в порядке, установленном статьей 23 настоящих Правил: </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w:t>
      </w:r>
      <w:r w:rsidRPr="00B7221A">
        <w:rPr>
          <w:rFonts w:ascii="Times New Roman" w:hAnsi="Times New Roman" w:cs="Times New Roman"/>
          <w:sz w:val="28"/>
          <w:szCs w:val="28"/>
        </w:rPr>
        <w:lastRenderedPageBreak/>
        <w:t>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Проектная документация разрабатывается в соответствии с:</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 техническими регламентами (а вплоть до их вступления в установленном порядке в силу - нормативными техническими документами в части, </w:t>
      </w:r>
      <w:r w:rsidRPr="00B7221A">
        <w:rPr>
          <w:rFonts w:ascii="Times New Roman" w:hAnsi="Times New Roman" w:cs="Times New Roman"/>
          <w:sz w:val="28"/>
          <w:szCs w:val="28"/>
        </w:rPr>
        <w:lastRenderedPageBreak/>
        <w:t>не противоречащей Федеральному закону «О техническом регулировании» и Градостроительному кодексу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результатами инженерных изысканий;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FC76DF" w:rsidRPr="00B7221A" w:rsidRDefault="00FC76DF" w:rsidP="00EE7ED3">
      <w:pPr>
        <w:pStyle w:val="ConsPlusNormal"/>
        <w:widowControl/>
        <w:ind w:firstLine="709"/>
        <w:jc w:val="both"/>
        <w:rPr>
          <w:rFonts w:ascii="Times New Roman" w:hAnsi="Times New Roman" w:cs="Times New Roman"/>
          <w:sz w:val="28"/>
          <w:szCs w:val="28"/>
        </w:rPr>
      </w:pPr>
    </w:p>
    <w:p w:rsidR="00EE7ED3" w:rsidRPr="00B7221A" w:rsidRDefault="00EE7ED3" w:rsidP="00FC76DF">
      <w:pPr>
        <w:pStyle w:val="3"/>
        <w:keepLines/>
        <w:spacing w:before="40" w:after="0"/>
        <w:ind w:left="720" w:hanging="11"/>
        <w:jc w:val="both"/>
        <w:rPr>
          <w:rFonts w:ascii="Times New Roman" w:hAnsi="Times New Roman"/>
          <w:bCs w:val="0"/>
          <w:i/>
          <w:sz w:val="28"/>
          <w:szCs w:val="28"/>
          <w:lang w:val="ru-RU" w:eastAsia="ar-SA" w:bidi="en-US"/>
        </w:rPr>
      </w:pPr>
      <w:bookmarkStart w:id="126" w:name="_Toc433125794"/>
      <w:bookmarkStart w:id="127" w:name="_Toc47037198"/>
      <w:r w:rsidRPr="00B7221A">
        <w:rPr>
          <w:rFonts w:ascii="Times New Roman" w:hAnsi="Times New Roman"/>
          <w:bCs w:val="0"/>
          <w:i/>
          <w:sz w:val="28"/>
          <w:szCs w:val="28"/>
          <w:lang w:val="ru-RU" w:eastAsia="ar-SA" w:bidi="en-US"/>
        </w:rPr>
        <w:t>Статья 41. Выдача разрешений на строительство</w:t>
      </w:r>
      <w:bookmarkEnd w:id="126"/>
      <w:bookmarkEnd w:id="127"/>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В городском округе разрешение на строительство выдается </w:t>
      </w:r>
      <w:r w:rsidR="00096860" w:rsidRPr="00B7221A">
        <w:rPr>
          <w:rFonts w:ascii="Times New Roman" w:hAnsi="Times New Roman" w:cs="Times New Roman"/>
          <w:sz w:val="28"/>
          <w:szCs w:val="28"/>
        </w:rPr>
        <w:t xml:space="preserve">администрацией </w:t>
      </w:r>
      <w:r w:rsidRPr="00B7221A">
        <w:rPr>
          <w:rFonts w:ascii="Times New Roman" w:hAnsi="Times New Roman" w:cs="Times New Roman"/>
          <w:sz w:val="28"/>
          <w:szCs w:val="28"/>
        </w:rPr>
        <w:t>городского округа за исключением случаев, предусмотренных законом.</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C76DF" w:rsidRPr="00B7221A" w:rsidRDefault="00FC76DF" w:rsidP="00EE7ED3">
      <w:pPr>
        <w:pStyle w:val="ConsPlusNormal"/>
        <w:widowControl/>
        <w:ind w:firstLine="709"/>
        <w:jc w:val="both"/>
        <w:rPr>
          <w:rFonts w:ascii="Times New Roman" w:hAnsi="Times New Roman" w:cs="Times New Roman"/>
          <w:sz w:val="28"/>
          <w:szCs w:val="28"/>
        </w:rPr>
      </w:pPr>
    </w:p>
    <w:p w:rsidR="00EE7ED3" w:rsidRPr="00B7221A" w:rsidRDefault="00EE7ED3" w:rsidP="00FC76DF">
      <w:pPr>
        <w:pStyle w:val="3"/>
        <w:keepLines/>
        <w:spacing w:before="40" w:after="0"/>
        <w:ind w:left="720" w:hanging="11"/>
        <w:jc w:val="both"/>
        <w:rPr>
          <w:rFonts w:ascii="Times New Roman" w:hAnsi="Times New Roman"/>
          <w:bCs w:val="0"/>
          <w:i/>
          <w:sz w:val="28"/>
          <w:szCs w:val="28"/>
          <w:lang w:val="ru-RU" w:eastAsia="ar-SA" w:bidi="en-US"/>
        </w:rPr>
      </w:pPr>
      <w:bookmarkStart w:id="128" w:name="_Toc433125795"/>
      <w:bookmarkStart w:id="129" w:name="_Toc47037199"/>
      <w:r w:rsidRPr="00B7221A">
        <w:rPr>
          <w:rFonts w:ascii="Times New Roman" w:hAnsi="Times New Roman"/>
          <w:bCs w:val="0"/>
          <w:i/>
          <w:sz w:val="28"/>
          <w:szCs w:val="28"/>
          <w:lang w:val="ru-RU" w:eastAsia="ar-SA" w:bidi="en-US"/>
        </w:rPr>
        <w:t>Статья 42. Строительство, реконструкция</w:t>
      </w:r>
      <w:bookmarkEnd w:id="128"/>
      <w:bookmarkEnd w:id="129"/>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C76DF" w:rsidRPr="00B7221A" w:rsidRDefault="00FC76DF" w:rsidP="00EE7ED3">
      <w:pPr>
        <w:pStyle w:val="ConsPlusNormal"/>
        <w:widowControl/>
        <w:ind w:firstLine="709"/>
        <w:jc w:val="both"/>
        <w:rPr>
          <w:rFonts w:ascii="Times New Roman" w:hAnsi="Times New Roman" w:cs="Times New Roman"/>
          <w:sz w:val="28"/>
          <w:szCs w:val="28"/>
        </w:rPr>
      </w:pPr>
    </w:p>
    <w:p w:rsidR="00EE7ED3" w:rsidRPr="00B7221A" w:rsidRDefault="00EE7ED3" w:rsidP="00FC76DF">
      <w:pPr>
        <w:pStyle w:val="3"/>
        <w:keepLines/>
        <w:spacing w:before="40" w:after="0"/>
        <w:ind w:left="720" w:hanging="11"/>
        <w:jc w:val="both"/>
        <w:rPr>
          <w:rFonts w:ascii="Times New Roman" w:hAnsi="Times New Roman"/>
          <w:bCs w:val="0"/>
          <w:i/>
          <w:sz w:val="28"/>
          <w:szCs w:val="28"/>
          <w:lang w:val="ru-RU" w:eastAsia="ar-SA" w:bidi="en-US"/>
        </w:rPr>
      </w:pPr>
      <w:bookmarkStart w:id="130" w:name="_Toc433125796"/>
      <w:bookmarkStart w:id="131" w:name="_Toc47037200"/>
      <w:r w:rsidRPr="00B7221A">
        <w:rPr>
          <w:rFonts w:ascii="Times New Roman" w:hAnsi="Times New Roman"/>
          <w:bCs w:val="0"/>
          <w:i/>
          <w:sz w:val="28"/>
          <w:szCs w:val="28"/>
          <w:lang w:val="ru-RU" w:eastAsia="ar-SA" w:bidi="en-US"/>
        </w:rPr>
        <w:lastRenderedPageBreak/>
        <w:t>Статья 43. Выдача разрешения на ввод объекта в эксплуатацию</w:t>
      </w:r>
      <w:bookmarkEnd w:id="130"/>
      <w:bookmarkEnd w:id="131"/>
    </w:p>
    <w:p w:rsidR="00AF52AE" w:rsidRPr="00B7221A" w:rsidRDefault="00EE7ED3" w:rsidP="00AF52AE">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96860" w:rsidRPr="00B7221A">
        <w:rPr>
          <w:rFonts w:ascii="Times New Roman" w:hAnsi="Times New Roman" w:cs="Times New Roman"/>
          <w:sz w:val="28"/>
          <w:szCs w:val="28"/>
        </w:rPr>
        <w:t xml:space="preserve">администрацию </w:t>
      </w:r>
      <w:r w:rsidRPr="00B7221A">
        <w:rPr>
          <w:rFonts w:ascii="Times New Roman" w:hAnsi="Times New Roman" w:cs="Times New Roman"/>
          <w:sz w:val="28"/>
          <w:szCs w:val="28"/>
        </w:rPr>
        <w:t>городского округа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EE7ED3" w:rsidRPr="00B7221A" w:rsidRDefault="00EE7ED3" w:rsidP="00AF52AE">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E7ED3" w:rsidRPr="00B7221A" w:rsidRDefault="00EE7ED3" w:rsidP="00EE7ED3">
      <w:pPr>
        <w:pStyle w:val="ConsPlusNormal"/>
        <w:widowControl/>
        <w:ind w:firstLine="709"/>
        <w:jc w:val="center"/>
        <w:rPr>
          <w:rFonts w:ascii="Times New Roman" w:hAnsi="Times New Roman" w:cs="Times New Roman"/>
          <w:sz w:val="28"/>
          <w:szCs w:val="28"/>
        </w:rPr>
      </w:pPr>
    </w:p>
    <w:p w:rsidR="00EE7ED3" w:rsidRPr="00B7221A" w:rsidRDefault="00EE7ED3" w:rsidP="003A377C">
      <w:pPr>
        <w:pStyle w:val="2"/>
        <w:keepLines/>
        <w:spacing w:before="40"/>
        <w:ind w:firstLine="709"/>
        <w:jc w:val="both"/>
        <w:rPr>
          <w:b/>
          <w:sz w:val="28"/>
          <w:szCs w:val="28"/>
          <w:lang w:val="ru-RU" w:eastAsia="ar-SA" w:bidi="en-US"/>
        </w:rPr>
      </w:pPr>
      <w:bookmarkStart w:id="132" w:name="_Toc433125797"/>
      <w:bookmarkStart w:id="133" w:name="_Toc25877500"/>
      <w:bookmarkStart w:id="134" w:name="_Toc47037201"/>
      <w:r w:rsidRPr="00B7221A">
        <w:rPr>
          <w:b/>
          <w:sz w:val="28"/>
          <w:szCs w:val="28"/>
          <w:lang w:val="ru-RU" w:eastAsia="ar-SA" w:bidi="en-US"/>
        </w:rPr>
        <w:t xml:space="preserve">Глава 11. </w:t>
      </w:r>
      <w:r w:rsidR="009B6868" w:rsidRPr="00B7221A">
        <w:rPr>
          <w:b/>
          <w:sz w:val="28"/>
          <w:szCs w:val="28"/>
          <w:lang w:val="ru-RU" w:eastAsia="ar-SA" w:bidi="en-US"/>
        </w:rPr>
        <w:t>Информационная система обеспечения градостроительной деятельности городского округа</w:t>
      </w:r>
      <w:bookmarkEnd w:id="132"/>
      <w:bookmarkEnd w:id="133"/>
      <w:bookmarkEnd w:id="134"/>
    </w:p>
    <w:p w:rsidR="00EE7ED3" w:rsidRPr="00B7221A" w:rsidRDefault="00EE7ED3" w:rsidP="00916D2A">
      <w:pPr>
        <w:pStyle w:val="3"/>
        <w:keepLines/>
        <w:spacing w:before="40" w:after="0"/>
        <w:ind w:left="720" w:hanging="11"/>
        <w:jc w:val="both"/>
        <w:rPr>
          <w:rFonts w:ascii="Times New Roman" w:hAnsi="Times New Roman"/>
          <w:bCs w:val="0"/>
          <w:i/>
          <w:sz w:val="28"/>
          <w:szCs w:val="28"/>
          <w:lang w:val="ru-RU" w:eastAsia="ar-SA" w:bidi="en-US"/>
        </w:rPr>
      </w:pPr>
      <w:bookmarkStart w:id="135" w:name="_Toc433125798"/>
      <w:bookmarkStart w:id="136" w:name="_Toc47037202"/>
      <w:r w:rsidRPr="00B7221A">
        <w:rPr>
          <w:rFonts w:ascii="Times New Roman" w:hAnsi="Times New Roman"/>
          <w:bCs w:val="0"/>
          <w:i/>
          <w:sz w:val="28"/>
          <w:szCs w:val="28"/>
          <w:lang w:val="ru-RU" w:eastAsia="ar-SA" w:bidi="en-US"/>
        </w:rPr>
        <w:t>Статья 44. Общие положения об информационной системе обеспечения градостроительной деятельности</w:t>
      </w:r>
      <w:bookmarkEnd w:id="135"/>
      <w:bookmarkEnd w:id="136"/>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1. В соответствии с градостроительным законодательством </w:t>
      </w:r>
      <w:r w:rsidR="00096860" w:rsidRPr="00B7221A">
        <w:rPr>
          <w:rFonts w:ascii="Times New Roman" w:hAnsi="Times New Roman" w:cs="Times New Roman"/>
          <w:sz w:val="28"/>
          <w:szCs w:val="28"/>
        </w:rPr>
        <w:t xml:space="preserve">администрацией  </w:t>
      </w:r>
      <w:r w:rsidRPr="00B7221A">
        <w:rPr>
          <w:rFonts w:ascii="Times New Roman" w:hAnsi="Times New Roman" w:cs="Times New Roman"/>
          <w:sz w:val="28"/>
          <w:szCs w:val="28"/>
        </w:rPr>
        <w:t>городского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w:t>
      </w:r>
      <w:r w:rsidR="00096860" w:rsidRPr="00B7221A">
        <w:rPr>
          <w:rFonts w:ascii="Times New Roman" w:hAnsi="Times New Roman" w:cs="Times New Roman"/>
          <w:sz w:val="28"/>
          <w:szCs w:val="28"/>
        </w:rPr>
        <w:t xml:space="preserve">администрации </w:t>
      </w:r>
      <w:r w:rsidRPr="00B7221A">
        <w:rPr>
          <w:rFonts w:ascii="Times New Roman" w:hAnsi="Times New Roman" w:cs="Times New Roman"/>
          <w:sz w:val="28"/>
          <w:szCs w:val="28"/>
        </w:rPr>
        <w:t>городского округа.</w:t>
      </w:r>
    </w:p>
    <w:p w:rsidR="00EE7ED3" w:rsidRPr="00B7221A" w:rsidRDefault="00EE7ED3" w:rsidP="00916D2A">
      <w:pPr>
        <w:pStyle w:val="3"/>
        <w:keepLines/>
        <w:spacing w:before="40" w:after="0"/>
        <w:ind w:left="720" w:hanging="11"/>
        <w:jc w:val="both"/>
        <w:rPr>
          <w:rFonts w:ascii="Times New Roman" w:hAnsi="Times New Roman"/>
          <w:bCs w:val="0"/>
          <w:i/>
          <w:sz w:val="28"/>
          <w:szCs w:val="28"/>
          <w:lang w:val="ru-RU" w:eastAsia="ar-SA" w:bidi="en-US"/>
        </w:rPr>
      </w:pPr>
      <w:bookmarkStart w:id="137" w:name="_Toc433125799"/>
      <w:bookmarkStart w:id="138" w:name="_Toc47037203"/>
      <w:r w:rsidRPr="00B7221A">
        <w:rPr>
          <w:rFonts w:ascii="Times New Roman" w:hAnsi="Times New Roman"/>
          <w:bCs w:val="0"/>
          <w:i/>
          <w:sz w:val="28"/>
          <w:szCs w:val="28"/>
          <w:lang w:val="ru-RU" w:eastAsia="ar-SA" w:bidi="en-US"/>
        </w:rPr>
        <w:t>Статья 45. Состав документов и материалов, направляемых в информационную систему обеспечения градостроительной деятельности и размещаемых в ней</w:t>
      </w:r>
      <w:bookmarkEnd w:id="137"/>
      <w:bookmarkEnd w:id="138"/>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В соответствии с Градостроительным кодексом Российской Федерации в информационную систему обеспечения </w:t>
      </w:r>
      <w:r w:rsidR="005F6FB0" w:rsidRPr="00B7221A">
        <w:rPr>
          <w:rFonts w:ascii="Times New Roman" w:hAnsi="Times New Roman" w:cs="Times New Roman"/>
          <w:sz w:val="28"/>
          <w:szCs w:val="28"/>
        </w:rPr>
        <w:t>градостроительной деятельности а</w:t>
      </w:r>
      <w:r w:rsidRPr="00B7221A">
        <w:rPr>
          <w:rFonts w:ascii="Times New Roman" w:hAnsi="Times New Roman" w:cs="Times New Roman"/>
          <w:sz w:val="28"/>
          <w:szCs w:val="28"/>
        </w:rPr>
        <w:t>дминистрацией городского округа направляются сведения и размещаются в этой системе сведения, копии документов и материалов, включая: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сведения (в том числе в форме копий соответствующих документов):</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о генеральном плане городского округа;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о настоящих Правилах и внесении в них изменений;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о документации по планировке территории;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г) об изученности природных и техногенных условий на основании инженерных изысканий;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д) о резервировании земель, об изъятии земельных участков для муниципальных нужд;</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е) о геодезических и картографических материалах;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материалы о застроенных и подлежащих застройке земельных участках, включая: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результаты инженерных изысканий;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г) заключение государственной экспертизы проектной документации (при необходимости);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е) разрешение о предоставлении разрешения на отклонение от предельных параметров разрешенного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ж) решение о предоставлении разрешения на условно разрешенный вид использования;</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и) акт приемки объекта капитального строительства;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к) разрешение на ввод объекта в эксплуатацию;</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м) иные документы и материалы о застроенных и подлежащих застройке земельных участках;</w:t>
      </w:r>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иные документы и материалы, состав которых может определяться законами субъекта Российской Федерации о градостроительной деятельности.</w:t>
      </w:r>
    </w:p>
    <w:p w:rsidR="00EE7ED3" w:rsidRPr="00B7221A" w:rsidRDefault="00EE7ED3" w:rsidP="003A377C">
      <w:pPr>
        <w:pStyle w:val="2"/>
        <w:keepLines/>
        <w:spacing w:before="40"/>
        <w:ind w:firstLine="709"/>
        <w:jc w:val="both"/>
        <w:rPr>
          <w:b/>
          <w:sz w:val="28"/>
          <w:szCs w:val="28"/>
          <w:lang w:val="ru-RU" w:eastAsia="ar-SA" w:bidi="en-US"/>
        </w:rPr>
      </w:pPr>
      <w:bookmarkStart w:id="139" w:name="_Toc433125800"/>
      <w:bookmarkStart w:id="140" w:name="_Toc25877501"/>
      <w:bookmarkStart w:id="141" w:name="_Toc47037204"/>
      <w:r w:rsidRPr="00B7221A">
        <w:rPr>
          <w:b/>
          <w:sz w:val="28"/>
          <w:szCs w:val="28"/>
          <w:lang w:val="ru-RU" w:eastAsia="ar-SA" w:bidi="en-US"/>
        </w:rPr>
        <w:t xml:space="preserve">Глава 12. </w:t>
      </w:r>
      <w:r w:rsidR="009B6868" w:rsidRPr="00B7221A">
        <w:rPr>
          <w:b/>
          <w:sz w:val="28"/>
          <w:szCs w:val="28"/>
          <w:lang w:val="ru-RU" w:eastAsia="ar-SA" w:bidi="en-US"/>
        </w:rPr>
        <w:t>Контроль за использованием земельных участков и объектов капитального строительства. ответственность за нарушение правил</w:t>
      </w:r>
      <w:bookmarkEnd w:id="139"/>
      <w:bookmarkEnd w:id="140"/>
      <w:bookmarkEnd w:id="141"/>
    </w:p>
    <w:p w:rsidR="00EE7ED3" w:rsidRPr="00B7221A" w:rsidRDefault="00EE7ED3" w:rsidP="00916D2A">
      <w:pPr>
        <w:pStyle w:val="3"/>
        <w:keepLines/>
        <w:spacing w:before="40" w:after="0"/>
        <w:ind w:left="720" w:hanging="11"/>
        <w:jc w:val="both"/>
        <w:rPr>
          <w:rFonts w:ascii="Times New Roman" w:hAnsi="Times New Roman"/>
          <w:bCs w:val="0"/>
          <w:i/>
          <w:sz w:val="28"/>
          <w:szCs w:val="28"/>
          <w:lang w:val="ru-RU" w:eastAsia="ar-SA" w:bidi="en-US"/>
        </w:rPr>
      </w:pPr>
      <w:bookmarkStart w:id="142" w:name="_Toc433125801"/>
      <w:bookmarkStart w:id="143" w:name="_Toc47037205"/>
      <w:r w:rsidRPr="00B7221A">
        <w:rPr>
          <w:rFonts w:ascii="Times New Roman" w:hAnsi="Times New Roman"/>
          <w:bCs w:val="0"/>
          <w:i/>
          <w:sz w:val="28"/>
          <w:szCs w:val="28"/>
          <w:lang w:val="ru-RU" w:eastAsia="ar-SA" w:bidi="en-US"/>
        </w:rPr>
        <w:t>Статья 46. Контроль за использованием земельных участков и объектов капитального строительства</w:t>
      </w:r>
      <w:bookmarkEnd w:id="142"/>
      <w:bookmarkEnd w:id="143"/>
    </w:p>
    <w:p w:rsidR="00EE7ED3" w:rsidRPr="00B7221A" w:rsidRDefault="00EE7ED3" w:rsidP="00EE7ED3">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w:t>
      </w:r>
      <w:r w:rsidRPr="00B7221A">
        <w:rPr>
          <w:rFonts w:ascii="Times New Roman" w:hAnsi="Times New Roman" w:cs="Times New Roman"/>
          <w:sz w:val="28"/>
          <w:szCs w:val="28"/>
        </w:rPr>
        <w:lastRenderedPageBreak/>
        <w:t>тролирующих органов, которым в соответствии с законодательством предоставлены такие полномочия.</w:t>
      </w:r>
    </w:p>
    <w:p w:rsidR="00EE7ED3" w:rsidRPr="00B7221A" w:rsidRDefault="00EE7ED3" w:rsidP="0082319E">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E7ED3" w:rsidRPr="00B7221A" w:rsidRDefault="00EE7ED3" w:rsidP="0082319E">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916D2A" w:rsidRPr="00B7221A" w:rsidRDefault="00916D2A" w:rsidP="0082319E">
      <w:pPr>
        <w:pStyle w:val="ConsPlusNormal"/>
        <w:widowControl/>
        <w:ind w:firstLine="709"/>
        <w:jc w:val="both"/>
        <w:rPr>
          <w:rFonts w:ascii="Times New Roman" w:hAnsi="Times New Roman" w:cs="Times New Roman"/>
          <w:sz w:val="28"/>
          <w:szCs w:val="28"/>
        </w:rPr>
      </w:pPr>
    </w:p>
    <w:p w:rsidR="00EE7ED3" w:rsidRPr="00B7221A" w:rsidRDefault="00EE7ED3" w:rsidP="00916D2A">
      <w:pPr>
        <w:pStyle w:val="3"/>
        <w:keepLines/>
        <w:spacing w:before="40" w:after="0"/>
        <w:ind w:left="720" w:hanging="11"/>
        <w:jc w:val="both"/>
        <w:rPr>
          <w:rFonts w:ascii="Times New Roman" w:hAnsi="Times New Roman"/>
          <w:bCs w:val="0"/>
          <w:i/>
          <w:sz w:val="28"/>
          <w:szCs w:val="28"/>
          <w:lang w:val="ru-RU" w:eastAsia="ar-SA" w:bidi="en-US"/>
        </w:rPr>
      </w:pPr>
      <w:bookmarkStart w:id="144" w:name="_Toc433125803"/>
      <w:bookmarkStart w:id="145" w:name="_Toc47037206"/>
      <w:r w:rsidRPr="00B7221A">
        <w:rPr>
          <w:rFonts w:ascii="Times New Roman" w:hAnsi="Times New Roman"/>
          <w:bCs w:val="0"/>
          <w:i/>
          <w:sz w:val="28"/>
          <w:szCs w:val="28"/>
          <w:lang w:val="ru-RU" w:eastAsia="ar-SA" w:bidi="en-US"/>
        </w:rPr>
        <w:t>Статья 48. Ответственность за нарушение Правил</w:t>
      </w:r>
      <w:bookmarkEnd w:id="144"/>
      <w:bookmarkEnd w:id="145"/>
    </w:p>
    <w:p w:rsidR="00EE7ED3" w:rsidRPr="00B7221A" w:rsidRDefault="00EE7ED3" w:rsidP="0082319E">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9F0668" w:rsidRPr="00B7221A" w:rsidRDefault="009F0668" w:rsidP="0082319E">
      <w:pPr>
        <w:pStyle w:val="ConsPlusNormal"/>
        <w:widowControl/>
        <w:ind w:firstLine="709"/>
        <w:jc w:val="both"/>
        <w:rPr>
          <w:rFonts w:ascii="Times New Roman" w:hAnsi="Times New Roman" w:cs="Times New Roman"/>
          <w:sz w:val="28"/>
          <w:szCs w:val="28"/>
        </w:rPr>
      </w:pPr>
    </w:p>
    <w:p w:rsidR="009F0668" w:rsidRPr="00B7221A" w:rsidRDefault="009F0668" w:rsidP="0082319E">
      <w:pPr>
        <w:pStyle w:val="ConsPlusNormal"/>
        <w:widowControl/>
        <w:ind w:firstLine="709"/>
        <w:jc w:val="both"/>
        <w:rPr>
          <w:rFonts w:ascii="Times New Roman" w:hAnsi="Times New Roman" w:cs="Times New Roman"/>
          <w:sz w:val="28"/>
          <w:szCs w:val="28"/>
        </w:rPr>
      </w:pPr>
    </w:p>
    <w:p w:rsidR="009F0668" w:rsidRPr="00B7221A" w:rsidRDefault="009F0668" w:rsidP="0082319E">
      <w:pPr>
        <w:pStyle w:val="ConsPlusNormal"/>
        <w:widowControl/>
        <w:ind w:firstLine="709"/>
        <w:jc w:val="both"/>
        <w:rPr>
          <w:rFonts w:ascii="Times New Roman" w:hAnsi="Times New Roman" w:cs="Times New Roman"/>
          <w:sz w:val="28"/>
          <w:szCs w:val="28"/>
        </w:rPr>
      </w:pPr>
    </w:p>
    <w:p w:rsidR="009F0668" w:rsidRPr="00B7221A" w:rsidRDefault="009F0668"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916D2A" w:rsidRPr="00B7221A" w:rsidRDefault="00916D2A"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D42E2E" w:rsidRPr="00B7221A" w:rsidRDefault="00D42E2E" w:rsidP="0082319E">
      <w:pPr>
        <w:pStyle w:val="ConsPlusNormal"/>
        <w:widowControl/>
        <w:ind w:firstLine="709"/>
        <w:jc w:val="both"/>
        <w:rPr>
          <w:rFonts w:ascii="Times New Roman" w:hAnsi="Times New Roman" w:cs="Times New Roman"/>
          <w:sz w:val="28"/>
          <w:szCs w:val="28"/>
        </w:rPr>
      </w:pPr>
    </w:p>
    <w:p w:rsidR="009F0668" w:rsidRPr="00B7221A" w:rsidRDefault="009F0668" w:rsidP="003A377C">
      <w:pPr>
        <w:pStyle w:val="ConsPlusNormal"/>
        <w:widowControl/>
        <w:ind w:firstLine="0"/>
        <w:jc w:val="both"/>
        <w:rPr>
          <w:rFonts w:ascii="Times New Roman" w:hAnsi="Times New Roman" w:cs="Times New Roman"/>
          <w:sz w:val="28"/>
          <w:szCs w:val="28"/>
        </w:rPr>
      </w:pPr>
    </w:p>
    <w:p w:rsidR="009F0668" w:rsidRPr="00B7221A" w:rsidRDefault="009F0668" w:rsidP="0082319E">
      <w:pPr>
        <w:pStyle w:val="ConsPlusNormal"/>
        <w:widowControl/>
        <w:ind w:firstLine="709"/>
        <w:jc w:val="both"/>
        <w:rPr>
          <w:rFonts w:ascii="Times New Roman" w:hAnsi="Times New Roman" w:cs="Times New Roman"/>
          <w:sz w:val="28"/>
          <w:szCs w:val="28"/>
        </w:rPr>
      </w:pPr>
    </w:p>
    <w:p w:rsidR="0098204F" w:rsidRPr="00B7221A" w:rsidRDefault="0098204F" w:rsidP="0098204F">
      <w:pPr>
        <w:pStyle w:val="3"/>
        <w:keepLines/>
        <w:spacing w:before="40" w:after="0"/>
        <w:ind w:left="720" w:hanging="11"/>
        <w:jc w:val="both"/>
        <w:rPr>
          <w:rFonts w:ascii="Times New Roman" w:hAnsi="Times New Roman"/>
          <w:bCs w:val="0"/>
          <w:i/>
          <w:sz w:val="28"/>
          <w:szCs w:val="28"/>
          <w:lang w:val="ru-RU" w:eastAsia="ar-SA" w:bidi="en-US"/>
        </w:rPr>
      </w:pPr>
      <w:bookmarkStart w:id="146" w:name="_Toc433125802"/>
      <w:bookmarkStart w:id="147" w:name="_Toc47037207"/>
      <w:bookmarkStart w:id="148" w:name="_Toc433125804"/>
      <w:bookmarkStart w:id="149" w:name="_Toc25877502"/>
      <w:r w:rsidRPr="00B7221A">
        <w:rPr>
          <w:rFonts w:ascii="Times New Roman" w:hAnsi="Times New Roman"/>
          <w:bCs w:val="0"/>
          <w:i/>
          <w:sz w:val="28"/>
          <w:szCs w:val="28"/>
          <w:lang w:val="ru-RU" w:eastAsia="ar-SA" w:bidi="en-US"/>
        </w:rPr>
        <w:t>Статья 47. Задачи и порядок осуществления муниципального земельного контроля</w:t>
      </w:r>
      <w:bookmarkEnd w:id="146"/>
      <w:bookmarkEnd w:id="147"/>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Муниципальный земельный контроль за использованием земель на территории городского округа осуществляется администрацией городского округа.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Объектами муниципального земельного контроля являются земельные участки, расположенные на территории городского округа и находящиеся в собственности, владении, пользовании, аренде и субаренде юридических и физических лиц.</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Задачами муниципального земельного контроля являются: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мониторинг использования юридическими и физическими лицами земельных участков на территории городского округа;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Мониторинг использования юридическими и физическими лицами земельных участков на территории городского округа включает в себя: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анализ информации о результатах проверок, выполненных муниципальными и государственными органами на территории городского округа;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Муниципальный земельный контроль включает в себя: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lastRenderedPageBreak/>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контроль за соблюдением порядка переуступки права пользования землей;</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контроль за своевременным освоением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контроль за использованием земель по целевому назначению;</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Администрация городского округа, ее должностные лица при выполнении возложенных на них обязанностей муниципального земельного контроля имеют право:</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w:t>
      </w:r>
      <w:r w:rsidRPr="00B7221A">
        <w:rPr>
          <w:rFonts w:ascii="Times New Roman" w:hAnsi="Times New Roman" w:cs="Times New Roman"/>
          <w:sz w:val="28"/>
          <w:szCs w:val="28"/>
        </w:rPr>
        <w:lastRenderedPageBreak/>
        <w:t>кументы о собственности на недвижимость, иные документы и материалы, необходимые для осуществления муниципального земельного контроля;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городского округа,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9) участвовать в подготовке нормативных правовых актов органов местного самоуправления городского округа, регламентирующих деятельность по вопросам рационального использования земель, а также осуществления муниципального земельного контроля;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10) вносить в установленном порядке предложения о приведении нормативных правовых актов органов местного самоуправления городского округа в соответствие с законодательством Российской Федерации;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городского округа.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администрацией городского округа ежегодных </w:t>
      </w:r>
      <w:r w:rsidRPr="00B7221A">
        <w:rPr>
          <w:rFonts w:ascii="Times New Roman" w:hAnsi="Times New Roman" w:cs="Times New Roman"/>
          <w:sz w:val="28"/>
          <w:szCs w:val="28"/>
        </w:rPr>
        <w:lastRenderedPageBreak/>
        <w:t>планов, подлежащих доведению до сведения всех заинтересованных лиц. Внеплановые проверки проводятся в случаях:</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поступления в администрацию городского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в) нарушения прав потребителей (в случае обращения граждан, права которых нарушены).</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Особенности осуществления муниципального земельного контроля могут устанавливаться нормативными правовыми актами городского округа.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8. Должностные лица органов муниципального земельного контроля обязаны:</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98204F" w:rsidRPr="00B7221A" w:rsidRDefault="0098204F" w:rsidP="0098204F">
      <w:pPr>
        <w:pStyle w:val="ConsPlusNormal"/>
        <w:widowControl/>
        <w:ind w:firstLine="709"/>
        <w:jc w:val="both"/>
        <w:rPr>
          <w:rFonts w:ascii="Times New Roman" w:hAnsi="Times New Roman" w:cs="Times New Roman"/>
          <w:sz w:val="28"/>
          <w:szCs w:val="28"/>
        </w:rPr>
      </w:pPr>
      <w:r w:rsidRPr="00B7221A">
        <w:rPr>
          <w:rFonts w:ascii="Times New Roman" w:hAnsi="Times New Roman" w:cs="Times New Roman"/>
          <w:sz w:val="28"/>
          <w:szCs w:val="28"/>
        </w:rPr>
        <w:t>4. Действия администрации городского округа,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98204F" w:rsidRPr="00B7221A" w:rsidRDefault="0098204F" w:rsidP="0098204F">
      <w:pPr>
        <w:pStyle w:val="ConsPlusNormal"/>
        <w:widowControl/>
        <w:ind w:firstLine="709"/>
        <w:jc w:val="both"/>
        <w:rPr>
          <w:rFonts w:ascii="Times New Roman" w:hAnsi="Times New Roman" w:cs="Times New Roman"/>
          <w:sz w:val="28"/>
          <w:szCs w:val="28"/>
        </w:rPr>
      </w:pPr>
    </w:p>
    <w:p w:rsidR="0082319E" w:rsidRPr="00B7221A" w:rsidRDefault="0082319E" w:rsidP="009F0668">
      <w:pPr>
        <w:pStyle w:val="1"/>
        <w:keepLines/>
        <w:spacing w:after="0"/>
        <w:jc w:val="both"/>
        <w:rPr>
          <w:rFonts w:ascii="Times New Roman" w:hAnsi="Times New Roman"/>
          <w:bCs w:val="0"/>
          <w:color w:val="auto"/>
          <w:lang w:val="ru-RU" w:eastAsia="ar-SA" w:bidi="en-US"/>
        </w:rPr>
      </w:pPr>
      <w:bookmarkStart w:id="150" w:name="_Toc47037208"/>
      <w:r w:rsidRPr="00B7221A">
        <w:rPr>
          <w:rFonts w:ascii="Times New Roman" w:hAnsi="Times New Roman"/>
          <w:bCs w:val="0"/>
          <w:color w:val="auto"/>
          <w:lang w:val="ru-RU" w:eastAsia="ar-SA" w:bidi="en-US"/>
        </w:rPr>
        <w:t>Часть II. КАРТЫ ЗОНИРОВАНИЯ ТЕРРИТОРИИ</w:t>
      </w:r>
      <w:bookmarkEnd w:id="148"/>
      <w:bookmarkEnd w:id="149"/>
      <w:bookmarkEnd w:id="150"/>
    </w:p>
    <w:p w:rsidR="003A377C" w:rsidRPr="00B7221A" w:rsidRDefault="003A377C" w:rsidP="003A377C">
      <w:pPr>
        <w:rPr>
          <w:color w:val="auto"/>
          <w:lang w:eastAsia="ar-SA" w:bidi="en-US"/>
        </w:rPr>
      </w:pPr>
    </w:p>
    <w:p w:rsidR="0082319E" w:rsidRPr="00B7221A" w:rsidRDefault="0082319E" w:rsidP="003A377C">
      <w:pPr>
        <w:pStyle w:val="2"/>
        <w:keepLines/>
        <w:spacing w:before="40"/>
        <w:ind w:firstLine="709"/>
        <w:jc w:val="both"/>
        <w:rPr>
          <w:b/>
          <w:sz w:val="28"/>
          <w:szCs w:val="28"/>
          <w:lang w:val="ru-RU" w:eastAsia="ar-SA" w:bidi="en-US"/>
        </w:rPr>
      </w:pPr>
      <w:bookmarkStart w:id="151" w:name="_Toc433125805"/>
      <w:bookmarkStart w:id="152" w:name="_Toc24717812"/>
      <w:bookmarkStart w:id="153" w:name="_Toc25877503"/>
      <w:bookmarkStart w:id="154" w:name="_Toc47037209"/>
      <w:r w:rsidRPr="00B7221A">
        <w:rPr>
          <w:b/>
          <w:sz w:val="28"/>
          <w:szCs w:val="28"/>
          <w:lang w:val="ru-RU" w:eastAsia="ar-SA" w:bidi="en-US"/>
        </w:rPr>
        <w:lastRenderedPageBreak/>
        <w:t xml:space="preserve">Глава 13. </w:t>
      </w:r>
      <w:r w:rsidR="009B6868" w:rsidRPr="00B7221A">
        <w:rPr>
          <w:b/>
          <w:sz w:val="28"/>
          <w:szCs w:val="28"/>
          <w:lang w:val="ru-RU" w:eastAsia="ar-SA" w:bidi="en-US"/>
        </w:rPr>
        <w:t>Карты территориального зонирования</w:t>
      </w:r>
      <w:bookmarkEnd w:id="151"/>
      <w:bookmarkEnd w:id="152"/>
      <w:bookmarkEnd w:id="153"/>
      <w:bookmarkEnd w:id="154"/>
      <w:r w:rsidR="009B6868" w:rsidRPr="00B7221A">
        <w:rPr>
          <w:b/>
          <w:sz w:val="28"/>
          <w:szCs w:val="28"/>
          <w:lang w:val="ru-RU" w:eastAsia="ar-SA" w:bidi="en-US"/>
        </w:rPr>
        <w:t xml:space="preserve"> </w:t>
      </w:r>
    </w:p>
    <w:p w:rsidR="00B161B1" w:rsidRPr="00B7221A" w:rsidRDefault="00CC5F6D" w:rsidP="00916D2A">
      <w:pPr>
        <w:pStyle w:val="3"/>
        <w:keepLines/>
        <w:spacing w:before="40" w:after="0"/>
        <w:ind w:left="720" w:hanging="11"/>
        <w:jc w:val="both"/>
        <w:rPr>
          <w:rFonts w:ascii="Times New Roman" w:hAnsi="Times New Roman"/>
          <w:bCs w:val="0"/>
          <w:i/>
          <w:sz w:val="28"/>
          <w:szCs w:val="28"/>
          <w:lang w:val="ru-RU" w:eastAsia="ar-SA" w:bidi="en-US"/>
        </w:rPr>
      </w:pPr>
      <w:bookmarkStart w:id="155" w:name="_Toc433125806"/>
      <w:bookmarkStart w:id="156" w:name="_Toc47037210"/>
      <w:r w:rsidRPr="00B7221A">
        <w:rPr>
          <w:rFonts w:ascii="Times New Roman" w:hAnsi="Times New Roman"/>
          <w:bCs w:val="0"/>
          <w:i/>
          <w:sz w:val="28"/>
          <w:szCs w:val="28"/>
          <w:lang w:val="ru-RU" w:eastAsia="ar-SA" w:bidi="en-US"/>
        </w:rPr>
        <w:t xml:space="preserve">Статья </w:t>
      </w:r>
      <w:r w:rsidR="0082319E" w:rsidRPr="00B7221A">
        <w:rPr>
          <w:rFonts w:ascii="Times New Roman" w:hAnsi="Times New Roman"/>
          <w:bCs w:val="0"/>
          <w:i/>
          <w:sz w:val="28"/>
          <w:szCs w:val="28"/>
          <w:lang w:val="ru-RU" w:eastAsia="ar-SA" w:bidi="en-US"/>
        </w:rPr>
        <w:t>49. Карт</w:t>
      </w:r>
      <w:r w:rsidR="00B161B1" w:rsidRPr="00B7221A">
        <w:rPr>
          <w:rFonts w:ascii="Times New Roman" w:hAnsi="Times New Roman"/>
          <w:bCs w:val="0"/>
          <w:i/>
          <w:sz w:val="28"/>
          <w:szCs w:val="28"/>
          <w:lang w:val="ru-RU" w:eastAsia="ar-SA" w:bidi="en-US"/>
        </w:rPr>
        <w:t>ы</w:t>
      </w:r>
      <w:r w:rsidR="0082319E" w:rsidRPr="00B7221A">
        <w:rPr>
          <w:rFonts w:ascii="Times New Roman" w:hAnsi="Times New Roman"/>
          <w:bCs w:val="0"/>
          <w:i/>
          <w:sz w:val="28"/>
          <w:szCs w:val="28"/>
          <w:lang w:val="ru-RU" w:eastAsia="ar-SA" w:bidi="en-US"/>
        </w:rPr>
        <w:t xml:space="preserve"> территориального зонирования городского округа</w:t>
      </w:r>
      <w:bookmarkEnd w:id="155"/>
      <w:bookmarkEnd w:id="156"/>
      <w:r w:rsidR="0082319E" w:rsidRPr="00B7221A">
        <w:rPr>
          <w:rFonts w:ascii="Times New Roman" w:hAnsi="Times New Roman"/>
          <w:bCs w:val="0"/>
          <w:i/>
          <w:sz w:val="28"/>
          <w:szCs w:val="28"/>
          <w:lang w:val="ru-RU" w:eastAsia="ar-SA" w:bidi="en-US"/>
        </w:rPr>
        <w:t xml:space="preserve"> </w:t>
      </w:r>
    </w:p>
    <w:p w:rsidR="003E6F12" w:rsidRPr="00B7221A" w:rsidRDefault="00B161B1" w:rsidP="006F1F60">
      <w:pPr>
        <w:pStyle w:val="52"/>
        <w:rPr>
          <w:lang w:val="ru-RU"/>
        </w:rPr>
      </w:pPr>
      <w:r w:rsidRPr="00B7221A">
        <w:rPr>
          <w:lang w:val="ru-RU"/>
        </w:rPr>
        <w:t>Приложение 1</w:t>
      </w:r>
      <w:r w:rsidR="006F1F60" w:rsidRPr="00B7221A">
        <w:rPr>
          <w:lang w:val="ru-RU"/>
        </w:rPr>
        <w:t>. Карта градостроительного зонирования территории Дальнегорского городского округа</w:t>
      </w:r>
    </w:p>
    <w:p w:rsidR="006F1F60" w:rsidRPr="00B7221A" w:rsidRDefault="00B161B1" w:rsidP="006F1F60">
      <w:pPr>
        <w:pStyle w:val="52"/>
        <w:rPr>
          <w:lang w:val="ru-RU"/>
        </w:rPr>
      </w:pPr>
      <w:r w:rsidRPr="00B7221A">
        <w:rPr>
          <w:lang w:val="ru-RU"/>
        </w:rPr>
        <w:t>Приложение 2</w:t>
      </w:r>
      <w:r w:rsidR="006F1F60" w:rsidRPr="00B7221A">
        <w:rPr>
          <w:lang w:val="ru-RU"/>
        </w:rPr>
        <w:t>.  Карта градостроительного зонирования территории населенных пунктов</w:t>
      </w:r>
    </w:p>
    <w:p w:rsidR="00B161B1" w:rsidRPr="00B7221A" w:rsidRDefault="00B161B1" w:rsidP="006F1F60">
      <w:pPr>
        <w:pStyle w:val="52"/>
        <w:ind w:firstLine="0"/>
        <w:rPr>
          <w:lang w:val="ru-RU"/>
        </w:rPr>
      </w:pPr>
    </w:p>
    <w:p w:rsidR="0082319E" w:rsidRPr="00B7221A" w:rsidRDefault="0082319E" w:rsidP="003A377C">
      <w:pPr>
        <w:pStyle w:val="2"/>
        <w:keepLines/>
        <w:spacing w:before="40"/>
        <w:ind w:firstLine="709"/>
        <w:jc w:val="both"/>
        <w:rPr>
          <w:b/>
          <w:sz w:val="28"/>
          <w:szCs w:val="28"/>
          <w:lang w:val="ru-RU" w:eastAsia="ar-SA" w:bidi="en-US"/>
        </w:rPr>
      </w:pPr>
      <w:bookmarkStart w:id="157" w:name="_Toc433125807"/>
      <w:bookmarkStart w:id="158" w:name="_Toc24717813"/>
      <w:bookmarkStart w:id="159" w:name="_Toc25877504"/>
      <w:bookmarkStart w:id="160" w:name="_Toc47037211"/>
      <w:r w:rsidRPr="00B7221A">
        <w:rPr>
          <w:b/>
          <w:sz w:val="28"/>
          <w:szCs w:val="28"/>
          <w:lang w:val="ru-RU" w:eastAsia="ar-SA" w:bidi="en-US"/>
        </w:rPr>
        <w:t xml:space="preserve">Глава 14. </w:t>
      </w:r>
      <w:r w:rsidR="009B6868" w:rsidRPr="00B7221A">
        <w:rPr>
          <w:b/>
          <w:sz w:val="28"/>
          <w:szCs w:val="28"/>
          <w:lang w:val="ru-RU" w:eastAsia="ar-SA" w:bidi="en-US"/>
        </w:rPr>
        <w:t>Карты зон с особыми условиями использования территорий</w:t>
      </w:r>
      <w:bookmarkEnd w:id="157"/>
      <w:bookmarkEnd w:id="158"/>
      <w:bookmarkEnd w:id="159"/>
      <w:bookmarkEnd w:id="160"/>
      <w:r w:rsidR="009B6868" w:rsidRPr="00B7221A">
        <w:rPr>
          <w:b/>
          <w:sz w:val="28"/>
          <w:szCs w:val="28"/>
          <w:lang w:val="ru-RU" w:eastAsia="ar-SA" w:bidi="en-US"/>
        </w:rPr>
        <w:t xml:space="preserve"> </w:t>
      </w:r>
    </w:p>
    <w:p w:rsidR="006609D1" w:rsidRPr="00B7221A" w:rsidRDefault="00CC5F6D" w:rsidP="00916D2A">
      <w:pPr>
        <w:pStyle w:val="3"/>
        <w:keepLines/>
        <w:spacing w:before="40" w:after="0"/>
        <w:ind w:left="720" w:hanging="11"/>
        <w:jc w:val="both"/>
        <w:rPr>
          <w:rFonts w:ascii="Times New Roman" w:hAnsi="Times New Roman"/>
          <w:bCs w:val="0"/>
          <w:i/>
          <w:sz w:val="28"/>
          <w:szCs w:val="28"/>
          <w:lang w:val="ru-RU" w:eastAsia="ar-SA" w:bidi="en-US"/>
        </w:rPr>
      </w:pPr>
      <w:bookmarkStart w:id="161" w:name="_Toc433125808"/>
      <w:bookmarkStart w:id="162" w:name="_Toc47037212"/>
      <w:r w:rsidRPr="00B7221A">
        <w:rPr>
          <w:rFonts w:ascii="Times New Roman" w:hAnsi="Times New Roman"/>
          <w:bCs w:val="0"/>
          <w:i/>
          <w:sz w:val="28"/>
          <w:szCs w:val="28"/>
          <w:lang w:val="ru-RU" w:eastAsia="ar-SA" w:bidi="en-US"/>
        </w:rPr>
        <w:t xml:space="preserve">Статья </w:t>
      </w:r>
      <w:r w:rsidR="0082319E" w:rsidRPr="00B7221A">
        <w:rPr>
          <w:rFonts w:ascii="Times New Roman" w:hAnsi="Times New Roman"/>
          <w:bCs w:val="0"/>
          <w:i/>
          <w:sz w:val="28"/>
          <w:szCs w:val="28"/>
          <w:lang w:val="ru-RU" w:eastAsia="ar-SA" w:bidi="en-US"/>
        </w:rPr>
        <w:t>50. Карт</w:t>
      </w:r>
      <w:r w:rsidR="00B161B1" w:rsidRPr="00B7221A">
        <w:rPr>
          <w:rFonts w:ascii="Times New Roman" w:hAnsi="Times New Roman"/>
          <w:bCs w:val="0"/>
          <w:i/>
          <w:sz w:val="28"/>
          <w:szCs w:val="28"/>
          <w:lang w:val="ru-RU" w:eastAsia="ar-SA" w:bidi="en-US"/>
        </w:rPr>
        <w:t>ы</w:t>
      </w:r>
      <w:r w:rsidR="0082319E" w:rsidRPr="00B7221A">
        <w:rPr>
          <w:rFonts w:ascii="Times New Roman" w:hAnsi="Times New Roman"/>
          <w:bCs w:val="0"/>
          <w:i/>
          <w:sz w:val="28"/>
          <w:szCs w:val="28"/>
          <w:lang w:val="ru-RU" w:eastAsia="ar-SA" w:bidi="en-US"/>
        </w:rPr>
        <w:t xml:space="preserve"> зон с особыми условиями использования территории</w:t>
      </w:r>
      <w:bookmarkEnd w:id="161"/>
      <w:bookmarkEnd w:id="162"/>
    </w:p>
    <w:p w:rsidR="006F1F60" w:rsidRPr="00B7221A" w:rsidRDefault="00B161B1" w:rsidP="006F1F60">
      <w:pPr>
        <w:pStyle w:val="52"/>
        <w:rPr>
          <w:lang w:val="ru-RU"/>
        </w:rPr>
      </w:pPr>
      <w:r w:rsidRPr="00B7221A">
        <w:t xml:space="preserve">Приложение </w:t>
      </w:r>
      <w:r w:rsidRPr="00B7221A">
        <w:rPr>
          <w:lang w:val="ru-RU"/>
        </w:rPr>
        <w:t>3</w:t>
      </w:r>
      <w:r w:rsidR="006F1F60" w:rsidRPr="00B7221A">
        <w:rPr>
          <w:lang w:val="ru-RU"/>
        </w:rPr>
        <w:t>. Карта зон с особыми условиями использования на территории Дальнегорского городского округа</w:t>
      </w:r>
    </w:p>
    <w:p w:rsidR="008F6359" w:rsidRPr="00B7221A" w:rsidRDefault="00B161B1" w:rsidP="00E86519">
      <w:pPr>
        <w:pStyle w:val="52"/>
        <w:rPr>
          <w:lang w:val="ru-RU"/>
        </w:rPr>
      </w:pPr>
      <w:r w:rsidRPr="00B7221A">
        <w:t xml:space="preserve">Приложение </w:t>
      </w:r>
      <w:r w:rsidRPr="00B7221A">
        <w:rPr>
          <w:lang w:val="ru-RU"/>
        </w:rPr>
        <w:t>4</w:t>
      </w:r>
      <w:r w:rsidR="006F1F60" w:rsidRPr="00B7221A">
        <w:rPr>
          <w:lang w:val="ru-RU"/>
        </w:rPr>
        <w:t xml:space="preserve">. Карта зон с </w:t>
      </w:r>
      <w:r w:rsidR="00E86519" w:rsidRPr="00B7221A">
        <w:rPr>
          <w:lang w:val="ru-RU"/>
        </w:rPr>
        <w:t xml:space="preserve">особыми условиями использования </w:t>
      </w:r>
      <w:r w:rsidR="006F1F60" w:rsidRPr="00B7221A">
        <w:rPr>
          <w:lang w:val="ru-RU"/>
        </w:rPr>
        <w:t>на территории населенных пунктов</w:t>
      </w:r>
    </w:p>
    <w:p w:rsidR="008F6359" w:rsidRPr="00B7221A" w:rsidRDefault="008F6359" w:rsidP="008F6359">
      <w:pPr>
        <w:pStyle w:val="52"/>
        <w:rPr>
          <w:lang w:val="ru-RU"/>
        </w:rPr>
      </w:pPr>
    </w:p>
    <w:p w:rsidR="001F7D44" w:rsidRPr="00B7221A" w:rsidRDefault="001F7D44" w:rsidP="003A377C">
      <w:pPr>
        <w:pStyle w:val="2"/>
        <w:keepLines/>
        <w:spacing w:before="40"/>
        <w:ind w:firstLine="709"/>
        <w:jc w:val="both"/>
        <w:rPr>
          <w:b/>
          <w:sz w:val="28"/>
          <w:szCs w:val="28"/>
          <w:lang w:val="ru-RU" w:eastAsia="ar-SA" w:bidi="en-US"/>
        </w:rPr>
      </w:pPr>
      <w:bookmarkStart w:id="163" w:name="_Toc433125809"/>
      <w:bookmarkStart w:id="164" w:name="_Toc24717814"/>
      <w:bookmarkStart w:id="165" w:name="_Toc25877505"/>
      <w:bookmarkStart w:id="166" w:name="_Toc47037213"/>
      <w:bookmarkStart w:id="167" w:name="_Toc344460950"/>
      <w:r w:rsidRPr="00B7221A">
        <w:rPr>
          <w:b/>
          <w:sz w:val="28"/>
          <w:szCs w:val="28"/>
          <w:lang w:val="ru-RU" w:eastAsia="ar-SA" w:bidi="en-US"/>
        </w:rPr>
        <w:t xml:space="preserve">Глава 15. </w:t>
      </w:r>
      <w:r w:rsidR="009B6868" w:rsidRPr="00B7221A">
        <w:rPr>
          <w:b/>
          <w:sz w:val="28"/>
          <w:szCs w:val="28"/>
          <w:lang w:val="ru-RU" w:eastAsia="ar-SA" w:bidi="en-US"/>
        </w:rPr>
        <w:t>Виды территориальных зон</w:t>
      </w:r>
      <w:bookmarkEnd w:id="163"/>
      <w:bookmarkEnd w:id="164"/>
      <w:bookmarkEnd w:id="165"/>
      <w:bookmarkEnd w:id="166"/>
    </w:p>
    <w:p w:rsidR="001F7D44" w:rsidRPr="00B7221A" w:rsidRDefault="001F7D44" w:rsidP="00916D2A">
      <w:pPr>
        <w:pStyle w:val="3"/>
        <w:keepLines/>
        <w:spacing w:before="40" w:after="0"/>
        <w:ind w:left="720" w:hanging="11"/>
        <w:jc w:val="both"/>
        <w:rPr>
          <w:rFonts w:ascii="Times New Roman" w:hAnsi="Times New Roman"/>
          <w:bCs w:val="0"/>
          <w:i/>
          <w:sz w:val="28"/>
          <w:szCs w:val="28"/>
          <w:lang w:val="ru-RU" w:eastAsia="ar-SA" w:bidi="en-US"/>
        </w:rPr>
      </w:pPr>
      <w:bookmarkStart w:id="168" w:name="_Toc344460954"/>
      <w:bookmarkStart w:id="169" w:name="_Toc354148158"/>
      <w:bookmarkStart w:id="170" w:name="_Toc433125810"/>
      <w:bookmarkStart w:id="171" w:name="_Toc47037214"/>
      <w:r w:rsidRPr="00B7221A">
        <w:rPr>
          <w:rFonts w:ascii="Times New Roman" w:hAnsi="Times New Roman"/>
          <w:bCs w:val="0"/>
          <w:i/>
          <w:sz w:val="28"/>
          <w:szCs w:val="28"/>
          <w:lang w:val="ru-RU" w:eastAsia="ar-SA" w:bidi="en-US"/>
        </w:rPr>
        <w:t xml:space="preserve">Статья </w:t>
      </w:r>
      <w:r w:rsidR="00CC5F6D" w:rsidRPr="00B7221A">
        <w:rPr>
          <w:rFonts w:ascii="Times New Roman" w:hAnsi="Times New Roman"/>
          <w:bCs w:val="0"/>
          <w:i/>
          <w:sz w:val="28"/>
          <w:szCs w:val="28"/>
          <w:lang w:val="ru-RU" w:eastAsia="ar-SA" w:bidi="en-US"/>
        </w:rPr>
        <w:t>51</w:t>
      </w:r>
      <w:r w:rsidRPr="00B7221A">
        <w:rPr>
          <w:rFonts w:ascii="Times New Roman" w:hAnsi="Times New Roman"/>
          <w:bCs w:val="0"/>
          <w:i/>
          <w:sz w:val="28"/>
          <w:szCs w:val="28"/>
          <w:lang w:val="ru-RU" w:eastAsia="ar-SA" w:bidi="en-US"/>
        </w:rPr>
        <w:t xml:space="preserve">. </w:t>
      </w:r>
      <w:bookmarkEnd w:id="168"/>
      <w:bookmarkEnd w:id="169"/>
      <w:r w:rsidRPr="00B7221A">
        <w:rPr>
          <w:rFonts w:ascii="Times New Roman" w:hAnsi="Times New Roman"/>
          <w:bCs w:val="0"/>
          <w:i/>
          <w:sz w:val="28"/>
          <w:szCs w:val="28"/>
          <w:lang w:val="ru-RU" w:eastAsia="ar-SA" w:bidi="en-US"/>
        </w:rPr>
        <w:t>Перечень территориальных зон, установленных на карте  зонирования территории</w:t>
      </w:r>
      <w:bookmarkEnd w:id="170"/>
      <w:bookmarkEnd w:id="171"/>
    </w:p>
    <w:p w:rsidR="001F7D44" w:rsidRPr="00B7221A" w:rsidRDefault="001F7D44" w:rsidP="001F7D44">
      <w:pPr>
        <w:pStyle w:val="52"/>
      </w:pPr>
      <w:r w:rsidRPr="00B7221A">
        <w:t xml:space="preserve">На карте </w:t>
      </w:r>
      <w:r w:rsidRPr="00B7221A">
        <w:rPr>
          <w:lang w:val="ru-RU"/>
        </w:rPr>
        <w:t xml:space="preserve">территориального </w:t>
      </w:r>
      <w:r w:rsidRPr="00B7221A">
        <w:t xml:space="preserve">зонирования выделены следующие виды территориальных зон: </w:t>
      </w:r>
    </w:p>
    <w:p w:rsidR="001F7D44" w:rsidRPr="00B7221A" w:rsidRDefault="001F7D44" w:rsidP="001F7D44">
      <w:pPr>
        <w:ind w:firstLine="567"/>
        <w:jc w:val="both"/>
        <w:rPr>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655"/>
      </w:tblGrid>
      <w:tr w:rsidR="001F7D44" w:rsidRPr="00B7221A" w:rsidTr="00CF3BAA">
        <w:trPr>
          <w:cantSplit/>
          <w:trHeight w:val="889"/>
        </w:trPr>
        <w:tc>
          <w:tcPr>
            <w:tcW w:w="1843" w:type="dxa"/>
            <w:vAlign w:val="center"/>
          </w:tcPr>
          <w:p w:rsidR="001F7D44" w:rsidRPr="00B7221A" w:rsidRDefault="001F7D44" w:rsidP="001B0DBA">
            <w:pPr>
              <w:jc w:val="center"/>
              <w:rPr>
                <w:color w:val="auto"/>
              </w:rPr>
            </w:pPr>
            <w:r w:rsidRPr="00B7221A">
              <w:rPr>
                <w:color w:val="auto"/>
              </w:rPr>
              <w:t>Кодовые обозначения зон</w:t>
            </w:r>
          </w:p>
        </w:tc>
        <w:tc>
          <w:tcPr>
            <w:tcW w:w="7655" w:type="dxa"/>
            <w:shd w:val="clear" w:color="auto" w:fill="auto"/>
            <w:vAlign w:val="center"/>
          </w:tcPr>
          <w:p w:rsidR="001F7D44" w:rsidRPr="00B7221A" w:rsidRDefault="001F7D44" w:rsidP="001F7D44">
            <w:pPr>
              <w:jc w:val="center"/>
              <w:rPr>
                <w:color w:val="auto"/>
              </w:rPr>
            </w:pPr>
            <w:r w:rsidRPr="00B7221A">
              <w:rPr>
                <w:color w:val="auto"/>
              </w:rPr>
              <w:t>Наименование территориальной зоны</w:t>
            </w:r>
          </w:p>
        </w:tc>
      </w:tr>
      <w:tr w:rsidR="005A5C64" w:rsidRPr="00B7221A" w:rsidTr="00A87D6A">
        <w:trPr>
          <w:cantSplit/>
        </w:trPr>
        <w:tc>
          <w:tcPr>
            <w:tcW w:w="9498" w:type="dxa"/>
            <w:gridSpan w:val="2"/>
          </w:tcPr>
          <w:p w:rsidR="005A5C64" w:rsidRPr="00B7221A" w:rsidRDefault="005A5C64" w:rsidP="005A5C64">
            <w:pPr>
              <w:jc w:val="center"/>
              <w:rPr>
                <w:color w:val="auto"/>
              </w:rPr>
            </w:pPr>
            <w:r w:rsidRPr="00B7221A">
              <w:rPr>
                <w:color w:val="auto"/>
              </w:rPr>
              <w:t>ЖИЛЫЕ ЗОНЫ</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Ж1</w:t>
            </w:r>
          </w:p>
        </w:tc>
        <w:tc>
          <w:tcPr>
            <w:tcW w:w="7655" w:type="dxa"/>
            <w:vAlign w:val="center"/>
          </w:tcPr>
          <w:p w:rsidR="001F7D44" w:rsidRPr="00B7221A" w:rsidRDefault="001F7D44" w:rsidP="001F7D44">
            <w:pPr>
              <w:rPr>
                <w:bCs/>
                <w:color w:val="auto"/>
              </w:rPr>
            </w:pPr>
            <w:bookmarkStart w:id="172" w:name="_Ref263949844"/>
            <w:bookmarkStart w:id="173" w:name="_Ref264457284"/>
            <w:r w:rsidRPr="00B7221A">
              <w:rPr>
                <w:color w:val="auto"/>
              </w:rPr>
              <w:t xml:space="preserve">Зона застройки индивидуальными жилыми домами </w:t>
            </w:r>
            <w:bookmarkEnd w:id="172"/>
            <w:bookmarkEnd w:id="173"/>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Ж2</w:t>
            </w:r>
          </w:p>
        </w:tc>
        <w:tc>
          <w:tcPr>
            <w:tcW w:w="7655" w:type="dxa"/>
            <w:vAlign w:val="center"/>
          </w:tcPr>
          <w:p w:rsidR="001F7D44" w:rsidRPr="00B7221A" w:rsidRDefault="001F7D44" w:rsidP="001F7D44">
            <w:pPr>
              <w:rPr>
                <w:bCs/>
                <w:color w:val="auto"/>
              </w:rPr>
            </w:pPr>
            <w:bookmarkStart w:id="174" w:name="_Ref263949873"/>
            <w:r w:rsidRPr="00B7221A">
              <w:rPr>
                <w:color w:val="auto"/>
              </w:rPr>
              <w:t xml:space="preserve">Зона застройки малоэтажными жилыми домами </w:t>
            </w:r>
            <w:bookmarkEnd w:id="174"/>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Ж3</w:t>
            </w:r>
          </w:p>
        </w:tc>
        <w:tc>
          <w:tcPr>
            <w:tcW w:w="7655" w:type="dxa"/>
            <w:vAlign w:val="center"/>
          </w:tcPr>
          <w:p w:rsidR="001F7D44" w:rsidRPr="00B7221A" w:rsidRDefault="001F7D44" w:rsidP="001F7D44">
            <w:pPr>
              <w:rPr>
                <w:color w:val="auto"/>
              </w:rPr>
            </w:pPr>
            <w:bookmarkStart w:id="175" w:name="_Ref263949875"/>
            <w:r w:rsidRPr="00B7221A">
              <w:rPr>
                <w:color w:val="auto"/>
              </w:rPr>
              <w:t xml:space="preserve">Зона застройки среднеэтажными жилыми домами </w:t>
            </w:r>
            <w:bookmarkEnd w:id="175"/>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Ж4</w:t>
            </w:r>
          </w:p>
        </w:tc>
        <w:tc>
          <w:tcPr>
            <w:tcW w:w="7655" w:type="dxa"/>
            <w:vAlign w:val="center"/>
          </w:tcPr>
          <w:p w:rsidR="001F7D44" w:rsidRPr="00B7221A" w:rsidRDefault="001F7D44" w:rsidP="00A16737">
            <w:pPr>
              <w:rPr>
                <w:color w:val="auto"/>
              </w:rPr>
            </w:pPr>
            <w:bookmarkStart w:id="176" w:name="_Ref263949881"/>
            <w:r w:rsidRPr="00B7221A">
              <w:rPr>
                <w:color w:val="auto"/>
              </w:rPr>
              <w:t xml:space="preserve">Зона </w:t>
            </w:r>
            <w:r w:rsidR="00A16737" w:rsidRPr="00B7221A">
              <w:rPr>
                <w:color w:val="auto"/>
              </w:rPr>
              <w:t>смешанной жилой застройки</w:t>
            </w:r>
            <w:bookmarkEnd w:id="176"/>
          </w:p>
        </w:tc>
      </w:tr>
      <w:tr w:rsidR="005A5C64" w:rsidRPr="00B7221A" w:rsidTr="00A87D6A">
        <w:trPr>
          <w:cantSplit/>
        </w:trPr>
        <w:tc>
          <w:tcPr>
            <w:tcW w:w="9498" w:type="dxa"/>
            <w:gridSpan w:val="2"/>
          </w:tcPr>
          <w:p w:rsidR="005A5C64" w:rsidRPr="00B7221A" w:rsidRDefault="005A5C64" w:rsidP="005A5C64">
            <w:pPr>
              <w:jc w:val="center"/>
              <w:rPr>
                <w:color w:val="auto"/>
              </w:rPr>
            </w:pPr>
            <w:r w:rsidRPr="00B7221A">
              <w:rPr>
                <w:color w:val="auto"/>
              </w:rPr>
              <w:t>ОБЩЕСТВЕННО- ДЕЛОВЫЕ ЗОНЫ</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О1</w:t>
            </w:r>
          </w:p>
        </w:tc>
        <w:tc>
          <w:tcPr>
            <w:tcW w:w="7655" w:type="dxa"/>
            <w:vAlign w:val="center"/>
          </w:tcPr>
          <w:p w:rsidR="001F7D44" w:rsidRPr="00B7221A" w:rsidRDefault="001F7D44" w:rsidP="001F7D44">
            <w:pPr>
              <w:rPr>
                <w:color w:val="auto"/>
              </w:rPr>
            </w:pPr>
            <w:bookmarkStart w:id="177" w:name="_Ref263949902"/>
            <w:r w:rsidRPr="00B7221A">
              <w:rPr>
                <w:color w:val="auto"/>
              </w:rPr>
              <w:t xml:space="preserve">Зона делового, общественного и коммерческого назначения </w:t>
            </w:r>
            <w:bookmarkEnd w:id="177"/>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О2</w:t>
            </w:r>
          </w:p>
        </w:tc>
        <w:tc>
          <w:tcPr>
            <w:tcW w:w="7655" w:type="dxa"/>
            <w:vAlign w:val="center"/>
          </w:tcPr>
          <w:p w:rsidR="001F7D44" w:rsidRPr="00B7221A" w:rsidRDefault="001F7D44" w:rsidP="001F7D44">
            <w:pPr>
              <w:rPr>
                <w:color w:val="auto"/>
              </w:rPr>
            </w:pPr>
            <w:bookmarkStart w:id="178" w:name="_Ref263949916"/>
            <w:r w:rsidRPr="00B7221A">
              <w:rPr>
                <w:color w:val="auto"/>
              </w:rPr>
              <w:t xml:space="preserve">Зона размещения объектов социального и коммунально-бытового назначения </w:t>
            </w:r>
            <w:bookmarkEnd w:id="178"/>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О3</w:t>
            </w:r>
          </w:p>
        </w:tc>
        <w:tc>
          <w:tcPr>
            <w:tcW w:w="7655" w:type="dxa"/>
            <w:vAlign w:val="center"/>
          </w:tcPr>
          <w:p w:rsidR="001F7D44" w:rsidRPr="00B7221A" w:rsidRDefault="001F7D44" w:rsidP="001F7D44">
            <w:pPr>
              <w:rPr>
                <w:color w:val="auto"/>
              </w:rPr>
            </w:pPr>
            <w:bookmarkStart w:id="179" w:name="_Ref263950200"/>
            <w:r w:rsidRPr="00B7221A">
              <w:rPr>
                <w:color w:val="auto"/>
              </w:rPr>
              <w:t xml:space="preserve">Зона обслуживания объектов, необходимых для осуществления производственной и предпринимательской деятельности </w:t>
            </w:r>
            <w:bookmarkEnd w:id="179"/>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О4</w:t>
            </w:r>
          </w:p>
        </w:tc>
        <w:tc>
          <w:tcPr>
            <w:tcW w:w="7655" w:type="dxa"/>
            <w:vAlign w:val="center"/>
          </w:tcPr>
          <w:p w:rsidR="001F7D44" w:rsidRPr="00B7221A" w:rsidRDefault="001F7D44" w:rsidP="001F7D44">
            <w:pPr>
              <w:rPr>
                <w:color w:val="auto"/>
              </w:rPr>
            </w:pPr>
            <w:bookmarkStart w:id="180" w:name="_Ref263950203"/>
            <w:r w:rsidRPr="00B7221A">
              <w:rPr>
                <w:color w:val="auto"/>
              </w:rPr>
              <w:t xml:space="preserve">Общественно-деловая зона специального вида </w:t>
            </w:r>
            <w:bookmarkEnd w:id="180"/>
          </w:p>
        </w:tc>
      </w:tr>
      <w:tr w:rsidR="005A5C64" w:rsidRPr="00B7221A" w:rsidTr="00A87D6A">
        <w:trPr>
          <w:cantSplit/>
        </w:trPr>
        <w:tc>
          <w:tcPr>
            <w:tcW w:w="9498" w:type="dxa"/>
            <w:gridSpan w:val="2"/>
          </w:tcPr>
          <w:p w:rsidR="00323DB5" w:rsidRPr="00B7221A" w:rsidRDefault="005A5C64" w:rsidP="00323DB5">
            <w:pPr>
              <w:jc w:val="center"/>
              <w:rPr>
                <w:color w:val="auto"/>
              </w:rPr>
            </w:pPr>
            <w:r w:rsidRPr="00B7221A">
              <w:rPr>
                <w:color w:val="auto"/>
              </w:rPr>
              <w:t>ПРОИЗВОДСТВЕННЫЕ ЗОНЫ, ЗОН</w:t>
            </w:r>
            <w:r w:rsidR="00323DB5" w:rsidRPr="00B7221A">
              <w:rPr>
                <w:color w:val="auto"/>
              </w:rPr>
              <w:t>А</w:t>
            </w:r>
            <w:r w:rsidRPr="00B7221A">
              <w:rPr>
                <w:color w:val="auto"/>
              </w:rPr>
              <w:t xml:space="preserve"> ИНЖЕНЕРНОЙ</w:t>
            </w:r>
          </w:p>
          <w:p w:rsidR="005A5C64" w:rsidRPr="00B7221A" w:rsidRDefault="005A5C64" w:rsidP="005A5C64">
            <w:pPr>
              <w:jc w:val="center"/>
              <w:rPr>
                <w:color w:val="auto"/>
              </w:rPr>
            </w:pPr>
            <w:r w:rsidRPr="00B7221A">
              <w:rPr>
                <w:color w:val="auto"/>
              </w:rPr>
              <w:t xml:space="preserve"> ИНФРАСТРУКТУР</w:t>
            </w:r>
            <w:r w:rsidR="00323DB5" w:rsidRPr="00B7221A">
              <w:rPr>
                <w:color w:val="auto"/>
              </w:rPr>
              <w:t>Ы</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П1-1</w:t>
            </w:r>
          </w:p>
        </w:tc>
        <w:tc>
          <w:tcPr>
            <w:tcW w:w="7655" w:type="dxa"/>
            <w:vAlign w:val="center"/>
          </w:tcPr>
          <w:p w:rsidR="001F7D44" w:rsidRPr="00B7221A" w:rsidRDefault="001F7D44" w:rsidP="001F7D44">
            <w:pPr>
              <w:rPr>
                <w:color w:val="auto"/>
              </w:rPr>
            </w:pPr>
            <w:r w:rsidRPr="00B7221A">
              <w:rPr>
                <w:color w:val="auto"/>
              </w:rPr>
              <w:t xml:space="preserve">Производственная зона объектов </w:t>
            </w:r>
            <w:r w:rsidRPr="00B7221A">
              <w:rPr>
                <w:color w:val="auto"/>
                <w:lang w:val="en-US"/>
              </w:rPr>
              <w:t>I</w:t>
            </w:r>
            <w:r w:rsidRPr="00B7221A">
              <w:rPr>
                <w:color w:val="auto"/>
              </w:rPr>
              <w:t xml:space="preserve"> класса </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lastRenderedPageBreak/>
              <w:t>П1-2</w:t>
            </w:r>
          </w:p>
        </w:tc>
        <w:tc>
          <w:tcPr>
            <w:tcW w:w="7655" w:type="dxa"/>
            <w:vAlign w:val="center"/>
          </w:tcPr>
          <w:p w:rsidR="001F7D44" w:rsidRPr="00B7221A" w:rsidRDefault="001F7D44" w:rsidP="001F7D44">
            <w:pPr>
              <w:rPr>
                <w:color w:val="auto"/>
              </w:rPr>
            </w:pPr>
            <w:r w:rsidRPr="00B7221A">
              <w:rPr>
                <w:color w:val="auto"/>
              </w:rPr>
              <w:t xml:space="preserve">Производственная зона объектов </w:t>
            </w:r>
            <w:r w:rsidRPr="00B7221A">
              <w:rPr>
                <w:color w:val="auto"/>
                <w:lang w:val="en-US"/>
              </w:rPr>
              <w:t>II</w:t>
            </w:r>
            <w:r w:rsidRPr="00B7221A">
              <w:rPr>
                <w:color w:val="auto"/>
              </w:rPr>
              <w:t xml:space="preserve"> класса </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П1-3</w:t>
            </w:r>
          </w:p>
        </w:tc>
        <w:tc>
          <w:tcPr>
            <w:tcW w:w="7655" w:type="dxa"/>
            <w:vAlign w:val="center"/>
          </w:tcPr>
          <w:p w:rsidR="001F7D44" w:rsidRPr="00B7221A" w:rsidRDefault="001F7D44" w:rsidP="001F7D44">
            <w:pPr>
              <w:rPr>
                <w:color w:val="auto"/>
              </w:rPr>
            </w:pPr>
            <w:r w:rsidRPr="00B7221A">
              <w:rPr>
                <w:color w:val="auto"/>
              </w:rPr>
              <w:t xml:space="preserve">Производственная зона объектов </w:t>
            </w:r>
            <w:r w:rsidRPr="00B7221A">
              <w:rPr>
                <w:color w:val="auto"/>
                <w:lang w:val="en-US"/>
              </w:rPr>
              <w:t>III</w:t>
            </w:r>
            <w:r w:rsidRPr="00B7221A">
              <w:rPr>
                <w:color w:val="auto"/>
              </w:rPr>
              <w:t xml:space="preserve"> класса </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П1-4</w:t>
            </w:r>
          </w:p>
        </w:tc>
        <w:tc>
          <w:tcPr>
            <w:tcW w:w="7655" w:type="dxa"/>
            <w:vAlign w:val="center"/>
          </w:tcPr>
          <w:p w:rsidR="001F7D44" w:rsidRPr="00B7221A" w:rsidRDefault="001F7D44" w:rsidP="001F7D44">
            <w:pPr>
              <w:rPr>
                <w:color w:val="auto"/>
              </w:rPr>
            </w:pPr>
            <w:r w:rsidRPr="00B7221A">
              <w:rPr>
                <w:color w:val="auto"/>
              </w:rPr>
              <w:t xml:space="preserve">Производственная зона объектов </w:t>
            </w:r>
            <w:r w:rsidRPr="00B7221A">
              <w:rPr>
                <w:color w:val="auto"/>
                <w:lang w:val="en-US"/>
              </w:rPr>
              <w:t>IV</w:t>
            </w:r>
            <w:r w:rsidRPr="00B7221A">
              <w:rPr>
                <w:color w:val="auto"/>
              </w:rPr>
              <w:t xml:space="preserve"> класса </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П1-5</w:t>
            </w:r>
          </w:p>
        </w:tc>
        <w:tc>
          <w:tcPr>
            <w:tcW w:w="7655" w:type="dxa"/>
            <w:vAlign w:val="center"/>
          </w:tcPr>
          <w:p w:rsidR="001F7D44" w:rsidRPr="00B7221A" w:rsidRDefault="001F7D44" w:rsidP="001F7D44">
            <w:pPr>
              <w:rPr>
                <w:color w:val="auto"/>
              </w:rPr>
            </w:pPr>
            <w:r w:rsidRPr="00B7221A">
              <w:rPr>
                <w:color w:val="auto"/>
              </w:rPr>
              <w:t xml:space="preserve">Производственная зона объектов </w:t>
            </w:r>
            <w:r w:rsidRPr="00B7221A">
              <w:rPr>
                <w:color w:val="auto"/>
                <w:lang w:val="en-US"/>
              </w:rPr>
              <w:t>V</w:t>
            </w:r>
            <w:r w:rsidRPr="00B7221A">
              <w:rPr>
                <w:color w:val="auto"/>
              </w:rPr>
              <w:t xml:space="preserve"> класса </w:t>
            </w:r>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П2</w:t>
            </w:r>
          </w:p>
        </w:tc>
        <w:tc>
          <w:tcPr>
            <w:tcW w:w="7655" w:type="dxa"/>
            <w:vAlign w:val="center"/>
          </w:tcPr>
          <w:p w:rsidR="001F7D44" w:rsidRPr="00B7221A" w:rsidRDefault="001F7D44" w:rsidP="001F7D44">
            <w:pPr>
              <w:rPr>
                <w:color w:val="auto"/>
              </w:rPr>
            </w:pPr>
            <w:bookmarkStart w:id="181" w:name="_Ref263950597"/>
            <w:r w:rsidRPr="00B7221A">
              <w:rPr>
                <w:color w:val="auto"/>
              </w:rPr>
              <w:t xml:space="preserve">Коммунально-складская зона </w:t>
            </w:r>
            <w:bookmarkEnd w:id="181"/>
          </w:p>
        </w:tc>
      </w:tr>
      <w:tr w:rsidR="001F7D44" w:rsidRPr="00B7221A" w:rsidTr="00CF3BAA">
        <w:trPr>
          <w:cantSplit/>
        </w:trPr>
        <w:tc>
          <w:tcPr>
            <w:tcW w:w="1843" w:type="dxa"/>
          </w:tcPr>
          <w:p w:rsidR="001F7D44" w:rsidRPr="00B7221A" w:rsidRDefault="001F7D44" w:rsidP="001F7D44">
            <w:pPr>
              <w:jc w:val="center"/>
              <w:rPr>
                <w:color w:val="auto"/>
              </w:rPr>
            </w:pPr>
            <w:r w:rsidRPr="00B7221A">
              <w:rPr>
                <w:color w:val="auto"/>
              </w:rPr>
              <w:t>И</w:t>
            </w:r>
          </w:p>
        </w:tc>
        <w:tc>
          <w:tcPr>
            <w:tcW w:w="7655" w:type="dxa"/>
            <w:vAlign w:val="center"/>
          </w:tcPr>
          <w:p w:rsidR="001F7D44" w:rsidRPr="00B7221A" w:rsidRDefault="001F7D44" w:rsidP="001F7D44">
            <w:pPr>
              <w:rPr>
                <w:color w:val="auto"/>
              </w:rPr>
            </w:pPr>
            <w:bookmarkStart w:id="182" w:name="_Ref263956480"/>
            <w:r w:rsidRPr="00B7221A">
              <w:rPr>
                <w:color w:val="auto"/>
              </w:rPr>
              <w:t xml:space="preserve">Зона инженерной инфраструктуры </w:t>
            </w:r>
            <w:bookmarkEnd w:id="182"/>
          </w:p>
        </w:tc>
      </w:tr>
      <w:tr w:rsidR="00323DB5" w:rsidRPr="00B7221A" w:rsidTr="005E4BC7">
        <w:trPr>
          <w:cantSplit/>
        </w:trPr>
        <w:tc>
          <w:tcPr>
            <w:tcW w:w="9498" w:type="dxa"/>
            <w:gridSpan w:val="2"/>
          </w:tcPr>
          <w:p w:rsidR="00323DB5" w:rsidRPr="00B7221A" w:rsidRDefault="00323DB5" w:rsidP="00323DB5">
            <w:pPr>
              <w:jc w:val="center"/>
              <w:rPr>
                <w:color w:val="auto"/>
              </w:rPr>
            </w:pPr>
            <w:bookmarkStart w:id="183" w:name="_Ref263956482"/>
            <w:r w:rsidRPr="00B7221A">
              <w:rPr>
                <w:color w:val="auto"/>
              </w:rPr>
              <w:t xml:space="preserve">ЗОНЫ ТРАНСПОРТНОЙ ИНФРАСТРУКТУРЫ </w:t>
            </w:r>
            <w:bookmarkEnd w:id="183"/>
          </w:p>
        </w:tc>
      </w:tr>
      <w:tr w:rsidR="001F7D44" w:rsidRPr="00B7221A" w:rsidTr="00CF3BAA">
        <w:trPr>
          <w:cantSplit/>
        </w:trPr>
        <w:tc>
          <w:tcPr>
            <w:tcW w:w="1843" w:type="dxa"/>
          </w:tcPr>
          <w:p w:rsidR="001F7D44" w:rsidRPr="00B7221A" w:rsidRDefault="00F84B76" w:rsidP="001F7D44">
            <w:pPr>
              <w:jc w:val="center"/>
              <w:rPr>
                <w:color w:val="auto"/>
              </w:rPr>
            </w:pPr>
            <w:r w:rsidRPr="00B7221A">
              <w:rPr>
                <w:color w:val="auto"/>
              </w:rPr>
              <w:t>Т</w:t>
            </w:r>
            <w:r w:rsidR="001F7D44" w:rsidRPr="00B7221A">
              <w:rPr>
                <w:color w:val="auto"/>
              </w:rPr>
              <w:t>1</w:t>
            </w:r>
          </w:p>
        </w:tc>
        <w:tc>
          <w:tcPr>
            <w:tcW w:w="7655" w:type="dxa"/>
            <w:vAlign w:val="center"/>
          </w:tcPr>
          <w:p w:rsidR="001F7D44" w:rsidRPr="00B7221A" w:rsidRDefault="001F7D44" w:rsidP="001F7D44">
            <w:pPr>
              <w:rPr>
                <w:color w:val="auto"/>
              </w:rPr>
            </w:pPr>
            <w:r w:rsidRPr="00B7221A">
              <w:rPr>
                <w:color w:val="auto"/>
              </w:rPr>
              <w:t xml:space="preserve">Зона объектов внешнего автомобильного транспорта </w:t>
            </w:r>
          </w:p>
        </w:tc>
      </w:tr>
      <w:tr w:rsidR="001F7D44" w:rsidRPr="00B7221A" w:rsidTr="00CF3BAA">
        <w:trPr>
          <w:cantSplit/>
        </w:trPr>
        <w:tc>
          <w:tcPr>
            <w:tcW w:w="1843" w:type="dxa"/>
          </w:tcPr>
          <w:p w:rsidR="001F7D44" w:rsidRPr="00B7221A" w:rsidRDefault="00F84B76" w:rsidP="001B0DBA">
            <w:pPr>
              <w:jc w:val="center"/>
              <w:rPr>
                <w:color w:val="auto"/>
              </w:rPr>
            </w:pPr>
            <w:r w:rsidRPr="00B7221A">
              <w:rPr>
                <w:color w:val="auto"/>
              </w:rPr>
              <w:t>Т</w:t>
            </w:r>
            <w:r w:rsidR="001B0DBA" w:rsidRPr="00B7221A">
              <w:rPr>
                <w:color w:val="auto"/>
              </w:rPr>
              <w:t>2</w:t>
            </w:r>
          </w:p>
        </w:tc>
        <w:tc>
          <w:tcPr>
            <w:tcW w:w="7655" w:type="dxa"/>
            <w:vAlign w:val="center"/>
          </w:tcPr>
          <w:p w:rsidR="001F7D44" w:rsidRPr="00B7221A" w:rsidRDefault="00055B70" w:rsidP="00D11548">
            <w:pPr>
              <w:rPr>
                <w:color w:val="auto"/>
              </w:rPr>
            </w:pPr>
            <w:r w:rsidRPr="00B7221A">
              <w:rPr>
                <w:color w:val="auto"/>
              </w:rPr>
              <w:t>Зона объектов воздушного транспорта</w:t>
            </w:r>
          </w:p>
        </w:tc>
      </w:tr>
      <w:tr w:rsidR="001B0DBA" w:rsidRPr="00B7221A" w:rsidTr="00CF3BAA">
        <w:trPr>
          <w:cantSplit/>
        </w:trPr>
        <w:tc>
          <w:tcPr>
            <w:tcW w:w="1843" w:type="dxa"/>
          </w:tcPr>
          <w:p w:rsidR="001B0DBA" w:rsidRPr="00B7221A" w:rsidRDefault="00F84B76" w:rsidP="001B0DBA">
            <w:pPr>
              <w:jc w:val="center"/>
              <w:rPr>
                <w:color w:val="auto"/>
              </w:rPr>
            </w:pPr>
            <w:r w:rsidRPr="00B7221A">
              <w:rPr>
                <w:color w:val="auto"/>
              </w:rPr>
              <w:t>Т</w:t>
            </w:r>
            <w:r w:rsidR="001B0DBA" w:rsidRPr="00B7221A">
              <w:rPr>
                <w:color w:val="auto"/>
              </w:rPr>
              <w:t>3</w:t>
            </w:r>
          </w:p>
        </w:tc>
        <w:tc>
          <w:tcPr>
            <w:tcW w:w="7655" w:type="dxa"/>
            <w:vAlign w:val="center"/>
          </w:tcPr>
          <w:p w:rsidR="001B0DBA" w:rsidRPr="00B7221A" w:rsidRDefault="001B0DBA" w:rsidP="00D11548">
            <w:pPr>
              <w:rPr>
                <w:color w:val="auto"/>
              </w:rPr>
            </w:pPr>
            <w:r w:rsidRPr="00B7221A">
              <w:rPr>
                <w:color w:val="auto"/>
              </w:rPr>
              <w:t>Зона объектов водного транспорта</w:t>
            </w:r>
          </w:p>
        </w:tc>
      </w:tr>
      <w:tr w:rsidR="00527091" w:rsidRPr="00B7221A" w:rsidTr="00CF3BAA">
        <w:trPr>
          <w:cantSplit/>
        </w:trPr>
        <w:tc>
          <w:tcPr>
            <w:tcW w:w="1843" w:type="dxa"/>
          </w:tcPr>
          <w:p w:rsidR="00527091" w:rsidRPr="00B7221A" w:rsidRDefault="00527091" w:rsidP="001B0DBA">
            <w:pPr>
              <w:jc w:val="center"/>
              <w:rPr>
                <w:color w:val="auto"/>
              </w:rPr>
            </w:pPr>
            <w:r w:rsidRPr="00B7221A">
              <w:rPr>
                <w:color w:val="auto"/>
              </w:rPr>
              <w:t>Т4</w:t>
            </w:r>
          </w:p>
        </w:tc>
        <w:tc>
          <w:tcPr>
            <w:tcW w:w="7655" w:type="dxa"/>
            <w:vAlign w:val="center"/>
          </w:tcPr>
          <w:p w:rsidR="00527091" w:rsidRPr="00B7221A" w:rsidRDefault="00527091" w:rsidP="00D11548">
            <w:pPr>
              <w:rPr>
                <w:color w:val="auto"/>
              </w:rPr>
            </w:pPr>
            <w:r w:rsidRPr="00B7221A">
              <w:rPr>
                <w:color w:val="auto"/>
              </w:rPr>
              <w:t>Зона объектов железнодорожного транспорта</w:t>
            </w:r>
          </w:p>
        </w:tc>
      </w:tr>
      <w:tr w:rsidR="005A5C64" w:rsidRPr="00B7221A" w:rsidTr="00A87D6A">
        <w:trPr>
          <w:cantSplit/>
        </w:trPr>
        <w:tc>
          <w:tcPr>
            <w:tcW w:w="9498" w:type="dxa"/>
            <w:gridSpan w:val="2"/>
          </w:tcPr>
          <w:p w:rsidR="005A5C64" w:rsidRPr="00B7221A" w:rsidRDefault="005A5C64" w:rsidP="005A5C64">
            <w:pPr>
              <w:jc w:val="center"/>
              <w:rPr>
                <w:color w:val="auto"/>
              </w:rPr>
            </w:pPr>
            <w:r w:rsidRPr="00B7221A">
              <w:rPr>
                <w:color w:val="auto"/>
              </w:rPr>
              <w:t>ЗОНЫ СЕЛЬСКОХОЗЯЙСТВЕННОГО ИСПОЛЬЗОВАНИЯ</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Сх1-1</w:t>
            </w:r>
          </w:p>
        </w:tc>
        <w:tc>
          <w:tcPr>
            <w:tcW w:w="7655" w:type="dxa"/>
            <w:vAlign w:val="center"/>
          </w:tcPr>
          <w:p w:rsidR="001B0DBA" w:rsidRPr="00B7221A" w:rsidRDefault="001B0DBA" w:rsidP="001F7D44">
            <w:pPr>
              <w:rPr>
                <w:color w:val="auto"/>
              </w:rPr>
            </w:pPr>
            <w:r w:rsidRPr="00B7221A">
              <w:rPr>
                <w:color w:val="auto"/>
              </w:rPr>
              <w:t xml:space="preserve">Зона сельскохозяйственных угодий, расположенных на землях сельскохозяйственного назначения  </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Сх1-2</w:t>
            </w:r>
          </w:p>
        </w:tc>
        <w:tc>
          <w:tcPr>
            <w:tcW w:w="7655" w:type="dxa"/>
            <w:vAlign w:val="center"/>
          </w:tcPr>
          <w:p w:rsidR="001B0DBA" w:rsidRPr="00B7221A" w:rsidRDefault="001B0DBA" w:rsidP="001F7D44">
            <w:pPr>
              <w:rPr>
                <w:color w:val="auto"/>
              </w:rPr>
            </w:pPr>
            <w:r w:rsidRPr="00B7221A">
              <w:rPr>
                <w:color w:val="auto"/>
              </w:rPr>
              <w:t>Зона лесных насаждений и прочих земель сельскохозяйственного назначения</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Сх2</w:t>
            </w:r>
          </w:p>
        </w:tc>
        <w:tc>
          <w:tcPr>
            <w:tcW w:w="7655" w:type="dxa"/>
            <w:vAlign w:val="center"/>
          </w:tcPr>
          <w:p w:rsidR="001B0DBA" w:rsidRPr="00B7221A" w:rsidRDefault="001B0DBA" w:rsidP="001F7D44">
            <w:pPr>
              <w:rPr>
                <w:color w:val="auto"/>
              </w:rPr>
            </w:pPr>
            <w:bookmarkStart w:id="184" w:name="_Ref263955994"/>
            <w:bookmarkStart w:id="185" w:name="_Ref263956386"/>
            <w:r w:rsidRPr="00B7221A">
              <w:rPr>
                <w:color w:val="auto"/>
              </w:rPr>
              <w:t xml:space="preserve">Зона, занятая объектами сельскохозяйственного назначения  </w:t>
            </w:r>
            <w:bookmarkEnd w:id="184"/>
            <w:bookmarkEnd w:id="185"/>
          </w:p>
        </w:tc>
      </w:tr>
      <w:tr w:rsidR="003E6F12" w:rsidRPr="00B7221A" w:rsidTr="00CF3BAA">
        <w:trPr>
          <w:cantSplit/>
        </w:trPr>
        <w:tc>
          <w:tcPr>
            <w:tcW w:w="1843" w:type="dxa"/>
          </w:tcPr>
          <w:p w:rsidR="003E6F12" w:rsidRPr="00B7221A" w:rsidRDefault="003E6F12" w:rsidP="001F7D44">
            <w:pPr>
              <w:jc w:val="center"/>
              <w:rPr>
                <w:color w:val="auto"/>
              </w:rPr>
            </w:pPr>
            <w:r w:rsidRPr="00B7221A">
              <w:rPr>
                <w:color w:val="auto"/>
              </w:rPr>
              <w:t>Сх3</w:t>
            </w:r>
          </w:p>
        </w:tc>
        <w:tc>
          <w:tcPr>
            <w:tcW w:w="7655" w:type="dxa"/>
            <w:vAlign w:val="center"/>
          </w:tcPr>
          <w:p w:rsidR="003E6F12" w:rsidRPr="00B7221A" w:rsidRDefault="003E6F12" w:rsidP="001F7D44">
            <w:pPr>
              <w:rPr>
                <w:color w:val="auto"/>
              </w:rPr>
            </w:pPr>
            <w:r w:rsidRPr="00B7221A">
              <w:rPr>
                <w:color w:val="auto"/>
              </w:rPr>
              <w:t>Зона ведения садового хозяйства</w:t>
            </w:r>
          </w:p>
        </w:tc>
      </w:tr>
      <w:tr w:rsidR="005A5C64" w:rsidRPr="00B7221A" w:rsidTr="00A87D6A">
        <w:trPr>
          <w:cantSplit/>
        </w:trPr>
        <w:tc>
          <w:tcPr>
            <w:tcW w:w="9498" w:type="dxa"/>
            <w:gridSpan w:val="2"/>
          </w:tcPr>
          <w:p w:rsidR="005A5C64" w:rsidRPr="00B7221A" w:rsidRDefault="005A5C64" w:rsidP="005A5C64">
            <w:pPr>
              <w:jc w:val="center"/>
              <w:rPr>
                <w:color w:val="auto"/>
              </w:rPr>
            </w:pPr>
            <w:r w:rsidRPr="00B7221A">
              <w:rPr>
                <w:color w:val="auto"/>
              </w:rPr>
              <w:t>РЕКРЕАЦИОННЫЕ  ЗОНЫ</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Р-1</w:t>
            </w:r>
          </w:p>
        </w:tc>
        <w:tc>
          <w:tcPr>
            <w:tcW w:w="7655" w:type="dxa"/>
            <w:vAlign w:val="center"/>
          </w:tcPr>
          <w:p w:rsidR="001B0DBA" w:rsidRPr="00B7221A" w:rsidRDefault="001B0DBA" w:rsidP="001F7D44">
            <w:pPr>
              <w:rPr>
                <w:color w:val="auto"/>
              </w:rPr>
            </w:pPr>
            <w:r w:rsidRPr="00B7221A">
              <w:rPr>
                <w:color w:val="auto"/>
              </w:rPr>
              <w:t xml:space="preserve">Зона парков, скверов, бульваров  </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Р-2</w:t>
            </w:r>
          </w:p>
        </w:tc>
        <w:tc>
          <w:tcPr>
            <w:tcW w:w="7655" w:type="dxa"/>
            <w:vAlign w:val="center"/>
          </w:tcPr>
          <w:p w:rsidR="001B0DBA" w:rsidRPr="00B7221A" w:rsidRDefault="001B0DBA" w:rsidP="001F7D44">
            <w:pPr>
              <w:rPr>
                <w:color w:val="auto"/>
              </w:rPr>
            </w:pPr>
            <w:r w:rsidRPr="00B7221A">
              <w:rPr>
                <w:color w:val="auto"/>
              </w:rPr>
              <w:t xml:space="preserve">Зона лесопарков </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Р-3</w:t>
            </w:r>
          </w:p>
        </w:tc>
        <w:tc>
          <w:tcPr>
            <w:tcW w:w="7655" w:type="dxa"/>
            <w:vAlign w:val="center"/>
          </w:tcPr>
          <w:p w:rsidR="001B0DBA" w:rsidRPr="00B7221A" w:rsidRDefault="001B0DBA" w:rsidP="00CF3BAA">
            <w:pPr>
              <w:rPr>
                <w:color w:val="auto"/>
              </w:rPr>
            </w:pPr>
            <w:r w:rsidRPr="00B7221A">
              <w:rPr>
                <w:color w:val="auto"/>
              </w:rPr>
              <w:t>Рекреационн</w:t>
            </w:r>
            <w:r w:rsidR="00CF3BAA" w:rsidRPr="00B7221A">
              <w:rPr>
                <w:color w:val="auto"/>
              </w:rPr>
              <w:t>ая</w:t>
            </w:r>
            <w:r w:rsidRPr="00B7221A">
              <w:rPr>
                <w:color w:val="auto"/>
              </w:rPr>
              <w:t xml:space="preserve"> зон</w:t>
            </w:r>
            <w:r w:rsidR="00CF3BAA" w:rsidRPr="00B7221A">
              <w:rPr>
                <w:color w:val="auto"/>
              </w:rPr>
              <w:t>а</w:t>
            </w:r>
            <w:r w:rsidRPr="00B7221A">
              <w:rPr>
                <w:color w:val="auto"/>
              </w:rPr>
              <w:t xml:space="preserve"> водных объектов общего пользования </w:t>
            </w:r>
          </w:p>
        </w:tc>
      </w:tr>
      <w:tr w:rsidR="005A5C64" w:rsidRPr="00B7221A" w:rsidTr="00A87D6A">
        <w:trPr>
          <w:cantSplit/>
        </w:trPr>
        <w:tc>
          <w:tcPr>
            <w:tcW w:w="9498" w:type="dxa"/>
            <w:gridSpan w:val="2"/>
          </w:tcPr>
          <w:p w:rsidR="005A5C64" w:rsidRPr="00B7221A" w:rsidRDefault="005A5C64" w:rsidP="005A5C64">
            <w:pPr>
              <w:jc w:val="center"/>
              <w:rPr>
                <w:color w:val="auto"/>
              </w:rPr>
            </w:pPr>
            <w:r w:rsidRPr="00B7221A">
              <w:rPr>
                <w:color w:val="auto"/>
              </w:rPr>
              <w:t>ЗОНЫ СПЕЦИАЛЬНОГО НАЗНАЧЕНИЯ</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Сп 1-1</w:t>
            </w:r>
          </w:p>
        </w:tc>
        <w:tc>
          <w:tcPr>
            <w:tcW w:w="7655" w:type="dxa"/>
            <w:vAlign w:val="center"/>
          </w:tcPr>
          <w:p w:rsidR="001B0DBA" w:rsidRPr="00B7221A" w:rsidRDefault="001B0DBA" w:rsidP="001F7D44">
            <w:pPr>
              <w:rPr>
                <w:color w:val="auto"/>
              </w:rPr>
            </w:pPr>
            <w:r w:rsidRPr="00B7221A">
              <w:rPr>
                <w:color w:val="auto"/>
              </w:rPr>
              <w:t xml:space="preserve">Зона кладбищ, крематориев </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Сп 1-2</w:t>
            </w:r>
          </w:p>
        </w:tc>
        <w:tc>
          <w:tcPr>
            <w:tcW w:w="7655" w:type="dxa"/>
            <w:vAlign w:val="center"/>
          </w:tcPr>
          <w:p w:rsidR="001B0DBA" w:rsidRPr="00B7221A" w:rsidRDefault="001B0DBA" w:rsidP="001F7D44">
            <w:pPr>
              <w:rPr>
                <w:color w:val="auto"/>
              </w:rPr>
            </w:pPr>
            <w:r w:rsidRPr="00B7221A">
              <w:rPr>
                <w:color w:val="auto"/>
              </w:rPr>
              <w:t xml:space="preserve">Зона скотомогильников </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Сп 1-3</w:t>
            </w:r>
          </w:p>
        </w:tc>
        <w:tc>
          <w:tcPr>
            <w:tcW w:w="7655" w:type="dxa"/>
            <w:vAlign w:val="center"/>
          </w:tcPr>
          <w:p w:rsidR="001B0DBA" w:rsidRPr="00B7221A" w:rsidRDefault="001B0DBA" w:rsidP="001F7D44">
            <w:pPr>
              <w:rPr>
                <w:color w:val="auto"/>
              </w:rPr>
            </w:pPr>
            <w:r w:rsidRPr="00B7221A">
              <w:rPr>
                <w:color w:val="auto"/>
              </w:rPr>
              <w:t xml:space="preserve">Зона полигонов твердых бытовых отходов </w:t>
            </w:r>
          </w:p>
        </w:tc>
      </w:tr>
      <w:tr w:rsidR="001B0DBA" w:rsidRPr="00B7221A" w:rsidTr="00CF3BAA">
        <w:trPr>
          <w:cantSplit/>
        </w:trPr>
        <w:tc>
          <w:tcPr>
            <w:tcW w:w="1843" w:type="dxa"/>
          </w:tcPr>
          <w:p w:rsidR="001B0DBA" w:rsidRPr="00B7221A" w:rsidRDefault="001B0DBA" w:rsidP="001F7D44">
            <w:pPr>
              <w:jc w:val="center"/>
              <w:rPr>
                <w:color w:val="auto"/>
              </w:rPr>
            </w:pPr>
            <w:r w:rsidRPr="00B7221A">
              <w:rPr>
                <w:color w:val="auto"/>
              </w:rPr>
              <w:t>Сп2</w:t>
            </w:r>
          </w:p>
        </w:tc>
        <w:tc>
          <w:tcPr>
            <w:tcW w:w="7655" w:type="dxa"/>
            <w:vAlign w:val="center"/>
          </w:tcPr>
          <w:p w:rsidR="001B0DBA" w:rsidRPr="00B7221A" w:rsidRDefault="001B0DBA" w:rsidP="001F7D44">
            <w:pPr>
              <w:rPr>
                <w:color w:val="auto"/>
              </w:rPr>
            </w:pPr>
            <w:bookmarkStart w:id="186" w:name="_Ref263956967"/>
            <w:r w:rsidRPr="00B7221A">
              <w:rPr>
                <w:color w:val="auto"/>
              </w:rPr>
              <w:t>Зона специального назначения, связанная с государственными объектами</w:t>
            </w:r>
            <w:bookmarkEnd w:id="186"/>
          </w:p>
        </w:tc>
      </w:tr>
      <w:tr w:rsidR="005A5C64" w:rsidRPr="00B7221A" w:rsidTr="00A87D6A">
        <w:trPr>
          <w:cantSplit/>
        </w:trPr>
        <w:tc>
          <w:tcPr>
            <w:tcW w:w="9498" w:type="dxa"/>
            <w:gridSpan w:val="2"/>
          </w:tcPr>
          <w:p w:rsidR="005A5C64" w:rsidRPr="00B7221A" w:rsidRDefault="005A5C64" w:rsidP="005A5C64">
            <w:pPr>
              <w:jc w:val="center"/>
              <w:rPr>
                <w:color w:val="auto"/>
              </w:rPr>
            </w:pPr>
            <w:r w:rsidRPr="00B7221A">
              <w:rPr>
                <w:color w:val="auto"/>
              </w:rPr>
              <w:t>ЗОНЫ ИНОГО НАЗНАЧЕНИЯ</w:t>
            </w:r>
          </w:p>
        </w:tc>
      </w:tr>
      <w:tr w:rsidR="001B0DBA" w:rsidRPr="00B7221A" w:rsidTr="00CF3BAA">
        <w:trPr>
          <w:cantSplit/>
        </w:trPr>
        <w:tc>
          <w:tcPr>
            <w:tcW w:w="1843" w:type="dxa"/>
          </w:tcPr>
          <w:p w:rsidR="001B0DBA" w:rsidRPr="00B7221A" w:rsidRDefault="00292CA9" w:rsidP="006F75DB">
            <w:pPr>
              <w:jc w:val="center"/>
              <w:rPr>
                <w:color w:val="auto"/>
              </w:rPr>
            </w:pPr>
            <w:r w:rsidRPr="00B7221A">
              <w:rPr>
                <w:color w:val="auto"/>
              </w:rPr>
              <w:t>Ин</w:t>
            </w:r>
            <w:r w:rsidR="001B0DBA" w:rsidRPr="00B7221A">
              <w:rPr>
                <w:color w:val="auto"/>
              </w:rPr>
              <w:t>1</w:t>
            </w:r>
          </w:p>
        </w:tc>
        <w:tc>
          <w:tcPr>
            <w:tcW w:w="7655" w:type="dxa"/>
            <w:vAlign w:val="center"/>
          </w:tcPr>
          <w:p w:rsidR="001B0DBA" w:rsidRPr="00B7221A" w:rsidRDefault="001B0DBA" w:rsidP="00CF3BAA">
            <w:pPr>
              <w:rPr>
                <w:color w:val="auto"/>
              </w:rPr>
            </w:pPr>
            <w:r w:rsidRPr="00B7221A">
              <w:rPr>
                <w:color w:val="auto"/>
              </w:rPr>
              <w:t>Зона иного назначения, в соответствии с местными условиями (территори</w:t>
            </w:r>
            <w:r w:rsidR="00CF3BAA" w:rsidRPr="00B7221A">
              <w:rPr>
                <w:color w:val="auto"/>
              </w:rPr>
              <w:t>и</w:t>
            </w:r>
            <w:r w:rsidRPr="00B7221A">
              <w:rPr>
                <w:color w:val="auto"/>
              </w:rPr>
              <w:t xml:space="preserve"> общего пользования)</w:t>
            </w:r>
          </w:p>
        </w:tc>
      </w:tr>
      <w:tr w:rsidR="001B0DBA" w:rsidRPr="00B7221A" w:rsidTr="00CF3BAA">
        <w:trPr>
          <w:cantSplit/>
        </w:trPr>
        <w:tc>
          <w:tcPr>
            <w:tcW w:w="1843" w:type="dxa"/>
          </w:tcPr>
          <w:p w:rsidR="001B0DBA" w:rsidRPr="00B7221A" w:rsidRDefault="00292CA9" w:rsidP="006F75DB">
            <w:pPr>
              <w:jc w:val="center"/>
              <w:rPr>
                <w:color w:val="auto"/>
              </w:rPr>
            </w:pPr>
            <w:r w:rsidRPr="00B7221A">
              <w:rPr>
                <w:color w:val="auto"/>
              </w:rPr>
              <w:t>Ин</w:t>
            </w:r>
            <w:r w:rsidR="001B0DBA" w:rsidRPr="00B7221A">
              <w:rPr>
                <w:color w:val="auto"/>
              </w:rPr>
              <w:t>2</w:t>
            </w:r>
          </w:p>
        </w:tc>
        <w:tc>
          <w:tcPr>
            <w:tcW w:w="7655" w:type="dxa"/>
            <w:vAlign w:val="center"/>
          </w:tcPr>
          <w:p w:rsidR="001B0DBA" w:rsidRPr="00B7221A" w:rsidRDefault="001B0DBA" w:rsidP="00CF3BAA">
            <w:pPr>
              <w:rPr>
                <w:color w:val="auto"/>
              </w:rPr>
            </w:pPr>
            <w:r w:rsidRPr="00B7221A">
              <w:rPr>
                <w:color w:val="auto"/>
              </w:rPr>
              <w:t>Зона иного назначения, в соответствии с местными условиями (территори</w:t>
            </w:r>
            <w:r w:rsidR="00CF3BAA" w:rsidRPr="00B7221A">
              <w:rPr>
                <w:color w:val="auto"/>
              </w:rPr>
              <w:t>и</w:t>
            </w:r>
            <w:r w:rsidRPr="00B7221A">
              <w:rPr>
                <w:color w:val="auto"/>
              </w:rPr>
              <w:t xml:space="preserve"> средозащитных зон)</w:t>
            </w:r>
          </w:p>
        </w:tc>
      </w:tr>
      <w:tr w:rsidR="003E6F12" w:rsidRPr="00B7221A" w:rsidTr="00CF3BAA">
        <w:trPr>
          <w:cantSplit/>
        </w:trPr>
        <w:tc>
          <w:tcPr>
            <w:tcW w:w="1843" w:type="dxa"/>
          </w:tcPr>
          <w:p w:rsidR="003E6F12" w:rsidRPr="00B7221A" w:rsidRDefault="003E6F12" w:rsidP="006F75DB">
            <w:pPr>
              <w:jc w:val="center"/>
              <w:rPr>
                <w:color w:val="auto"/>
              </w:rPr>
            </w:pPr>
            <w:r w:rsidRPr="00B7221A">
              <w:rPr>
                <w:color w:val="auto"/>
              </w:rPr>
              <w:t>Л</w:t>
            </w:r>
          </w:p>
        </w:tc>
        <w:tc>
          <w:tcPr>
            <w:tcW w:w="7655" w:type="dxa"/>
            <w:vAlign w:val="center"/>
          </w:tcPr>
          <w:p w:rsidR="003E6F12" w:rsidRPr="00B7221A" w:rsidRDefault="003E6F12" w:rsidP="00CF3BAA">
            <w:pPr>
              <w:rPr>
                <w:color w:val="auto"/>
              </w:rPr>
            </w:pPr>
            <w:r w:rsidRPr="00B7221A">
              <w:rPr>
                <w:color w:val="auto"/>
              </w:rPr>
              <w:t>Зона лесов</w:t>
            </w:r>
          </w:p>
        </w:tc>
      </w:tr>
      <w:tr w:rsidR="003E6F12" w:rsidRPr="00B7221A" w:rsidTr="00CF3BAA">
        <w:trPr>
          <w:cantSplit/>
        </w:trPr>
        <w:tc>
          <w:tcPr>
            <w:tcW w:w="1843" w:type="dxa"/>
          </w:tcPr>
          <w:p w:rsidR="003E6F12" w:rsidRPr="00B7221A" w:rsidRDefault="003E6F12" w:rsidP="006F75DB">
            <w:pPr>
              <w:jc w:val="center"/>
              <w:rPr>
                <w:color w:val="auto"/>
              </w:rPr>
            </w:pPr>
            <w:r w:rsidRPr="00B7221A">
              <w:rPr>
                <w:color w:val="auto"/>
              </w:rPr>
              <w:t>З</w:t>
            </w:r>
          </w:p>
        </w:tc>
        <w:tc>
          <w:tcPr>
            <w:tcW w:w="7655" w:type="dxa"/>
            <w:vAlign w:val="center"/>
          </w:tcPr>
          <w:p w:rsidR="003E6F12" w:rsidRPr="00B7221A" w:rsidRDefault="003E6F12" w:rsidP="00CF3BAA">
            <w:pPr>
              <w:rPr>
                <w:color w:val="auto"/>
              </w:rPr>
            </w:pPr>
            <w:r w:rsidRPr="00B7221A">
              <w:rPr>
                <w:color w:val="auto"/>
              </w:rPr>
              <w:t>Зона запаса</w:t>
            </w:r>
          </w:p>
        </w:tc>
      </w:tr>
    </w:tbl>
    <w:p w:rsidR="006609D1" w:rsidRDefault="006609D1" w:rsidP="0084508F">
      <w:pPr>
        <w:pStyle w:val="52"/>
        <w:ind w:firstLine="0"/>
      </w:pPr>
    </w:p>
    <w:p w:rsidR="00596493" w:rsidRDefault="00596493" w:rsidP="0084508F">
      <w:pPr>
        <w:pStyle w:val="52"/>
        <w:ind w:firstLine="0"/>
      </w:pPr>
    </w:p>
    <w:p w:rsidR="00596493" w:rsidRDefault="00596493" w:rsidP="0084508F">
      <w:pPr>
        <w:pStyle w:val="52"/>
        <w:ind w:firstLine="0"/>
      </w:pPr>
    </w:p>
    <w:p w:rsidR="00596493" w:rsidRDefault="00596493" w:rsidP="0084508F">
      <w:pPr>
        <w:pStyle w:val="52"/>
        <w:ind w:firstLine="0"/>
      </w:pPr>
    </w:p>
    <w:p w:rsidR="00596493" w:rsidRPr="00B7221A" w:rsidRDefault="00596493" w:rsidP="0084508F">
      <w:pPr>
        <w:pStyle w:val="52"/>
        <w:ind w:firstLine="0"/>
      </w:pPr>
    </w:p>
    <w:p w:rsidR="00855F68" w:rsidRPr="00B7221A" w:rsidRDefault="00855F68" w:rsidP="009F0668">
      <w:pPr>
        <w:pStyle w:val="1"/>
        <w:keepLines/>
        <w:spacing w:after="0"/>
        <w:jc w:val="both"/>
        <w:rPr>
          <w:rFonts w:ascii="Times New Roman" w:hAnsi="Times New Roman"/>
          <w:bCs w:val="0"/>
          <w:color w:val="auto"/>
          <w:lang w:val="ru-RU" w:eastAsia="ar-SA" w:bidi="en-US"/>
        </w:rPr>
      </w:pPr>
      <w:bookmarkStart w:id="187" w:name="_Toc433125812"/>
      <w:bookmarkStart w:id="188" w:name="_Toc25877506"/>
      <w:bookmarkStart w:id="189" w:name="_Toc47037215"/>
      <w:r w:rsidRPr="00B7221A">
        <w:rPr>
          <w:rFonts w:ascii="Times New Roman" w:hAnsi="Times New Roman"/>
          <w:bCs w:val="0"/>
          <w:color w:val="auto"/>
          <w:lang w:val="ru-RU" w:eastAsia="ar-SA" w:bidi="en-US"/>
        </w:rPr>
        <w:lastRenderedPageBreak/>
        <w:t>Часть III. РЕГЛАМЕНТЫ ИСПОЛЬЗОВАНИЯ ТЕРРИТОРИЙ</w:t>
      </w:r>
      <w:bookmarkEnd w:id="187"/>
      <w:bookmarkEnd w:id="188"/>
      <w:bookmarkEnd w:id="189"/>
      <w:r w:rsidRPr="00B7221A">
        <w:rPr>
          <w:rFonts w:ascii="Times New Roman" w:hAnsi="Times New Roman"/>
          <w:bCs w:val="0"/>
          <w:color w:val="auto"/>
          <w:lang w:val="ru-RU" w:eastAsia="ar-SA" w:bidi="en-US"/>
        </w:rPr>
        <w:t xml:space="preserve">  </w:t>
      </w:r>
    </w:p>
    <w:p w:rsidR="00CC5F6D" w:rsidRPr="00B7221A" w:rsidRDefault="00CC5F6D" w:rsidP="00CC5F6D">
      <w:pPr>
        <w:pStyle w:val="ConsPlusNormal"/>
        <w:rPr>
          <w:rFonts w:ascii="Times New Roman" w:hAnsi="Times New Roman" w:cs="Times New Roman"/>
          <w:sz w:val="28"/>
          <w:szCs w:val="28"/>
        </w:rPr>
      </w:pPr>
    </w:p>
    <w:p w:rsidR="00CC5F6D" w:rsidRPr="00B7221A" w:rsidRDefault="00CC5F6D" w:rsidP="003A377C">
      <w:pPr>
        <w:pStyle w:val="2"/>
        <w:keepLines/>
        <w:spacing w:before="40"/>
        <w:ind w:firstLine="709"/>
        <w:jc w:val="both"/>
        <w:rPr>
          <w:b/>
          <w:sz w:val="28"/>
          <w:szCs w:val="28"/>
          <w:lang w:val="ru-RU" w:eastAsia="ar-SA" w:bidi="en-US"/>
        </w:rPr>
      </w:pPr>
      <w:bookmarkStart w:id="190" w:name="_Toc433125813"/>
      <w:bookmarkStart w:id="191" w:name="_Toc24717815"/>
      <w:bookmarkStart w:id="192" w:name="_Toc25877507"/>
      <w:bookmarkStart w:id="193" w:name="_Toc47037216"/>
      <w:r w:rsidRPr="00B7221A">
        <w:rPr>
          <w:b/>
          <w:sz w:val="28"/>
          <w:szCs w:val="28"/>
          <w:lang w:val="ru-RU" w:eastAsia="ar-SA" w:bidi="en-US"/>
        </w:rPr>
        <w:t xml:space="preserve">Глава 16. </w:t>
      </w:r>
      <w:r w:rsidR="009B6868" w:rsidRPr="00B7221A">
        <w:rPr>
          <w:b/>
          <w:sz w:val="28"/>
          <w:szCs w:val="28"/>
          <w:lang w:val="ru-RU" w:eastAsia="ar-SA" w:bidi="en-US"/>
        </w:rPr>
        <w:t>Градостроительные регламенты использования территорий</w:t>
      </w:r>
      <w:bookmarkEnd w:id="190"/>
      <w:bookmarkEnd w:id="191"/>
      <w:bookmarkEnd w:id="192"/>
      <w:bookmarkEnd w:id="193"/>
    </w:p>
    <w:p w:rsidR="00855F68" w:rsidRPr="00B7221A" w:rsidRDefault="00855F68" w:rsidP="00916D2A">
      <w:pPr>
        <w:pStyle w:val="3"/>
        <w:keepLines/>
        <w:spacing w:before="40" w:after="0"/>
        <w:ind w:left="720" w:hanging="11"/>
        <w:jc w:val="both"/>
        <w:rPr>
          <w:rFonts w:ascii="Times New Roman" w:hAnsi="Times New Roman"/>
          <w:bCs w:val="0"/>
          <w:i/>
          <w:sz w:val="28"/>
          <w:szCs w:val="28"/>
          <w:lang w:val="ru-RU" w:eastAsia="ar-SA" w:bidi="en-US"/>
        </w:rPr>
      </w:pPr>
      <w:bookmarkStart w:id="194" w:name="_Toc433125814"/>
      <w:bookmarkStart w:id="195" w:name="_Toc47037217"/>
      <w:r w:rsidRPr="00B7221A">
        <w:rPr>
          <w:rFonts w:ascii="Times New Roman" w:hAnsi="Times New Roman"/>
          <w:bCs w:val="0"/>
          <w:i/>
          <w:sz w:val="28"/>
          <w:szCs w:val="28"/>
          <w:lang w:val="ru-RU" w:eastAsia="ar-SA" w:bidi="en-US"/>
        </w:rPr>
        <w:t xml:space="preserve">Статья </w:t>
      </w:r>
      <w:r w:rsidR="00363F96" w:rsidRPr="00B7221A">
        <w:rPr>
          <w:rFonts w:ascii="Times New Roman" w:hAnsi="Times New Roman"/>
          <w:bCs w:val="0"/>
          <w:i/>
          <w:sz w:val="28"/>
          <w:szCs w:val="28"/>
          <w:lang w:val="ru-RU" w:eastAsia="ar-SA" w:bidi="en-US"/>
        </w:rPr>
        <w:t>5</w:t>
      </w:r>
      <w:r w:rsidR="0084508F" w:rsidRPr="00B7221A">
        <w:rPr>
          <w:rFonts w:ascii="Times New Roman" w:hAnsi="Times New Roman"/>
          <w:bCs w:val="0"/>
          <w:i/>
          <w:sz w:val="28"/>
          <w:szCs w:val="28"/>
          <w:lang w:val="ru-RU" w:eastAsia="ar-SA" w:bidi="en-US"/>
        </w:rPr>
        <w:t>2</w:t>
      </w:r>
      <w:r w:rsidRPr="00B7221A">
        <w:rPr>
          <w:rFonts w:ascii="Times New Roman" w:hAnsi="Times New Roman"/>
          <w:bCs w:val="0"/>
          <w:i/>
          <w:sz w:val="28"/>
          <w:szCs w:val="28"/>
          <w:lang w:val="ru-RU" w:eastAsia="ar-SA" w:bidi="en-US"/>
        </w:rPr>
        <w:t>. Общие принципы назначения градостроительных регламентов</w:t>
      </w:r>
      <w:bookmarkEnd w:id="167"/>
      <w:bookmarkEnd w:id="194"/>
      <w:bookmarkEnd w:id="195"/>
    </w:p>
    <w:p w:rsidR="00855F68" w:rsidRPr="00B7221A" w:rsidRDefault="00855F68" w:rsidP="00855F68">
      <w:pPr>
        <w:pStyle w:val="52"/>
      </w:pPr>
      <w:r w:rsidRPr="00B7221A">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55F68" w:rsidRPr="00B7221A" w:rsidRDefault="00855F68" w:rsidP="00855F68">
      <w:pPr>
        <w:pStyle w:val="52"/>
      </w:pPr>
      <w:r w:rsidRPr="00B7221A">
        <w:t>2. Градостроительные регламенты установлены с учетом:</w:t>
      </w:r>
    </w:p>
    <w:p w:rsidR="00855F68" w:rsidRPr="00B7221A" w:rsidRDefault="00855F68" w:rsidP="00855F68">
      <w:pPr>
        <w:pStyle w:val="52"/>
      </w:pPr>
      <w:r w:rsidRPr="00B7221A">
        <w:t>1) фактического использования земельных участков и объектов капитального строительства в границах территориальной зоны;</w:t>
      </w:r>
    </w:p>
    <w:p w:rsidR="00855F68" w:rsidRPr="00B7221A" w:rsidRDefault="00855F68" w:rsidP="00855F68">
      <w:pPr>
        <w:pStyle w:val="52"/>
      </w:pPr>
      <w:r w:rsidRPr="00B7221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5F68" w:rsidRPr="00B7221A" w:rsidRDefault="00855F68" w:rsidP="00855F68">
      <w:pPr>
        <w:pStyle w:val="52"/>
      </w:pPr>
      <w:r w:rsidRPr="00B7221A">
        <w:t>3) функциональных зон и характеристик их планируемого развития, определенных Генеральным планом;</w:t>
      </w:r>
    </w:p>
    <w:p w:rsidR="00855F68" w:rsidRPr="00B7221A" w:rsidRDefault="00855F68" w:rsidP="00855F68">
      <w:pPr>
        <w:pStyle w:val="52"/>
      </w:pPr>
      <w:r w:rsidRPr="00B7221A">
        <w:t>4) видов территориальных зон;</w:t>
      </w:r>
    </w:p>
    <w:p w:rsidR="00855F68" w:rsidRPr="00B7221A" w:rsidRDefault="00855F68" w:rsidP="00855F68">
      <w:pPr>
        <w:pStyle w:val="52"/>
      </w:pPr>
      <w:r w:rsidRPr="00B7221A">
        <w:t>5) требований охраны объектов культурного наследия, а также особо охраняемых природных территорий, иных природных объектов.</w:t>
      </w:r>
    </w:p>
    <w:p w:rsidR="00855F68" w:rsidRPr="00B7221A" w:rsidRDefault="00855F68" w:rsidP="00855F68">
      <w:pPr>
        <w:pStyle w:val="52"/>
      </w:pPr>
      <w:r w:rsidRPr="00B7221A">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5F68" w:rsidRPr="00B7221A" w:rsidRDefault="00855F68" w:rsidP="00855F68">
      <w:pPr>
        <w:pStyle w:val="52"/>
      </w:pPr>
      <w:r w:rsidRPr="00B7221A">
        <w:t>4. Действие градостроительных регламентов не распространяется на земельные участки:</w:t>
      </w:r>
    </w:p>
    <w:p w:rsidR="00855F68" w:rsidRPr="00B7221A" w:rsidRDefault="00855F68" w:rsidP="00855F68">
      <w:pPr>
        <w:pStyle w:val="52"/>
      </w:pPr>
      <w:r w:rsidRPr="00B7221A">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55F68" w:rsidRPr="00B7221A" w:rsidRDefault="00855F68" w:rsidP="00855F68">
      <w:pPr>
        <w:pStyle w:val="52"/>
      </w:pPr>
      <w:r w:rsidRPr="00B7221A">
        <w:t>2) в границах территорий общего пользования;</w:t>
      </w:r>
    </w:p>
    <w:p w:rsidR="00855F68" w:rsidRPr="00B7221A" w:rsidRDefault="00855F68" w:rsidP="00855F68">
      <w:pPr>
        <w:pStyle w:val="52"/>
      </w:pPr>
      <w:r w:rsidRPr="00B7221A">
        <w:t>3) занятые линейными объектами;</w:t>
      </w:r>
    </w:p>
    <w:p w:rsidR="00855F68" w:rsidRPr="00B7221A" w:rsidRDefault="00855F68" w:rsidP="00855F68">
      <w:pPr>
        <w:pStyle w:val="52"/>
      </w:pPr>
      <w:r w:rsidRPr="00B7221A">
        <w:t>4) предоставленные для добычи полезных ископаемых.</w:t>
      </w:r>
    </w:p>
    <w:p w:rsidR="00855F68" w:rsidRPr="00B7221A" w:rsidRDefault="00855F68" w:rsidP="00855F68">
      <w:pPr>
        <w:pStyle w:val="52"/>
      </w:pPr>
      <w:r w:rsidRPr="00B7221A">
        <w:lastRenderedPageBreak/>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855F68" w:rsidRPr="00B7221A" w:rsidRDefault="00855F68" w:rsidP="00855F68">
      <w:pPr>
        <w:pStyle w:val="52"/>
      </w:pPr>
      <w:r w:rsidRPr="00B7221A">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855F68" w:rsidRPr="00B7221A" w:rsidRDefault="00855F68" w:rsidP="00855F68">
      <w:pPr>
        <w:pStyle w:val="52"/>
      </w:pPr>
      <w:r w:rsidRPr="00B7221A">
        <w:t>1) основные виды разрешенного использования;</w:t>
      </w:r>
    </w:p>
    <w:p w:rsidR="00855F68" w:rsidRPr="00B7221A" w:rsidRDefault="00855F68" w:rsidP="00855F68">
      <w:pPr>
        <w:pStyle w:val="52"/>
      </w:pPr>
      <w:r w:rsidRPr="00B7221A">
        <w:t>2) условно разрешенные виды использования;</w:t>
      </w:r>
    </w:p>
    <w:p w:rsidR="00855F68" w:rsidRPr="00B7221A" w:rsidRDefault="00855F68" w:rsidP="00855F68">
      <w:pPr>
        <w:pStyle w:val="52"/>
      </w:pPr>
      <w:r w:rsidRPr="00B7221A">
        <w:t>3) вспомогательные виды разрешенного использования.</w:t>
      </w:r>
    </w:p>
    <w:p w:rsidR="00855F68" w:rsidRPr="00B7221A" w:rsidRDefault="00855F68" w:rsidP="00855F68">
      <w:pPr>
        <w:pStyle w:val="52"/>
      </w:pPr>
      <w:r w:rsidRPr="00B7221A">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
    <w:p w:rsidR="00855F68" w:rsidRPr="00B7221A" w:rsidRDefault="00855F68" w:rsidP="00855F68">
      <w:pPr>
        <w:pStyle w:val="52"/>
      </w:pPr>
      <w:r w:rsidRPr="00B7221A">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855F68" w:rsidRPr="00B7221A" w:rsidRDefault="00855F68" w:rsidP="00855F68">
      <w:pPr>
        <w:pStyle w:val="52"/>
      </w:pPr>
      <w:r w:rsidRPr="00B7221A">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855F68" w:rsidRPr="00B7221A" w:rsidRDefault="00855F68" w:rsidP="00855F68">
      <w:pPr>
        <w:pStyle w:val="52"/>
      </w:pPr>
      <w:r w:rsidRPr="00B7221A">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rsidR="00855F68" w:rsidRPr="00B7221A" w:rsidRDefault="00855F68" w:rsidP="00916D2A">
      <w:pPr>
        <w:pStyle w:val="3"/>
        <w:keepLines/>
        <w:spacing w:before="40" w:after="0"/>
        <w:ind w:left="720" w:hanging="11"/>
        <w:jc w:val="both"/>
        <w:rPr>
          <w:rFonts w:ascii="Times New Roman" w:hAnsi="Times New Roman"/>
          <w:bCs w:val="0"/>
          <w:i/>
          <w:sz w:val="28"/>
          <w:szCs w:val="28"/>
          <w:lang w:val="ru-RU" w:eastAsia="ar-SA" w:bidi="en-US"/>
        </w:rPr>
      </w:pPr>
      <w:bookmarkStart w:id="196" w:name="_Toc344460951"/>
      <w:bookmarkStart w:id="197" w:name="_Toc433125815"/>
      <w:bookmarkStart w:id="198" w:name="_Toc47037218"/>
      <w:r w:rsidRPr="00B7221A">
        <w:rPr>
          <w:rFonts w:ascii="Times New Roman" w:hAnsi="Times New Roman"/>
          <w:bCs w:val="0"/>
          <w:i/>
          <w:sz w:val="28"/>
          <w:szCs w:val="28"/>
          <w:lang w:val="ru-RU" w:eastAsia="ar-SA" w:bidi="en-US"/>
        </w:rPr>
        <w:lastRenderedPageBreak/>
        <w:t xml:space="preserve">Статья </w:t>
      </w:r>
      <w:r w:rsidR="00314CB3" w:rsidRPr="00B7221A">
        <w:rPr>
          <w:rFonts w:ascii="Times New Roman" w:hAnsi="Times New Roman"/>
          <w:bCs w:val="0"/>
          <w:i/>
          <w:sz w:val="28"/>
          <w:szCs w:val="28"/>
          <w:lang w:val="ru-RU" w:eastAsia="ar-SA" w:bidi="en-US"/>
        </w:rPr>
        <w:t>5</w:t>
      </w:r>
      <w:r w:rsidR="0084508F" w:rsidRPr="00B7221A">
        <w:rPr>
          <w:rFonts w:ascii="Times New Roman" w:hAnsi="Times New Roman"/>
          <w:bCs w:val="0"/>
          <w:i/>
          <w:sz w:val="28"/>
          <w:szCs w:val="28"/>
          <w:lang w:val="ru-RU" w:eastAsia="ar-SA" w:bidi="en-US"/>
        </w:rPr>
        <w:t>3</w:t>
      </w:r>
      <w:r w:rsidRPr="00B7221A">
        <w:rPr>
          <w:rFonts w:ascii="Times New Roman" w:hAnsi="Times New Roman"/>
          <w:bCs w:val="0"/>
          <w:i/>
          <w:sz w:val="28"/>
          <w:szCs w:val="28"/>
          <w:lang w:val="ru-RU" w:eastAsia="ar-SA" w:bidi="en-US"/>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196"/>
      <w:bookmarkEnd w:id="197"/>
      <w:bookmarkEnd w:id="198"/>
    </w:p>
    <w:p w:rsidR="00855F68" w:rsidRPr="00B7221A" w:rsidRDefault="00855F68" w:rsidP="00855F68">
      <w:pPr>
        <w:pStyle w:val="52"/>
      </w:pPr>
      <w:r w:rsidRPr="00B7221A">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55F68" w:rsidRPr="00B7221A" w:rsidRDefault="00855F68" w:rsidP="00855F68">
      <w:pPr>
        <w:pStyle w:val="52"/>
      </w:pPr>
      <w:r w:rsidRPr="00B7221A">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55F68" w:rsidRPr="00B7221A" w:rsidRDefault="00855F68" w:rsidP="00855F68">
      <w:pPr>
        <w:pStyle w:val="52"/>
      </w:pPr>
      <w:r w:rsidRPr="00B7221A">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5F68" w:rsidRPr="00B7221A" w:rsidRDefault="00855F68" w:rsidP="00855F68">
      <w:pPr>
        <w:pStyle w:val="52"/>
      </w:pPr>
      <w:r w:rsidRPr="00B7221A">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16D2A" w:rsidRPr="00B7221A" w:rsidRDefault="00916D2A" w:rsidP="00855F68">
      <w:pPr>
        <w:pStyle w:val="52"/>
      </w:pPr>
    </w:p>
    <w:p w:rsidR="00855F68" w:rsidRPr="00B7221A" w:rsidRDefault="00855F68" w:rsidP="00916D2A">
      <w:pPr>
        <w:pStyle w:val="3"/>
        <w:keepLines/>
        <w:spacing w:before="40" w:after="0"/>
        <w:ind w:left="720" w:hanging="11"/>
        <w:jc w:val="both"/>
        <w:rPr>
          <w:rFonts w:ascii="Times New Roman" w:hAnsi="Times New Roman"/>
          <w:bCs w:val="0"/>
          <w:i/>
          <w:sz w:val="28"/>
          <w:szCs w:val="28"/>
          <w:lang w:val="ru-RU" w:eastAsia="ar-SA" w:bidi="en-US"/>
        </w:rPr>
      </w:pPr>
      <w:bookmarkStart w:id="199" w:name="_Toc344460952"/>
      <w:bookmarkStart w:id="200" w:name="_Toc433125816"/>
      <w:bookmarkStart w:id="201" w:name="_Toc47037219"/>
      <w:r w:rsidRPr="00B7221A">
        <w:rPr>
          <w:rFonts w:ascii="Times New Roman" w:hAnsi="Times New Roman"/>
          <w:bCs w:val="0"/>
          <w:i/>
          <w:sz w:val="28"/>
          <w:szCs w:val="28"/>
          <w:lang w:val="ru-RU" w:eastAsia="ar-SA" w:bidi="en-US"/>
        </w:rPr>
        <w:lastRenderedPageBreak/>
        <w:t xml:space="preserve">Статья </w:t>
      </w:r>
      <w:r w:rsidR="00314CB3" w:rsidRPr="00B7221A">
        <w:rPr>
          <w:rFonts w:ascii="Times New Roman" w:hAnsi="Times New Roman"/>
          <w:bCs w:val="0"/>
          <w:i/>
          <w:sz w:val="28"/>
          <w:szCs w:val="28"/>
          <w:lang w:val="ru-RU" w:eastAsia="ar-SA" w:bidi="en-US"/>
        </w:rPr>
        <w:t>5</w:t>
      </w:r>
      <w:r w:rsidR="0084508F" w:rsidRPr="00B7221A">
        <w:rPr>
          <w:rFonts w:ascii="Times New Roman" w:hAnsi="Times New Roman"/>
          <w:bCs w:val="0"/>
          <w:i/>
          <w:sz w:val="28"/>
          <w:szCs w:val="28"/>
          <w:lang w:val="ru-RU" w:eastAsia="ar-SA" w:bidi="en-US"/>
        </w:rPr>
        <w:t>4</w:t>
      </w:r>
      <w:r w:rsidRPr="00B7221A">
        <w:rPr>
          <w:rFonts w:ascii="Times New Roman" w:hAnsi="Times New Roman"/>
          <w:bCs w:val="0"/>
          <w:i/>
          <w:sz w:val="28"/>
          <w:szCs w:val="28"/>
          <w:lang w:val="ru-RU" w:eastAsia="ar-SA" w:bidi="en-US"/>
        </w:rPr>
        <w:t>. Нормы расчета стоянок и гаражей для временного хранения легковых автомобилей</w:t>
      </w:r>
      <w:bookmarkEnd w:id="199"/>
      <w:bookmarkEnd w:id="200"/>
      <w:bookmarkEnd w:id="201"/>
    </w:p>
    <w:p w:rsidR="00855F68" w:rsidRPr="00B7221A" w:rsidRDefault="00855F68" w:rsidP="004B2CFC">
      <w:pPr>
        <w:numPr>
          <w:ilvl w:val="1"/>
          <w:numId w:val="6"/>
        </w:numPr>
        <w:tabs>
          <w:tab w:val="left" w:pos="408"/>
        </w:tabs>
        <w:suppressAutoHyphens/>
        <w:ind w:left="-24" w:firstLine="744"/>
        <w:jc w:val="both"/>
        <w:rPr>
          <w:color w:val="auto"/>
        </w:rPr>
      </w:pPr>
      <w:r w:rsidRPr="00B7221A">
        <w:rPr>
          <w:color w:val="auto"/>
        </w:rPr>
        <w:t>Нормы расчета стоянок и гаражей для временного хранения легковых автомобилей</w:t>
      </w:r>
    </w:p>
    <w:p w:rsidR="00855F68" w:rsidRPr="00B7221A" w:rsidRDefault="00855F68" w:rsidP="00855F68">
      <w:pPr>
        <w:tabs>
          <w:tab w:val="left" w:pos="408"/>
        </w:tabs>
        <w:suppressAutoHyphens/>
        <w:ind w:left="720"/>
        <w:jc w:val="both"/>
        <w:rPr>
          <w:color w:val="aut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855F68" w:rsidRPr="00B7221A" w:rsidTr="009C0B13">
        <w:trPr>
          <w:trHeight w:val="600"/>
          <w:tblHeader/>
        </w:trPr>
        <w:tc>
          <w:tcPr>
            <w:tcW w:w="4416" w:type="dxa"/>
            <w:vAlign w:val="center"/>
          </w:tcPr>
          <w:p w:rsidR="00855F68" w:rsidRPr="00B7221A" w:rsidRDefault="00855F68" w:rsidP="00855F68">
            <w:pPr>
              <w:jc w:val="center"/>
              <w:rPr>
                <w:color w:val="auto"/>
                <w:sz w:val="26"/>
                <w:szCs w:val="26"/>
              </w:rPr>
            </w:pPr>
            <w:r w:rsidRPr="00B7221A">
              <w:rPr>
                <w:color w:val="auto"/>
                <w:sz w:val="26"/>
                <w:szCs w:val="26"/>
              </w:rPr>
              <w:t>Вид разрешенного использования земельного участка</w:t>
            </w:r>
          </w:p>
        </w:tc>
        <w:tc>
          <w:tcPr>
            <w:tcW w:w="2616" w:type="dxa"/>
            <w:vAlign w:val="center"/>
          </w:tcPr>
          <w:p w:rsidR="00855F68" w:rsidRPr="00B7221A" w:rsidRDefault="00855F68" w:rsidP="00855F68">
            <w:pPr>
              <w:jc w:val="center"/>
              <w:rPr>
                <w:color w:val="auto"/>
                <w:sz w:val="26"/>
                <w:szCs w:val="26"/>
              </w:rPr>
            </w:pPr>
            <w:r w:rsidRPr="00B7221A">
              <w:rPr>
                <w:color w:val="auto"/>
                <w:sz w:val="26"/>
                <w:szCs w:val="26"/>
              </w:rPr>
              <w:t>Расчетная единица</w:t>
            </w:r>
          </w:p>
        </w:tc>
        <w:tc>
          <w:tcPr>
            <w:tcW w:w="2488" w:type="dxa"/>
            <w:vAlign w:val="center"/>
          </w:tcPr>
          <w:p w:rsidR="00855F68" w:rsidRPr="00B7221A" w:rsidRDefault="00855F68" w:rsidP="00855F68">
            <w:pPr>
              <w:jc w:val="center"/>
              <w:rPr>
                <w:color w:val="auto"/>
                <w:sz w:val="26"/>
                <w:szCs w:val="26"/>
              </w:rPr>
            </w:pPr>
            <w:r w:rsidRPr="00B7221A">
              <w:rPr>
                <w:color w:val="auto"/>
                <w:sz w:val="26"/>
                <w:szCs w:val="26"/>
              </w:rPr>
              <w:t>Число машиномест на расчетную единицу</w:t>
            </w:r>
          </w:p>
        </w:tc>
      </w:tr>
      <w:tr w:rsidR="00855F68" w:rsidRPr="00B7221A" w:rsidTr="009C0B13">
        <w:trPr>
          <w:trHeight w:val="240"/>
          <w:tblHeader/>
        </w:trPr>
        <w:tc>
          <w:tcPr>
            <w:tcW w:w="4416" w:type="dxa"/>
          </w:tcPr>
          <w:p w:rsidR="00855F68" w:rsidRPr="00B7221A" w:rsidRDefault="00855F68" w:rsidP="00855F68">
            <w:pPr>
              <w:jc w:val="center"/>
              <w:rPr>
                <w:color w:val="auto"/>
                <w:sz w:val="26"/>
                <w:szCs w:val="26"/>
              </w:rPr>
            </w:pPr>
            <w:r w:rsidRPr="00B7221A">
              <w:rPr>
                <w:color w:val="auto"/>
                <w:sz w:val="26"/>
                <w:szCs w:val="26"/>
              </w:rPr>
              <w:t>1</w:t>
            </w:r>
          </w:p>
        </w:tc>
        <w:tc>
          <w:tcPr>
            <w:tcW w:w="2616" w:type="dxa"/>
          </w:tcPr>
          <w:p w:rsidR="00855F68" w:rsidRPr="00B7221A" w:rsidRDefault="00855F68" w:rsidP="00855F68">
            <w:pPr>
              <w:jc w:val="center"/>
              <w:rPr>
                <w:color w:val="auto"/>
                <w:sz w:val="26"/>
                <w:szCs w:val="26"/>
              </w:rPr>
            </w:pPr>
            <w:r w:rsidRPr="00B7221A">
              <w:rPr>
                <w:color w:val="auto"/>
                <w:sz w:val="26"/>
                <w:szCs w:val="26"/>
              </w:rPr>
              <w:t>2</w:t>
            </w:r>
          </w:p>
        </w:tc>
        <w:tc>
          <w:tcPr>
            <w:tcW w:w="2488" w:type="dxa"/>
          </w:tcPr>
          <w:p w:rsidR="00855F68" w:rsidRPr="00B7221A" w:rsidRDefault="00855F68" w:rsidP="00855F68">
            <w:pPr>
              <w:jc w:val="center"/>
              <w:rPr>
                <w:color w:val="auto"/>
                <w:sz w:val="26"/>
                <w:szCs w:val="26"/>
              </w:rPr>
            </w:pPr>
            <w:r w:rsidRPr="00B7221A">
              <w:rPr>
                <w:color w:val="auto"/>
                <w:sz w:val="26"/>
                <w:szCs w:val="26"/>
              </w:rPr>
              <w:t>3</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Индивидуальный жилой дом</w:t>
            </w:r>
          </w:p>
        </w:tc>
        <w:tc>
          <w:tcPr>
            <w:tcW w:w="2616" w:type="dxa"/>
          </w:tcPr>
          <w:p w:rsidR="00855F68" w:rsidRPr="00B7221A" w:rsidRDefault="00855F68" w:rsidP="00855F68">
            <w:pPr>
              <w:jc w:val="center"/>
              <w:rPr>
                <w:color w:val="auto"/>
                <w:sz w:val="26"/>
                <w:szCs w:val="26"/>
              </w:rPr>
            </w:pPr>
            <w:r w:rsidRPr="00B7221A">
              <w:rPr>
                <w:color w:val="auto"/>
                <w:sz w:val="26"/>
                <w:szCs w:val="26"/>
              </w:rPr>
              <w:t>объект</w:t>
            </w:r>
          </w:p>
        </w:tc>
        <w:tc>
          <w:tcPr>
            <w:tcW w:w="2488" w:type="dxa"/>
          </w:tcPr>
          <w:p w:rsidR="00855F68" w:rsidRPr="00B7221A" w:rsidRDefault="00855F68" w:rsidP="00855F68">
            <w:pPr>
              <w:jc w:val="center"/>
              <w:rPr>
                <w:color w:val="auto"/>
                <w:sz w:val="26"/>
                <w:szCs w:val="26"/>
              </w:rPr>
            </w:pPr>
            <w:r w:rsidRPr="00B7221A">
              <w:rPr>
                <w:color w:val="auto"/>
                <w:sz w:val="26"/>
                <w:szCs w:val="26"/>
              </w:rPr>
              <w:t>2</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Жилой дом блокированного типа</w:t>
            </w:r>
          </w:p>
        </w:tc>
        <w:tc>
          <w:tcPr>
            <w:tcW w:w="2616" w:type="dxa"/>
          </w:tcPr>
          <w:p w:rsidR="00855F68" w:rsidRPr="00B7221A" w:rsidRDefault="00855F68" w:rsidP="00855F68">
            <w:pPr>
              <w:jc w:val="center"/>
              <w:rPr>
                <w:color w:val="auto"/>
                <w:sz w:val="26"/>
                <w:szCs w:val="26"/>
              </w:rPr>
            </w:pPr>
            <w:r w:rsidRPr="00B7221A">
              <w:rPr>
                <w:color w:val="auto"/>
                <w:sz w:val="26"/>
                <w:szCs w:val="26"/>
              </w:rPr>
              <w:t>квартира</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Многоквартирный дом</w:t>
            </w:r>
          </w:p>
        </w:tc>
        <w:tc>
          <w:tcPr>
            <w:tcW w:w="2616" w:type="dxa"/>
          </w:tcPr>
          <w:p w:rsidR="00855F68" w:rsidRPr="00B7221A" w:rsidRDefault="00855F68" w:rsidP="00855F68">
            <w:pPr>
              <w:jc w:val="center"/>
              <w:rPr>
                <w:color w:val="auto"/>
                <w:sz w:val="26"/>
                <w:szCs w:val="26"/>
              </w:rPr>
            </w:pPr>
            <w:r w:rsidRPr="00B7221A">
              <w:rPr>
                <w:color w:val="auto"/>
                <w:sz w:val="26"/>
                <w:szCs w:val="26"/>
              </w:rPr>
              <w:t>10 проживающих</w:t>
            </w:r>
          </w:p>
        </w:tc>
        <w:tc>
          <w:tcPr>
            <w:tcW w:w="2488" w:type="dxa"/>
          </w:tcPr>
          <w:p w:rsidR="00855F68" w:rsidRPr="00B7221A" w:rsidRDefault="00855F68" w:rsidP="00855F68">
            <w:pPr>
              <w:jc w:val="center"/>
              <w:rPr>
                <w:color w:val="auto"/>
                <w:sz w:val="26"/>
                <w:szCs w:val="26"/>
              </w:rPr>
            </w:pPr>
            <w:r w:rsidRPr="00B7221A">
              <w:rPr>
                <w:color w:val="auto"/>
                <w:sz w:val="26"/>
                <w:szCs w:val="26"/>
              </w:rPr>
              <w:t>3</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Дома для  престарелых  и  семей с инвалидами</w:t>
            </w:r>
          </w:p>
        </w:tc>
        <w:tc>
          <w:tcPr>
            <w:tcW w:w="2616" w:type="dxa"/>
          </w:tcPr>
          <w:p w:rsidR="00855F68" w:rsidRPr="00B7221A" w:rsidRDefault="00855F68" w:rsidP="00855F68">
            <w:pPr>
              <w:jc w:val="center"/>
              <w:rPr>
                <w:color w:val="auto"/>
                <w:sz w:val="26"/>
                <w:szCs w:val="26"/>
              </w:rPr>
            </w:pPr>
            <w:r w:rsidRPr="00B7221A">
              <w:rPr>
                <w:color w:val="auto"/>
                <w:sz w:val="26"/>
                <w:szCs w:val="26"/>
              </w:rPr>
              <w:t>20 проживающих</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Общежития</w:t>
            </w:r>
          </w:p>
        </w:tc>
        <w:tc>
          <w:tcPr>
            <w:tcW w:w="2616" w:type="dxa"/>
          </w:tcPr>
          <w:p w:rsidR="00855F68" w:rsidRPr="00B7221A" w:rsidRDefault="00855F68" w:rsidP="00855F68">
            <w:pPr>
              <w:jc w:val="center"/>
              <w:rPr>
                <w:color w:val="auto"/>
                <w:sz w:val="26"/>
                <w:szCs w:val="26"/>
              </w:rPr>
            </w:pPr>
            <w:r w:rsidRPr="00B7221A">
              <w:rPr>
                <w:color w:val="auto"/>
                <w:sz w:val="26"/>
                <w:szCs w:val="26"/>
              </w:rPr>
              <w:t>10 проживающих</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Дома для сезонного проживания</w:t>
            </w:r>
          </w:p>
        </w:tc>
        <w:tc>
          <w:tcPr>
            <w:tcW w:w="2616" w:type="dxa"/>
          </w:tcPr>
          <w:p w:rsidR="00855F68" w:rsidRPr="00B7221A" w:rsidRDefault="00855F68" w:rsidP="00855F68">
            <w:pPr>
              <w:jc w:val="center"/>
              <w:rPr>
                <w:color w:val="auto"/>
                <w:sz w:val="26"/>
                <w:szCs w:val="26"/>
              </w:rPr>
            </w:pPr>
            <w:r w:rsidRPr="00B7221A">
              <w:rPr>
                <w:color w:val="auto"/>
                <w:sz w:val="26"/>
                <w:szCs w:val="26"/>
              </w:rPr>
              <w:t>объект</w:t>
            </w:r>
          </w:p>
        </w:tc>
        <w:tc>
          <w:tcPr>
            <w:tcW w:w="2488" w:type="dxa"/>
          </w:tcPr>
          <w:p w:rsidR="00855F68" w:rsidRPr="00B7221A" w:rsidRDefault="00855F68" w:rsidP="00855F68">
            <w:pPr>
              <w:jc w:val="center"/>
              <w:rPr>
                <w:color w:val="auto"/>
                <w:sz w:val="26"/>
                <w:szCs w:val="26"/>
              </w:rPr>
            </w:pPr>
            <w:r w:rsidRPr="00B7221A">
              <w:rPr>
                <w:color w:val="auto"/>
                <w:sz w:val="26"/>
                <w:szCs w:val="26"/>
              </w:rPr>
              <w:t>2</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Гостиницы</w:t>
            </w:r>
          </w:p>
        </w:tc>
        <w:tc>
          <w:tcPr>
            <w:tcW w:w="2616" w:type="dxa"/>
          </w:tcPr>
          <w:p w:rsidR="00855F68" w:rsidRPr="00B7221A" w:rsidRDefault="00855F68" w:rsidP="00855F68">
            <w:pPr>
              <w:jc w:val="center"/>
              <w:rPr>
                <w:color w:val="auto"/>
                <w:sz w:val="26"/>
                <w:szCs w:val="26"/>
              </w:rPr>
            </w:pPr>
            <w:r w:rsidRPr="00B7221A">
              <w:rPr>
                <w:color w:val="auto"/>
                <w:sz w:val="26"/>
                <w:szCs w:val="26"/>
              </w:rPr>
              <w:t>100 мест</w:t>
            </w:r>
          </w:p>
        </w:tc>
        <w:tc>
          <w:tcPr>
            <w:tcW w:w="2488" w:type="dxa"/>
          </w:tcPr>
          <w:p w:rsidR="00855F68" w:rsidRPr="00B7221A" w:rsidRDefault="00855F68" w:rsidP="00855F68">
            <w:pPr>
              <w:jc w:val="center"/>
              <w:rPr>
                <w:color w:val="auto"/>
                <w:sz w:val="26"/>
                <w:szCs w:val="26"/>
              </w:rPr>
            </w:pPr>
            <w:r w:rsidRPr="00B7221A">
              <w:rPr>
                <w:color w:val="auto"/>
                <w:sz w:val="26"/>
                <w:szCs w:val="26"/>
              </w:rPr>
              <w:t>10-20</w:t>
            </w:r>
          </w:p>
        </w:tc>
      </w:tr>
      <w:tr w:rsidR="00855F68" w:rsidRPr="00B7221A" w:rsidTr="00855F68">
        <w:trPr>
          <w:cantSplit/>
          <w:trHeight w:val="240"/>
        </w:trPr>
        <w:tc>
          <w:tcPr>
            <w:tcW w:w="4416" w:type="dxa"/>
            <w:vMerge w:val="restart"/>
          </w:tcPr>
          <w:p w:rsidR="00855F68" w:rsidRPr="00B7221A" w:rsidRDefault="00855F68" w:rsidP="00855F68">
            <w:pPr>
              <w:rPr>
                <w:color w:val="auto"/>
                <w:sz w:val="26"/>
                <w:szCs w:val="26"/>
              </w:rPr>
            </w:pPr>
            <w:r w:rsidRPr="00B7221A">
              <w:rPr>
                <w:color w:val="auto"/>
                <w:sz w:val="26"/>
                <w:szCs w:val="26"/>
              </w:rPr>
              <w:t xml:space="preserve">ДДУ и средние школы общего типа </w:t>
            </w:r>
          </w:p>
        </w:tc>
        <w:tc>
          <w:tcPr>
            <w:tcW w:w="2616" w:type="dxa"/>
          </w:tcPr>
          <w:p w:rsidR="00855F68" w:rsidRPr="00B7221A" w:rsidRDefault="00855F68" w:rsidP="00855F68">
            <w:pPr>
              <w:jc w:val="center"/>
              <w:rPr>
                <w:color w:val="auto"/>
                <w:sz w:val="26"/>
                <w:szCs w:val="26"/>
              </w:rPr>
            </w:pPr>
            <w:r w:rsidRPr="00B7221A">
              <w:rPr>
                <w:color w:val="auto"/>
                <w:sz w:val="26"/>
                <w:szCs w:val="26"/>
              </w:rPr>
              <w:t>2 работника</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r w:rsidRPr="00B7221A">
              <w:rPr>
                <w:color w:val="auto"/>
                <w:sz w:val="26"/>
                <w:szCs w:val="26"/>
              </w:rPr>
              <w:t>группа ДДУ, класс школы</w:t>
            </w:r>
          </w:p>
        </w:tc>
        <w:tc>
          <w:tcPr>
            <w:tcW w:w="2488" w:type="dxa"/>
          </w:tcPr>
          <w:p w:rsidR="00855F68" w:rsidRPr="00B7221A" w:rsidRDefault="00855F68" w:rsidP="00855F68">
            <w:pPr>
              <w:jc w:val="center"/>
              <w:rPr>
                <w:color w:val="auto"/>
                <w:sz w:val="26"/>
                <w:szCs w:val="26"/>
              </w:rPr>
            </w:pPr>
            <w:r w:rsidRPr="00B7221A">
              <w:rPr>
                <w:color w:val="auto"/>
                <w:sz w:val="26"/>
                <w:szCs w:val="26"/>
              </w:rPr>
              <w:t>2</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Учреждения с круглосуточным пребыванием детей (интернаты)</w:t>
            </w:r>
          </w:p>
        </w:tc>
        <w:tc>
          <w:tcPr>
            <w:tcW w:w="2616" w:type="dxa"/>
          </w:tcPr>
          <w:p w:rsidR="00855F68" w:rsidRPr="00B7221A" w:rsidRDefault="00855F68" w:rsidP="00855F68">
            <w:pPr>
              <w:jc w:val="center"/>
              <w:rPr>
                <w:color w:val="auto"/>
                <w:sz w:val="26"/>
                <w:szCs w:val="26"/>
              </w:rPr>
            </w:pPr>
            <w:r w:rsidRPr="00B7221A">
              <w:rPr>
                <w:color w:val="auto"/>
                <w:sz w:val="26"/>
                <w:szCs w:val="26"/>
              </w:rPr>
              <w:t>2 работника</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vMerge w:val="restart"/>
          </w:tcPr>
          <w:p w:rsidR="00855F68" w:rsidRPr="00B7221A" w:rsidRDefault="00855F68" w:rsidP="00855F68">
            <w:pPr>
              <w:jc w:val="both"/>
              <w:rPr>
                <w:color w:val="auto"/>
                <w:sz w:val="26"/>
                <w:szCs w:val="26"/>
              </w:rPr>
            </w:pPr>
            <w:r w:rsidRPr="00B7221A">
              <w:rPr>
                <w:color w:val="auto"/>
                <w:sz w:val="26"/>
                <w:szCs w:val="26"/>
              </w:rPr>
              <w:t>Учреждения среднего специального и высшего образования</w:t>
            </w:r>
          </w:p>
        </w:tc>
        <w:tc>
          <w:tcPr>
            <w:tcW w:w="2616" w:type="dxa"/>
          </w:tcPr>
          <w:p w:rsidR="00855F68" w:rsidRPr="00B7221A" w:rsidRDefault="00855F68" w:rsidP="00855F68">
            <w:pPr>
              <w:jc w:val="center"/>
              <w:rPr>
                <w:color w:val="auto"/>
                <w:sz w:val="26"/>
                <w:szCs w:val="26"/>
              </w:rPr>
            </w:pPr>
            <w:r w:rsidRPr="00B7221A">
              <w:rPr>
                <w:color w:val="auto"/>
                <w:sz w:val="26"/>
                <w:szCs w:val="26"/>
              </w:rPr>
              <w:t>10 учащихся</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55"/>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r w:rsidRPr="00B7221A">
              <w:rPr>
                <w:color w:val="auto"/>
                <w:sz w:val="26"/>
                <w:szCs w:val="26"/>
              </w:rPr>
              <w:t>100 работающих</w:t>
            </w:r>
          </w:p>
        </w:tc>
        <w:tc>
          <w:tcPr>
            <w:tcW w:w="2488" w:type="dxa"/>
          </w:tcPr>
          <w:p w:rsidR="00855F68" w:rsidRPr="00B7221A" w:rsidRDefault="00855F68" w:rsidP="00855F68">
            <w:pPr>
              <w:jc w:val="center"/>
              <w:rPr>
                <w:color w:val="auto"/>
                <w:sz w:val="26"/>
                <w:szCs w:val="26"/>
              </w:rPr>
            </w:pPr>
            <w:r w:rsidRPr="00B7221A">
              <w:rPr>
                <w:color w:val="auto"/>
                <w:sz w:val="26"/>
                <w:szCs w:val="26"/>
              </w:rPr>
              <w:t>10-15</w:t>
            </w:r>
          </w:p>
        </w:tc>
      </w:tr>
      <w:tr w:rsidR="00855F68" w:rsidRPr="00B7221A" w:rsidTr="00855F68">
        <w:trPr>
          <w:cantSplit/>
          <w:trHeight w:val="720"/>
        </w:trPr>
        <w:tc>
          <w:tcPr>
            <w:tcW w:w="4416" w:type="dxa"/>
          </w:tcPr>
          <w:p w:rsidR="00855F68" w:rsidRPr="00B7221A" w:rsidRDefault="00855F68" w:rsidP="00855F68">
            <w:pPr>
              <w:jc w:val="both"/>
              <w:rPr>
                <w:color w:val="auto"/>
                <w:sz w:val="26"/>
                <w:szCs w:val="26"/>
              </w:rPr>
            </w:pPr>
            <w:r w:rsidRPr="00B7221A">
              <w:rPr>
                <w:color w:val="auto"/>
                <w:sz w:val="26"/>
                <w:szCs w:val="26"/>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855F68" w:rsidRPr="00B7221A" w:rsidRDefault="00855F68" w:rsidP="00855F68">
            <w:pPr>
              <w:jc w:val="center"/>
              <w:rPr>
                <w:color w:val="auto"/>
                <w:sz w:val="26"/>
                <w:szCs w:val="26"/>
              </w:rPr>
            </w:pPr>
            <w:r w:rsidRPr="00B7221A">
              <w:rPr>
                <w:color w:val="auto"/>
                <w:sz w:val="26"/>
                <w:szCs w:val="26"/>
              </w:rPr>
              <w:t>100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7</w:t>
            </w:r>
          </w:p>
        </w:tc>
      </w:tr>
      <w:tr w:rsidR="00855F68" w:rsidRPr="00B7221A" w:rsidTr="00855F68">
        <w:trPr>
          <w:cantSplit/>
          <w:trHeight w:val="720"/>
        </w:trPr>
        <w:tc>
          <w:tcPr>
            <w:tcW w:w="4416" w:type="dxa"/>
          </w:tcPr>
          <w:p w:rsidR="00855F68" w:rsidRPr="00B7221A" w:rsidRDefault="00855F68" w:rsidP="00855F68">
            <w:pPr>
              <w:jc w:val="both"/>
              <w:rPr>
                <w:color w:val="auto"/>
                <w:sz w:val="26"/>
                <w:szCs w:val="26"/>
              </w:rPr>
            </w:pPr>
            <w:r w:rsidRPr="00B7221A">
              <w:rPr>
                <w:color w:val="auto"/>
                <w:sz w:val="26"/>
                <w:szCs w:val="26"/>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855F68" w:rsidRPr="00B7221A" w:rsidRDefault="00855F68" w:rsidP="00855F68">
            <w:pPr>
              <w:jc w:val="center"/>
              <w:rPr>
                <w:color w:val="auto"/>
                <w:sz w:val="26"/>
                <w:szCs w:val="26"/>
              </w:rPr>
            </w:pPr>
            <w:r w:rsidRPr="00B7221A">
              <w:rPr>
                <w:color w:val="auto"/>
                <w:sz w:val="26"/>
                <w:szCs w:val="26"/>
              </w:rPr>
              <w:t>50 торговых мест</w:t>
            </w:r>
          </w:p>
        </w:tc>
        <w:tc>
          <w:tcPr>
            <w:tcW w:w="2488" w:type="dxa"/>
          </w:tcPr>
          <w:p w:rsidR="00855F68" w:rsidRPr="00B7221A" w:rsidRDefault="00855F68" w:rsidP="00855F68">
            <w:pPr>
              <w:jc w:val="center"/>
              <w:rPr>
                <w:color w:val="auto"/>
                <w:sz w:val="26"/>
                <w:szCs w:val="26"/>
              </w:rPr>
            </w:pPr>
            <w:r w:rsidRPr="00B7221A">
              <w:rPr>
                <w:color w:val="auto"/>
                <w:sz w:val="26"/>
                <w:szCs w:val="26"/>
              </w:rPr>
              <w:t>25</w:t>
            </w:r>
          </w:p>
        </w:tc>
      </w:tr>
      <w:tr w:rsidR="00855F68" w:rsidRPr="00B7221A" w:rsidTr="00855F68">
        <w:trPr>
          <w:cantSplit/>
          <w:trHeight w:val="600"/>
        </w:trPr>
        <w:tc>
          <w:tcPr>
            <w:tcW w:w="4416" w:type="dxa"/>
          </w:tcPr>
          <w:p w:rsidR="00855F68" w:rsidRPr="00B7221A" w:rsidRDefault="00855F68" w:rsidP="00855F68">
            <w:pPr>
              <w:jc w:val="both"/>
              <w:rPr>
                <w:color w:val="auto"/>
                <w:sz w:val="26"/>
                <w:szCs w:val="26"/>
              </w:rPr>
            </w:pPr>
            <w:r w:rsidRPr="00B7221A">
              <w:rPr>
                <w:color w:val="auto"/>
                <w:sz w:val="26"/>
                <w:szCs w:val="26"/>
              </w:rPr>
              <w:t>Объекты торговли и бытового обслуживания с особым (ночным и/или круглосуточным) режимом работы</w:t>
            </w:r>
          </w:p>
        </w:tc>
        <w:tc>
          <w:tcPr>
            <w:tcW w:w="2616" w:type="dxa"/>
          </w:tcPr>
          <w:p w:rsidR="00855F68" w:rsidRPr="00B7221A" w:rsidRDefault="00855F68" w:rsidP="00855F68">
            <w:pPr>
              <w:jc w:val="center"/>
              <w:rPr>
                <w:color w:val="auto"/>
                <w:sz w:val="26"/>
                <w:szCs w:val="26"/>
              </w:rPr>
            </w:pPr>
            <w:r w:rsidRPr="00B7221A">
              <w:rPr>
                <w:color w:val="auto"/>
                <w:sz w:val="26"/>
                <w:szCs w:val="26"/>
              </w:rPr>
              <w:t>30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512"/>
        </w:trPr>
        <w:tc>
          <w:tcPr>
            <w:tcW w:w="4416" w:type="dxa"/>
          </w:tcPr>
          <w:p w:rsidR="00855F68" w:rsidRPr="00B7221A" w:rsidRDefault="00855F68" w:rsidP="00855F68">
            <w:pPr>
              <w:rPr>
                <w:color w:val="auto"/>
                <w:sz w:val="26"/>
                <w:szCs w:val="26"/>
              </w:rPr>
            </w:pPr>
            <w:r w:rsidRPr="00B7221A">
              <w:rPr>
                <w:color w:val="auto"/>
                <w:sz w:val="26"/>
                <w:szCs w:val="26"/>
              </w:rPr>
              <w:t>Торговые центры, универмаги, магазины</w:t>
            </w:r>
          </w:p>
        </w:tc>
        <w:tc>
          <w:tcPr>
            <w:tcW w:w="2616" w:type="dxa"/>
          </w:tcPr>
          <w:p w:rsidR="00855F68" w:rsidRPr="00B7221A" w:rsidRDefault="00855F68" w:rsidP="00855F68">
            <w:pPr>
              <w:jc w:val="center"/>
              <w:rPr>
                <w:color w:val="auto"/>
                <w:sz w:val="26"/>
                <w:szCs w:val="26"/>
              </w:rPr>
            </w:pPr>
            <w:smartTag w:uri="urn:schemas-microsoft-com:office:smarttags" w:element="metricconverter">
              <w:smartTagPr>
                <w:attr w:name="ProductID" w:val="100 кв. м"/>
              </w:smartTagPr>
              <w:r w:rsidRPr="00B7221A">
                <w:rPr>
                  <w:color w:val="auto"/>
                  <w:sz w:val="26"/>
                  <w:szCs w:val="26"/>
                </w:rPr>
                <w:t>100 кв. м</w:t>
              </w:r>
            </w:smartTag>
            <w:r w:rsidRPr="00B7221A">
              <w:rPr>
                <w:color w:val="auto"/>
                <w:sz w:val="26"/>
                <w:szCs w:val="26"/>
              </w:rPr>
              <w:t xml:space="preserve"> торговой</w:t>
            </w:r>
            <w:r w:rsidRPr="00B7221A">
              <w:rPr>
                <w:color w:val="auto"/>
                <w:sz w:val="26"/>
                <w:szCs w:val="26"/>
              </w:rPr>
              <w:br/>
              <w:t>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7-10</w:t>
            </w:r>
          </w:p>
        </w:tc>
      </w:tr>
      <w:tr w:rsidR="00855F68" w:rsidRPr="00B7221A" w:rsidTr="00855F68">
        <w:trPr>
          <w:cantSplit/>
          <w:trHeight w:val="144"/>
        </w:trPr>
        <w:tc>
          <w:tcPr>
            <w:tcW w:w="4416" w:type="dxa"/>
          </w:tcPr>
          <w:p w:rsidR="00855F68" w:rsidRPr="00B7221A" w:rsidRDefault="00855F68" w:rsidP="00855F68">
            <w:pPr>
              <w:tabs>
                <w:tab w:val="left" w:pos="2625"/>
              </w:tabs>
              <w:rPr>
                <w:color w:val="auto"/>
                <w:sz w:val="26"/>
                <w:szCs w:val="26"/>
              </w:rPr>
            </w:pPr>
            <w:r w:rsidRPr="00B7221A">
              <w:rPr>
                <w:color w:val="auto"/>
                <w:sz w:val="26"/>
                <w:szCs w:val="26"/>
              </w:rPr>
              <w:t>Предприятия общественного питания</w:t>
            </w:r>
          </w:p>
        </w:tc>
        <w:tc>
          <w:tcPr>
            <w:tcW w:w="2616" w:type="dxa"/>
          </w:tcPr>
          <w:p w:rsidR="00855F68" w:rsidRPr="00B7221A" w:rsidRDefault="00855F68" w:rsidP="00855F68">
            <w:pPr>
              <w:jc w:val="center"/>
              <w:rPr>
                <w:color w:val="auto"/>
                <w:sz w:val="26"/>
                <w:szCs w:val="26"/>
              </w:rPr>
            </w:pPr>
            <w:r w:rsidRPr="00B7221A">
              <w:rPr>
                <w:color w:val="auto"/>
                <w:sz w:val="26"/>
                <w:szCs w:val="26"/>
              </w:rPr>
              <w:t>100 посадочных мест</w:t>
            </w:r>
          </w:p>
          <w:p w:rsidR="00855F68" w:rsidRPr="00B7221A" w:rsidRDefault="00855F68" w:rsidP="00855F68">
            <w:pPr>
              <w:jc w:val="center"/>
              <w:rPr>
                <w:color w:val="auto"/>
                <w:sz w:val="26"/>
                <w:szCs w:val="26"/>
              </w:rPr>
            </w:pPr>
            <w:r w:rsidRPr="00B7221A">
              <w:rPr>
                <w:color w:val="auto"/>
                <w:sz w:val="26"/>
                <w:szCs w:val="26"/>
              </w:rPr>
              <w:t>или 100 единовременных посетителей</w:t>
            </w:r>
          </w:p>
        </w:tc>
        <w:tc>
          <w:tcPr>
            <w:tcW w:w="2488" w:type="dxa"/>
          </w:tcPr>
          <w:p w:rsidR="00855F68" w:rsidRPr="00B7221A" w:rsidRDefault="00855F68" w:rsidP="00855F68">
            <w:pPr>
              <w:jc w:val="center"/>
              <w:rPr>
                <w:color w:val="auto"/>
                <w:sz w:val="26"/>
                <w:szCs w:val="26"/>
              </w:rPr>
            </w:pPr>
            <w:r w:rsidRPr="00B7221A">
              <w:rPr>
                <w:color w:val="auto"/>
                <w:sz w:val="26"/>
                <w:szCs w:val="26"/>
              </w:rPr>
              <w:t>10-15</w:t>
            </w:r>
          </w:p>
        </w:tc>
      </w:tr>
      <w:tr w:rsidR="00855F68" w:rsidRPr="00B7221A" w:rsidTr="00855F68">
        <w:trPr>
          <w:cantSplit/>
          <w:trHeight w:val="720"/>
        </w:trPr>
        <w:tc>
          <w:tcPr>
            <w:tcW w:w="4416" w:type="dxa"/>
          </w:tcPr>
          <w:p w:rsidR="00855F68" w:rsidRPr="00B7221A" w:rsidRDefault="00855F68" w:rsidP="00855F68">
            <w:pPr>
              <w:jc w:val="both"/>
              <w:rPr>
                <w:color w:val="auto"/>
                <w:sz w:val="26"/>
                <w:szCs w:val="26"/>
              </w:rPr>
            </w:pPr>
            <w:r w:rsidRPr="00B7221A">
              <w:rPr>
                <w:color w:val="auto"/>
                <w:sz w:val="26"/>
                <w:szCs w:val="26"/>
              </w:rPr>
              <w:t>Библиотеки, клубы, детские и взрослые музыкальные, художественные, хореографические  школы и студии, дома творчества</w:t>
            </w:r>
          </w:p>
        </w:tc>
        <w:tc>
          <w:tcPr>
            <w:tcW w:w="2616" w:type="dxa"/>
          </w:tcPr>
          <w:p w:rsidR="00855F68" w:rsidRPr="00B7221A" w:rsidRDefault="00855F68" w:rsidP="00855F68">
            <w:pPr>
              <w:jc w:val="center"/>
              <w:rPr>
                <w:color w:val="auto"/>
                <w:sz w:val="26"/>
                <w:szCs w:val="26"/>
              </w:rPr>
            </w:pPr>
            <w:r w:rsidRPr="00B7221A">
              <w:rPr>
                <w:color w:val="auto"/>
                <w:sz w:val="26"/>
                <w:szCs w:val="26"/>
              </w:rPr>
              <w:t>30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90"/>
        </w:trPr>
        <w:tc>
          <w:tcPr>
            <w:tcW w:w="4416" w:type="dxa"/>
            <w:vMerge w:val="restart"/>
          </w:tcPr>
          <w:p w:rsidR="00855F68" w:rsidRPr="00B7221A" w:rsidRDefault="00855F68" w:rsidP="00855F68">
            <w:pPr>
              <w:jc w:val="both"/>
              <w:rPr>
                <w:color w:val="auto"/>
                <w:sz w:val="26"/>
                <w:szCs w:val="26"/>
              </w:rPr>
            </w:pPr>
            <w:r w:rsidRPr="00B7221A">
              <w:rPr>
                <w:color w:val="auto"/>
                <w:sz w:val="26"/>
                <w:szCs w:val="26"/>
              </w:rPr>
              <w:t>Зрелищные объекты: театры, киноте</w:t>
            </w:r>
            <w:r w:rsidRPr="00B7221A">
              <w:rPr>
                <w:color w:val="auto"/>
                <w:sz w:val="26"/>
                <w:szCs w:val="26"/>
              </w:rPr>
              <w:lastRenderedPageBreak/>
              <w:t>атры, видеозалы, цирки, планетарии, концертные залы</w:t>
            </w:r>
          </w:p>
        </w:tc>
        <w:tc>
          <w:tcPr>
            <w:tcW w:w="2616" w:type="dxa"/>
          </w:tcPr>
          <w:p w:rsidR="00855F68" w:rsidRPr="00B7221A" w:rsidRDefault="00855F68" w:rsidP="00855F68">
            <w:pPr>
              <w:jc w:val="center"/>
              <w:rPr>
                <w:color w:val="auto"/>
                <w:sz w:val="26"/>
                <w:szCs w:val="26"/>
              </w:rPr>
            </w:pPr>
            <w:r w:rsidRPr="00B7221A">
              <w:rPr>
                <w:color w:val="auto"/>
                <w:sz w:val="26"/>
                <w:szCs w:val="26"/>
              </w:rPr>
              <w:lastRenderedPageBreak/>
              <w:t>5 сидячих мест</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r w:rsidRPr="00B7221A">
              <w:rPr>
                <w:color w:val="auto"/>
                <w:sz w:val="26"/>
                <w:szCs w:val="26"/>
              </w:rPr>
              <w:t>100 единовременных посещений или 100 посадочных мест</w:t>
            </w:r>
          </w:p>
        </w:tc>
        <w:tc>
          <w:tcPr>
            <w:tcW w:w="2488" w:type="dxa"/>
          </w:tcPr>
          <w:p w:rsidR="00855F68" w:rsidRPr="00B7221A" w:rsidRDefault="00855F68" w:rsidP="00855F68">
            <w:pPr>
              <w:jc w:val="center"/>
              <w:rPr>
                <w:color w:val="auto"/>
                <w:sz w:val="26"/>
                <w:szCs w:val="26"/>
              </w:rPr>
            </w:pPr>
            <w:r w:rsidRPr="00B7221A">
              <w:rPr>
                <w:color w:val="auto"/>
                <w:sz w:val="26"/>
                <w:szCs w:val="26"/>
              </w:rPr>
              <w:t>10-15</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lastRenderedPageBreak/>
              <w:t>Музеи, выставочные залы</w:t>
            </w:r>
          </w:p>
        </w:tc>
        <w:tc>
          <w:tcPr>
            <w:tcW w:w="2616" w:type="dxa"/>
          </w:tcPr>
          <w:p w:rsidR="00855F68" w:rsidRPr="00B7221A" w:rsidRDefault="00855F68" w:rsidP="00855F68">
            <w:pPr>
              <w:jc w:val="center"/>
              <w:rPr>
                <w:color w:val="auto"/>
                <w:sz w:val="26"/>
                <w:szCs w:val="26"/>
              </w:rPr>
            </w:pPr>
            <w:r w:rsidRPr="00B7221A">
              <w:rPr>
                <w:color w:val="auto"/>
                <w:sz w:val="26"/>
                <w:szCs w:val="26"/>
              </w:rPr>
              <w:t>3 посетителя (расчетная емкость объекта)</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 xml:space="preserve">Специальные парки (ботанические сады и т.д.) </w:t>
            </w:r>
          </w:p>
        </w:tc>
        <w:tc>
          <w:tcPr>
            <w:tcW w:w="2616" w:type="dxa"/>
          </w:tcPr>
          <w:p w:rsidR="00855F68" w:rsidRPr="00B7221A" w:rsidRDefault="00855F68" w:rsidP="00855F68">
            <w:pPr>
              <w:jc w:val="center"/>
              <w:rPr>
                <w:color w:val="auto"/>
                <w:sz w:val="26"/>
                <w:szCs w:val="26"/>
              </w:rPr>
            </w:pPr>
            <w:r w:rsidRPr="00B7221A">
              <w:rPr>
                <w:color w:val="auto"/>
                <w:sz w:val="26"/>
                <w:szCs w:val="26"/>
              </w:rPr>
              <w:t>3 посетителя (расчетная емкость объекта)</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480"/>
        </w:trPr>
        <w:tc>
          <w:tcPr>
            <w:tcW w:w="4416" w:type="dxa"/>
          </w:tcPr>
          <w:p w:rsidR="00855F68" w:rsidRPr="00B7221A" w:rsidRDefault="00855F68" w:rsidP="00855F68">
            <w:pPr>
              <w:jc w:val="both"/>
              <w:rPr>
                <w:color w:val="auto"/>
                <w:sz w:val="26"/>
                <w:szCs w:val="26"/>
              </w:rPr>
            </w:pPr>
            <w:r w:rsidRPr="00B7221A">
              <w:rPr>
                <w:color w:val="auto"/>
                <w:sz w:val="26"/>
                <w:szCs w:val="26"/>
              </w:rPr>
              <w:t>Теле- и радиостудии, киностудии, студии звукозаписи, редакции газет и журналов, издательства</w:t>
            </w:r>
          </w:p>
        </w:tc>
        <w:tc>
          <w:tcPr>
            <w:tcW w:w="2616" w:type="dxa"/>
          </w:tcPr>
          <w:p w:rsidR="00855F68" w:rsidRPr="00B7221A" w:rsidRDefault="00855F68" w:rsidP="00855F68">
            <w:pPr>
              <w:jc w:val="center"/>
              <w:rPr>
                <w:color w:val="auto"/>
                <w:sz w:val="26"/>
                <w:szCs w:val="26"/>
              </w:rPr>
            </w:pPr>
            <w:r w:rsidRPr="00B7221A">
              <w:rPr>
                <w:color w:val="auto"/>
                <w:sz w:val="26"/>
                <w:szCs w:val="26"/>
              </w:rPr>
              <w:t>1 работающий</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p w:rsidR="00855F68" w:rsidRPr="00B7221A" w:rsidRDefault="00855F68" w:rsidP="00855F68">
            <w:pPr>
              <w:jc w:val="center"/>
              <w:rPr>
                <w:color w:val="auto"/>
                <w:sz w:val="26"/>
                <w:szCs w:val="26"/>
              </w:rPr>
            </w:pPr>
          </w:p>
        </w:tc>
      </w:tr>
      <w:tr w:rsidR="00855F68" w:rsidRPr="00B7221A" w:rsidTr="00855F68">
        <w:trPr>
          <w:cantSplit/>
          <w:trHeight w:val="480"/>
        </w:trPr>
        <w:tc>
          <w:tcPr>
            <w:tcW w:w="4416" w:type="dxa"/>
          </w:tcPr>
          <w:p w:rsidR="00855F68" w:rsidRPr="00B7221A" w:rsidRDefault="00855F68" w:rsidP="00855F68">
            <w:pPr>
              <w:jc w:val="both"/>
              <w:rPr>
                <w:color w:val="auto"/>
                <w:sz w:val="26"/>
                <w:szCs w:val="26"/>
              </w:rPr>
            </w:pPr>
            <w:r w:rsidRPr="00B7221A">
              <w:rPr>
                <w:color w:val="auto"/>
                <w:sz w:val="26"/>
                <w:szCs w:val="26"/>
              </w:rPr>
              <w:t>Ночные клубы, дискотеки, развлекательные центры, боулинг-центры</w:t>
            </w:r>
          </w:p>
        </w:tc>
        <w:tc>
          <w:tcPr>
            <w:tcW w:w="2616" w:type="dxa"/>
          </w:tcPr>
          <w:p w:rsidR="00855F68" w:rsidRPr="00B7221A" w:rsidRDefault="00855F68" w:rsidP="00855F68">
            <w:pPr>
              <w:jc w:val="center"/>
              <w:rPr>
                <w:color w:val="auto"/>
                <w:sz w:val="26"/>
                <w:szCs w:val="26"/>
              </w:rPr>
            </w:pPr>
            <w:r w:rsidRPr="00B7221A">
              <w:rPr>
                <w:color w:val="auto"/>
                <w:sz w:val="26"/>
                <w:szCs w:val="26"/>
              </w:rPr>
              <w:t>30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t>Комплексы аттракционов, луна-парки, аквапарки</w:t>
            </w:r>
          </w:p>
        </w:tc>
        <w:tc>
          <w:tcPr>
            <w:tcW w:w="2616" w:type="dxa"/>
          </w:tcPr>
          <w:p w:rsidR="00855F68" w:rsidRPr="00B7221A" w:rsidRDefault="00855F68" w:rsidP="00855F68">
            <w:pPr>
              <w:jc w:val="center"/>
              <w:rPr>
                <w:color w:val="auto"/>
                <w:sz w:val="26"/>
                <w:szCs w:val="26"/>
              </w:rPr>
            </w:pPr>
            <w:r w:rsidRPr="00B7221A">
              <w:rPr>
                <w:color w:val="auto"/>
                <w:sz w:val="26"/>
                <w:szCs w:val="26"/>
              </w:rPr>
              <w:t xml:space="preserve">3 посетителя (расчетная </w:t>
            </w:r>
            <w:r w:rsidRPr="00B7221A">
              <w:rPr>
                <w:color w:val="auto"/>
                <w:sz w:val="26"/>
                <w:szCs w:val="26"/>
              </w:rPr>
              <w:br/>
              <w:t>емкость объекта)</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720"/>
        </w:trPr>
        <w:tc>
          <w:tcPr>
            <w:tcW w:w="4416" w:type="dxa"/>
          </w:tcPr>
          <w:p w:rsidR="00855F68" w:rsidRPr="00B7221A" w:rsidRDefault="00855F68" w:rsidP="00855F68">
            <w:pPr>
              <w:jc w:val="both"/>
              <w:rPr>
                <w:color w:val="auto"/>
                <w:sz w:val="26"/>
                <w:szCs w:val="26"/>
              </w:rPr>
            </w:pPr>
            <w:r w:rsidRPr="00B7221A">
              <w:rPr>
                <w:color w:val="auto"/>
                <w:sz w:val="26"/>
                <w:szCs w:val="26"/>
              </w:rPr>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855F68" w:rsidRPr="00B7221A" w:rsidRDefault="00855F68" w:rsidP="00855F68">
            <w:pPr>
              <w:jc w:val="center"/>
              <w:rPr>
                <w:color w:val="auto"/>
                <w:sz w:val="26"/>
                <w:szCs w:val="26"/>
              </w:rPr>
            </w:pPr>
            <w:r w:rsidRPr="00B7221A">
              <w:rPr>
                <w:color w:val="auto"/>
                <w:sz w:val="26"/>
                <w:szCs w:val="26"/>
              </w:rPr>
              <w:t>10 отдыхающих</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600"/>
        </w:trPr>
        <w:tc>
          <w:tcPr>
            <w:tcW w:w="4416" w:type="dxa"/>
          </w:tcPr>
          <w:p w:rsidR="00855F68" w:rsidRPr="00B7221A" w:rsidRDefault="00855F68" w:rsidP="00855F68">
            <w:pPr>
              <w:jc w:val="both"/>
              <w:rPr>
                <w:color w:val="auto"/>
                <w:sz w:val="26"/>
                <w:szCs w:val="26"/>
              </w:rPr>
            </w:pPr>
            <w:r w:rsidRPr="00B7221A">
              <w:rPr>
                <w:color w:val="auto"/>
                <w:sz w:val="26"/>
                <w:szCs w:val="26"/>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855F68" w:rsidRPr="00B7221A" w:rsidRDefault="00855F68" w:rsidP="00855F68">
            <w:pPr>
              <w:jc w:val="center"/>
              <w:rPr>
                <w:color w:val="auto"/>
                <w:sz w:val="26"/>
                <w:szCs w:val="26"/>
              </w:rPr>
            </w:pPr>
            <w:r w:rsidRPr="00B7221A">
              <w:rPr>
                <w:color w:val="auto"/>
                <w:sz w:val="26"/>
                <w:szCs w:val="26"/>
              </w:rPr>
              <w:t>100 мест</w:t>
            </w:r>
          </w:p>
        </w:tc>
        <w:tc>
          <w:tcPr>
            <w:tcW w:w="2488" w:type="dxa"/>
          </w:tcPr>
          <w:p w:rsidR="00855F68" w:rsidRPr="00B7221A" w:rsidRDefault="00855F68" w:rsidP="00855F68">
            <w:pPr>
              <w:jc w:val="center"/>
              <w:rPr>
                <w:color w:val="auto"/>
                <w:sz w:val="26"/>
                <w:szCs w:val="26"/>
              </w:rPr>
            </w:pPr>
            <w:r w:rsidRPr="00B7221A">
              <w:rPr>
                <w:color w:val="auto"/>
                <w:sz w:val="26"/>
                <w:szCs w:val="26"/>
              </w:rPr>
              <w:t>5-10</w:t>
            </w:r>
          </w:p>
        </w:tc>
      </w:tr>
      <w:tr w:rsidR="00855F68" w:rsidRPr="00B7221A" w:rsidTr="00855F68">
        <w:trPr>
          <w:cantSplit/>
          <w:trHeight w:val="360"/>
        </w:trPr>
        <w:tc>
          <w:tcPr>
            <w:tcW w:w="4416" w:type="dxa"/>
            <w:vMerge w:val="restart"/>
          </w:tcPr>
          <w:p w:rsidR="00855F68" w:rsidRPr="00B7221A" w:rsidRDefault="00855F68" w:rsidP="00855F68">
            <w:pPr>
              <w:jc w:val="both"/>
              <w:rPr>
                <w:color w:val="auto"/>
                <w:sz w:val="26"/>
                <w:szCs w:val="26"/>
              </w:rPr>
            </w:pPr>
            <w:r w:rsidRPr="00B7221A">
              <w:rPr>
                <w:color w:val="auto"/>
                <w:sz w:val="26"/>
                <w:szCs w:val="26"/>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в закрытых</w:t>
            </w:r>
            <w:r w:rsidRPr="00B7221A">
              <w:rPr>
                <w:color w:val="auto"/>
                <w:sz w:val="26"/>
                <w:szCs w:val="26"/>
              </w:rPr>
              <w:br/>
              <w:t>помещениях</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r w:rsidRPr="00B7221A">
              <w:rPr>
                <w:color w:val="auto"/>
                <w:sz w:val="26"/>
                <w:szCs w:val="26"/>
              </w:rPr>
              <w:t>10 зрительских мест</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1080"/>
        </w:trPr>
        <w:tc>
          <w:tcPr>
            <w:tcW w:w="4416" w:type="dxa"/>
          </w:tcPr>
          <w:p w:rsidR="00855F68" w:rsidRPr="00B7221A" w:rsidRDefault="00855F68" w:rsidP="00855F68">
            <w:pPr>
              <w:jc w:val="both"/>
              <w:rPr>
                <w:color w:val="auto"/>
                <w:sz w:val="26"/>
                <w:szCs w:val="26"/>
              </w:rPr>
            </w:pPr>
            <w:r w:rsidRPr="00B7221A">
              <w:rPr>
                <w:color w:val="auto"/>
                <w:sz w:val="26"/>
                <w:szCs w:val="26"/>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855F68" w:rsidRPr="00B7221A" w:rsidRDefault="00855F68" w:rsidP="00855F68">
            <w:pPr>
              <w:jc w:val="center"/>
              <w:rPr>
                <w:color w:val="auto"/>
                <w:sz w:val="26"/>
                <w:szCs w:val="26"/>
              </w:rPr>
            </w:pPr>
            <w:r w:rsidRPr="00B7221A">
              <w:rPr>
                <w:color w:val="auto"/>
                <w:sz w:val="26"/>
                <w:szCs w:val="26"/>
              </w:rPr>
              <w:t>100 коек</w:t>
            </w:r>
          </w:p>
        </w:tc>
        <w:tc>
          <w:tcPr>
            <w:tcW w:w="2488" w:type="dxa"/>
          </w:tcPr>
          <w:p w:rsidR="00855F68" w:rsidRPr="00B7221A" w:rsidRDefault="00855F68" w:rsidP="00855F68">
            <w:pPr>
              <w:jc w:val="center"/>
              <w:rPr>
                <w:color w:val="auto"/>
                <w:sz w:val="26"/>
                <w:szCs w:val="26"/>
              </w:rPr>
            </w:pPr>
            <w:r w:rsidRPr="00B7221A">
              <w:rPr>
                <w:color w:val="auto"/>
                <w:sz w:val="26"/>
                <w:szCs w:val="26"/>
              </w:rPr>
              <w:t>5</w:t>
            </w:r>
          </w:p>
        </w:tc>
      </w:tr>
      <w:tr w:rsidR="00855F68" w:rsidRPr="00B7221A" w:rsidTr="00855F68">
        <w:trPr>
          <w:cantSplit/>
          <w:trHeight w:val="240"/>
        </w:trPr>
        <w:tc>
          <w:tcPr>
            <w:tcW w:w="4416" w:type="dxa"/>
          </w:tcPr>
          <w:p w:rsidR="00855F68" w:rsidRPr="00B7221A" w:rsidRDefault="00855F68" w:rsidP="00855F68">
            <w:pPr>
              <w:jc w:val="both"/>
              <w:rPr>
                <w:color w:val="auto"/>
                <w:sz w:val="26"/>
                <w:szCs w:val="26"/>
              </w:rPr>
            </w:pPr>
            <w:r w:rsidRPr="00B7221A">
              <w:rPr>
                <w:color w:val="auto"/>
                <w:sz w:val="26"/>
                <w:szCs w:val="26"/>
              </w:rPr>
              <w:t>Поликлиники, амбулаторные учреждения</w:t>
            </w:r>
          </w:p>
        </w:tc>
        <w:tc>
          <w:tcPr>
            <w:tcW w:w="2616" w:type="dxa"/>
          </w:tcPr>
          <w:p w:rsidR="00855F68" w:rsidRPr="00B7221A" w:rsidRDefault="00855F68" w:rsidP="00855F68">
            <w:pPr>
              <w:jc w:val="center"/>
              <w:rPr>
                <w:color w:val="auto"/>
                <w:sz w:val="26"/>
                <w:szCs w:val="26"/>
              </w:rPr>
            </w:pPr>
            <w:r w:rsidRPr="00B7221A">
              <w:rPr>
                <w:color w:val="auto"/>
                <w:sz w:val="26"/>
                <w:szCs w:val="26"/>
              </w:rPr>
              <w:t>100 посещений</w:t>
            </w:r>
          </w:p>
        </w:tc>
        <w:tc>
          <w:tcPr>
            <w:tcW w:w="2488" w:type="dxa"/>
          </w:tcPr>
          <w:p w:rsidR="00855F68" w:rsidRPr="00B7221A" w:rsidRDefault="00855F68" w:rsidP="00855F68">
            <w:pPr>
              <w:jc w:val="center"/>
              <w:rPr>
                <w:color w:val="auto"/>
                <w:sz w:val="26"/>
                <w:szCs w:val="26"/>
              </w:rPr>
            </w:pPr>
            <w:r w:rsidRPr="00B7221A">
              <w:rPr>
                <w:color w:val="auto"/>
                <w:sz w:val="26"/>
                <w:szCs w:val="26"/>
              </w:rPr>
              <w:t>3</w:t>
            </w:r>
          </w:p>
        </w:tc>
      </w:tr>
      <w:tr w:rsidR="00855F68" w:rsidRPr="00B7221A" w:rsidTr="00855F68">
        <w:trPr>
          <w:cantSplit/>
          <w:trHeight w:val="840"/>
        </w:trPr>
        <w:tc>
          <w:tcPr>
            <w:tcW w:w="4416" w:type="dxa"/>
          </w:tcPr>
          <w:p w:rsidR="00855F68" w:rsidRPr="00B7221A" w:rsidRDefault="00855F68" w:rsidP="00855F68">
            <w:pPr>
              <w:jc w:val="both"/>
              <w:rPr>
                <w:color w:val="auto"/>
                <w:sz w:val="26"/>
                <w:szCs w:val="26"/>
              </w:rPr>
            </w:pPr>
            <w:r w:rsidRPr="00B7221A">
              <w:rPr>
                <w:color w:val="auto"/>
                <w:sz w:val="26"/>
                <w:szCs w:val="26"/>
              </w:rPr>
              <w:lastRenderedPageBreak/>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480"/>
        </w:trPr>
        <w:tc>
          <w:tcPr>
            <w:tcW w:w="4416" w:type="dxa"/>
          </w:tcPr>
          <w:p w:rsidR="00855F68" w:rsidRPr="00B7221A" w:rsidRDefault="00855F68" w:rsidP="00855F68">
            <w:pPr>
              <w:jc w:val="both"/>
              <w:rPr>
                <w:color w:val="auto"/>
                <w:sz w:val="26"/>
                <w:szCs w:val="26"/>
              </w:rPr>
            </w:pPr>
            <w:r w:rsidRPr="00B7221A">
              <w:rPr>
                <w:color w:val="auto"/>
                <w:sz w:val="26"/>
                <w:szCs w:val="26"/>
              </w:rPr>
              <w:t>Санитарно-эпидемиологические станции, дезинфекционные станции, судебно-медицинская экспертиза</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60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Объекты социального обеспечения: дома-интернаты для престарелых, инвалидов и детей, приюты, ночлежные дома </w:t>
            </w:r>
          </w:p>
        </w:tc>
        <w:tc>
          <w:tcPr>
            <w:tcW w:w="2616" w:type="dxa"/>
          </w:tcPr>
          <w:p w:rsidR="00855F68" w:rsidRPr="00B7221A" w:rsidRDefault="00855F68" w:rsidP="00855F68">
            <w:pPr>
              <w:jc w:val="center"/>
              <w:rPr>
                <w:color w:val="auto"/>
                <w:sz w:val="26"/>
                <w:szCs w:val="26"/>
              </w:rPr>
            </w:pPr>
            <w:r w:rsidRPr="00B7221A">
              <w:rPr>
                <w:color w:val="auto"/>
                <w:sz w:val="26"/>
                <w:szCs w:val="26"/>
              </w:rPr>
              <w:t>20 койко-мест</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t>Жилищно-эксплуатационные службы РЭУ, аварийные службы</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 xml:space="preserve">Ветеринарные поликлиники и станции  </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480"/>
        </w:trPr>
        <w:tc>
          <w:tcPr>
            <w:tcW w:w="4416" w:type="dxa"/>
          </w:tcPr>
          <w:p w:rsidR="00855F68" w:rsidRPr="00B7221A" w:rsidRDefault="00855F68" w:rsidP="00855F68">
            <w:pPr>
              <w:jc w:val="both"/>
              <w:rPr>
                <w:color w:val="auto"/>
                <w:sz w:val="26"/>
                <w:szCs w:val="26"/>
              </w:rPr>
            </w:pPr>
            <w:r w:rsidRPr="00B7221A">
              <w:rPr>
                <w:color w:val="auto"/>
                <w:sz w:val="26"/>
                <w:szCs w:val="26"/>
              </w:rPr>
              <w:t>Государственные, административные, общественные организации и  учреждения</w:t>
            </w:r>
          </w:p>
        </w:tc>
        <w:tc>
          <w:tcPr>
            <w:tcW w:w="2616" w:type="dxa"/>
          </w:tcPr>
          <w:p w:rsidR="00855F68" w:rsidRPr="00B7221A" w:rsidRDefault="00855F68" w:rsidP="00855F68">
            <w:pPr>
              <w:jc w:val="center"/>
              <w:rPr>
                <w:color w:val="auto"/>
                <w:sz w:val="26"/>
                <w:szCs w:val="26"/>
              </w:rPr>
            </w:pPr>
            <w:r w:rsidRPr="00B7221A">
              <w:rPr>
                <w:color w:val="auto"/>
                <w:sz w:val="26"/>
                <w:szCs w:val="26"/>
              </w:rPr>
              <w:t>100 работающих</w:t>
            </w:r>
          </w:p>
        </w:tc>
        <w:tc>
          <w:tcPr>
            <w:tcW w:w="2488" w:type="dxa"/>
          </w:tcPr>
          <w:p w:rsidR="00855F68" w:rsidRPr="00B7221A" w:rsidRDefault="00855F68" w:rsidP="00855F68">
            <w:pPr>
              <w:jc w:val="center"/>
              <w:rPr>
                <w:color w:val="auto"/>
                <w:sz w:val="26"/>
                <w:szCs w:val="26"/>
              </w:rPr>
            </w:pPr>
            <w:r w:rsidRPr="00B7221A">
              <w:rPr>
                <w:color w:val="auto"/>
                <w:sz w:val="26"/>
                <w:szCs w:val="26"/>
              </w:rPr>
              <w:t>20</w:t>
            </w:r>
          </w:p>
        </w:tc>
      </w:tr>
      <w:tr w:rsidR="00855F68" w:rsidRPr="00B7221A" w:rsidTr="00855F68">
        <w:trPr>
          <w:cantSplit/>
          <w:trHeight w:val="48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Общественные объединения и организации, творческие союзы,  международные организации  </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84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Отделения связи, почтовые отделения, телефонные и телеграфные пункты </w:t>
            </w:r>
          </w:p>
        </w:tc>
        <w:tc>
          <w:tcPr>
            <w:tcW w:w="2616" w:type="dxa"/>
          </w:tcPr>
          <w:p w:rsidR="00855F68" w:rsidRPr="00B7221A" w:rsidRDefault="00855F68" w:rsidP="00855F68">
            <w:pPr>
              <w:jc w:val="center"/>
              <w:rPr>
                <w:color w:val="auto"/>
                <w:sz w:val="26"/>
                <w:szCs w:val="26"/>
              </w:rPr>
            </w:pPr>
            <w:r w:rsidRPr="00B7221A">
              <w:rPr>
                <w:color w:val="auto"/>
                <w:sz w:val="26"/>
                <w:szCs w:val="26"/>
              </w:rPr>
              <w:t>30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705"/>
        </w:trPr>
        <w:tc>
          <w:tcPr>
            <w:tcW w:w="4416" w:type="dxa"/>
            <w:vMerge w:val="restart"/>
          </w:tcPr>
          <w:p w:rsidR="00855F68" w:rsidRPr="00B7221A" w:rsidRDefault="00855F68" w:rsidP="00855F68">
            <w:pPr>
              <w:jc w:val="both"/>
              <w:rPr>
                <w:color w:val="auto"/>
                <w:sz w:val="26"/>
                <w:szCs w:val="26"/>
              </w:rPr>
            </w:pPr>
            <w:r w:rsidRPr="00B7221A">
              <w:rPr>
                <w:color w:val="auto"/>
                <w:sz w:val="26"/>
                <w:szCs w:val="26"/>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855F68" w:rsidRPr="00B7221A" w:rsidRDefault="00855F68" w:rsidP="00855F68">
            <w:pPr>
              <w:jc w:val="center"/>
              <w:rPr>
                <w:color w:val="auto"/>
                <w:sz w:val="26"/>
                <w:szCs w:val="26"/>
              </w:rPr>
            </w:pPr>
            <w:smartTag w:uri="urn:schemas-microsoft-com:office:smarttags" w:element="metricconverter">
              <w:smartTagPr>
                <w:attr w:name="ProductID" w:val="30 кв. м"/>
              </w:smartTagPr>
              <w:r w:rsidRPr="00B7221A">
                <w:rPr>
                  <w:color w:val="auto"/>
                  <w:sz w:val="26"/>
                  <w:szCs w:val="26"/>
                </w:rPr>
                <w:t>30 кв. м</w:t>
              </w:r>
            </w:smartTag>
            <w:r w:rsidRPr="00B7221A">
              <w:rPr>
                <w:color w:val="auto"/>
                <w:sz w:val="26"/>
                <w:szCs w:val="26"/>
              </w:rPr>
              <w:t xml:space="preserve">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795"/>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r w:rsidRPr="00B7221A">
              <w:rPr>
                <w:color w:val="auto"/>
                <w:sz w:val="26"/>
                <w:szCs w:val="26"/>
              </w:rPr>
              <w:t>100 работающих</w:t>
            </w:r>
          </w:p>
        </w:tc>
        <w:tc>
          <w:tcPr>
            <w:tcW w:w="2488" w:type="dxa"/>
          </w:tcPr>
          <w:p w:rsidR="00855F68" w:rsidRPr="00B7221A" w:rsidRDefault="00855F68" w:rsidP="00855F68">
            <w:pPr>
              <w:jc w:val="center"/>
              <w:rPr>
                <w:color w:val="auto"/>
                <w:sz w:val="26"/>
                <w:szCs w:val="26"/>
              </w:rPr>
            </w:pPr>
            <w:r w:rsidRPr="00B7221A">
              <w:rPr>
                <w:color w:val="auto"/>
                <w:sz w:val="26"/>
                <w:szCs w:val="26"/>
              </w:rPr>
              <w:t>7-20</w:t>
            </w:r>
          </w:p>
        </w:tc>
      </w:tr>
      <w:tr w:rsidR="00855F68" w:rsidRPr="00B7221A" w:rsidTr="00855F68">
        <w:trPr>
          <w:cantSplit/>
          <w:trHeight w:val="285"/>
        </w:trPr>
        <w:tc>
          <w:tcPr>
            <w:tcW w:w="4416" w:type="dxa"/>
            <w:vMerge w:val="restart"/>
          </w:tcPr>
          <w:p w:rsidR="00855F68" w:rsidRPr="00B7221A" w:rsidRDefault="00855F68" w:rsidP="00855F68">
            <w:pPr>
              <w:jc w:val="both"/>
              <w:rPr>
                <w:color w:val="auto"/>
                <w:sz w:val="26"/>
                <w:szCs w:val="26"/>
              </w:rPr>
            </w:pPr>
            <w:r w:rsidRPr="00B7221A">
              <w:rPr>
                <w:color w:val="auto"/>
                <w:sz w:val="26"/>
                <w:szCs w:val="26"/>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855F68" w:rsidRPr="00B7221A" w:rsidRDefault="00855F68" w:rsidP="00855F68">
            <w:pPr>
              <w:jc w:val="center"/>
              <w:rPr>
                <w:color w:val="auto"/>
                <w:sz w:val="26"/>
                <w:szCs w:val="26"/>
              </w:rPr>
            </w:pPr>
            <w:smartTag w:uri="urn:schemas-microsoft-com:office:smarttags" w:element="metricconverter">
              <w:smartTagPr>
                <w:attr w:name="ProductID" w:val="30 кв. м"/>
              </w:smartTagPr>
              <w:r w:rsidRPr="00B7221A">
                <w:rPr>
                  <w:color w:val="auto"/>
                  <w:sz w:val="26"/>
                  <w:szCs w:val="26"/>
                </w:rPr>
                <w:t>30 кв. м</w:t>
              </w:r>
            </w:smartTag>
            <w:r w:rsidRPr="00B7221A">
              <w:rPr>
                <w:color w:val="auto"/>
                <w:sz w:val="26"/>
                <w:szCs w:val="26"/>
              </w:rPr>
              <w:t xml:space="preserve">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00"/>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p>
        </w:tc>
        <w:tc>
          <w:tcPr>
            <w:tcW w:w="2488" w:type="dxa"/>
          </w:tcPr>
          <w:p w:rsidR="00855F68" w:rsidRPr="00B7221A" w:rsidRDefault="00855F68" w:rsidP="00855F68">
            <w:pPr>
              <w:jc w:val="center"/>
              <w:rPr>
                <w:color w:val="auto"/>
                <w:sz w:val="26"/>
                <w:szCs w:val="26"/>
              </w:rPr>
            </w:pPr>
            <w:r w:rsidRPr="00B7221A">
              <w:rPr>
                <w:color w:val="auto"/>
                <w:sz w:val="26"/>
                <w:szCs w:val="26"/>
              </w:rPr>
              <w:t>15</w:t>
            </w:r>
          </w:p>
        </w:tc>
      </w:tr>
      <w:tr w:rsidR="00855F68" w:rsidRPr="00B7221A" w:rsidTr="00855F68">
        <w:trPr>
          <w:cantSplit/>
          <w:trHeight w:val="390"/>
        </w:trPr>
        <w:tc>
          <w:tcPr>
            <w:tcW w:w="4416" w:type="dxa"/>
            <w:vMerge/>
          </w:tcPr>
          <w:p w:rsidR="00855F68" w:rsidRPr="00B7221A" w:rsidRDefault="00855F68" w:rsidP="00855F68">
            <w:pPr>
              <w:rPr>
                <w:color w:val="auto"/>
                <w:sz w:val="26"/>
                <w:szCs w:val="26"/>
              </w:rPr>
            </w:pPr>
          </w:p>
        </w:tc>
        <w:tc>
          <w:tcPr>
            <w:tcW w:w="2616" w:type="dxa"/>
          </w:tcPr>
          <w:p w:rsidR="00855F68" w:rsidRPr="00B7221A" w:rsidRDefault="00855F68" w:rsidP="00855F68">
            <w:pPr>
              <w:jc w:val="center"/>
              <w:rPr>
                <w:color w:val="auto"/>
                <w:sz w:val="26"/>
                <w:szCs w:val="26"/>
              </w:rPr>
            </w:pPr>
            <w:r w:rsidRPr="00B7221A">
              <w:rPr>
                <w:color w:val="auto"/>
                <w:sz w:val="26"/>
                <w:szCs w:val="26"/>
              </w:rPr>
              <w:t>100 работающих</w:t>
            </w:r>
          </w:p>
        </w:tc>
        <w:tc>
          <w:tcPr>
            <w:tcW w:w="2488" w:type="dxa"/>
          </w:tcPr>
          <w:p w:rsidR="00855F68" w:rsidRPr="00B7221A" w:rsidRDefault="00855F68" w:rsidP="00855F68">
            <w:pPr>
              <w:jc w:val="center"/>
              <w:rPr>
                <w:color w:val="auto"/>
                <w:sz w:val="26"/>
                <w:szCs w:val="26"/>
              </w:rPr>
            </w:pPr>
            <w:r w:rsidRPr="00B7221A">
              <w:rPr>
                <w:color w:val="auto"/>
                <w:sz w:val="26"/>
                <w:szCs w:val="26"/>
              </w:rPr>
              <w:t>10-15</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lastRenderedPageBreak/>
              <w:t xml:space="preserve">Научные и опытные станции, метеорологические станции  </w:t>
            </w:r>
          </w:p>
        </w:tc>
        <w:tc>
          <w:tcPr>
            <w:tcW w:w="2616" w:type="dxa"/>
          </w:tcPr>
          <w:p w:rsidR="00855F68" w:rsidRPr="00B7221A" w:rsidRDefault="00855F68" w:rsidP="00855F68">
            <w:pPr>
              <w:jc w:val="center"/>
              <w:rPr>
                <w:color w:val="auto"/>
                <w:sz w:val="26"/>
                <w:szCs w:val="26"/>
              </w:rPr>
            </w:pPr>
            <w:r w:rsidRPr="00B7221A">
              <w:rPr>
                <w:color w:val="auto"/>
                <w:sz w:val="26"/>
                <w:szCs w:val="26"/>
              </w:rPr>
              <w:t>30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p w:rsidR="00855F68" w:rsidRPr="00B7221A" w:rsidRDefault="00855F68" w:rsidP="00855F68">
            <w:pPr>
              <w:jc w:val="center"/>
              <w:rPr>
                <w:color w:val="auto"/>
                <w:sz w:val="26"/>
                <w:szCs w:val="26"/>
              </w:rPr>
            </w:pPr>
          </w:p>
        </w:tc>
      </w:tr>
      <w:tr w:rsidR="00855F68" w:rsidRPr="00B7221A" w:rsidTr="00855F68">
        <w:trPr>
          <w:cantSplit/>
          <w:trHeight w:val="60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855F68" w:rsidRPr="00B7221A" w:rsidRDefault="00855F68" w:rsidP="00855F68">
            <w:pPr>
              <w:jc w:val="center"/>
              <w:rPr>
                <w:color w:val="auto"/>
                <w:sz w:val="26"/>
                <w:szCs w:val="26"/>
              </w:rPr>
            </w:pPr>
            <w:r w:rsidRPr="00B7221A">
              <w:rPr>
                <w:color w:val="auto"/>
                <w:sz w:val="26"/>
                <w:szCs w:val="26"/>
              </w:rPr>
              <w:t xml:space="preserve">5 работников в </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 xml:space="preserve">Склады  </w:t>
            </w:r>
          </w:p>
        </w:tc>
        <w:tc>
          <w:tcPr>
            <w:tcW w:w="2616" w:type="dxa"/>
          </w:tcPr>
          <w:p w:rsidR="00855F68" w:rsidRPr="00B7221A" w:rsidRDefault="00855F68" w:rsidP="00855F68">
            <w:pPr>
              <w:jc w:val="center"/>
              <w:rPr>
                <w:color w:val="auto"/>
                <w:sz w:val="26"/>
                <w:szCs w:val="26"/>
              </w:rPr>
            </w:pPr>
            <w:r w:rsidRPr="00B7221A">
              <w:rPr>
                <w:color w:val="auto"/>
                <w:sz w:val="26"/>
                <w:szCs w:val="26"/>
              </w:rPr>
              <w:t xml:space="preserve">6 работников в </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600"/>
        </w:trPr>
        <w:tc>
          <w:tcPr>
            <w:tcW w:w="4416" w:type="dxa"/>
          </w:tcPr>
          <w:p w:rsidR="00855F68" w:rsidRPr="00B7221A" w:rsidRDefault="00855F68" w:rsidP="00855F68">
            <w:pPr>
              <w:jc w:val="both"/>
              <w:rPr>
                <w:color w:val="auto"/>
                <w:sz w:val="26"/>
                <w:szCs w:val="26"/>
              </w:rPr>
            </w:pPr>
            <w:r w:rsidRPr="00B7221A">
              <w:rPr>
                <w:color w:val="auto"/>
                <w:sz w:val="26"/>
                <w:szCs w:val="26"/>
              </w:rPr>
              <w:t xml:space="preserve">Электростанции, теплоэлектроцентрали, котельные большой мощности и газораспределительные  станции </w:t>
            </w:r>
          </w:p>
        </w:tc>
        <w:tc>
          <w:tcPr>
            <w:tcW w:w="2616" w:type="dxa"/>
          </w:tcPr>
          <w:p w:rsidR="00855F68" w:rsidRPr="00B7221A" w:rsidRDefault="00855F68" w:rsidP="00855F68">
            <w:pPr>
              <w:jc w:val="center"/>
              <w:rPr>
                <w:color w:val="auto"/>
                <w:sz w:val="26"/>
                <w:szCs w:val="26"/>
              </w:rPr>
            </w:pPr>
            <w:r w:rsidRPr="00B7221A">
              <w:rPr>
                <w:color w:val="auto"/>
                <w:sz w:val="26"/>
                <w:szCs w:val="26"/>
              </w:rPr>
              <w:t>6 работников в</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Газохранилища</w:t>
            </w:r>
          </w:p>
        </w:tc>
        <w:tc>
          <w:tcPr>
            <w:tcW w:w="2616" w:type="dxa"/>
          </w:tcPr>
          <w:p w:rsidR="00855F68" w:rsidRPr="00B7221A" w:rsidRDefault="00855F68" w:rsidP="00855F68">
            <w:pPr>
              <w:jc w:val="center"/>
              <w:rPr>
                <w:color w:val="auto"/>
                <w:sz w:val="26"/>
                <w:szCs w:val="26"/>
              </w:rPr>
            </w:pPr>
            <w:r w:rsidRPr="00B7221A">
              <w:rPr>
                <w:color w:val="auto"/>
                <w:sz w:val="26"/>
                <w:szCs w:val="26"/>
              </w:rPr>
              <w:t>6 работников в</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t>АТС, районные узлы связи, телефонные станции</w:t>
            </w:r>
          </w:p>
        </w:tc>
        <w:tc>
          <w:tcPr>
            <w:tcW w:w="2616" w:type="dxa"/>
          </w:tcPr>
          <w:p w:rsidR="00855F68" w:rsidRPr="00B7221A" w:rsidRDefault="00855F68" w:rsidP="00855F68">
            <w:pPr>
              <w:jc w:val="center"/>
              <w:rPr>
                <w:color w:val="auto"/>
                <w:sz w:val="26"/>
                <w:szCs w:val="26"/>
              </w:rPr>
            </w:pPr>
            <w:r w:rsidRPr="00B7221A">
              <w:rPr>
                <w:color w:val="auto"/>
                <w:sz w:val="26"/>
                <w:szCs w:val="26"/>
              </w:rPr>
              <w:t>6 работников в 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Водопроводные сооружения</w:t>
            </w:r>
          </w:p>
        </w:tc>
        <w:tc>
          <w:tcPr>
            <w:tcW w:w="2616" w:type="dxa"/>
          </w:tcPr>
          <w:p w:rsidR="00855F68" w:rsidRPr="00B7221A" w:rsidRDefault="00855F68" w:rsidP="00855F68">
            <w:pPr>
              <w:jc w:val="center"/>
              <w:rPr>
                <w:color w:val="auto"/>
                <w:sz w:val="26"/>
                <w:szCs w:val="26"/>
              </w:rPr>
            </w:pPr>
            <w:r w:rsidRPr="00B7221A">
              <w:rPr>
                <w:color w:val="auto"/>
                <w:sz w:val="26"/>
                <w:szCs w:val="26"/>
              </w:rPr>
              <w:t>6 работников в</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rPr>
                <w:color w:val="auto"/>
                <w:sz w:val="26"/>
                <w:szCs w:val="26"/>
              </w:rPr>
            </w:pPr>
            <w:r w:rsidRPr="00B7221A">
              <w:rPr>
                <w:color w:val="auto"/>
                <w:sz w:val="26"/>
                <w:szCs w:val="26"/>
              </w:rPr>
              <w:t xml:space="preserve">Канализационные сооружения </w:t>
            </w:r>
          </w:p>
        </w:tc>
        <w:tc>
          <w:tcPr>
            <w:tcW w:w="2616" w:type="dxa"/>
          </w:tcPr>
          <w:p w:rsidR="00855F68" w:rsidRPr="00B7221A" w:rsidRDefault="00855F68" w:rsidP="00855F68">
            <w:pPr>
              <w:jc w:val="center"/>
              <w:rPr>
                <w:color w:val="auto"/>
                <w:sz w:val="26"/>
                <w:szCs w:val="26"/>
              </w:rPr>
            </w:pPr>
            <w:r w:rsidRPr="00B7221A">
              <w:rPr>
                <w:color w:val="auto"/>
                <w:sz w:val="26"/>
                <w:szCs w:val="26"/>
              </w:rPr>
              <w:t>6 работников в</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t>Передающие и принимающие станции радио- и телевещания, связи</w:t>
            </w:r>
          </w:p>
        </w:tc>
        <w:tc>
          <w:tcPr>
            <w:tcW w:w="2616" w:type="dxa"/>
          </w:tcPr>
          <w:p w:rsidR="00855F68" w:rsidRPr="00B7221A" w:rsidRDefault="00855F68" w:rsidP="00855F68">
            <w:pPr>
              <w:jc w:val="center"/>
              <w:rPr>
                <w:color w:val="auto"/>
                <w:sz w:val="26"/>
                <w:szCs w:val="26"/>
              </w:rPr>
            </w:pPr>
            <w:r w:rsidRPr="00B7221A">
              <w:rPr>
                <w:color w:val="auto"/>
                <w:sz w:val="26"/>
                <w:szCs w:val="26"/>
              </w:rPr>
              <w:t xml:space="preserve">6 работников в </w:t>
            </w:r>
            <w:r w:rsidRPr="00B7221A">
              <w:rPr>
                <w:color w:val="auto"/>
                <w:sz w:val="26"/>
                <w:szCs w:val="26"/>
              </w:rPr>
              <w:br/>
              <w:t>максимальной смене</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60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855F68" w:rsidRPr="00B7221A" w:rsidRDefault="00855F68" w:rsidP="00855F68">
            <w:pPr>
              <w:jc w:val="center"/>
              <w:rPr>
                <w:color w:val="auto"/>
                <w:sz w:val="26"/>
                <w:szCs w:val="26"/>
              </w:rPr>
            </w:pPr>
            <w:r w:rsidRPr="00B7221A">
              <w:rPr>
                <w:color w:val="auto"/>
                <w:sz w:val="26"/>
                <w:szCs w:val="26"/>
              </w:rPr>
              <w:t xml:space="preserve">10 работников в  </w:t>
            </w:r>
            <w:r w:rsidRPr="00B7221A">
              <w:rPr>
                <w:color w:val="auto"/>
                <w:sz w:val="26"/>
                <w:szCs w:val="26"/>
              </w:rPr>
              <w:br/>
              <w:t>максимальную смену</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360"/>
        </w:trPr>
        <w:tc>
          <w:tcPr>
            <w:tcW w:w="4416" w:type="dxa"/>
          </w:tcPr>
          <w:p w:rsidR="00855F68" w:rsidRPr="00B7221A" w:rsidRDefault="00855F68" w:rsidP="00855F68">
            <w:pPr>
              <w:jc w:val="both"/>
              <w:rPr>
                <w:color w:val="auto"/>
                <w:sz w:val="26"/>
                <w:szCs w:val="26"/>
              </w:rPr>
            </w:pPr>
            <w:r w:rsidRPr="00B7221A">
              <w:rPr>
                <w:color w:val="auto"/>
                <w:sz w:val="26"/>
                <w:szCs w:val="26"/>
              </w:rPr>
              <w:t xml:space="preserve">Автовокзалы, речные, железнодорожные вокзалы и станции </w:t>
            </w:r>
          </w:p>
        </w:tc>
        <w:tc>
          <w:tcPr>
            <w:tcW w:w="2616" w:type="dxa"/>
          </w:tcPr>
          <w:p w:rsidR="00855F68" w:rsidRPr="00B7221A" w:rsidRDefault="00855F68" w:rsidP="00855F68">
            <w:pPr>
              <w:jc w:val="center"/>
              <w:rPr>
                <w:color w:val="auto"/>
                <w:sz w:val="26"/>
                <w:szCs w:val="26"/>
              </w:rPr>
            </w:pPr>
            <w:r w:rsidRPr="00B7221A">
              <w:rPr>
                <w:color w:val="auto"/>
                <w:sz w:val="26"/>
                <w:szCs w:val="26"/>
              </w:rPr>
              <w:t xml:space="preserve">100 пассажиров, </w:t>
            </w:r>
            <w:r w:rsidRPr="00B7221A">
              <w:rPr>
                <w:color w:val="auto"/>
                <w:sz w:val="26"/>
                <w:szCs w:val="26"/>
              </w:rPr>
              <w:br/>
              <w:t>прибывающих в час пик</w:t>
            </w:r>
          </w:p>
        </w:tc>
        <w:tc>
          <w:tcPr>
            <w:tcW w:w="2488" w:type="dxa"/>
          </w:tcPr>
          <w:p w:rsidR="00855F68" w:rsidRPr="00B7221A" w:rsidRDefault="00855F68" w:rsidP="00855F68">
            <w:pPr>
              <w:jc w:val="center"/>
              <w:rPr>
                <w:color w:val="auto"/>
                <w:sz w:val="26"/>
                <w:szCs w:val="26"/>
              </w:rPr>
            </w:pPr>
            <w:r w:rsidRPr="00B7221A">
              <w:rPr>
                <w:color w:val="auto"/>
                <w:sz w:val="26"/>
                <w:szCs w:val="26"/>
              </w:rPr>
              <w:t>10-15</w:t>
            </w:r>
          </w:p>
        </w:tc>
      </w:tr>
      <w:tr w:rsidR="00855F68" w:rsidRPr="00B7221A" w:rsidTr="00855F68">
        <w:trPr>
          <w:cantSplit/>
          <w:trHeight w:val="240"/>
        </w:trPr>
        <w:tc>
          <w:tcPr>
            <w:tcW w:w="4416" w:type="dxa"/>
          </w:tcPr>
          <w:p w:rsidR="00855F68" w:rsidRPr="00B7221A" w:rsidRDefault="00855F68" w:rsidP="00855F68">
            <w:pPr>
              <w:rPr>
                <w:color w:val="auto"/>
                <w:sz w:val="26"/>
                <w:szCs w:val="26"/>
              </w:rPr>
            </w:pPr>
            <w:r w:rsidRPr="00B7221A">
              <w:rPr>
                <w:color w:val="auto"/>
                <w:sz w:val="26"/>
                <w:szCs w:val="26"/>
              </w:rPr>
              <w:t>Агентства по обслуживанию пассажиров</w:t>
            </w:r>
          </w:p>
        </w:tc>
        <w:tc>
          <w:tcPr>
            <w:tcW w:w="2616" w:type="dxa"/>
          </w:tcPr>
          <w:p w:rsidR="00855F68" w:rsidRPr="00B7221A" w:rsidRDefault="00855F68" w:rsidP="00855F68">
            <w:pPr>
              <w:jc w:val="center"/>
              <w:rPr>
                <w:color w:val="auto"/>
                <w:sz w:val="26"/>
                <w:szCs w:val="26"/>
              </w:rPr>
            </w:pPr>
            <w:r w:rsidRPr="00B7221A">
              <w:rPr>
                <w:color w:val="auto"/>
                <w:sz w:val="26"/>
                <w:szCs w:val="26"/>
              </w:rPr>
              <w:t>60 кв.м общей площади</w:t>
            </w:r>
          </w:p>
        </w:tc>
        <w:tc>
          <w:tcPr>
            <w:tcW w:w="2488" w:type="dxa"/>
          </w:tcPr>
          <w:p w:rsidR="00855F68" w:rsidRPr="00B7221A" w:rsidRDefault="00855F68" w:rsidP="00855F68">
            <w:pPr>
              <w:jc w:val="center"/>
              <w:rPr>
                <w:color w:val="auto"/>
                <w:sz w:val="26"/>
                <w:szCs w:val="26"/>
              </w:rPr>
            </w:pPr>
            <w:r w:rsidRPr="00B7221A">
              <w:rPr>
                <w:color w:val="auto"/>
                <w:sz w:val="26"/>
                <w:szCs w:val="26"/>
              </w:rPr>
              <w:t>1</w:t>
            </w:r>
          </w:p>
        </w:tc>
      </w:tr>
      <w:tr w:rsidR="00855F68" w:rsidRPr="00B7221A" w:rsidTr="00855F68">
        <w:trPr>
          <w:cantSplit/>
          <w:trHeight w:val="240"/>
        </w:trPr>
        <w:tc>
          <w:tcPr>
            <w:tcW w:w="4416" w:type="dxa"/>
          </w:tcPr>
          <w:p w:rsidR="00855F68" w:rsidRPr="00B7221A" w:rsidRDefault="00855F68" w:rsidP="00855F68">
            <w:pPr>
              <w:autoSpaceDE w:val="0"/>
              <w:autoSpaceDN w:val="0"/>
              <w:adjustRightInd w:val="0"/>
              <w:rPr>
                <w:color w:val="auto"/>
                <w:sz w:val="26"/>
                <w:szCs w:val="26"/>
              </w:rPr>
            </w:pPr>
            <w:r w:rsidRPr="00B7221A">
              <w:rPr>
                <w:color w:val="auto"/>
                <w:sz w:val="26"/>
                <w:szCs w:val="26"/>
              </w:rPr>
              <w:t>Лесопарки</w:t>
            </w:r>
          </w:p>
        </w:tc>
        <w:tc>
          <w:tcPr>
            <w:tcW w:w="2616"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100 единовременных посещений</w:t>
            </w:r>
          </w:p>
        </w:tc>
        <w:tc>
          <w:tcPr>
            <w:tcW w:w="2488"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7-10</w:t>
            </w:r>
          </w:p>
        </w:tc>
      </w:tr>
      <w:tr w:rsidR="00855F68" w:rsidRPr="00B7221A" w:rsidTr="00855F68">
        <w:trPr>
          <w:cantSplit/>
          <w:trHeight w:val="240"/>
        </w:trPr>
        <w:tc>
          <w:tcPr>
            <w:tcW w:w="4416" w:type="dxa"/>
          </w:tcPr>
          <w:p w:rsidR="00855F68" w:rsidRPr="00B7221A" w:rsidRDefault="00855F68" w:rsidP="00855F68">
            <w:pPr>
              <w:autoSpaceDE w:val="0"/>
              <w:autoSpaceDN w:val="0"/>
              <w:adjustRightInd w:val="0"/>
              <w:rPr>
                <w:color w:val="auto"/>
                <w:sz w:val="26"/>
                <w:szCs w:val="26"/>
              </w:rPr>
            </w:pPr>
            <w:r w:rsidRPr="00B7221A">
              <w:rPr>
                <w:color w:val="auto"/>
                <w:sz w:val="26"/>
                <w:szCs w:val="26"/>
              </w:rPr>
              <w:t>Парки и пляжи в зонах отдыха</w:t>
            </w:r>
          </w:p>
        </w:tc>
        <w:tc>
          <w:tcPr>
            <w:tcW w:w="2616"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100 единовременных посещений</w:t>
            </w:r>
          </w:p>
        </w:tc>
        <w:tc>
          <w:tcPr>
            <w:tcW w:w="2488"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15-20</w:t>
            </w:r>
          </w:p>
        </w:tc>
      </w:tr>
      <w:tr w:rsidR="00855F68" w:rsidRPr="00B7221A" w:rsidTr="00855F68">
        <w:trPr>
          <w:cantSplit/>
          <w:trHeight w:val="240"/>
        </w:trPr>
        <w:tc>
          <w:tcPr>
            <w:tcW w:w="4416" w:type="dxa"/>
          </w:tcPr>
          <w:p w:rsidR="00855F68" w:rsidRPr="00B7221A" w:rsidRDefault="00855F68" w:rsidP="00855F68">
            <w:pPr>
              <w:autoSpaceDE w:val="0"/>
              <w:autoSpaceDN w:val="0"/>
              <w:adjustRightInd w:val="0"/>
              <w:rPr>
                <w:color w:val="auto"/>
                <w:sz w:val="26"/>
                <w:szCs w:val="26"/>
              </w:rPr>
            </w:pPr>
            <w:r w:rsidRPr="00B7221A">
              <w:rPr>
                <w:color w:val="auto"/>
                <w:sz w:val="26"/>
                <w:szCs w:val="26"/>
              </w:rPr>
              <w:t>Базы кратковременного отдыха (спортивные, лыжные и т.д.)</w:t>
            </w:r>
          </w:p>
        </w:tc>
        <w:tc>
          <w:tcPr>
            <w:tcW w:w="2616"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100 единовременных посещений</w:t>
            </w:r>
          </w:p>
        </w:tc>
        <w:tc>
          <w:tcPr>
            <w:tcW w:w="2488"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10-15</w:t>
            </w:r>
          </w:p>
        </w:tc>
      </w:tr>
      <w:tr w:rsidR="00855F68" w:rsidRPr="00B7221A" w:rsidTr="00855F68">
        <w:trPr>
          <w:cantSplit/>
          <w:trHeight w:val="240"/>
        </w:trPr>
        <w:tc>
          <w:tcPr>
            <w:tcW w:w="4416" w:type="dxa"/>
          </w:tcPr>
          <w:p w:rsidR="00855F68" w:rsidRPr="00B7221A" w:rsidRDefault="00855F68" w:rsidP="00855F68">
            <w:pPr>
              <w:autoSpaceDE w:val="0"/>
              <w:autoSpaceDN w:val="0"/>
              <w:adjustRightInd w:val="0"/>
              <w:jc w:val="both"/>
              <w:rPr>
                <w:color w:val="auto"/>
                <w:sz w:val="26"/>
                <w:szCs w:val="26"/>
              </w:rPr>
            </w:pPr>
            <w:r w:rsidRPr="00B7221A">
              <w:rPr>
                <w:color w:val="auto"/>
                <w:sz w:val="26"/>
                <w:szCs w:val="26"/>
              </w:rPr>
              <w:t>Яхт-клубы, гребные базы, лодочные станции, базы маломерного флота</w:t>
            </w:r>
          </w:p>
        </w:tc>
        <w:tc>
          <w:tcPr>
            <w:tcW w:w="2616"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100 единовременных посещений</w:t>
            </w:r>
          </w:p>
        </w:tc>
        <w:tc>
          <w:tcPr>
            <w:tcW w:w="2488"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10-15</w:t>
            </w:r>
          </w:p>
        </w:tc>
      </w:tr>
      <w:tr w:rsidR="00855F68" w:rsidRPr="00B7221A" w:rsidTr="00855F68">
        <w:trPr>
          <w:cantSplit/>
          <w:trHeight w:val="240"/>
        </w:trPr>
        <w:tc>
          <w:tcPr>
            <w:tcW w:w="4416" w:type="dxa"/>
          </w:tcPr>
          <w:p w:rsidR="00855F68" w:rsidRPr="00B7221A" w:rsidRDefault="00855F68" w:rsidP="00855F68">
            <w:pPr>
              <w:autoSpaceDE w:val="0"/>
              <w:autoSpaceDN w:val="0"/>
              <w:adjustRightInd w:val="0"/>
              <w:jc w:val="both"/>
              <w:rPr>
                <w:color w:val="auto"/>
                <w:sz w:val="26"/>
                <w:szCs w:val="26"/>
              </w:rPr>
            </w:pPr>
            <w:r w:rsidRPr="00B7221A">
              <w:rPr>
                <w:color w:val="auto"/>
                <w:sz w:val="26"/>
                <w:szCs w:val="26"/>
              </w:rPr>
              <w:t xml:space="preserve">Дома отдыха и санатории,  санатории-профилактории, базы отдыха  предприятий и туристские базы                </w:t>
            </w:r>
          </w:p>
        </w:tc>
        <w:tc>
          <w:tcPr>
            <w:tcW w:w="2616"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100 отдыхающих и обслуживающего персонала</w:t>
            </w:r>
          </w:p>
        </w:tc>
        <w:tc>
          <w:tcPr>
            <w:tcW w:w="2488"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5</w:t>
            </w:r>
          </w:p>
        </w:tc>
      </w:tr>
      <w:tr w:rsidR="00855F68" w:rsidRPr="00B7221A" w:rsidTr="00855F68">
        <w:trPr>
          <w:cantSplit/>
          <w:trHeight w:val="240"/>
        </w:trPr>
        <w:tc>
          <w:tcPr>
            <w:tcW w:w="4416" w:type="dxa"/>
          </w:tcPr>
          <w:p w:rsidR="00855F68" w:rsidRPr="00B7221A" w:rsidRDefault="00855F68" w:rsidP="00855F68">
            <w:pPr>
              <w:autoSpaceDE w:val="0"/>
              <w:autoSpaceDN w:val="0"/>
              <w:adjustRightInd w:val="0"/>
              <w:rPr>
                <w:color w:val="auto"/>
                <w:sz w:val="26"/>
                <w:szCs w:val="26"/>
              </w:rPr>
            </w:pPr>
            <w:r w:rsidRPr="00B7221A">
              <w:rPr>
                <w:color w:val="auto"/>
                <w:sz w:val="26"/>
                <w:szCs w:val="26"/>
              </w:rPr>
              <w:t>Промышленные предприятия</w:t>
            </w:r>
          </w:p>
        </w:tc>
        <w:tc>
          <w:tcPr>
            <w:tcW w:w="2616" w:type="dxa"/>
          </w:tcPr>
          <w:p w:rsidR="00855F68" w:rsidRPr="00B7221A" w:rsidRDefault="00855F68" w:rsidP="00855F68">
            <w:pPr>
              <w:autoSpaceDE w:val="0"/>
              <w:autoSpaceDN w:val="0"/>
              <w:adjustRightInd w:val="0"/>
              <w:rPr>
                <w:color w:val="auto"/>
                <w:sz w:val="26"/>
                <w:szCs w:val="26"/>
              </w:rPr>
            </w:pPr>
            <w:r w:rsidRPr="00B7221A">
              <w:rPr>
                <w:color w:val="auto"/>
                <w:sz w:val="26"/>
                <w:szCs w:val="26"/>
              </w:rPr>
              <w:t>100 работающих</w:t>
            </w:r>
          </w:p>
        </w:tc>
        <w:tc>
          <w:tcPr>
            <w:tcW w:w="2488" w:type="dxa"/>
          </w:tcPr>
          <w:p w:rsidR="00855F68" w:rsidRPr="00B7221A" w:rsidRDefault="00855F68" w:rsidP="00855F68">
            <w:pPr>
              <w:autoSpaceDE w:val="0"/>
              <w:autoSpaceDN w:val="0"/>
              <w:adjustRightInd w:val="0"/>
              <w:jc w:val="center"/>
              <w:rPr>
                <w:color w:val="auto"/>
                <w:sz w:val="26"/>
                <w:szCs w:val="26"/>
              </w:rPr>
            </w:pPr>
            <w:r w:rsidRPr="00B7221A">
              <w:rPr>
                <w:color w:val="auto"/>
                <w:sz w:val="26"/>
                <w:szCs w:val="26"/>
              </w:rPr>
              <w:t>7-10</w:t>
            </w:r>
          </w:p>
        </w:tc>
      </w:tr>
    </w:tbl>
    <w:p w:rsidR="00855F68" w:rsidRPr="00B7221A" w:rsidRDefault="00855F68" w:rsidP="00855F68">
      <w:pPr>
        <w:ind w:left="-48" w:firstLine="756"/>
        <w:jc w:val="both"/>
        <w:rPr>
          <w:color w:val="auto"/>
        </w:rPr>
      </w:pPr>
    </w:p>
    <w:p w:rsidR="00855F68" w:rsidRPr="00B7221A" w:rsidRDefault="00855F68" w:rsidP="00855F68">
      <w:pPr>
        <w:pStyle w:val="52"/>
      </w:pPr>
      <w:r w:rsidRPr="00B7221A">
        <w:lastRenderedPageBreak/>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855F68" w:rsidRPr="00B7221A" w:rsidRDefault="00855F68" w:rsidP="00855F68">
      <w:pPr>
        <w:pStyle w:val="52"/>
      </w:pPr>
      <w:r w:rsidRPr="00B7221A">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B7221A">
          <w:t>50 м</w:t>
        </w:r>
      </w:smartTag>
      <w:r w:rsidRPr="00B7221A">
        <w:t xml:space="preserve"> от места проживания автовладельца.</w:t>
      </w:r>
    </w:p>
    <w:p w:rsidR="00855F68" w:rsidRPr="00B7221A" w:rsidRDefault="00855F68" w:rsidP="00855F68">
      <w:pPr>
        <w:pStyle w:val="52"/>
      </w:pPr>
      <w:r w:rsidRPr="00B7221A">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B7221A">
          <w:t>60 м</w:t>
        </w:r>
      </w:smartTag>
      <w:r w:rsidRPr="00B7221A">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B7221A">
          <w:t>3,5 м</w:t>
        </w:r>
      </w:smartTag>
      <w:r w:rsidRPr="00B7221A">
        <w:t>.</w:t>
      </w:r>
    </w:p>
    <w:p w:rsidR="00855F68" w:rsidRPr="00B7221A" w:rsidRDefault="00855F68" w:rsidP="00855F68">
      <w:pPr>
        <w:pStyle w:val="52"/>
      </w:pPr>
      <w:r w:rsidRPr="00B7221A">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55F68" w:rsidRPr="00B7221A" w:rsidRDefault="00855F68" w:rsidP="00855F68">
      <w:pPr>
        <w:pStyle w:val="52"/>
      </w:pPr>
      <w:r w:rsidRPr="00B7221A">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855F68" w:rsidRPr="00B7221A" w:rsidRDefault="00855F68" w:rsidP="00855F68">
      <w:pPr>
        <w:pStyle w:val="52"/>
      </w:pPr>
      <w:r w:rsidRPr="00B7221A">
        <w:t>- капитальных гаражей-стоянок (наземных и подземных, отдельно стоящих, а также встроенных и пристроенных);</w:t>
      </w:r>
    </w:p>
    <w:p w:rsidR="00855F68" w:rsidRPr="00B7221A" w:rsidRDefault="00855F68" w:rsidP="00855F68">
      <w:pPr>
        <w:pStyle w:val="52"/>
      </w:pPr>
      <w:r w:rsidRPr="00B7221A">
        <w:t>- открытых охраняемых и неохраняемых стоянок.</w:t>
      </w:r>
    </w:p>
    <w:p w:rsidR="00855F68" w:rsidRPr="00B7221A" w:rsidRDefault="00855F68" w:rsidP="00855F68">
      <w:pPr>
        <w:pStyle w:val="52"/>
      </w:pPr>
      <w:r w:rsidRPr="00B7221A">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855F68" w:rsidRPr="00B7221A" w:rsidRDefault="00855F68" w:rsidP="00855F68">
      <w:pPr>
        <w:pStyle w:val="52"/>
      </w:pPr>
      <w:r w:rsidRPr="00B7221A">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B7221A">
          <w:t>500 метров</w:t>
        </w:r>
      </w:smartTag>
      <w:r w:rsidRPr="00B7221A">
        <w:t>;</w:t>
      </w:r>
    </w:p>
    <w:p w:rsidR="00855F68" w:rsidRPr="00B7221A" w:rsidRDefault="00855F68" w:rsidP="00855F68">
      <w:pPr>
        <w:pStyle w:val="52"/>
      </w:pPr>
      <w:r w:rsidRPr="00B7221A">
        <w:lastRenderedPageBreak/>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B7221A">
          <w:t>1500 метров</w:t>
        </w:r>
      </w:smartTag>
      <w:r w:rsidRPr="00B7221A">
        <w:t>;</w:t>
      </w:r>
    </w:p>
    <w:p w:rsidR="00855F68" w:rsidRPr="00B7221A" w:rsidRDefault="00855F68" w:rsidP="00855F68">
      <w:pPr>
        <w:pStyle w:val="52"/>
      </w:pPr>
      <w:r w:rsidRPr="00B7221A">
        <w:t>- для прочих - на примыкающих земельных участках.</w:t>
      </w:r>
    </w:p>
    <w:p w:rsidR="00855F68" w:rsidRPr="00B7221A" w:rsidRDefault="00855F68" w:rsidP="00855F68">
      <w:pPr>
        <w:pStyle w:val="52"/>
      </w:pPr>
      <w:r w:rsidRPr="00B7221A">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855F68" w:rsidRPr="00B7221A" w:rsidRDefault="00855F68" w:rsidP="00855F68">
      <w:pPr>
        <w:pStyle w:val="52"/>
      </w:pPr>
      <w:r w:rsidRPr="00B7221A">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855F68" w:rsidRPr="00B7221A" w:rsidRDefault="00855F68" w:rsidP="00855F68">
      <w:pPr>
        <w:pStyle w:val="52"/>
        <w:rPr>
          <w:lang w:val="ru-RU"/>
        </w:rPr>
      </w:pPr>
      <w:r w:rsidRPr="00B7221A">
        <w:t>13.</w:t>
      </w:r>
      <w:r w:rsidRPr="00B7221A">
        <w:tab/>
        <w:t>Минимальное количество погрузочно-разгрузочных площадок при объектах недвижимости коммерческого или производственного характера.</w:t>
      </w:r>
    </w:p>
    <w:tbl>
      <w:tblPr>
        <w:tblW w:w="9432" w:type="dxa"/>
        <w:tblInd w:w="46" w:type="dxa"/>
        <w:tblLayout w:type="fixed"/>
        <w:tblCellMar>
          <w:left w:w="70" w:type="dxa"/>
          <w:right w:w="70" w:type="dxa"/>
        </w:tblCellMar>
        <w:tblLook w:val="0000" w:firstRow="0" w:lastRow="0" w:firstColumn="0" w:lastColumn="0" w:noHBand="0" w:noVBand="0"/>
      </w:tblPr>
      <w:tblGrid>
        <w:gridCol w:w="5424"/>
        <w:gridCol w:w="4008"/>
      </w:tblGrid>
      <w:tr w:rsidR="00855F68" w:rsidRPr="00B7221A" w:rsidTr="009C0B13">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855F68" w:rsidRPr="00B7221A" w:rsidRDefault="00855F68" w:rsidP="00855F68">
            <w:pPr>
              <w:autoSpaceDE w:val="0"/>
              <w:autoSpaceDN w:val="0"/>
              <w:adjustRightInd w:val="0"/>
              <w:jc w:val="center"/>
              <w:rPr>
                <w:color w:val="auto"/>
              </w:rPr>
            </w:pPr>
            <w:r w:rsidRPr="00B7221A">
              <w:rPr>
                <w:color w:val="auto"/>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855F68" w:rsidRPr="00B7221A" w:rsidRDefault="00855F68" w:rsidP="00855F68">
            <w:pPr>
              <w:autoSpaceDE w:val="0"/>
              <w:autoSpaceDN w:val="0"/>
              <w:adjustRightInd w:val="0"/>
              <w:jc w:val="center"/>
              <w:rPr>
                <w:color w:val="auto"/>
              </w:rPr>
            </w:pPr>
            <w:r w:rsidRPr="00B7221A">
              <w:rPr>
                <w:color w:val="auto"/>
              </w:rPr>
              <w:t>Количество площадок</w:t>
            </w:r>
          </w:p>
        </w:tc>
      </w:tr>
      <w:tr w:rsidR="00855F68" w:rsidRPr="00B7221A"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rPr>
                <w:color w:val="auto"/>
              </w:rPr>
            </w:pPr>
            <w:r w:rsidRPr="00B7221A">
              <w:rPr>
                <w:color w:val="auto"/>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jc w:val="center"/>
              <w:rPr>
                <w:color w:val="auto"/>
              </w:rPr>
            </w:pPr>
            <w:r w:rsidRPr="00B7221A">
              <w:rPr>
                <w:color w:val="auto"/>
              </w:rPr>
              <w:t>1</w:t>
            </w:r>
          </w:p>
        </w:tc>
      </w:tr>
      <w:tr w:rsidR="00855F68" w:rsidRPr="00B7221A"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rPr>
                <w:color w:val="auto"/>
              </w:rPr>
            </w:pPr>
            <w:r w:rsidRPr="00B7221A">
              <w:rPr>
                <w:color w:val="auto"/>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jc w:val="center"/>
              <w:rPr>
                <w:color w:val="auto"/>
              </w:rPr>
            </w:pPr>
            <w:r w:rsidRPr="00B7221A">
              <w:rPr>
                <w:color w:val="auto"/>
              </w:rPr>
              <w:t>2</w:t>
            </w:r>
          </w:p>
        </w:tc>
      </w:tr>
      <w:tr w:rsidR="00855F68" w:rsidRPr="00B7221A"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rPr>
                <w:color w:val="auto"/>
              </w:rPr>
            </w:pPr>
            <w:r w:rsidRPr="00B7221A">
              <w:rPr>
                <w:color w:val="auto"/>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jc w:val="center"/>
              <w:rPr>
                <w:color w:val="auto"/>
              </w:rPr>
            </w:pPr>
            <w:r w:rsidRPr="00B7221A">
              <w:rPr>
                <w:color w:val="auto"/>
              </w:rPr>
              <w:t>3</w:t>
            </w:r>
          </w:p>
        </w:tc>
      </w:tr>
      <w:tr w:rsidR="00855F68" w:rsidRPr="00B7221A"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rPr>
                <w:color w:val="auto"/>
              </w:rPr>
            </w:pPr>
            <w:r w:rsidRPr="00B7221A">
              <w:rPr>
                <w:color w:val="auto"/>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jc w:val="center"/>
              <w:rPr>
                <w:color w:val="auto"/>
              </w:rPr>
            </w:pPr>
            <w:r w:rsidRPr="00B7221A">
              <w:rPr>
                <w:color w:val="auto"/>
              </w:rPr>
              <w:t>4</w:t>
            </w:r>
          </w:p>
        </w:tc>
      </w:tr>
      <w:tr w:rsidR="00855F68" w:rsidRPr="00B7221A"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rPr>
                <w:color w:val="auto"/>
              </w:rPr>
            </w:pPr>
            <w:r w:rsidRPr="00B7221A">
              <w:rPr>
                <w:color w:val="auto"/>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jc w:val="center"/>
              <w:rPr>
                <w:color w:val="auto"/>
              </w:rPr>
            </w:pPr>
            <w:r w:rsidRPr="00B7221A">
              <w:rPr>
                <w:color w:val="auto"/>
              </w:rPr>
              <w:t>5</w:t>
            </w:r>
          </w:p>
        </w:tc>
      </w:tr>
      <w:tr w:rsidR="00855F68" w:rsidRPr="00B7221A" w:rsidTr="009C0B13">
        <w:trPr>
          <w:cantSplit/>
          <w:trHeight w:val="240"/>
        </w:trPr>
        <w:tc>
          <w:tcPr>
            <w:tcW w:w="5424"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rPr>
                <w:color w:val="auto"/>
              </w:rPr>
            </w:pPr>
            <w:r w:rsidRPr="00B7221A">
              <w:rPr>
                <w:color w:val="auto"/>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855F68" w:rsidRPr="00B7221A" w:rsidRDefault="00855F68" w:rsidP="00855F68">
            <w:pPr>
              <w:autoSpaceDE w:val="0"/>
              <w:autoSpaceDN w:val="0"/>
              <w:adjustRightInd w:val="0"/>
              <w:jc w:val="center"/>
              <w:rPr>
                <w:color w:val="auto"/>
              </w:rPr>
            </w:pPr>
            <w:r w:rsidRPr="00B7221A">
              <w:rPr>
                <w:color w:val="auto"/>
              </w:rPr>
              <w:t>6</w:t>
            </w:r>
          </w:p>
        </w:tc>
      </w:tr>
    </w:tbl>
    <w:p w:rsidR="00855F68" w:rsidRPr="00B7221A" w:rsidRDefault="00855F68" w:rsidP="00855F68">
      <w:pPr>
        <w:suppressAutoHyphens/>
        <w:ind w:firstLine="708"/>
        <w:jc w:val="both"/>
        <w:rPr>
          <w:color w:val="auto"/>
        </w:rPr>
      </w:pPr>
    </w:p>
    <w:p w:rsidR="0090241E" w:rsidRPr="00B7221A" w:rsidRDefault="00855F68" w:rsidP="0084508F">
      <w:pPr>
        <w:pStyle w:val="52"/>
      </w:pPr>
      <w:r w:rsidRPr="00B7221A">
        <w:t>14.</w:t>
      </w:r>
      <w:r w:rsidRPr="00B7221A">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bookmarkStart w:id="202" w:name="_Toc433125817"/>
      <w:bookmarkStart w:id="203" w:name="_Toc344460956"/>
      <w:bookmarkStart w:id="204" w:name="_Toc221524963"/>
      <w:bookmarkStart w:id="205" w:name="_Toc233711096"/>
      <w:bookmarkStart w:id="206" w:name="_Toc342312023"/>
    </w:p>
    <w:p w:rsidR="0084508F" w:rsidRPr="00B7221A" w:rsidRDefault="0084508F" w:rsidP="00916D2A">
      <w:pPr>
        <w:pStyle w:val="3"/>
        <w:keepLines/>
        <w:spacing w:before="40" w:after="0"/>
        <w:ind w:left="720" w:hanging="11"/>
        <w:jc w:val="both"/>
        <w:rPr>
          <w:rFonts w:ascii="Times New Roman" w:hAnsi="Times New Roman"/>
          <w:bCs w:val="0"/>
          <w:i/>
          <w:sz w:val="28"/>
          <w:szCs w:val="28"/>
          <w:lang w:val="ru-RU" w:eastAsia="ar-SA" w:bidi="en-US"/>
        </w:rPr>
      </w:pPr>
      <w:bookmarkStart w:id="207" w:name="_Toc47037220"/>
      <w:bookmarkStart w:id="208" w:name="_Toc433125818"/>
      <w:bookmarkEnd w:id="202"/>
      <w:r w:rsidRPr="00B7221A">
        <w:rPr>
          <w:rFonts w:ascii="Times New Roman" w:hAnsi="Times New Roman"/>
          <w:bCs w:val="0"/>
          <w:i/>
          <w:sz w:val="28"/>
          <w:szCs w:val="28"/>
          <w:lang w:val="ru-RU" w:eastAsia="ar-SA" w:bidi="en-US"/>
        </w:rPr>
        <w:lastRenderedPageBreak/>
        <w:t>Статья 55</w:t>
      </w:r>
      <w:r w:rsidR="00966C67" w:rsidRPr="00B7221A">
        <w:rPr>
          <w:rFonts w:ascii="Times New Roman" w:hAnsi="Times New Roman"/>
          <w:bCs w:val="0"/>
          <w:i/>
          <w:sz w:val="28"/>
          <w:szCs w:val="28"/>
          <w:lang w:val="ru-RU" w:eastAsia="ar-SA" w:bidi="en-US"/>
        </w:rPr>
        <w:t>.</w:t>
      </w:r>
      <w:r w:rsidRPr="00B7221A">
        <w:rPr>
          <w:rFonts w:ascii="Times New Roman" w:hAnsi="Times New Roman"/>
          <w:bCs w:val="0"/>
          <w:i/>
          <w:sz w:val="28"/>
          <w:szCs w:val="28"/>
          <w:lang w:val="ru-RU" w:eastAsia="ar-SA" w:bidi="en-US"/>
        </w:rPr>
        <w:t xml:space="preserve">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207"/>
    </w:p>
    <w:p w:rsidR="006609D1" w:rsidRPr="00B7221A" w:rsidRDefault="00855F68" w:rsidP="00916D2A">
      <w:pPr>
        <w:pStyle w:val="3"/>
        <w:keepLines/>
        <w:spacing w:before="40" w:after="0"/>
        <w:ind w:left="720" w:hanging="11"/>
        <w:jc w:val="both"/>
        <w:rPr>
          <w:rFonts w:ascii="Times New Roman" w:hAnsi="Times New Roman"/>
          <w:bCs w:val="0"/>
          <w:i/>
          <w:sz w:val="28"/>
          <w:szCs w:val="28"/>
          <w:lang w:val="ru-RU" w:eastAsia="ar-SA" w:bidi="en-US"/>
        </w:rPr>
      </w:pPr>
      <w:bookmarkStart w:id="209" w:name="_Toc47037221"/>
      <w:r w:rsidRPr="00B7221A">
        <w:rPr>
          <w:rFonts w:ascii="Times New Roman" w:hAnsi="Times New Roman"/>
          <w:bCs w:val="0"/>
          <w:i/>
          <w:sz w:val="28"/>
          <w:szCs w:val="28"/>
          <w:lang w:val="ru-RU" w:eastAsia="ar-SA" w:bidi="en-US"/>
        </w:rPr>
        <w:t xml:space="preserve">Статья </w:t>
      </w:r>
      <w:r w:rsidR="00314CB3" w:rsidRPr="00B7221A">
        <w:rPr>
          <w:rFonts w:ascii="Times New Roman" w:hAnsi="Times New Roman"/>
          <w:bCs w:val="0"/>
          <w:i/>
          <w:sz w:val="28"/>
          <w:szCs w:val="28"/>
          <w:lang w:val="ru-RU" w:eastAsia="ar-SA" w:bidi="en-US"/>
        </w:rPr>
        <w:t>5</w:t>
      </w:r>
      <w:r w:rsidR="0084508F" w:rsidRPr="00B7221A">
        <w:rPr>
          <w:rFonts w:ascii="Times New Roman" w:hAnsi="Times New Roman"/>
          <w:bCs w:val="0"/>
          <w:i/>
          <w:sz w:val="28"/>
          <w:szCs w:val="28"/>
          <w:lang w:val="ru-RU" w:eastAsia="ar-SA" w:bidi="en-US"/>
        </w:rPr>
        <w:t>5</w:t>
      </w:r>
      <w:r w:rsidRPr="00B7221A">
        <w:rPr>
          <w:rFonts w:ascii="Times New Roman" w:hAnsi="Times New Roman"/>
          <w:bCs w:val="0"/>
          <w:i/>
          <w:sz w:val="28"/>
          <w:szCs w:val="28"/>
          <w:lang w:val="ru-RU" w:eastAsia="ar-SA" w:bidi="en-US"/>
        </w:rPr>
        <w:t>.1. Жилые зоны</w:t>
      </w:r>
      <w:bookmarkEnd w:id="203"/>
      <w:bookmarkEnd w:id="208"/>
      <w:bookmarkEnd w:id="209"/>
    </w:p>
    <w:p w:rsidR="00855F68" w:rsidRPr="00B7221A" w:rsidRDefault="00855F68" w:rsidP="001A77FB">
      <w:pPr>
        <w:pStyle w:val="4111"/>
        <w:outlineLvl w:val="9"/>
      </w:pPr>
      <w:bookmarkStart w:id="210" w:name="_Toc344460957"/>
      <w:r w:rsidRPr="00B7221A">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210"/>
    </w:p>
    <w:p w:rsidR="00855F68" w:rsidRPr="00B7221A" w:rsidRDefault="00855F68" w:rsidP="00855F68">
      <w:pPr>
        <w:pStyle w:val="52"/>
      </w:pPr>
      <w:r w:rsidRPr="00B7221A">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B7221A">
          <w:t>2 метра</w:t>
        </w:r>
      </w:smartTag>
      <w:r w:rsidRPr="00B7221A">
        <w:t>.</w:t>
      </w:r>
    </w:p>
    <w:p w:rsidR="00855F68" w:rsidRPr="00B7221A" w:rsidRDefault="00855F68" w:rsidP="00855F68">
      <w:pPr>
        <w:pStyle w:val="52"/>
      </w:pPr>
      <w:r w:rsidRPr="00B7221A">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B7221A">
          <w:t>1,8 м</w:t>
        </w:r>
      </w:smartTag>
      <w:r w:rsidRPr="00B7221A">
        <w:t xml:space="preserve"> в число надземных этажей не включаются.</w:t>
      </w:r>
    </w:p>
    <w:p w:rsidR="00855F68" w:rsidRPr="00B7221A" w:rsidRDefault="00855F68" w:rsidP="00855F68">
      <w:pPr>
        <w:pStyle w:val="52"/>
      </w:pPr>
      <w:r w:rsidRPr="00B7221A">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855F68" w:rsidRPr="00B7221A" w:rsidRDefault="00855F68" w:rsidP="00855F68">
      <w:pPr>
        <w:pStyle w:val="52"/>
      </w:pPr>
      <w:r w:rsidRPr="00B7221A">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855F68" w:rsidRPr="00B7221A" w:rsidRDefault="00855F68" w:rsidP="00855F68">
      <w:pPr>
        <w:pStyle w:val="52"/>
        <w:rPr>
          <w:bCs/>
        </w:rPr>
      </w:pPr>
      <w:r w:rsidRPr="00B7221A">
        <w:rPr>
          <w:bCs/>
        </w:rPr>
        <w:t>- обособленные от жилой территории входы для посетителей;</w:t>
      </w:r>
    </w:p>
    <w:p w:rsidR="00855F68" w:rsidRPr="00B7221A" w:rsidRDefault="00855F68" w:rsidP="00855F68">
      <w:pPr>
        <w:pStyle w:val="52"/>
        <w:rPr>
          <w:bCs/>
        </w:rPr>
      </w:pPr>
      <w:r w:rsidRPr="00B7221A">
        <w:rPr>
          <w:bCs/>
        </w:rPr>
        <w:t>- обособленные подъезды и площадки для парковки автомобилей, обслуживающих   встроенный объект;</w:t>
      </w:r>
    </w:p>
    <w:p w:rsidR="00855F68" w:rsidRPr="00B7221A" w:rsidRDefault="00855F68" w:rsidP="00855F68">
      <w:pPr>
        <w:pStyle w:val="52"/>
        <w:rPr>
          <w:bCs/>
        </w:rPr>
      </w:pPr>
      <w:r w:rsidRPr="00B7221A">
        <w:rPr>
          <w:bCs/>
        </w:rPr>
        <w:t>- самостоятельные шахты для вентиляции;</w:t>
      </w:r>
    </w:p>
    <w:p w:rsidR="00855F68" w:rsidRPr="00B7221A" w:rsidRDefault="00855F68" w:rsidP="00855F68">
      <w:pPr>
        <w:pStyle w:val="52"/>
        <w:rPr>
          <w:bCs/>
        </w:rPr>
      </w:pPr>
      <w:r w:rsidRPr="00B7221A">
        <w:rPr>
          <w:bCs/>
        </w:rPr>
        <w:t>- отделение нежилых помещений от жилых противопожарными, звукоизолирующими  перекрытиями и перегородками;</w:t>
      </w:r>
    </w:p>
    <w:p w:rsidR="00855F68" w:rsidRPr="00B7221A" w:rsidRDefault="00855F68" w:rsidP="00855F68">
      <w:pPr>
        <w:pStyle w:val="52"/>
        <w:rPr>
          <w:bCs/>
        </w:rPr>
      </w:pPr>
      <w:r w:rsidRPr="00B7221A">
        <w:rPr>
          <w:bCs/>
        </w:rPr>
        <w:t>- индивидуальные системы инженерного обеспечения встроенных помещений (при технической необходимости).</w:t>
      </w:r>
    </w:p>
    <w:p w:rsidR="00855F68" w:rsidRPr="00B7221A" w:rsidRDefault="00855F68" w:rsidP="00855F68">
      <w:pPr>
        <w:pStyle w:val="52"/>
      </w:pPr>
      <w:r w:rsidRPr="00B7221A">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B7221A">
          <w:t>3 метров</w:t>
        </w:r>
      </w:smartTag>
      <w:r w:rsidRPr="00B7221A">
        <w:t xml:space="preserve"> в чистоте и организации </w:t>
      </w:r>
      <w:r w:rsidRPr="00B7221A">
        <w:lastRenderedPageBreak/>
        <w:t xml:space="preserve">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B7221A">
          <w:t>30 м</w:t>
        </w:r>
      </w:smartTag>
      <w:r w:rsidRPr="00B7221A">
        <w:t xml:space="preserve">, а от окон жилого дома – не менее </w:t>
      </w:r>
      <w:smartTag w:uri="urn:schemas-microsoft-com:office:smarttags" w:element="metricconverter">
        <w:smartTagPr>
          <w:attr w:name="ProductID" w:val="15 м"/>
        </w:smartTagPr>
        <w:r w:rsidRPr="00B7221A">
          <w:t>15 м</w:t>
        </w:r>
      </w:smartTag>
      <w:r w:rsidRPr="00B7221A">
        <w:t>.</w:t>
      </w:r>
    </w:p>
    <w:p w:rsidR="00855F68" w:rsidRPr="00B7221A" w:rsidRDefault="00855F68" w:rsidP="00855F68">
      <w:pPr>
        <w:pStyle w:val="52"/>
      </w:pPr>
      <w:r w:rsidRPr="00B7221A">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855F68" w:rsidRPr="00B7221A" w:rsidRDefault="00855F68" w:rsidP="00855F68">
      <w:pPr>
        <w:pStyle w:val="52"/>
      </w:pPr>
      <w:r w:rsidRPr="00B7221A">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855F68" w:rsidRPr="00B7221A" w:rsidRDefault="00855F68" w:rsidP="00855F68">
      <w:pPr>
        <w:pStyle w:val="52"/>
      </w:pPr>
      <w:r w:rsidRPr="00B7221A">
        <w:rPr>
          <w:lang w:val="ru-RU"/>
        </w:rPr>
        <w:t xml:space="preserve">5. </w:t>
      </w:r>
      <w:r w:rsidRPr="00B7221A">
        <w:t>Участок, отводимый для размещения жилых зданий, должен:</w:t>
      </w:r>
    </w:p>
    <w:p w:rsidR="00855F68" w:rsidRPr="00B7221A" w:rsidRDefault="00855F68" w:rsidP="00855F68">
      <w:pPr>
        <w:pStyle w:val="52"/>
      </w:pPr>
      <w:r w:rsidRPr="00B7221A">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855F68" w:rsidRPr="00B7221A" w:rsidRDefault="00855F68" w:rsidP="00855F68">
      <w:pPr>
        <w:pStyle w:val="52"/>
      </w:pPr>
      <w:r w:rsidRPr="00B7221A">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855F68" w:rsidRPr="00B7221A" w:rsidRDefault="00855F68" w:rsidP="00855F68">
      <w:pPr>
        <w:pStyle w:val="52"/>
      </w:pPr>
      <w:r w:rsidRPr="00B7221A">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855F68" w:rsidRPr="00B7221A" w:rsidRDefault="00855F68" w:rsidP="00855F68">
      <w:pPr>
        <w:pStyle w:val="52"/>
      </w:pPr>
      <w:r w:rsidRPr="00B7221A">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855F68" w:rsidRPr="00B7221A" w:rsidRDefault="00855F68" w:rsidP="00855F68">
      <w:pPr>
        <w:pStyle w:val="52"/>
      </w:pPr>
      <w:r w:rsidRPr="00B7221A">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855F68" w:rsidRPr="00B7221A" w:rsidRDefault="00855F68" w:rsidP="00855F68">
      <w:pPr>
        <w:pStyle w:val="52"/>
      </w:pPr>
      <w:r w:rsidRPr="00B7221A">
        <w:t xml:space="preserve">8. Площадки перед подъездами домов, проездные и пешеходные дорожки должны иметь твердые покрытия. При устройстве твердых </w:t>
      </w:r>
      <w:r w:rsidRPr="00B7221A">
        <w:lastRenderedPageBreak/>
        <w:t>покрытий должна быть предусмотрена возможность свободного стока талых и ливневых вод.</w:t>
      </w:r>
    </w:p>
    <w:p w:rsidR="00855F68" w:rsidRPr="00B7221A" w:rsidRDefault="00855F68" w:rsidP="00855F68">
      <w:pPr>
        <w:pStyle w:val="52"/>
      </w:pPr>
      <w:r w:rsidRPr="00B7221A">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855F68" w:rsidRPr="00B7221A" w:rsidRDefault="00855F68" w:rsidP="00855F68">
      <w:pPr>
        <w:pStyle w:val="52"/>
        <w:rPr>
          <w:b/>
          <w:i/>
        </w:rPr>
      </w:pPr>
      <w:r w:rsidRPr="00B7221A">
        <w:rPr>
          <w:b/>
          <w:i/>
        </w:rPr>
        <w:t>общей площадью не более 700 кв.м</w:t>
      </w:r>
    </w:p>
    <w:p w:rsidR="00855F68" w:rsidRPr="00B7221A" w:rsidRDefault="00855F68" w:rsidP="00855F68">
      <w:pPr>
        <w:pStyle w:val="52"/>
      </w:pPr>
      <w:r w:rsidRPr="00B7221A">
        <w:rPr>
          <w:lang w:val="ru-RU"/>
        </w:rPr>
        <w:t xml:space="preserve">- </w:t>
      </w:r>
      <w:r w:rsidRPr="00B7221A">
        <w:t xml:space="preserve">магазинов розничной торговли; </w:t>
      </w:r>
    </w:p>
    <w:p w:rsidR="00855F68" w:rsidRPr="00B7221A" w:rsidRDefault="00855F68" w:rsidP="00855F68">
      <w:pPr>
        <w:pStyle w:val="52"/>
      </w:pPr>
      <w:r w:rsidRPr="00B7221A">
        <w:rPr>
          <w:lang w:val="ru-RU"/>
        </w:rPr>
        <w:t xml:space="preserve">- </w:t>
      </w:r>
      <w:r w:rsidRPr="00B7221A">
        <w:t>общественного питания;</w:t>
      </w:r>
    </w:p>
    <w:p w:rsidR="00855F68" w:rsidRPr="00B7221A" w:rsidRDefault="00855F68" w:rsidP="00855F68">
      <w:pPr>
        <w:pStyle w:val="52"/>
      </w:pPr>
      <w:r w:rsidRPr="00B7221A">
        <w:rPr>
          <w:lang w:val="ru-RU"/>
        </w:rPr>
        <w:t xml:space="preserve">- </w:t>
      </w:r>
      <w:r w:rsidRPr="00B7221A">
        <w:t xml:space="preserve">бытового обслуживания; </w:t>
      </w:r>
    </w:p>
    <w:p w:rsidR="00855F68" w:rsidRPr="00B7221A" w:rsidRDefault="00855F68" w:rsidP="00855F68">
      <w:pPr>
        <w:pStyle w:val="52"/>
      </w:pPr>
      <w:r w:rsidRPr="00B7221A">
        <w:rPr>
          <w:lang w:val="ru-RU"/>
        </w:rPr>
        <w:t xml:space="preserve">- </w:t>
      </w:r>
      <w:r w:rsidRPr="00B7221A">
        <w:t xml:space="preserve">отделений связи. </w:t>
      </w:r>
    </w:p>
    <w:p w:rsidR="00855F68" w:rsidRPr="00B7221A" w:rsidRDefault="00855F68" w:rsidP="00855F68">
      <w:pPr>
        <w:pStyle w:val="52"/>
        <w:rPr>
          <w:b/>
          <w:i/>
        </w:rPr>
      </w:pPr>
      <w:r w:rsidRPr="00B7221A">
        <w:rPr>
          <w:b/>
          <w:i/>
        </w:rPr>
        <w:t>общей площадью до 150 кв.м:</w:t>
      </w:r>
    </w:p>
    <w:p w:rsidR="00855F68" w:rsidRPr="00B7221A" w:rsidRDefault="00855F68" w:rsidP="00855F68">
      <w:pPr>
        <w:pStyle w:val="52"/>
      </w:pPr>
      <w:r w:rsidRPr="00B7221A">
        <w:rPr>
          <w:lang w:val="ru-RU"/>
        </w:rPr>
        <w:t xml:space="preserve">- </w:t>
      </w:r>
      <w:r w:rsidRPr="00B7221A">
        <w:t xml:space="preserve">банков; </w:t>
      </w:r>
    </w:p>
    <w:p w:rsidR="00855F68" w:rsidRPr="00B7221A" w:rsidRDefault="00855F68" w:rsidP="00855F68">
      <w:pPr>
        <w:pStyle w:val="52"/>
      </w:pPr>
      <w:r w:rsidRPr="00B7221A">
        <w:rPr>
          <w:lang w:val="ru-RU"/>
        </w:rPr>
        <w:t xml:space="preserve">- </w:t>
      </w:r>
      <w:r w:rsidRPr="00B7221A">
        <w:t xml:space="preserve">магазинов и киосков союзпечати; </w:t>
      </w:r>
    </w:p>
    <w:p w:rsidR="00855F68" w:rsidRPr="00B7221A" w:rsidRDefault="00855F68" w:rsidP="00855F68">
      <w:pPr>
        <w:pStyle w:val="52"/>
      </w:pPr>
      <w:r w:rsidRPr="00B7221A">
        <w:rPr>
          <w:lang w:val="ru-RU"/>
        </w:rPr>
        <w:t xml:space="preserve">- </w:t>
      </w:r>
      <w:r w:rsidRPr="00B7221A">
        <w:t>женских консультаций;</w:t>
      </w:r>
    </w:p>
    <w:p w:rsidR="00855F68" w:rsidRPr="00B7221A" w:rsidRDefault="00855F68" w:rsidP="00855F68">
      <w:pPr>
        <w:pStyle w:val="52"/>
      </w:pPr>
      <w:r w:rsidRPr="00B7221A">
        <w:rPr>
          <w:lang w:val="ru-RU"/>
        </w:rPr>
        <w:t xml:space="preserve">- </w:t>
      </w:r>
      <w:r w:rsidRPr="00B7221A">
        <w:t xml:space="preserve">раздаточных пунктов молочных кухонь; </w:t>
      </w:r>
    </w:p>
    <w:p w:rsidR="00855F68" w:rsidRPr="00B7221A" w:rsidRDefault="00855F68" w:rsidP="00855F68">
      <w:pPr>
        <w:pStyle w:val="52"/>
      </w:pPr>
      <w:r w:rsidRPr="00B7221A">
        <w:rPr>
          <w:lang w:val="ru-RU"/>
        </w:rPr>
        <w:t xml:space="preserve">- </w:t>
      </w:r>
      <w:r w:rsidRPr="00B7221A">
        <w:t xml:space="preserve">юридических консультаций и нотариальных контор; </w:t>
      </w:r>
    </w:p>
    <w:p w:rsidR="00855F68" w:rsidRPr="00B7221A" w:rsidRDefault="00855F68" w:rsidP="00855F68">
      <w:pPr>
        <w:pStyle w:val="52"/>
      </w:pPr>
      <w:r w:rsidRPr="00B7221A">
        <w:rPr>
          <w:lang w:val="ru-RU"/>
        </w:rPr>
        <w:t xml:space="preserve">- </w:t>
      </w:r>
      <w:r w:rsidRPr="00B7221A">
        <w:t xml:space="preserve">филиалов библиотек; </w:t>
      </w:r>
    </w:p>
    <w:p w:rsidR="00855F68" w:rsidRPr="00B7221A" w:rsidRDefault="00855F68" w:rsidP="00855F68">
      <w:pPr>
        <w:pStyle w:val="52"/>
      </w:pPr>
      <w:r w:rsidRPr="00B7221A">
        <w:rPr>
          <w:lang w:val="ru-RU"/>
        </w:rPr>
        <w:t xml:space="preserve">- </w:t>
      </w:r>
      <w:r w:rsidRPr="00B7221A">
        <w:t xml:space="preserve">выставочных залов; </w:t>
      </w:r>
    </w:p>
    <w:p w:rsidR="00855F68" w:rsidRPr="00B7221A" w:rsidRDefault="00855F68" w:rsidP="00855F68">
      <w:pPr>
        <w:pStyle w:val="52"/>
      </w:pPr>
      <w:r w:rsidRPr="00B7221A">
        <w:rPr>
          <w:lang w:val="ru-RU"/>
        </w:rPr>
        <w:t xml:space="preserve">- </w:t>
      </w:r>
      <w:r w:rsidRPr="00B7221A">
        <w:t xml:space="preserve">контор жилищно-эксплуатационных организаций; </w:t>
      </w:r>
    </w:p>
    <w:p w:rsidR="00855F68" w:rsidRPr="00B7221A" w:rsidRDefault="00855F68" w:rsidP="00855F68">
      <w:pPr>
        <w:pStyle w:val="52"/>
      </w:pPr>
      <w:r w:rsidRPr="00B7221A">
        <w:rPr>
          <w:lang w:val="ru-RU"/>
        </w:rPr>
        <w:t xml:space="preserve">- </w:t>
      </w:r>
      <w:r w:rsidRPr="00B7221A">
        <w:t>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855F68" w:rsidRPr="00B7221A" w:rsidRDefault="00855F68" w:rsidP="00855F68">
      <w:pPr>
        <w:pStyle w:val="52"/>
        <w:rPr>
          <w:b/>
          <w:i/>
        </w:rPr>
      </w:pPr>
      <w:r w:rsidRPr="00B7221A">
        <w:rPr>
          <w:b/>
          <w:i/>
        </w:rPr>
        <w:t xml:space="preserve"> за исключением:</w:t>
      </w:r>
    </w:p>
    <w:p w:rsidR="00855F68" w:rsidRPr="00B7221A" w:rsidRDefault="00855F68" w:rsidP="00855F68">
      <w:pPr>
        <w:pStyle w:val="52"/>
      </w:pPr>
      <w:r w:rsidRPr="00B7221A">
        <w:rPr>
          <w:lang w:val="ru-RU"/>
        </w:rPr>
        <w:t xml:space="preserve">- </w:t>
      </w:r>
      <w:r w:rsidRPr="00B7221A">
        <w:t>предприятий общественного питания с числом мест более 50 (кроме общежитий);</w:t>
      </w:r>
    </w:p>
    <w:p w:rsidR="00855F68" w:rsidRPr="00B7221A" w:rsidRDefault="00855F68" w:rsidP="00855F68">
      <w:pPr>
        <w:pStyle w:val="52"/>
      </w:pPr>
      <w:r w:rsidRPr="00B7221A">
        <w:rPr>
          <w:lang w:val="ru-RU"/>
        </w:rPr>
        <w:t xml:space="preserve">- </w:t>
      </w:r>
      <w:r w:rsidRPr="00B7221A">
        <w:t>пунктов приема посуды;</w:t>
      </w:r>
    </w:p>
    <w:p w:rsidR="00855F68" w:rsidRPr="00B7221A" w:rsidRDefault="00855F68" w:rsidP="00855F68">
      <w:pPr>
        <w:pStyle w:val="52"/>
      </w:pPr>
      <w:r w:rsidRPr="00B7221A">
        <w:rPr>
          <w:lang w:val="ru-RU"/>
        </w:rPr>
        <w:t xml:space="preserve">- </w:t>
      </w:r>
      <w:r w:rsidRPr="00B7221A">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855F68" w:rsidRPr="00B7221A" w:rsidRDefault="00855F68" w:rsidP="00855F68">
      <w:pPr>
        <w:pStyle w:val="52"/>
      </w:pPr>
      <w:r w:rsidRPr="00B7221A">
        <w:rPr>
          <w:lang w:val="ru-RU"/>
        </w:rPr>
        <w:t xml:space="preserve">- </w:t>
      </w:r>
      <w:r w:rsidRPr="00B7221A">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855F68" w:rsidRPr="00B7221A" w:rsidRDefault="00855F68" w:rsidP="00855F68">
      <w:pPr>
        <w:pStyle w:val="52"/>
      </w:pPr>
      <w:r w:rsidRPr="00B7221A">
        <w:rPr>
          <w:lang w:val="ru-RU"/>
        </w:rPr>
        <w:t xml:space="preserve">- </w:t>
      </w:r>
      <w:r w:rsidRPr="00B7221A">
        <w:t>мастерских ремонта бытовых машин и приборов, ремонта обуви нормируемой площадью свыше 100 кв.м;</w:t>
      </w:r>
    </w:p>
    <w:p w:rsidR="00855F68" w:rsidRPr="00B7221A" w:rsidRDefault="00855F68" w:rsidP="00855F68">
      <w:pPr>
        <w:pStyle w:val="52"/>
      </w:pPr>
      <w:r w:rsidRPr="00B7221A">
        <w:rPr>
          <w:lang w:val="ru-RU"/>
        </w:rPr>
        <w:lastRenderedPageBreak/>
        <w:t xml:space="preserve">- </w:t>
      </w:r>
      <w:r w:rsidRPr="00B7221A">
        <w:t xml:space="preserve">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B7221A">
          <w:t>75 кг</w:t>
        </w:r>
      </w:smartTag>
      <w:r w:rsidRPr="00B7221A">
        <w:t xml:space="preserve"> белья в смену);</w:t>
      </w:r>
    </w:p>
    <w:p w:rsidR="00855F68" w:rsidRPr="00B7221A" w:rsidRDefault="00855F68" w:rsidP="00855F68">
      <w:pPr>
        <w:pStyle w:val="52"/>
      </w:pPr>
      <w:r w:rsidRPr="00B7221A">
        <w:rPr>
          <w:lang w:val="ru-RU"/>
        </w:rPr>
        <w:t xml:space="preserve">- </w:t>
      </w:r>
      <w:r w:rsidRPr="00B7221A">
        <w:t>автоматических телефонных станций, предназначенных для телефонизации жилых зданий общей площадью более 100 кв.м;</w:t>
      </w:r>
    </w:p>
    <w:p w:rsidR="00855F68" w:rsidRPr="00B7221A" w:rsidRDefault="00855F68" w:rsidP="00855F68">
      <w:pPr>
        <w:pStyle w:val="52"/>
      </w:pPr>
      <w:r w:rsidRPr="00B7221A">
        <w:rPr>
          <w:lang w:val="ru-RU"/>
        </w:rPr>
        <w:t xml:space="preserve">- </w:t>
      </w:r>
      <w:r w:rsidRPr="00B7221A">
        <w:t>общественных уборных;</w:t>
      </w:r>
    </w:p>
    <w:p w:rsidR="00855F68" w:rsidRPr="00B7221A" w:rsidRDefault="00855F68" w:rsidP="00855F68">
      <w:pPr>
        <w:pStyle w:val="52"/>
      </w:pPr>
      <w:r w:rsidRPr="00B7221A">
        <w:rPr>
          <w:lang w:val="ru-RU"/>
        </w:rPr>
        <w:t xml:space="preserve">- </w:t>
      </w:r>
      <w:r w:rsidRPr="00B7221A">
        <w:t>похоронных бюро.</w:t>
      </w:r>
    </w:p>
    <w:p w:rsidR="00916D2A" w:rsidRPr="00B7221A" w:rsidRDefault="00916D2A" w:rsidP="00855F68">
      <w:pPr>
        <w:pStyle w:val="52"/>
      </w:pPr>
    </w:p>
    <w:p w:rsidR="00855F68" w:rsidRPr="00B7221A" w:rsidRDefault="00855F68" w:rsidP="00916D2A">
      <w:pPr>
        <w:pStyle w:val="3"/>
        <w:keepLines/>
        <w:spacing w:before="40" w:after="0"/>
        <w:ind w:left="720" w:hanging="11"/>
        <w:jc w:val="both"/>
        <w:rPr>
          <w:rFonts w:ascii="Times New Roman" w:hAnsi="Times New Roman"/>
          <w:bCs w:val="0"/>
          <w:i/>
          <w:sz w:val="28"/>
          <w:szCs w:val="28"/>
          <w:lang w:val="ru-RU" w:eastAsia="ar-SA" w:bidi="en-US"/>
        </w:rPr>
      </w:pPr>
      <w:bookmarkStart w:id="211" w:name="_Toc344460958"/>
      <w:bookmarkStart w:id="212" w:name="_Toc433125819"/>
      <w:bookmarkStart w:id="213" w:name="_Toc47037222"/>
      <w:r w:rsidRPr="00B7221A">
        <w:rPr>
          <w:rFonts w:ascii="Times New Roman" w:hAnsi="Times New Roman"/>
          <w:bCs w:val="0"/>
          <w:i/>
          <w:sz w:val="28"/>
          <w:szCs w:val="28"/>
          <w:lang w:val="ru-RU" w:eastAsia="ar-SA" w:bidi="en-US"/>
        </w:rPr>
        <w:t xml:space="preserve">Ж1. </w:t>
      </w:r>
      <w:bookmarkEnd w:id="204"/>
      <w:bookmarkEnd w:id="205"/>
      <w:bookmarkEnd w:id="206"/>
      <w:r w:rsidRPr="00B7221A">
        <w:rPr>
          <w:rFonts w:ascii="Times New Roman" w:hAnsi="Times New Roman"/>
          <w:bCs w:val="0"/>
          <w:i/>
          <w:sz w:val="28"/>
          <w:szCs w:val="28"/>
          <w:lang w:val="ru-RU" w:eastAsia="ar-SA" w:bidi="en-US"/>
        </w:rPr>
        <w:t>Зона застройки индивидуальными жилыми домами</w:t>
      </w:r>
      <w:bookmarkEnd w:id="211"/>
      <w:bookmarkEnd w:id="212"/>
      <w:bookmarkEnd w:id="213"/>
    </w:p>
    <w:p w:rsidR="00855F68" w:rsidRPr="00B7221A" w:rsidRDefault="00855F68" w:rsidP="00855F68">
      <w:pPr>
        <w:pStyle w:val="52"/>
      </w:pPr>
      <w:r w:rsidRPr="00B7221A">
        <w:t xml:space="preserve">Зона предназначена для застройки индивидуальными жилыми домами </w:t>
      </w:r>
      <w:r w:rsidR="002634D8" w:rsidRPr="00B7221A">
        <w:rPr>
          <w:lang w:val="ru-RU"/>
        </w:rPr>
        <w:t>с приусадебными земельными участками</w:t>
      </w:r>
      <w:r w:rsidRPr="00B7221A">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45E10" w:rsidRPr="00B7221A" w:rsidRDefault="00645E10" w:rsidP="00277717">
      <w:pPr>
        <w:pStyle w:val="42"/>
        <w:ind w:firstLine="0"/>
        <w:sectPr w:rsidR="00645E10" w:rsidRPr="00B7221A" w:rsidSect="00354903">
          <w:headerReference w:type="default" r:id="rId17"/>
          <w:headerReference w:type="first" r:id="rId18"/>
          <w:pgSz w:w="11906" w:h="16838" w:code="9"/>
          <w:pgMar w:top="1418" w:right="1134" w:bottom="1134" w:left="1560" w:header="397" w:footer="567" w:gutter="0"/>
          <w:pgNumType w:start="0"/>
          <w:cols w:space="708"/>
          <w:titlePg/>
          <w:docGrid w:linePitch="381"/>
        </w:sectPr>
      </w:pPr>
    </w:p>
    <w:p w:rsidR="00645E10" w:rsidRPr="00B7221A" w:rsidRDefault="00645E10" w:rsidP="00645E10">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gridCol w:w="709"/>
      </w:tblGrid>
      <w:tr w:rsidR="0090241E"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709" w:type="dxa"/>
            <w:vMerge w:val="restart"/>
            <w:tcBorders>
              <w:top w:val="single" w:sz="8" w:space="0" w:color="auto"/>
              <w:left w:val="single" w:sz="6" w:space="0" w:color="auto"/>
              <w:right w:val="single" w:sz="8"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90241E"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bookmarkStart w:id="214" w:name="OLE_LINK1"/>
            <w:bookmarkStart w:id="215" w:name="OLE_LINK2"/>
            <w:r w:rsidRPr="00B7221A">
              <w:rPr>
                <w:b/>
                <w:color w:val="auto"/>
                <w:sz w:val="14"/>
                <w:szCs w:val="14"/>
                <w:lang w:eastAsia="ar-SA"/>
              </w:rPr>
              <w:t xml:space="preserve">ЗЕМЕЛЬНЫХ УЧАСТКОВ </w:t>
            </w:r>
            <w:bookmarkEnd w:id="214"/>
            <w:bookmarkEnd w:id="215"/>
            <w:r w:rsidRPr="00B7221A">
              <w:rPr>
                <w:b/>
                <w:color w:val="auto"/>
                <w:sz w:val="14"/>
                <w:szCs w:val="14"/>
                <w:lang w:eastAsia="ar-SA"/>
              </w:rPr>
              <w:t>(ЗУ)</w:t>
            </w: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rsidR="0090241E" w:rsidRPr="00B7221A" w:rsidRDefault="0090241E" w:rsidP="00645E10">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90241E" w:rsidRPr="00B7221A" w:rsidRDefault="0090241E" w:rsidP="00645E10">
            <w:pPr>
              <w:rPr>
                <w:b/>
                <w:color w:val="auto"/>
                <w:sz w:val="14"/>
                <w:szCs w:val="14"/>
                <w:lang w:eastAsia="ar-SA"/>
              </w:rPr>
            </w:pPr>
          </w:p>
        </w:tc>
        <w:tc>
          <w:tcPr>
            <w:tcW w:w="709" w:type="dxa"/>
            <w:vMerge/>
            <w:tcBorders>
              <w:left w:val="single" w:sz="6" w:space="0" w:color="auto"/>
              <w:bottom w:val="single" w:sz="6" w:space="0" w:color="auto"/>
              <w:right w:val="single" w:sz="8" w:space="0" w:color="auto"/>
            </w:tcBorders>
          </w:tcPr>
          <w:p w:rsidR="0090241E" w:rsidRPr="00B7221A" w:rsidRDefault="0090241E" w:rsidP="00645E10">
            <w:pPr>
              <w:rPr>
                <w:b/>
                <w:color w:val="auto"/>
                <w:sz w:val="14"/>
                <w:szCs w:val="14"/>
                <w:lang w:eastAsia="ar-SA"/>
              </w:rPr>
            </w:pPr>
          </w:p>
        </w:tc>
      </w:tr>
      <w:tr w:rsidR="0090241E" w:rsidRPr="00B7221A" w:rsidTr="0090241E">
        <w:tc>
          <w:tcPr>
            <w:tcW w:w="2376" w:type="dxa"/>
            <w:tcBorders>
              <w:top w:val="single" w:sz="6" w:space="0" w:color="auto"/>
              <w:left w:val="single" w:sz="8" w:space="0" w:color="auto"/>
              <w:bottom w:val="single" w:sz="6" w:space="0" w:color="auto"/>
              <w:right w:val="single" w:sz="6" w:space="0" w:color="auto"/>
            </w:tcBorders>
          </w:tcPr>
          <w:p w:rsidR="0090241E" w:rsidRPr="00B7221A" w:rsidRDefault="0090241E"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Пчеловодство</w:t>
            </w:r>
            <w:r w:rsidRPr="00B7221A">
              <w:rPr>
                <w:b/>
                <w:color w:val="auto"/>
                <w:sz w:val="20"/>
                <w:szCs w:val="20"/>
                <w:vertAlign w:val="superscript"/>
                <w:lang w:eastAsia="ar-SA"/>
              </w:rPr>
              <w:footnoteReference w:id="1"/>
            </w:r>
          </w:p>
          <w:p w:rsidR="0090241E" w:rsidRPr="00B7221A" w:rsidRDefault="0090241E" w:rsidP="00D7429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 размещение ульев, иных объектов и оборудования, необходимого для пчеловодства и разведениях иных полезных насекомых;</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rsidR="0090241E" w:rsidRPr="00B7221A" w:rsidRDefault="0090241E" w:rsidP="00D7429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90241E" w:rsidRPr="00B7221A" w:rsidRDefault="0090241E" w:rsidP="00D7429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b/>
                <w:color w:val="auto"/>
                <w:sz w:val="20"/>
                <w:szCs w:val="20"/>
                <w:shd w:val="clear" w:color="auto" w:fill="FFFFFF"/>
                <w:lang w:eastAsia="en-US"/>
              </w:rPr>
            </w:pPr>
            <w:bookmarkStart w:id="216" w:name="OLE_LINK3"/>
            <w:bookmarkStart w:id="217" w:name="OLE_LINK4"/>
            <w:bookmarkStart w:id="218" w:name="OLE_LINK5"/>
            <w:bookmarkStart w:id="219" w:name="OLE_LINK6"/>
            <w:bookmarkStart w:id="220" w:name="OLE_LINK7"/>
            <w:r w:rsidRPr="00B7221A">
              <w:rPr>
                <w:rFonts w:eastAsia="Calibri"/>
                <w:b/>
                <w:color w:val="auto"/>
                <w:sz w:val="20"/>
                <w:szCs w:val="20"/>
                <w:shd w:val="clear" w:color="auto" w:fill="FFFFFF"/>
                <w:lang w:eastAsia="en-US"/>
              </w:rPr>
              <w:t>Ж1</w:t>
            </w:r>
            <w:bookmarkEnd w:id="216"/>
            <w:bookmarkEnd w:id="217"/>
            <w:bookmarkEnd w:id="218"/>
            <w:bookmarkEnd w:id="219"/>
            <w:bookmarkEnd w:id="220"/>
          </w:p>
        </w:tc>
      </w:tr>
      <w:tr w:rsidR="0090241E" w:rsidRPr="00B7221A" w:rsidTr="0090241E">
        <w:tc>
          <w:tcPr>
            <w:tcW w:w="2376" w:type="dxa"/>
            <w:tcBorders>
              <w:top w:val="single" w:sz="6" w:space="0" w:color="auto"/>
              <w:left w:val="single" w:sz="8" w:space="0" w:color="auto"/>
              <w:bottom w:val="single" w:sz="6" w:space="0" w:color="auto"/>
              <w:right w:val="single" w:sz="6" w:space="0" w:color="auto"/>
            </w:tcBorders>
          </w:tcPr>
          <w:p w:rsidR="0090241E" w:rsidRPr="00B7221A" w:rsidRDefault="0090241E" w:rsidP="00D74296">
            <w:pPr>
              <w:autoSpaceDE w:val="0"/>
              <w:autoSpaceDN w:val="0"/>
              <w:adjustRightInd w:val="0"/>
              <w:jc w:val="center"/>
              <w:rPr>
                <w:b/>
                <w:bCs/>
                <w:color w:val="auto"/>
                <w:sz w:val="20"/>
                <w:szCs w:val="20"/>
              </w:rPr>
            </w:pPr>
            <w:bookmarkStart w:id="221" w:name="OLE_LINK237"/>
            <w:r w:rsidRPr="00B7221A">
              <w:rPr>
                <w:b/>
                <w:bCs/>
                <w:color w:val="auto"/>
                <w:sz w:val="20"/>
                <w:szCs w:val="20"/>
              </w:rPr>
              <w:t>Для индивидуального жилищного строительства</w:t>
            </w:r>
            <w:bookmarkEnd w:id="221"/>
          </w:p>
          <w:p w:rsidR="0090241E" w:rsidRPr="00B7221A" w:rsidRDefault="0090241E" w:rsidP="00D7429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70798" w:rsidRPr="00B7221A" w:rsidRDefault="00270798" w:rsidP="00270798">
            <w:pPr>
              <w:autoSpaceDE w:val="0"/>
              <w:autoSpaceDN w:val="0"/>
              <w:adjustRightInd w:val="0"/>
              <w:jc w:val="center"/>
              <w:rPr>
                <w:bCs/>
                <w:color w:val="auto"/>
                <w:sz w:val="20"/>
                <w:szCs w:val="20"/>
              </w:rPr>
            </w:pPr>
            <w:r w:rsidRPr="00B7221A">
              <w:rPr>
                <w:bCs/>
                <w:color w:val="auto"/>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70798" w:rsidRPr="00B7221A" w:rsidRDefault="00270798" w:rsidP="00270798">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90241E" w:rsidRPr="00B7221A" w:rsidRDefault="00270798" w:rsidP="00270798">
            <w:pPr>
              <w:jc w:val="center"/>
              <w:rPr>
                <w:rFonts w:eastAsia="Calibri"/>
                <w:color w:val="auto"/>
                <w:sz w:val="20"/>
                <w:szCs w:val="20"/>
                <w:lang w:eastAsia="en-US"/>
              </w:rPr>
            </w:pPr>
            <w:r w:rsidRPr="00B7221A">
              <w:rPr>
                <w:bCs/>
                <w:color w:val="auto"/>
                <w:sz w:val="20"/>
                <w:szCs w:val="20"/>
              </w:rPr>
              <w:t>- размещение индивидуальных гаражей и хозяйственных построек</w:t>
            </w:r>
            <w:r w:rsidRPr="00B7221A">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color w:val="auto"/>
                <w:sz w:val="20"/>
                <w:szCs w:val="20"/>
                <w:lang w:eastAsia="en-US"/>
              </w:rPr>
            </w:pPr>
            <w:r w:rsidRPr="00B7221A">
              <w:rPr>
                <w:rFonts w:eastAsia="Calibri"/>
                <w:color w:val="auto"/>
                <w:sz w:val="20"/>
                <w:szCs w:val="20"/>
                <w:lang w:eastAsia="en-US"/>
              </w:rPr>
              <w:t>2.1</w:t>
            </w:r>
          </w:p>
          <w:p w:rsidR="0090241E" w:rsidRPr="00B7221A" w:rsidRDefault="0090241E" w:rsidP="00D7429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hideMark/>
          </w:tcPr>
          <w:p w:rsidR="0090241E" w:rsidRPr="00B7221A" w:rsidRDefault="0090241E" w:rsidP="00D74296">
            <w:pPr>
              <w:jc w:val="center"/>
              <w:rPr>
                <w:color w:val="auto"/>
                <w:sz w:val="20"/>
                <w:szCs w:val="20"/>
                <w:lang w:eastAsia="en-US"/>
              </w:rPr>
            </w:pPr>
            <w:r w:rsidRPr="00B7221A">
              <w:rPr>
                <w:rFonts w:eastAsia="Calibri"/>
                <w:color w:val="auto"/>
                <w:sz w:val="20"/>
                <w:szCs w:val="20"/>
                <w:lang w:eastAsia="en-US"/>
              </w:rPr>
              <w:t xml:space="preserve">Минимальный размер земельного участка – </w:t>
            </w:r>
            <w:r w:rsidR="00A45897" w:rsidRPr="00B7221A">
              <w:rPr>
                <w:rFonts w:eastAsia="Calibri"/>
                <w:color w:val="auto"/>
                <w:sz w:val="20"/>
                <w:szCs w:val="20"/>
                <w:lang w:eastAsia="en-US"/>
              </w:rPr>
              <w:t>4</w:t>
            </w:r>
            <w:r w:rsidRPr="00B7221A">
              <w:rPr>
                <w:rFonts w:eastAsia="Calibri"/>
                <w:color w:val="auto"/>
                <w:sz w:val="20"/>
                <w:szCs w:val="20"/>
                <w:lang w:eastAsia="en-US"/>
              </w:rPr>
              <w:t>00 кв. м;</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w:t>
            </w:r>
            <w:r w:rsidR="009B1000" w:rsidRPr="00B7221A">
              <w:rPr>
                <w:rFonts w:eastAsia="Calibri"/>
                <w:color w:val="auto"/>
                <w:sz w:val="20"/>
                <w:szCs w:val="20"/>
                <w:lang w:eastAsia="en-US"/>
              </w:rPr>
              <w:t>20</w:t>
            </w:r>
            <w:r w:rsidRPr="00B7221A">
              <w:rPr>
                <w:rFonts w:eastAsia="Calibri"/>
                <w:color w:val="auto"/>
                <w:sz w:val="20"/>
                <w:szCs w:val="20"/>
                <w:lang w:eastAsia="en-US"/>
              </w:rPr>
              <w:t>00 кв.м.</w:t>
            </w:r>
            <w:r w:rsidR="003C199B" w:rsidRPr="00B7221A">
              <w:rPr>
                <w:rFonts w:eastAsia="Calibri"/>
                <w:color w:val="auto"/>
                <w:sz w:val="20"/>
                <w:szCs w:val="20"/>
                <w:lang w:eastAsia="en-US"/>
              </w:rPr>
              <w:t xml:space="preserve">, </w:t>
            </w:r>
            <w:r w:rsidR="003C199B" w:rsidRPr="00B7221A">
              <w:rPr>
                <w:color w:val="auto"/>
                <w:sz w:val="20"/>
                <w:szCs w:val="20"/>
                <w:lang w:eastAsia="en-US"/>
              </w:rPr>
              <w:t>(для сельских населенных пунктов 3000 кв.м).</w:t>
            </w:r>
          </w:p>
          <w:p w:rsidR="0090241E" w:rsidRPr="00B7221A" w:rsidRDefault="0090241E" w:rsidP="00D74296">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 xml:space="preserve">- </w:t>
            </w:r>
            <w:r w:rsidR="009B1000" w:rsidRPr="00B7221A">
              <w:rPr>
                <w:rFonts w:eastAsia="Calibri"/>
                <w:color w:val="auto"/>
                <w:sz w:val="20"/>
                <w:szCs w:val="20"/>
                <w:lang w:eastAsia="en-US"/>
              </w:rPr>
              <w:t>4</w:t>
            </w:r>
            <w:r w:rsidRPr="00B7221A">
              <w:rPr>
                <w:rFonts w:eastAsia="Calibri"/>
                <w:color w:val="auto"/>
                <w:sz w:val="20"/>
                <w:szCs w:val="20"/>
                <w:lang w:eastAsia="en-US"/>
              </w:rPr>
              <w:t xml:space="preserve">00 кв. м – </w:t>
            </w:r>
            <w:r w:rsidR="009B1000" w:rsidRPr="00B7221A">
              <w:rPr>
                <w:rFonts w:eastAsia="Calibri"/>
                <w:color w:val="auto"/>
                <w:sz w:val="20"/>
                <w:szCs w:val="20"/>
                <w:lang w:eastAsia="en-US"/>
              </w:rPr>
              <w:t>60</w:t>
            </w:r>
            <w:r w:rsidRPr="00B7221A">
              <w:rPr>
                <w:rFonts w:eastAsia="Calibri"/>
                <w:color w:val="auto"/>
                <w:sz w:val="20"/>
                <w:szCs w:val="20"/>
                <w:lang w:eastAsia="en-US"/>
              </w:rPr>
              <w:t>;</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 xml:space="preserve">- </w:t>
            </w:r>
            <w:r w:rsidR="009B1000" w:rsidRPr="00B7221A">
              <w:rPr>
                <w:rFonts w:eastAsia="Calibri"/>
                <w:color w:val="auto"/>
                <w:sz w:val="20"/>
                <w:szCs w:val="20"/>
                <w:lang w:eastAsia="en-US"/>
              </w:rPr>
              <w:t>20</w:t>
            </w:r>
            <w:r w:rsidRPr="00B7221A">
              <w:rPr>
                <w:rFonts w:eastAsia="Calibri"/>
                <w:color w:val="auto"/>
                <w:sz w:val="20"/>
                <w:szCs w:val="20"/>
                <w:lang w:eastAsia="en-US"/>
              </w:rPr>
              <w:t xml:space="preserve">00 кв. м – </w:t>
            </w:r>
            <w:r w:rsidR="009B1000" w:rsidRPr="00B7221A">
              <w:rPr>
                <w:rFonts w:eastAsia="Calibri"/>
                <w:color w:val="auto"/>
                <w:sz w:val="20"/>
                <w:szCs w:val="20"/>
                <w:lang w:eastAsia="en-US"/>
              </w:rPr>
              <w:t>74,8</w:t>
            </w:r>
            <w:r w:rsidRPr="00B7221A">
              <w:rPr>
                <w:rFonts w:eastAsia="Calibri"/>
                <w:color w:val="auto"/>
                <w:sz w:val="20"/>
                <w:szCs w:val="20"/>
                <w:lang w:eastAsia="en-US"/>
              </w:rPr>
              <w:t>.</w:t>
            </w:r>
          </w:p>
          <w:p w:rsidR="0090241E" w:rsidRPr="00B7221A" w:rsidRDefault="0090241E"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0241E" w:rsidRPr="00B7221A" w:rsidRDefault="0090241E" w:rsidP="00D7429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Малоэтажная многоквартирная жилая застройка</w:t>
            </w:r>
          </w:p>
          <w:p w:rsidR="00446736" w:rsidRPr="00B7221A" w:rsidRDefault="00446736" w:rsidP="0044673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 xml:space="preserve">Размещение малоэтажного многоквартирного жилого дома (дом, пригодный для постоянного проживания, высотой до 4 этажей, включая </w:t>
            </w:r>
            <w:r w:rsidRPr="00B7221A">
              <w:rPr>
                <w:rFonts w:eastAsia="Calibri"/>
                <w:color w:val="auto"/>
                <w:sz w:val="20"/>
                <w:szCs w:val="20"/>
                <w:lang w:eastAsia="en-US"/>
              </w:rPr>
              <w:lastRenderedPageBreak/>
              <w:t>мансардный);</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разведение декоративных и плодовых деревьев, овощных и ягодных культур;</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индивидуальных гаражей и иных вспомогательных сооружений;</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2.1.1</w:t>
            </w:r>
          </w:p>
        </w:tc>
        <w:tc>
          <w:tcPr>
            <w:tcW w:w="3402"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446736" w:rsidRPr="00B7221A" w:rsidRDefault="00446736" w:rsidP="00446736">
            <w:pPr>
              <w:jc w:val="center"/>
              <w:rPr>
                <w:rFonts w:eastAsia="Calibri"/>
                <w:color w:val="auto"/>
                <w:sz w:val="20"/>
                <w:szCs w:val="20"/>
              </w:rPr>
            </w:pPr>
            <w:r w:rsidRPr="00B7221A">
              <w:rPr>
                <w:rFonts w:eastAsia="Calibri"/>
                <w:color w:val="auto"/>
                <w:sz w:val="20"/>
                <w:szCs w:val="20"/>
                <w:lang w:eastAsia="en-US"/>
              </w:rPr>
              <w:t xml:space="preserve">Минимальные отступы от границ </w:t>
            </w:r>
            <w:r w:rsidRPr="00B7221A">
              <w:rPr>
                <w:rFonts w:eastAsia="Calibri"/>
                <w:color w:val="auto"/>
                <w:sz w:val="20"/>
                <w:szCs w:val="20"/>
                <w:lang w:eastAsia="en-US"/>
              </w:rPr>
              <w:lastRenderedPageBreak/>
              <w:t>земельного участка в целях определения места допустимого размещения объекта – 3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4,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lastRenderedPageBreak/>
              <w:t>Нормативные показатели плотности застройки территориальной зоны определяется в соответствии с При</w:t>
            </w:r>
            <w:r w:rsidRPr="00B7221A">
              <w:rPr>
                <w:rFonts w:eastAsia="Calibri"/>
                <w:color w:val="auto"/>
                <w:sz w:val="20"/>
                <w:szCs w:val="20"/>
                <w:lang w:eastAsia="en-US"/>
              </w:rPr>
              <w:lastRenderedPageBreak/>
              <w:t>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446736" w:rsidRPr="00B7221A" w:rsidRDefault="00446736" w:rsidP="0044673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lang w:eastAsia="en-US"/>
              </w:rPr>
            </w:pPr>
            <w:bookmarkStart w:id="222" w:name="OLE_LINK11"/>
            <w:bookmarkStart w:id="223" w:name="OLE_LINK12"/>
            <w:bookmarkStart w:id="224" w:name="OLE_LINK13"/>
            <w:bookmarkStart w:id="225" w:name="OLE_LINK14"/>
            <w:bookmarkStart w:id="226" w:name="OLE_LINK15"/>
            <w:r w:rsidRPr="00B7221A">
              <w:rPr>
                <w:rFonts w:eastAsia="Calibri"/>
                <w:b/>
                <w:color w:val="auto"/>
                <w:sz w:val="20"/>
                <w:szCs w:val="20"/>
                <w:shd w:val="clear" w:color="auto" w:fill="FFFFFF"/>
                <w:lang w:eastAsia="en-US"/>
              </w:rPr>
              <w:lastRenderedPageBreak/>
              <w:t>Ж1</w:t>
            </w:r>
            <w:bookmarkEnd w:id="222"/>
            <w:bookmarkEnd w:id="223"/>
            <w:bookmarkEnd w:id="224"/>
            <w:bookmarkEnd w:id="225"/>
            <w:bookmarkEnd w:id="226"/>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Для ведения личного подсобного хозяйства</w:t>
            </w:r>
          </w:p>
          <w:p w:rsidR="00446736" w:rsidRPr="00B7221A" w:rsidRDefault="00446736" w:rsidP="0044673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производство сельскохозяйственной продукции;</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гаража и иных вспомогательных сооружений;</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2.2</w:t>
            </w:r>
          </w:p>
        </w:tc>
        <w:tc>
          <w:tcPr>
            <w:tcW w:w="3402"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300 кв.м.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2000 кв.м. , </w:t>
            </w:r>
            <w:r w:rsidRPr="00B7221A">
              <w:rPr>
                <w:color w:val="auto"/>
                <w:sz w:val="20"/>
                <w:szCs w:val="20"/>
                <w:lang w:eastAsia="en-US"/>
              </w:rPr>
              <w:t>(для сельских населенных пунктов 3000 кв.м).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для земельного участка площадью</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- 300 кв.м – 60;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- 2000 кв.м – 74,8</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для жилого дома – 3.</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Предельная высота объектов,</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rPr>
              <w:t>необходимых для производства сельскохозяйственной продукции – 10 м</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Блокированная жилая застройка</w:t>
            </w:r>
          </w:p>
          <w:p w:rsidR="00446736" w:rsidRPr="00B7221A" w:rsidRDefault="00446736" w:rsidP="0044673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B7221A">
              <w:rPr>
                <w:rFonts w:eastAsia="Calibri"/>
                <w:color w:val="auto"/>
                <w:sz w:val="20"/>
                <w:szCs w:val="20"/>
                <w:lang w:eastAsia="en-US"/>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разведение декоративных и плодовых деревьев, овощных и ягодных культур;</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индивидуальных гаражей и иных вспомогательных сооружений;</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2.3</w:t>
            </w:r>
          </w:p>
        </w:tc>
        <w:tc>
          <w:tcPr>
            <w:tcW w:w="3402"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446736" w:rsidRPr="00B7221A" w:rsidRDefault="00446736" w:rsidP="00446736">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Максимальный процент застройки в границах земельного участка – 60.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w:t>
            </w:r>
            <w:r w:rsidRPr="00B7221A">
              <w:rPr>
                <w:rFonts w:eastAsia="Calibri"/>
                <w:color w:val="auto"/>
                <w:sz w:val="20"/>
                <w:szCs w:val="20"/>
                <w:lang w:eastAsia="en-US"/>
              </w:rPr>
              <w:lastRenderedPageBreak/>
              <w:t>застройка городских и сельских поселений», региональными и местными нормативами градостроительного проектирования.</w:t>
            </w:r>
          </w:p>
          <w:p w:rsidR="00446736" w:rsidRPr="00B7221A" w:rsidRDefault="00446736" w:rsidP="0044673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Среднеэтажная жилая застройка</w:t>
            </w:r>
          </w:p>
          <w:p w:rsidR="00446736" w:rsidRPr="00B7221A" w:rsidRDefault="00446736" w:rsidP="0044673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подземных гаражей и автостоянок;</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2.5</w:t>
            </w:r>
          </w:p>
        </w:tc>
        <w:tc>
          <w:tcPr>
            <w:tcW w:w="3402"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446736" w:rsidRPr="00B7221A" w:rsidRDefault="00446736" w:rsidP="00446736">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446736" w:rsidRPr="00B7221A" w:rsidRDefault="00446736" w:rsidP="0044673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446736" w:rsidRPr="00B7221A" w:rsidRDefault="00446736" w:rsidP="0044673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2.7.1</w:t>
            </w:r>
          </w:p>
        </w:tc>
        <w:tc>
          <w:tcPr>
            <w:tcW w:w="3402" w:type="dxa"/>
            <w:tcBorders>
              <w:top w:val="single" w:sz="6" w:space="0" w:color="auto"/>
              <w:left w:val="single" w:sz="6" w:space="0" w:color="auto"/>
              <w:bottom w:val="single" w:sz="6" w:space="0" w:color="auto"/>
              <w:right w:val="single" w:sz="6" w:space="0" w:color="auto"/>
            </w:tcBorders>
            <w:hideMark/>
          </w:tcPr>
          <w:p w:rsidR="00446736" w:rsidRPr="00B7221A" w:rsidRDefault="00446736" w:rsidP="0044673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446736" w:rsidRPr="00B7221A" w:rsidRDefault="00446736" w:rsidP="00446736">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531549" w:rsidRPr="00B7221A">
              <w:rPr>
                <w:rFonts w:eastAsia="Calibri"/>
                <w:color w:val="auto"/>
                <w:sz w:val="20"/>
                <w:szCs w:val="22"/>
                <w:lang w:eastAsia="en-US"/>
              </w:rPr>
              <w:t>.</w:t>
            </w:r>
          </w:p>
          <w:p w:rsidR="00531549" w:rsidRPr="00B7221A" w:rsidRDefault="00531549" w:rsidP="00446736">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446736" w:rsidRPr="00B7221A" w:rsidRDefault="00446736" w:rsidP="00446736">
            <w:pPr>
              <w:jc w:val="center"/>
              <w:rPr>
                <w:rFonts w:eastAsia="Calibri"/>
                <w:color w:val="auto"/>
                <w:sz w:val="20"/>
                <w:szCs w:val="22"/>
                <w:lang w:eastAsia="en-US"/>
              </w:rPr>
            </w:pPr>
            <w:r w:rsidRPr="00B7221A">
              <w:rPr>
                <w:rFonts w:eastAsia="Calibri"/>
                <w:color w:val="auto"/>
                <w:sz w:val="20"/>
                <w:szCs w:val="22"/>
                <w:lang w:eastAsia="en-US"/>
              </w:rPr>
              <w:t xml:space="preserve">Предельные размеры земельных </w:t>
            </w:r>
            <w:r w:rsidRPr="00B7221A">
              <w:rPr>
                <w:rFonts w:eastAsia="Calibri"/>
                <w:color w:val="auto"/>
                <w:sz w:val="20"/>
                <w:szCs w:val="22"/>
                <w:lang w:eastAsia="en-US"/>
              </w:rPr>
              <w:lastRenderedPageBreak/>
              <w:t>участков не подлежат установлению</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2"/>
                <w:lang w:eastAsia="en-US"/>
              </w:rPr>
              <w:t>Минимальный процент застройки – 90%</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autoSpaceDE w:val="0"/>
              <w:autoSpaceDN w:val="0"/>
              <w:adjustRightInd w:val="0"/>
              <w:jc w:val="center"/>
              <w:rPr>
                <w:b/>
                <w:bCs/>
                <w:color w:val="auto"/>
                <w:sz w:val="20"/>
                <w:szCs w:val="20"/>
              </w:rPr>
            </w:pPr>
            <w:r w:rsidRPr="00B7221A">
              <w:rPr>
                <w:b/>
                <w:bCs/>
                <w:color w:val="auto"/>
                <w:sz w:val="20"/>
                <w:szCs w:val="20"/>
              </w:rPr>
              <w:lastRenderedPageBreak/>
              <w:t>Коммунальное обслуживание</w:t>
            </w:r>
          </w:p>
          <w:p w:rsidR="00446736" w:rsidRPr="00B7221A" w:rsidRDefault="00446736" w:rsidP="0044673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3.1</w:t>
            </w:r>
          </w:p>
        </w:tc>
        <w:tc>
          <w:tcPr>
            <w:tcW w:w="3402" w:type="dxa"/>
            <w:tcBorders>
              <w:top w:val="single" w:sz="6" w:space="0" w:color="auto"/>
              <w:left w:val="single" w:sz="6" w:space="0" w:color="auto"/>
              <w:bottom w:val="single" w:sz="6" w:space="0" w:color="auto"/>
              <w:right w:val="single" w:sz="6" w:space="0" w:color="auto"/>
            </w:tcBorders>
            <w:hideMark/>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446736" w:rsidRPr="00B7221A" w:rsidRDefault="00446736" w:rsidP="0044673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3.2</w:t>
            </w:r>
          </w:p>
        </w:tc>
        <w:tc>
          <w:tcPr>
            <w:tcW w:w="3402" w:type="dxa"/>
            <w:tcBorders>
              <w:top w:val="single" w:sz="6" w:space="0" w:color="auto"/>
              <w:left w:val="single" w:sz="6" w:space="0" w:color="auto"/>
              <w:bottom w:val="single" w:sz="6" w:space="0" w:color="auto"/>
              <w:right w:val="single" w:sz="6" w:space="0" w:color="auto"/>
            </w:tcBorders>
            <w:hideMark/>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autoSpaceDE w:val="0"/>
              <w:autoSpaceDN w:val="0"/>
              <w:adjustRightInd w:val="0"/>
              <w:jc w:val="center"/>
              <w:rPr>
                <w:b/>
                <w:bCs/>
                <w:color w:val="auto"/>
                <w:sz w:val="20"/>
                <w:szCs w:val="20"/>
              </w:rPr>
            </w:pPr>
            <w:r w:rsidRPr="00B7221A">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w:t>
            </w:r>
            <w:r w:rsidRPr="00B7221A">
              <w:rPr>
                <w:rFonts w:eastAsia="Calibri"/>
                <w:color w:val="auto"/>
                <w:sz w:val="20"/>
                <w:szCs w:val="20"/>
                <w:lang w:eastAsia="en-US"/>
              </w:rPr>
              <w:lastRenderedPageBreak/>
              <w:t>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3.3</w:t>
            </w:r>
          </w:p>
        </w:tc>
        <w:tc>
          <w:tcPr>
            <w:tcW w:w="3402"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lastRenderedPageBreak/>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autoSpaceDE w:val="0"/>
              <w:autoSpaceDN w:val="0"/>
              <w:adjustRightInd w:val="0"/>
              <w:jc w:val="center"/>
              <w:rPr>
                <w:b/>
                <w:bCs/>
                <w:color w:val="auto"/>
                <w:sz w:val="20"/>
                <w:szCs w:val="20"/>
              </w:rPr>
            </w:pPr>
            <w:r w:rsidRPr="00B7221A">
              <w:rPr>
                <w:b/>
                <w:bCs/>
                <w:color w:val="auto"/>
                <w:sz w:val="20"/>
                <w:szCs w:val="20"/>
              </w:rPr>
              <w:lastRenderedPageBreak/>
              <w:t>Амбулаторно-поликлиническое обслуживание</w:t>
            </w:r>
          </w:p>
          <w:p w:rsidR="00446736" w:rsidRPr="00B7221A" w:rsidRDefault="00446736" w:rsidP="0044673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3.4.1</w:t>
            </w:r>
          </w:p>
        </w:tc>
        <w:tc>
          <w:tcPr>
            <w:tcW w:w="3402" w:type="dxa"/>
            <w:tcBorders>
              <w:top w:val="single" w:sz="6" w:space="0" w:color="auto"/>
              <w:left w:val="single" w:sz="6" w:space="0" w:color="auto"/>
              <w:bottom w:val="single" w:sz="6" w:space="0" w:color="auto"/>
              <w:right w:val="single" w:sz="6" w:space="0" w:color="auto"/>
            </w:tcBorders>
            <w:hideMark/>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446736" w:rsidRPr="00B7221A" w:rsidTr="0090241E">
        <w:tc>
          <w:tcPr>
            <w:tcW w:w="2376" w:type="dxa"/>
            <w:tcBorders>
              <w:top w:val="single" w:sz="6" w:space="0" w:color="auto"/>
              <w:left w:val="single" w:sz="8" w:space="0" w:color="auto"/>
              <w:bottom w:val="single" w:sz="6" w:space="0" w:color="auto"/>
              <w:right w:val="single" w:sz="6" w:space="0" w:color="auto"/>
            </w:tcBorders>
          </w:tcPr>
          <w:p w:rsidR="00446736" w:rsidRPr="00B7221A" w:rsidRDefault="00446736" w:rsidP="00446736">
            <w:pPr>
              <w:autoSpaceDE w:val="0"/>
              <w:autoSpaceDN w:val="0"/>
              <w:adjustRightInd w:val="0"/>
              <w:jc w:val="center"/>
              <w:rPr>
                <w:b/>
                <w:bCs/>
                <w:color w:val="auto"/>
                <w:sz w:val="20"/>
                <w:szCs w:val="20"/>
              </w:rPr>
            </w:pPr>
            <w:r w:rsidRPr="00B7221A">
              <w:rPr>
                <w:b/>
                <w:bCs/>
                <w:color w:val="auto"/>
                <w:sz w:val="20"/>
                <w:szCs w:val="20"/>
              </w:rPr>
              <w:t>Дошкольное, начальное и среднее общее образование</w:t>
            </w:r>
          </w:p>
          <w:p w:rsidR="00446736" w:rsidRPr="00B7221A" w:rsidRDefault="00446736" w:rsidP="0044673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bCs/>
                <w:color w:val="auto"/>
                <w:sz w:val="20"/>
                <w:szCs w:val="20"/>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3.5.1</w:t>
            </w: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hideMark/>
          </w:tcPr>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Детские ясли, Детские сады:</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для отдельно стоящего объекта:</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при вместимости до 100 мест – 40 кв. м. на 1 чел.;</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при вместимости свыше 100 мест – 35 кв. м. на 1 чел.</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для встроенного объекта:</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lastRenderedPageBreak/>
              <w:t>- при вместимости более 100 мест – 29 кв. м. на 1 чел.</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p w:rsidR="00446736" w:rsidRPr="00B7221A" w:rsidRDefault="00446736" w:rsidP="00446736">
            <w:pPr>
              <w:jc w:val="center"/>
              <w:rPr>
                <w:rFonts w:eastAsia="Calibri"/>
                <w:color w:val="auto"/>
                <w:sz w:val="20"/>
                <w:szCs w:val="20"/>
                <w:lang w:eastAsia="en-US"/>
              </w:rPr>
            </w:pP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Школы, лицеи, гимназии, художественные, музыкальные школы, образовательные кружки и иные организации:</w:t>
            </w:r>
          </w:p>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при вместимости:</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до 400 мест – 50 кв. м. на 1 чел.;</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 от 401 до 500 мест – 60 кв. м. на 1 чел.</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446736" w:rsidRPr="00B7221A" w:rsidRDefault="00446736" w:rsidP="0044673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color w:val="auto"/>
                <w:sz w:val="20"/>
                <w:szCs w:val="20"/>
                <w:lang w:eastAsia="en-US"/>
              </w:rPr>
            </w:pPr>
            <w:r w:rsidRPr="00B7221A">
              <w:rPr>
                <w:rFonts w:eastAsia="Calibri"/>
                <w:color w:val="auto"/>
                <w:sz w:val="20"/>
                <w:szCs w:val="20"/>
                <w:lang w:eastAsia="en-US"/>
              </w:rPr>
              <w:lastRenderedPageBreak/>
              <w:t xml:space="preserve">Иные требования к размещению объектов дошкольного образования установлены </w:t>
            </w:r>
            <w:r w:rsidRPr="00B7221A">
              <w:rPr>
                <w:rFonts w:eastAsia="Calibri"/>
                <w:color w:val="auto"/>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7221A">
              <w:rPr>
                <w:rFonts w:eastAsia="Calibri"/>
                <w:color w:val="auto"/>
                <w:sz w:val="20"/>
                <w:szCs w:val="20"/>
                <w:lang w:eastAsia="en-US"/>
              </w:rPr>
              <w:t>.</w:t>
            </w:r>
          </w:p>
          <w:p w:rsidR="00446736" w:rsidRPr="00B7221A" w:rsidRDefault="00446736" w:rsidP="00446736">
            <w:pPr>
              <w:jc w:val="center"/>
              <w:rPr>
                <w:rFonts w:eastAsia="Calibri"/>
                <w:color w:val="auto"/>
                <w:sz w:val="20"/>
                <w:szCs w:val="20"/>
              </w:rPr>
            </w:pPr>
            <w:r w:rsidRPr="00B7221A">
              <w:rPr>
                <w:rFonts w:eastAsia="Calibri"/>
                <w:color w:val="auto"/>
                <w:sz w:val="20"/>
                <w:szCs w:val="20"/>
                <w:lang w:eastAsia="en-US"/>
              </w:rPr>
              <w:t xml:space="preserve">Иные требования к размещению общеобразовательных учреждений </w:t>
            </w:r>
            <w:r w:rsidRPr="00B7221A">
              <w:rPr>
                <w:rFonts w:eastAsia="Calibri"/>
                <w:color w:val="auto"/>
                <w:sz w:val="20"/>
                <w:szCs w:val="20"/>
                <w:lang w:eastAsia="en-US"/>
              </w:rPr>
              <w:lastRenderedPageBreak/>
              <w:t xml:space="preserve">установлены </w:t>
            </w:r>
            <w:r w:rsidRPr="00B7221A">
              <w:rPr>
                <w:rFonts w:eastAsia="Calibri"/>
                <w:color w:val="auto"/>
                <w:sz w:val="20"/>
                <w:szCs w:val="20"/>
              </w:rPr>
              <w:t>СанПиН 2.4.2.2821-10 «Санитарно-эпидемиологические требования к условиям и организации обучения в общеобразовательных учреждениях».</w:t>
            </w:r>
          </w:p>
          <w:p w:rsidR="00446736" w:rsidRPr="00B7221A" w:rsidRDefault="00446736" w:rsidP="00446736">
            <w:pPr>
              <w:jc w:val="center"/>
              <w:rPr>
                <w:rFonts w:eastAsia="Calibri"/>
                <w:color w:val="auto"/>
                <w:sz w:val="20"/>
                <w:szCs w:val="20"/>
                <w:lang w:eastAsia="en-US"/>
              </w:rPr>
            </w:pPr>
          </w:p>
        </w:tc>
        <w:tc>
          <w:tcPr>
            <w:tcW w:w="709" w:type="dxa"/>
            <w:tcBorders>
              <w:top w:val="single" w:sz="6" w:space="0" w:color="auto"/>
              <w:left w:val="single" w:sz="6" w:space="0" w:color="auto"/>
              <w:bottom w:val="single" w:sz="6" w:space="0" w:color="auto"/>
              <w:right w:val="single" w:sz="8" w:space="0" w:color="auto"/>
            </w:tcBorders>
          </w:tcPr>
          <w:p w:rsidR="00446736" w:rsidRPr="00B7221A" w:rsidRDefault="00446736" w:rsidP="00446736">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ind w:left="-108" w:right="-108"/>
              <w:jc w:val="center"/>
              <w:rPr>
                <w:color w:val="auto"/>
                <w:sz w:val="20"/>
                <w:szCs w:val="20"/>
              </w:rPr>
            </w:pPr>
            <w:r w:rsidRPr="00B7221A">
              <w:rPr>
                <w:color w:val="auto"/>
                <w:sz w:val="20"/>
                <w:szCs w:val="20"/>
              </w:rPr>
              <w:t>3.6.2</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t>Предпринимательство</w:t>
            </w:r>
          </w:p>
        </w:tc>
        <w:tc>
          <w:tcPr>
            <w:tcW w:w="4253" w:type="dxa"/>
            <w:shd w:val="clear" w:color="auto" w:fill="FFFFFF"/>
          </w:tcPr>
          <w:p w:rsidR="00B73FCF" w:rsidRPr="00B7221A" w:rsidRDefault="00B73FCF" w:rsidP="00B73FCF">
            <w:pPr>
              <w:jc w:val="center"/>
              <w:rPr>
                <w:sz w:val="20"/>
                <w:szCs w:val="20"/>
              </w:rPr>
            </w:pPr>
            <w:r w:rsidRPr="00B7221A">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w:t>
            </w:r>
            <w:r w:rsidRPr="00B7221A">
              <w:rPr>
                <w:sz w:val="20"/>
                <w:szCs w:val="20"/>
              </w:rPr>
              <w:lastRenderedPageBreak/>
              <w:t>использования, предусмотренных </w:t>
            </w:r>
            <w:hyperlink r:id="rId19" w:anchor="block_1041" w:history="1">
              <w:r w:rsidRPr="00B7221A">
                <w:rPr>
                  <w:sz w:val="20"/>
                  <w:szCs w:val="20"/>
                </w:rPr>
                <w:t>кодами 4.1-4.10</w:t>
              </w:r>
            </w:hyperlink>
          </w:p>
        </w:tc>
        <w:tc>
          <w:tcPr>
            <w:tcW w:w="1134" w:type="dxa"/>
            <w:shd w:val="clear" w:color="auto" w:fill="FFFFFF"/>
          </w:tcPr>
          <w:p w:rsidR="00B73FCF" w:rsidRPr="00B7221A" w:rsidRDefault="00B73FCF" w:rsidP="00B73FCF">
            <w:pPr>
              <w:jc w:val="center"/>
              <w:rPr>
                <w:sz w:val="20"/>
                <w:szCs w:val="20"/>
              </w:rPr>
            </w:pPr>
            <w:r w:rsidRPr="00B7221A">
              <w:rPr>
                <w:sz w:val="20"/>
                <w:szCs w:val="20"/>
              </w:rPr>
              <w:lastRenderedPageBreak/>
              <w:t>4.0</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lastRenderedPageBreak/>
              <w:t>Объекты торговли (торговые центры, торгово-развлекательные центры (комплексы)</w:t>
            </w:r>
          </w:p>
        </w:tc>
        <w:tc>
          <w:tcPr>
            <w:tcW w:w="4253" w:type="dxa"/>
            <w:shd w:val="clear" w:color="auto" w:fill="FFFFFF"/>
          </w:tcPr>
          <w:p w:rsidR="00B73FCF" w:rsidRPr="00B7221A" w:rsidRDefault="00B73FCF" w:rsidP="00B73FCF">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0" w:anchor="block_1045" w:history="1">
              <w:r w:rsidRPr="00B7221A">
                <w:rPr>
                  <w:sz w:val="20"/>
                  <w:szCs w:val="20"/>
                </w:rPr>
                <w:t>кодами 4.5 - 4.8.2</w:t>
              </w:r>
            </w:hyperlink>
            <w:r w:rsidRPr="00B7221A">
              <w:rPr>
                <w:sz w:val="20"/>
                <w:szCs w:val="20"/>
              </w:rPr>
              <w:t>;</w:t>
            </w:r>
          </w:p>
          <w:p w:rsidR="00B73FCF" w:rsidRPr="00B7221A" w:rsidRDefault="00B73FCF" w:rsidP="00B73FCF">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rsidR="00B73FCF" w:rsidRPr="00B7221A" w:rsidRDefault="00B73FCF" w:rsidP="00B73FCF">
            <w:pPr>
              <w:jc w:val="center"/>
              <w:rPr>
                <w:sz w:val="20"/>
                <w:szCs w:val="20"/>
              </w:rPr>
            </w:pPr>
            <w:r w:rsidRPr="00B7221A">
              <w:rPr>
                <w:sz w:val="20"/>
                <w:szCs w:val="20"/>
              </w:rPr>
              <w:t>4.2</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4.4</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t>Развлекательные мероприятия</w:t>
            </w:r>
          </w:p>
        </w:tc>
        <w:tc>
          <w:tcPr>
            <w:tcW w:w="4253" w:type="dxa"/>
            <w:shd w:val="clear" w:color="auto" w:fill="FFFFFF"/>
          </w:tcPr>
          <w:p w:rsidR="00B73FCF" w:rsidRPr="00B7221A" w:rsidRDefault="00B73FCF" w:rsidP="00B73FCF">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B73FCF" w:rsidRPr="00B7221A" w:rsidRDefault="00B73FCF" w:rsidP="00B73FCF">
            <w:pPr>
              <w:jc w:val="center"/>
              <w:rPr>
                <w:sz w:val="20"/>
                <w:szCs w:val="20"/>
              </w:rPr>
            </w:pPr>
            <w:r w:rsidRPr="00B7221A">
              <w:rPr>
                <w:sz w:val="20"/>
                <w:szCs w:val="20"/>
              </w:rPr>
              <w:t>4.8.1</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Спорт</w:t>
            </w:r>
          </w:p>
          <w:p w:rsidR="00B73FCF" w:rsidRPr="00B7221A" w:rsidRDefault="00B73FCF" w:rsidP="00B73FC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B7221A">
              <w:rPr>
                <w:rFonts w:eastAsia="Calibri"/>
                <w:color w:val="auto"/>
                <w:sz w:val="20"/>
                <w:szCs w:val="20"/>
                <w:lang w:eastAsia="en-US"/>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lastRenderedPageBreak/>
              <w:t>5.1</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lastRenderedPageBreak/>
              <w:t>Спортивные базы</w:t>
            </w:r>
          </w:p>
        </w:tc>
        <w:tc>
          <w:tcPr>
            <w:tcW w:w="4253" w:type="dxa"/>
            <w:shd w:val="clear" w:color="auto" w:fill="FFFFFF"/>
          </w:tcPr>
          <w:p w:rsidR="00B73FCF" w:rsidRPr="00B7221A" w:rsidRDefault="00B73FCF" w:rsidP="00B73FCF">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rsidR="00B73FCF" w:rsidRPr="00B7221A" w:rsidRDefault="00B73FCF" w:rsidP="00B73FCF">
            <w:pPr>
              <w:jc w:val="center"/>
              <w:rPr>
                <w:sz w:val="20"/>
                <w:szCs w:val="20"/>
              </w:rPr>
            </w:pPr>
            <w:r w:rsidRPr="00B7221A">
              <w:rPr>
                <w:sz w:val="20"/>
                <w:szCs w:val="20"/>
              </w:rPr>
              <w:t>5.1.7</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B73FCF" w:rsidRPr="00B7221A" w:rsidRDefault="00B73FCF" w:rsidP="00B73FCF">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B73FCF" w:rsidRPr="00B7221A" w:rsidRDefault="00B73FCF" w:rsidP="00B73FCF">
            <w:pPr>
              <w:jc w:val="center"/>
              <w:rPr>
                <w:sz w:val="20"/>
                <w:szCs w:val="20"/>
              </w:rPr>
            </w:pPr>
            <w:r w:rsidRPr="00B7221A">
              <w:rPr>
                <w:sz w:val="20"/>
                <w:szCs w:val="20"/>
              </w:rPr>
              <w:t>5.1.1</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t>Площадки для занятий спортом</w:t>
            </w:r>
          </w:p>
        </w:tc>
        <w:tc>
          <w:tcPr>
            <w:tcW w:w="4253" w:type="dxa"/>
            <w:shd w:val="clear" w:color="auto" w:fill="FFFFFF"/>
          </w:tcPr>
          <w:p w:rsidR="00B73FCF" w:rsidRPr="00B7221A" w:rsidRDefault="00B73FCF" w:rsidP="00B73FCF">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B73FCF" w:rsidRPr="00B7221A" w:rsidRDefault="00B73FCF" w:rsidP="00B73FCF">
            <w:pPr>
              <w:jc w:val="center"/>
              <w:rPr>
                <w:sz w:val="20"/>
                <w:szCs w:val="20"/>
              </w:rPr>
            </w:pPr>
            <w:r w:rsidRPr="00B7221A">
              <w:rPr>
                <w:sz w:val="20"/>
                <w:szCs w:val="20"/>
              </w:rPr>
              <w:t>5.1.3</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F490A">
        <w:tc>
          <w:tcPr>
            <w:tcW w:w="2376" w:type="dxa"/>
            <w:shd w:val="clear" w:color="auto" w:fill="FFFFFF"/>
          </w:tcPr>
          <w:p w:rsidR="00B73FCF" w:rsidRPr="00B7221A" w:rsidRDefault="00B73FCF" w:rsidP="00B73FCF">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B73FCF" w:rsidRPr="00B7221A" w:rsidRDefault="00B73FCF" w:rsidP="00B73FCF">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B73FCF" w:rsidRPr="00B7221A" w:rsidRDefault="00B73FCF" w:rsidP="00B73FCF">
            <w:pPr>
              <w:jc w:val="center"/>
              <w:rPr>
                <w:sz w:val="20"/>
                <w:szCs w:val="20"/>
              </w:rPr>
            </w:pPr>
            <w:r w:rsidRPr="00B7221A">
              <w:rPr>
                <w:sz w:val="20"/>
                <w:szCs w:val="20"/>
              </w:rPr>
              <w:t>5.1.4</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B73FCF" w:rsidRPr="00B7221A" w:rsidRDefault="00B73FCF" w:rsidP="00B73FC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8.3</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B73FCF" w:rsidRPr="00B7221A" w:rsidRDefault="00B73FCF" w:rsidP="00B73FC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B7221A">
              <w:rPr>
                <w:rFonts w:eastAsia="Calibri"/>
                <w:color w:val="auto"/>
                <w:sz w:val="20"/>
                <w:szCs w:val="20"/>
                <w:lang w:eastAsia="en-US"/>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lastRenderedPageBreak/>
              <w:t>11.1</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lastRenderedPageBreak/>
              <w:t>Специальное пользование водными объектами</w:t>
            </w:r>
          </w:p>
          <w:p w:rsidR="00B73FCF" w:rsidRPr="00B7221A" w:rsidRDefault="00B73FCF" w:rsidP="00B73FC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Гидротехнические сооружения</w:t>
            </w:r>
          </w:p>
          <w:p w:rsidR="00B73FCF" w:rsidRPr="00B7221A" w:rsidRDefault="00B73FCF" w:rsidP="00B73FC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11.3</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B73FCF" w:rsidRPr="00B7221A" w:rsidRDefault="00B73FCF" w:rsidP="00B73FC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12.0</w:t>
            </w:r>
          </w:p>
        </w:tc>
        <w:tc>
          <w:tcPr>
            <w:tcW w:w="3402" w:type="dxa"/>
            <w:tcBorders>
              <w:top w:val="single" w:sz="6" w:space="0" w:color="auto"/>
              <w:left w:val="single" w:sz="6" w:space="0" w:color="auto"/>
              <w:bottom w:val="single" w:sz="6" w:space="0" w:color="auto"/>
              <w:right w:val="single" w:sz="6" w:space="0" w:color="auto"/>
            </w:tcBorders>
            <w:hideMark/>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bookmarkStart w:id="227" w:name="OLE_LINK8"/>
            <w:bookmarkStart w:id="228" w:name="OLE_LINK9"/>
            <w:bookmarkStart w:id="229" w:name="OLE_LINK10"/>
            <w:r w:rsidRPr="00B7221A">
              <w:rPr>
                <w:rFonts w:eastAsia="Calibri"/>
                <w:b/>
                <w:color w:val="auto"/>
                <w:sz w:val="20"/>
                <w:szCs w:val="20"/>
                <w:shd w:val="clear" w:color="auto" w:fill="FFFFFF"/>
                <w:lang w:eastAsia="en-US"/>
              </w:rPr>
              <w:t>Ж1</w:t>
            </w:r>
            <w:bookmarkEnd w:id="227"/>
            <w:bookmarkEnd w:id="228"/>
            <w:bookmarkEnd w:id="229"/>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B7221A">
              <w:rPr>
                <w:rFonts w:eastAsia="Calibri"/>
                <w:color w:val="auto"/>
                <w:sz w:val="20"/>
                <w:szCs w:val="20"/>
                <w:lang w:eastAsia="en-US"/>
              </w:rPr>
              <w:lastRenderedPageBreak/>
              <w:t>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12.0.2</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B73FCF" w:rsidRPr="00B7221A" w:rsidTr="0090241E">
        <w:tc>
          <w:tcPr>
            <w:tcW w:w="2376" w:type="dxa"/>
            <w:tcBorders>
              <w:top w:val="single" w:sz="6" w:space="0" w:color="auto"/>
              <w:left w:val="single" w:sz="8" w:space="0" w:color="auto"/>
              <w:bottom w:val="single" w:sz="6" w:space="0" w:color="auto"/>
              <w:right w:val="single" w:sz="6" w:space="0" w:color="auto"/>
            </w:tcBorders>
          </w:tcPr>
          <w:p w:rsidR="00B73FCF" w:rsidRPr="00B7221A" w:rsidRDefault="00B73FCF" w:rsidP="00B73FC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B73FCF" w:rsidRPr="00B7221A" w:rsidRDefault="00B73FCF" w:rsidP="00B73FC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13.2</w:t>
            </w:r>
          </w:p>
        </w:tc>
        <w:tc>
          <w:tcPr>
            <w:tcW w:w="3402" w:type="dxa"/>
            <w:tcBorders>
              <w:top w:val="single" w:sz="6" w:space="0" w:color="auto"/>
              <w:left w:val="single" w:sz="6" w:space="0" w:color="auto"/>
              <w:bottom w:val="single" w:sz="6" w:space="0" w:color="auto"/>
              <w:right w:val="single" w:sz="6" w:space="0" w:color="auto"/>
            </w:tcBorders>
          </w:tcPr>
          <w:p w:rsidR="00B73FCF" w:rsidRPr="00B7221A" w:rsidRDefault="00B73FCF" w:rsidP="00B73FC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B73FCF" w:rsidRPr="00B7221A" w:rsidRDefault="00B73FCF" w:rsidP="00B73FCF">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B73FCF" w:rsidRPr="00B7221A" w:rsidRDefault="00B73FCF" w:rsidP="00B73FC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bl>
    <w:p w:rsidR="00645E10" w:rsidRPr="00B7221A" w:rsidRDefault="00645E10" w:rsidP="00645E10">
      <w:pPr>
        <w:rPr>
          <w:rFonts w:eastAsia="Calibri"/>
          <w:color w:val="auto"/>
          <w:sz w:val="24"/>
          <w:szCs w:val="20"/>
          <w:lang w:eastAsia="en-US"/>
        </w:rPr>
      </w:pPr>
    </w:p>
    <w:p w:rsidR="00645E10" w:rsidRPr="00B7221A" w:rsidRDefault="00645E10" w:rsidP="00645E10">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gridCol w:w="709"/>
      </w:tblGrid>
      <w:tr w:rsidR="0090241E"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709" w:type="dxa"/>
            <w:vMerge w:val="restart"/>
            <w:tcBorders>
              <w:top w:val="single" w:sz="8" w:space="0" w:color="auto"/>
              <w:left w:val="single" w:sz="6" w:space="0" w:color="auto"/>
              <w:right w:val="single" w:sz="8"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90241E"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rsidR="0090241E" w:rsidRPr="00B7221A" w:rsidRDefault="0090241E" w:rsidP="00645E10">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90241E" w:rsidRPr="00B7221A" w:rsidRDefault="0090241E" w:rsidP="00645E10">
            <w:pPr>
              <w:rPr>
                <w:b/>
                <w:color w:val="auto"/>
                <w:sz w:val="14"/>
                <w:szCs w:val="14"/>
                <w:lang w:eastAsia="ar-SA"/>
              </w:rPr>
            </w:pPr>
          </w:p>
        </w:tc>
        <w:tc>
          <w:tcPr>
            <w:tcW w:w="709" w:type="dxa"/>
            <w:vMerge/>
            <w:tcBorders>
              <w:left w:val="single" w:sz="6" w:space="0" w:color="auto"/>
              <w:bottom w:val="single" w:sz="6" w:space="0" w:color="auto"/>
              <w:right w:val="single" w:sz="8" w:space="0" w:color="auto"/>
            </w:tcBorders>
          </w:tcPr>
          <w:p w:rsidR="0090241E" w:rsidRPr="00B7221A" w:rsidRDefault="0090241E" w:rsidP="00645E10">
            <w:pPr>
              <w:rPr>
                <w:b/>
                <w:color w:val="auto"/>
                <w:sz w:val="14"/>
                <w:szCs w:val="14"/>
                <w:lang w:eastAsia="ar-SA"/>
              </w:rPr>
            </w:pPr>
          </w:p>
        </w:tc>
      </w:tr>
      <w:tr w:rsidR="000B7AD4" w:rsidRPr="00B7221A" w:rsidTr="0090241E">
        <w:tc>
          <w:tcPr>
            <w:tcW w:w="2376" w:type="dxa"/>
            <w:tcBorders>
              <w:top w:val="single" w:sz="6" w:space="0" w:color="auto"/>
              <w:left w:val="single" w:sz="8" w:space="0" w:color="auto"/>
              <w:bottom w:val="single" w:sz="6" w:space="0" w:color="auto"/>
              <w:right w:val="single" w:sz="6" w:space="0" w:color="auto"/>
            </w:tcBorders>
          </w:tcPr>
          <w:p w:rsidR="000B7AD4" w:rsidRPr="00B7221A" w:rsidRDefault="000B7AD4" w:rsidP="000B7AD4">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widowControl w:val="0"/>
              <w:autoSpaceDE w:val="0"/>
              <w:autoSpaceDN w:val="0"/>
              <w:adjustRightInd w:val="0"/>
              <w:jc w:val="center"/>
              <w:rPr>
                <w:color w:val="auto"/>
                <w:sz w:val="20"/>
                <w:szCs w:val="20"/>
              </w:rPr>
            </w:pPr>
            <w:r w:rsidRPr="00B7221A">
              <w:rPr>
                <w:color w:val="auto"/>
                <w:sz w:val="20"/>
                <w:szCs w:val="20"/>
              </w:rPr>
              <w:t>1.5</w:t>
            </w:r>
          </w:p>
        </w:tc>
        <w:tc>
          <w:tcPr>
            <w:tcW w:w="3402"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color w:val="auto"/>
                <w:sz w:val="20"/>
                <w:szCs w:val="20"/>
              </w:rPr>
            </w:pPr>
            <w:r w:rsidRPr="00B7221A">
              <w:rPr>
                <w:rFonts w:eastAsia="Calibri"/>
                <w:color w:val="auto"/>
                <w:sz w:val="20"/>
                <w:szCs w:val="20"/>
              </w:rPr>
              <w:t>Минимальные размеры земельного участка – 600 кв.м.</w:t>
            </w:r>
          </w:p>
          <w:p w:rsidR="000B7AD4" w:rsidRPr="00B7221A" w:rsidRDefault="000B7AD4" w:rsidP="000B7AD4">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0B7AD4" w:rsidRPr="00B7221A" w:rsidRDefault="000B7AD4" w:rsidP="000B7AD4">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0B7AD4" w:rsidRPr="00B7221A" w:rsidTr="0090241E">
        <w:tc>
          <w:tcPr>
            <w:tcW w:w="2376" w:type="dxa"/>
            <w:tcBorders>
              <w:top w:val="single" w:sz="6" w:space="0" w:color="auto"/>
              <w:left w:val="single" w:sz="8" w:space="0" w:color="auto"/>
              <w:bottom w:val="single" w:sz="6" w:space="0" w:color="auto"/>
              <w:right w:val="single" w:sz="6" w:space="0" w:color="auto"/>
            </w:tcBorders>
          </w:tcPr>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Религиозное использование</w:t>
            </w:r>
          </w:p>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w:t>
            </w:r>
            <w:r w:rsidRPr="00B7221A">
              <w:rPr>
                <w:rFonts w:eastAsia="Calibri"/>
                <w:color w:val="auto"/>
                <w:sz w:val="20"/>
                <w:szCs w:val="20"/>
                <w:lang w:eastAsia="en-US"/>
              </w:rPr>
              <w:lastRenderedPageBreak/>
              <w:t>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lastRenderedPageBreak/>
              <w:t>3.7</w:t>
            </w:r>
          </w:p>
        </w:tc>
        <w:tc>
          <w:tcPr>
            <w:tcW w:w="3402" w:type="dxa"/>
            <w:tcBorders>
              <w:top w:val="single" w:sz="6" w:space="0" w:color="auto"/>
              <w:left w:val="single" w:sz="6" w:space="0" w:color="auto"/>
              <w:bottom w:val="single" w:sz="6" w:space="0" w:color="auto"/>
              <w:right w:val="single" w:sz="6" w:space="0" w:color="auto"/>
            </w:tcBorders>
            <w:hideMark/>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w:t>
            </w:r>
            <w:r w:rsidRPr="00B7221A">
              <w:rPr>
                <w:rFonts w:eastAsia="Calibri"/>
                <w:color w:val="auto"/>
                <w:sz w:val="20"/>
                <w:szCs w:val="20"/>
                <w:lang w:eastAsia="en-US"/>
              </w:rPr>
              <w:lastRenderedPageBreak/>
              <w:t>ления места допустимого размещения объекта – 4 м.</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Предельная высота объекта – 30 м.</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0B7AD4" w:rsidRPr="00B7221A" w:rsidTr="0090241E">
        <w:tc>
          <w:tcPr>
            <w:tcW w:w="2376" w:type="dxa"/>
            <w:tcBorders>
              <w:top w:val="single" w:sz="6" w:space="0" w:color="auto"/>
              <w:left w:val="single" w:sz="8" w:space="0" w:color="auto"/>
              <w:bottom w:val="single" w:sz="6" w:space="0" w:color="auto"/>
              <w:right w:val="single" w:sz="6" w:space="0" w:color="auto"/>
            </w:tcBorders>
          </w:tcPr>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управление</w:t>
            </w:r>
          </w:p>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предназначенных для размещения органов </w:t>
            </w:r>
            <w:r w:rsidR="00E73CDB" w:rsidRPr="00B7221A">
              <w:rPr>
                <w:rFonts w:eastAsia="Calibri"/>
                <w:color w:val="auto"/>
                <w:sz w:val="20"/>
                <w:szCs w:val="20"/>
                <w:lang w:eastAsia="en-US"/>
              </w:rPr>
              <w:t>государственной</w:t>
            </w:r>
            <w:r w:rsidRPr="00B7221A">
              <w:rPr>
                <w:rFonts w:eastAsia="Calibri"/>
                <w:color w:val="auto"/>
                <w:sz w:val="20"/>
                <w:szCs w:val="20"/>
                <w:lang w:eastAsia="en-US"/>
              </w:rPr>
              <w:t xml:space="preserve"> власти, органов местного самоуправления, судов, а также организаций, непосредственно </w:t>
            </w:r>
            <w:r w:rsidR="00E73CDB" w:rsidRPr="00B7221A">
              <w:rPr>
                <w:rFonts w:eastAsia="Calibri"/>
                <w:color w:val="auto"/>
                <w:sz w:val="20"/>
                <w:szCs w:val="20"/>
                <w:lang w:eastAsia="en-US"/>
              </w:rPr>
              <w:t>обеспечивающих</w:t>
            </w:r>
            <w:r w:rsidRPr="00B7221A">
              <w:rPr>
                <w:rFonts w:eastAsia="Calibri"/>
                <w:color w:val="auto"/>
                <w:sz w:val="20"/>
                <w:szCs w:val="20"/>
                <w:lang w:eastAsia="en-US"/>
              </w:rPr>
              <w:t xml:space="preserve"> их деятельность; размещение объектов капитального строительства, предназначенных для размещения органов управления политических </w:t>
            </w:r>
            <w:r w:rsidR="00E73CDB" w:rsidRPr="00B7221A">
              <w:rPr>
                <w:rFonts w:eastAsia="Calibri"/>
                <w:color w:val="auto"/>
                <w:sz w:val="20"/>
                <w:szCs w:val="20"/>
                <w:lang w:eastAsia="en-US"/>
              </w:rPr>
              <w:t>партий</w:t>
            </w:r>
            <w:r w:rsidRPr="00B7221A">
              <w:rPr>
                <w:rFonts w:eastAsia="Calibri"/>
                <w:color w:val="auto"/>
                <w:sz w:val="20"/>
                <w:szCs w:val="20"/>
                <w:lang w:eastAsia="en-US"/>
              </w:rPr>
              <w:t xml:space="preserve">, профессиональных и отраслевых союзов, </w:t>
            </w:r>
            <w:r w:rsidR="00E73CDB" w:rsidRPr="00B7221A">
              <w:rPr>
                <w:rFonts w:eastAsia="Calibri"/>
                <w:color w:val="auto"/>
                <w:sz w:val="20"/>
                <w:szCs w:val="20"/>
                <w:lang w:eastAsia="en-US"/>
              </w:rPr>
              <w:t>творческих</w:t>
            </w:r>
            <w:r w:rsidRPr="00B7221A">
              <w:rPr>
                <w:rFonts w:eastAsia="Calibri"/>
                <w:color w:val="auto"/>
                <w:sz w:val="20"/>
                <w:szCs w:val="20"/>
                <w:lang w:eastAsia="en-US"/>
              </w:rPr>
              <w:t xml:space="preserve"> союзов и иных общественных объединений граждан по отраслевому или политическому при-знаку;</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для дипломатических представительства </w:t>
            </w:r>
            <w:r w:rsidR="00E73CDB" w:rsidRPr="00B7221A">
              <w:rPr>
                <w:rFonts w:eastAsia="Calibri"/>
                <w:color w:val="auto"/>
                <w:sz w:val="20"/>
                <w:szCs w:val="20"/>
                <w:lang w:eastAsia="en-US"/>
              </w:rPr>
              <w:t>иностранных</w:t>
            </w:r>
            <w:r w:rsidRPr="00B7221A">
              <w:rPr>
                <w:rFonts w:eastAsia="Calibri"/>
                <w:color w:val="auto"/>
                <w:sz w:val="20"/>
                <w:szCs w:val="20"/>
                <w:lang w:eastAsia="en-US"/>
              </w:rPr>
              <w:t xml:space="preserve"> государств и консульских учреждений в </w:t>
            </w:r>
            <w:r w:rsidR="00E73CDB" w:rsidRPr="00B7221A">
              <w:rPr>
                <w:rFonts w:eastAsia="Calibri"/>
                <w:color w:val="auto"/>
                <w:sz w:val="20"/>
                <w:szCs w:val="20"/>
                <w:lang w:eastAsia="en-US"/>
              </w:rPr>
              <w:t xml:space="preserve">Российской </w:t>
            </w:r>
            <w:r w:rsidRPr="00B7221A">
              <w:rPr>
                <w:rFonts w:eastAsia="Calibri"/>
                <w:color w:val="auto"/>
                <w:sz w:val="20"/>
                <w:szCs w:val="20"/>
                <w:lang w:eastAsia="en-US"/>
              </w:rPr>
              <w:t>Федерации</w:t>
            </w:r>
          </w:p>
        </w:tc>
        <w:tc>
          <w:tcPr>
            <w:tcW w:w="1134"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3.8</w:t>
            </w:r>
          </w:p>
        </w:tc>
        <w:tc>
          <w:tcPr>
            <w:tcW w:w="3402" w:type="dxa"/>
            <w:tcBorders>
              <w:top w:val="single" w:sz="6" w:space="0" w:color="auto"/>
              <w:left w:val="single" w:sz="6" w:space="0" w:color="auto"/>
              <w:bottom w:val="single" w:sz="6" w:space="0" w:color="auto"/>
              <w:right w:val="single" w:sz="6" w:space="0" w:color="auto"/>
            </w:tcBorders>
            <w:hideMark/>
          </w:tcPr>
          <w:p w:rsidR="000B7AD4" w:rsidRPr="00B7221A" w:rsidRDefault="000B7AD4" w:rsidP="000B7AD4">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0B7AD4" w:rsidRPr="00B7221A" w:rsidTr="0090241E">
        <w:tc>
          <w:tcPr>
            <w:tcW w:w="2376" w:type="dxa"/>
            <w:tcBorders>
              <w:top w:val="single" w:sz="6" w:space="0" w:color="auto"/>
              <w:left w:val="single" w:sz="8" w:space="0" w:color="auto"/>
              <w:bottom w:val="single" w:sz="6" w:space="0" w:color="auto"/>
              <w:right w:val="single" w:sz="6" w:space="0" w:color="auto"/>
            </w:tcBorders>
          </w:tcPr>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bookmarkStart w:id="230" w:name="_Hlk483164097"/>
            <w:r w:rsidRPr="00B7221A">
              <w:rPr>
                <w:b/>
                <w:color w:val="auto"/>
                <w:sz w:val="20"/>
                <w:szCs w:val="20"/>
                <w:lang w:eastAsia="ar-SA"/>
              </w:rPr>
              <w:t>Ветеринарное обслуживание</w:t>
            </w:r>
          </w:p>
          <w:p w:rsidR="000B7AD4" w:rsidRPr="00B7221A" w:rsidRDefault="000B7AD4" w:rsidP="000B7AD4">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3.10</w:t>
            </w:r>
          </w:p>
        </w:tc>
        <w:tc>
          <w:tcPr>
            <w:tcW w:w="3402" w:type="dxa"/>
            <w:tcBorders>
              <w:top w:val="single" w:sz="6" w:space="0" w:color="auto"/>
              <w:left w:val="single" w:sz="6" w:space="0" w:color="auto"/>
              <w:bottom w:val="single" w:sz="6" w:space="0" w:color="auto"/>
              <w:right w:val="single" w:sz="6" w:space="0" w:color="auto"/>
            </w:tcBorders>
            <w:hideMark/>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bookmarkEnd w:id="230"/>
      <w:tr w:rsidR="000B7AD4" w:rsidRPr="00B7221A" w:rsidTr="008A18C4">
        <w:tc>
          <w:tcPr>
            <w:tcW w:w="2376" w:type="dxa"/>
            <w:shd w:val="clear" w:color="auto" w:fill="FFFFFF"/>
          </w:tcPr>
          <w:p w:rsidR="000B7AD4" w:rsidRPr="00B7221A" w:rsidRDefault="000B7AD4" w:rsidP="000B7AD4">
            <w:pPr>
              <w:jc w:val="center"/>
              <w:rPr>
                <w:b/>
                <w:color w:val="auto"/>
                <w:sz w:val="20"/>
                <w:szCs w:val="22"/>
              </w:rPr>
            </w:pPr>
            <w:r w:rsidRPr="00B7221A">
              <w:rPr>
                <w:b/>
                <w:color w:val="auto"/>
                <w:sz w:val="20"/>
                <w:szCs w:val="22"/>
              </w:rPr>
              <w:t>Стоянки</w:t>
            </w:r>
          </w:p>
          <w:p w:rsidR="000B7AD4" w:rsidRPr="00B7221A" w:rsidRDefault="000B7AD4" w:rsidP="000B7AD4">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0B7AD4" w:rsidRPr="00B7221A" w:rsidRDefault="000B7AD4" w:rsidP="000B7AD4">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0B7AD4" w:rsidRPr="00B7221A" w:rsidRDefault="000B7AD4" w:rsidP="000B7AD4">
            <w:pPr>
              <w:jc w:val="center"/>
              <w:rPr>
                <w:color w:val="auto"/>
                <w:sz w:val="20"/>
                <w:szCs w:val="22"/>
              </w:rPr>
            </w:pPr>
            <w:r w:rsidRPr="00B7221A">
              <w:rPr>
                <w:color w:val="auto"/>
                <w:sz w:val="20"/>
                <w:szCs w:val="22"/>
              </w:rPr>
              <w:t>7.2.3</w:t>
            </w:r>
          </w:p>
        </w:tc>
        <w:tc>
          <w:tcPr>
            <w:tcW w:w="3402"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0B7AD4" w:rsidRPr="00B7221A" w:rsidTr="0090241E">
        <w:tc>
          <w:tcPr>
            <w:tcW w:w="2376" w:type="dxa"/>
            <w:tcBorders>
              <w:top w:val="single" w:sz="6" w:space="0" w:color="auto"/>
              <w:left w:val="single" w:sz="8" w:space="0" w:color="auto"/>
              <w:bottom w:val="single" w:sz="6" w:space="0" w:color="auto"/>
              <w:right w:val="single" w:sz="6" w:space="0" w:color="auto"/>
            </w:tcBorders>
          </w:tcPr>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bookmarkStart w:id="231" w:name="_Hlk483159853"/>
            <w:r w:rsidRPr="00B7221A">
              <w:rPr>
                <w:b/>
                <w:color w:val="auto"/>
                <w:sz w:val="20"/>
                <w:szCs w:val="20"/>
                <w:lang w:eastAsia="ar-SA"/>
              </w:rPr>
              <w:t>Ведение огородничества</w:t>
            </w:r>
          </w:p>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p>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p>
          <w:p w:rsidR="000B7AD4" w:rsidRPr="00B7221A" w:rsidRDefault="000B7AD4" w:rsidP="000B7AD4">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w:t>
            </w:r>
            <w:r w:rsidRPr="00B7221A">
              <w:rPr>
                <w:rFonts w:eastAsia="Calibri"/>
                <w:color w:val="auto"/>
                <w:sz w:val="20"/>
                <w:szCs w:val="20"/>
                <w:lang w:eastAsia="en-US"/>
              </w:rPr>
              <w:lastRenderedPageBreak/>
              <w:t>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lastRenderedPageBreak/>
              <w:t>13.1</w:t>
            </w:r>
          </w:p>
        </w:tc>
        <w:tc>
          <w:tcPr>
            <w:tcW w:w="3402" w:type="dxa"/>
            <w:tcBorders>
              <w:top w:val="single" w:sz="6" w:space="0" w:color="auto"/>
              <w:left w:val="single" w:sz="6" w:space="0" w:color="auto"/>
              <w:bottom w:val="single" w:sz="6" w:space="0" w:color="auto"/>
              <w:right w:val="single" w:sz="6" w:space="0" w:color="auto"/>
            </w:tcBorders>
            <w:hideMark/>
          </w:tcPr>
          <w:p w:rsidR="000B7AD4" w:rsidRPr="00B7221A" w:rsidRDefault="000B7AD4" w:rsidP="000B7AD4">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300 кв.м.</w:t>
            </w:r>
          </w:p>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2000 кв.м.</w:t>
            </w:r>
          </w:p>
          <w:p w:rsidR="000B7AD4" w:rsidRPr="00B7221A" w:rsidRDefault="000B7AD4" w:rsidP="000B7AD4">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0B7AD4" w:rsidRPr="00B7221A" w:rsidRDefault="000B7AD4" w:rsidP="000B7AD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bookmarkEnd w:id="231"/>
    </w:tbl>
    <w:p w:rsidR="00645E10" w:rsidRPr="00B7221A" w:rsidRDefault="00645E10" w:rsidP="00645E10">
      <w:pPr>
        <w:widowControl w:val="0"/>
        <w:suppressAutoHyphens/>
        <w:overflowPunct w:val="0"/>
        <w:autoSpaceDE w:val="0"/>
        <w:rPr>
          <w:b/>
          <w:color w:val="auto"/>
          <w:sz w:val="20"/>
          <w:szCs w:val="20"/>
          <w:lang w:eastAsia="ar-SA"/>
        </w:rPr>
      </w:pPr>
    </w:p>
    <w:p w:rsidR="00645E10" w:rsidRPr="00B7221A" w:rsidRDefault="00645E10" w:rsidP="00645E10">
      <w:pPr>
        <w:widowControl w:val="0"/>
        <w:suppressAutoHyphens/>
        <w:overflowPunct w:val="0"/>
        <w:autoSpaceDE w:val="0"/>
        <w:rPr>
          <w:color w:val="auto"/>
          <w:sz w:val="20"/>
          <w:szCs w:val="20"/>
          <w:lang w:eastAsia="ar-SA"/>
        </w:rPr>
      </w:pPr>
      <w:r w:rsidRPr="00B7221A">
        <w:rPr>
          <w:b/>
          <w:color w:val="auto"/>
          <w:sz w:val="20"/>
          <w:szCs w:val="20"/>
          <w:lang w:eastAsia="ar-SA"/>
        </w:rPr>
        <w:t xml:space="preserve">2.1   УСЛОВНО РАЗРЕШЁННЫЕ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gridCol w:w="709"/>
      </w:tblGrid>
      <w:tr w:rsidR="0090241E"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709" w:type="dxa"/>
            <w:vMerge w:val="restart"/>
            <w:tcBorders>
              <w:top w:val="single" w:sz="8" w:space="0" w:color="auto"/>
              <w:left w:val="single" w:sz="6" w:space="0" w:color="auto"/>
              <w:right w:val="single" w:sz="8"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90241E"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645E10">
            <w:pPr>
              <w:widowControl w:val="0"/>
              <w:suppressAutoHyphens/>
              <w:overflowPunct w:val="0"/>
              <w:autoSpaceDE w:val="0"/>
              <w:jc w:val="center"/>
              <w:rPr>
                <w:b/>
                <w:color w:val="auto"/>
                <w:sz w:val="14"/>
                <w:szCs w:val="14"/>
                <w:lang w:eastAsia="ar-SA"/>
              </w:rPr>
            </w:pPr>
          </w:p>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0241E" w:rsidRPr="00B7221A" w:rsidRDefault="0090241E" w:rsidP="00645E10">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rsidR="0090241E" w:rsidRPr="00B7221A" w:rsidRDefault="0090241E" w:rsidP="00645E10">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90241E" w:rsidRPr="00B7221A" w:rsidRDefault="0090241E" w:rsidP="00645E10">
            <w:pPr>
              <w:rPr>
                <w:b/>
                <w:color w:val="auto"/>
                <w:sz w:val="14"/>
                <w:szCs w:val="14"/>
                <w:lang w:eastAsia="ar-SA"/>
              </w:rPr>
            </w:pPr>
          </w:p>
        </w:tc>
        <w:tc>
          <w:tcPr>
            <w:tcW w:w="709" w:type="dxa"/>
            <w:vMerge/>
            <w:tcBorders>
              <w:left w:val="single" w:sz="6" w:space="0" w:color="auto"/>
              <w:bottom w:val="single" w:sz="6" w:space="0" w:color="auto"/>
              <w:right w:val="single" w:sz="8" w:space="0" w:color="auto"/>
            </w:tcBorders>
          </w:tcPr>
          <w:p w:rsidR="0090241E" w:rsidRPr="00B7221A" w:rsidRDefault="0090241E" w:rsidP="00645E10">
            <w:pPr>
              <w:rPr>
                <w:b/>
                <w:color w:val="auto"/>
                <w:sz w:val="14"/>
                <w:szCs w:val="14"/>
                <w:lang w:eastAsia="ar-SA"/>
              </w:rPr>
            </w:pPr>
          </w:p>
        </w:tc>
      </w:tr>
      <w:tr w:rsidR="0090241E" w:rsidRPr="00B7221A" w:rsidTr="0090241E">
        <w:tc>
          <w:tcPr>
            <w:tcW w:w="2376" w:type="dxa"/>
            <w:tcBorders>
              <w:top w:val="single" w:sz="6" w:space="0" w:color="auto"/>
              <w:left w:val="single" w:sz="8" w:space="0" w:color="auto"/>
              <w:bottom w:val="single" w:sz="6" w:space="0" w:color="auto"/>
              <w:right w:val="single" w:sz="6" w:space="0" w:color="auto"/>
            </w:tcBorders>
          </w:tcPr>
          <w:p w:rsidR="0090241E" w:rsidRPr="00B7221A" w:rsidRDefault="0090241E" w:rsidP="00D74296">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596493">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596493">
              <w:rPr>
                <w:rFonts w:eastAsia="Calibri"/>
                <w:color w:val="auto"/>
                <w:sz w:val="20"/>
                <w:szCs w:val="22"/>
                <w:lang w:eastAsia="en-US"/>
              </w:rPr>
              <w:t xml:space="preserve"> </w:t>
            </w:r>
            <w:r w:rsidRPr="00B7221A">
              <w:rPr>
                <w:rFonts w:eastAsia="Calibri"/>
                <w:color w:val="auto"/>
                <w:sz w:val="20"/>
                <w:szCs w:val="22"/>
                <w:lang w:eastAsia="en-US"/>
              </w:rPr>
              <w:t>устройство площадок для празднеств и гуляний;</w:t>
            </w:r>
            <w:r w:rsidR="00596493">
              <w:rPr>
                <w:rFonts w:eastAsia="Calibri"/>
                <w:color w:val="auto"/>
                <w:sz w:val="20"/>
                <w:szCs w:val="22"/>
                <w:lang w:eastAsia="en-US"/>
              </w:rPr>
              <w:t xml:space="preserve"> </w:t>
            </w:r>
            <w:r w:rsidRPr="00B7221A">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3.6</w:t>
            </w:r>
          </w:p>
        </w:tc>
        <w:tc>
          <w:tcPr>
            <w:tcW w:w="3402" w:type="dxa"/>
            <w:tcBorders>
              <w:top w:val="single" w:sz="6" w:space="0" w:color="auto"/>
              <w:left w:val="single" w:sz="6" w:space="0" w:color="auto"/>
              <w:bottom w:val="single" w:sz="6" w:space="0" w:color="auto"/>
              <w:right w:val="single" w:sz="6" w:space="0" w:color="auto"/>
            </w:tcBorders>
            <w:hideMark/>
          </w:tcPr>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90241E" w:rsidRPr="00B7221A" w:rsidRDefault="0090241E" w:rsidP="00596493">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r w:rsidR="00596493">
              <w:rPr>
                <w:rFonts w:eastAsia="Calibri"/>
                <w:color w:val="auto"/>
                <w:sz w:val="20"/>
                <w:szCs w:val="22"/>
                <w:lang w:eastAsia="en-US"/>
              </w:rPr>
              <w:t xml:space="preserve"> </w:t>
            </w: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90241E" w:rsidRPr="00B7221A" w:rsidTr="0090241E">
        <w:tc>
          <w:tcPr>
            <w:tcW w:w="2376" w:type="dxa"/>
            <w:tcBorders>
              <w:top w:val="single" w:sz="6" w:space="0" w:color="auto"/>
              <w:left w:val="single" w:sz="8" w:space="0" w:color="auto"/>
              <w:bottom w:val="single" w:sz="6" w:space="0" w:color="auto"/>
              <w:right w:val="single" w:sz="6" w:space="0" w:color="auto"/>
            </w:tcBorders>
          </w:tcPr>
          <w:p w:rsidR="0090241E" w:rsidRPr="00B7221A" w:rsidRDefault="0090241E"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4.3</w:t>
            </w:r>
          </w:p>
        </w:tc>
        <w:tc>
          <w:tcPr>
            <w:tcW w:w="3402" w:type="dxa"/>
            <w:tcBorders>
              <w:top w:val="single" w:sz="6" w:space="0" w:color="auto"/>
              <w:left w:val="single" w:sz="6" w:space="0" w:color="auto"/>
              <w:bottom w:val="single" w:sz="6" w:space="0" w:color="auto"/>
              <w:right w:val="single" w:sz="6" w:space="0" w:color="auto"/>
            </w:tcBorders>
            <w:hideMark/>
          </w:tcPr>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400 кв.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90241E" w:rsidRPr="00B7221A" w:rsidRDefault="002927FA" w:rsidP="002927FA">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tr w:rsidR="0090241E" w:rsidRPr="00B7221A" w:rsidTr="0090241E">
        <w:tc>
          <w:tcPr>
            <w:tcW w:w="2376" w:type="dxa"/>
            <w:tcBorders>
              <w:top w:val="single" w:sz="6" w:space="0" w:color="auto"/>
              <w:left w:val="single" w:sz="8" w:space="0" w:color="auto"/>
              <w:bottom w:val="single" w:sz="6" w:space="0" w:color="auto"/>
              <w:right w:val="single" w:sz="6" w:space="0" w:color="auto"/>
            </w:tcBorders>
          </w:tcPr>
          <w:p w:rsidR="0090241E" w:rsidRPr="00B7221A" w:rsidRDefault="0090241E" w:rsidP="00D74296">
            <w:pPr>
              <w:widowControl w:val="0"/>
              <w:tabs>
                <w:tab w:val="left" w:pos="1128"/>
              </w:tabs>
              <w:suppressAutoHyphens/>
              <w:overflowPunct w:val="0"/>
              <w:autoSpaceDE w:val="0"/>
              <w:autoSpaceDN w:val="0"/>
              <w:adjustRightInd w:val="0"/>
              <w:jc w:val="center"/>
              <w:rPr>
                <w:b/>
                <w:color w:val="auto"/>
                <w:sz w:val="20"/>
                <w:szCs w:val="20"/>
                <w:lang w:eastAsia="ar-SA"/>
              </w:rPr>
            </w:pPr>
            <w:bookmarkStart w:id="232" w:name="_Hlk483164160"/>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90241E" w:rsidRPr="00B7221A" w:rsidRDefault="0090241E" w:rsidP="00D74296">
            <w:pPr>
              <w:jc w:val="center"/>
              <w:rPr>
                <w:rFonts w:eastAsia="Calibri"/>
                <w:color w:val="auto"/>
                <w:sz w:val="20"/>
                <w:szCs w:val="22"/>
                <w:lang w:eastAsia="en-US"/>
              </w:rPr>
            </w:pPr>
            <w:r w:rsidRPr="00B7221A">
              <w:rPr>
                <w:rFonts w:eastAsia="Calibri"/>
                <w:color w:val="auto"/>
                <w:sz w:val="20"/>
                <w:szCs w:val="22"/>
                <w:lang w:eastAsia="en-US"/>
              </w:rPr>
              <w:t>4.7</w:t>
            </w:r>
          </w:p>
        </w:tc>
        <w:tc>
          <w:tcPr>
            <w:tcW w:w="3402" w:type="dxa"/>
            <w:tcBorders>
              <w:top w:val="single" w:sz="6" w:space="0" w:color="auto"/>
              <w:left w:val="single" w:sz="6" w:space="0" w:color="auto"/>
              <w:bottom w:val="single" w:sz="6" w:space="0" w:color="auto"/>
              <w:right w:val="single" w:sz="6" w:space="0" w:color="auto"/>
            </w:tcBorders>
            <w:hideMark/>
          </w:tcPr>
          <w:p w:rsidR="0090241E"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709" w:type="dxa"/>
            <w:tcBorders>
              <w:top w:val="single" w:sz="6" w:space="0" w:color="auto"/>
              <w:left w:val="single" w:sz="6" w:space="0" w:color="auto"/>
              <w:bottom w:val="single" w:sz="6" w:space="0" w:color="auto"/>
              <w:right w:val="single" w:sz="8" w:space="0" w:color="auto"/>
            </w:tcBorders>
          </w:tcPr>
          <w:p w:rsidR="0090241E" w:rsidRPr="00B7221A" w:rsidRDefault="0090241E"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Ж1</w:t>
            </w:r>
          </w:p>
        </w:tc>
      </w:tr>
      <w:bookmarkEnd w:id="232"/>
    </w:tbl>
    <w:p w:rsidR="00645E10" w:rsidRPr="00B7221A" w:rsidRDefault="00645E10" w:rsidP="00596493">
      <w:pPr>
        <w:pStyle w:val="42"/>
        <w:ind w:firstLine="0"/>
        <w:sectPr w:rsidR="00645E10" w:rsidRPr="00B7221A" w:rsidSect="00F03EB5">
          <w:headerReference w:type="default" r:id="rId21"/>
          <w:pgSz w:w="16838" w:h="11906" w:orient="landscape" w:code="9"/>
          <w:pgMar w:top="1559" w:right="1418" w:bottom="1134" w:left="1134" w:header="397" w:footer="567" w:gutter="0"/>
          <w:pgNumType w:start="109"/>
          <w:cols w:space="708"/>
          <w:docGrid w:linePitch="381"/>
        </w:sectPr>
      </w:pPr>
    </w:p>
    <w:p w:rsidR="00F7177D" w:rsidRPr="00B7221A" w:rsidRDefault="00F7177D" w:rsidP="004B2CFC">
      <w:pPr>
        <w:pStyle w:val="42"/>
        <w:numPr>
          <w:ilvl w:val="0"/>
          <w:numId w:val="10"/>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СНиП 2.07.01-89*;</w:t>
      </w:r>
    </w:p>
    <w:p w:rsidR="00855F68" w:rsidRPr="00B7221A" w:rsidRDefault="00855F68" w:rsidP="00855F68">
      <w:pPr>
        <w:pStyle w:val="5"/>
      </w:pPr>
      <w:r w:rsidRPr="00B7221A">
        <w:t>свод правил «СНиП 31-02-2001 «Дома жилые одноквартирные» (далее - СНиП 31-02-2001);</w:t>
      </w:r>
    </w:p>
    <w:p w:rsidR="00855F68" w:rsidRPr="00B7221A" w:rsidRDefault="00855F68" w:rsidP="00855F68">
      <w:pPr>
        <w:pStyle w:val="5"/>
      </w:pPr>
      <w:r w:rsidRPr="00B7221A">
        <w:t>НПБ 106-95 «Индивидуальные жилые дома. Противопожарные требования»;</w:t>
      </w:r>
    </w:p>
    <w:p w:rsidR="00855F68" w:rsidRPr="00B7221A" w:rsidRDefault="00855F68" w:rsidP="00855F68">
      <w:pPr>
        <w:pStyle w:val="5"/>
      </w:pPr>
      <w:r w:rsidRPr="00B7221A">
        <w:t>СанПиН 2.1.2.2645-10;</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 ;</w:t>
      </w:r>
    </w:p>
    <w:p w:rsidR="00855F68" w:rsidRPr="00B7221A" w:rsidRDefault="00855F68" w:rsidP="00855F68">
      <w:pPr>
        <w:pStyle w:val="5"/>
      </w:pPr>
      <w:r w:rsidRPr="00B7221A">
        <w:t>Иные действующие нормативные акты и технические регламенты.</w:t>
      </w:r>
    </w:p>
    <w:p w:rsidR="000C1292" w:rsidRPr="00B7221A" w:rsidRDefault="000C1292" w:rsidP="000C1292">
      <w:pPr>
        <w:pStyle w:val="5"/>
        <w:numPr>
          <w:ilvl w:val="0"/>
          <w:numId w:val="0"/>
        </w:numPr>
        <w:ind w:left="1069"/>
      </w:pPr>
    </w:p>
    <w:tbl>
      <w:tblPr>
        <w:tblW w:w="9408" w:type="dxa"/>
        <w:tblInd w:w="108" w:type="dxa"/>
        <w:tblLayout w:type="fixed"/>
        <w:tblLook w:val="0000" w:firstRow="0" w:lastRow="0" w:firstColumn="0" w:lastColumn="0" w:noHBand="0" w:noVBand="0"/>
      </w:tblPr>
      <w:tblGrid>
        <w:gridCol w:w="768"/>
        <w:gridCol w:w="6960"/>
        <w:gridCol w:w="816"/>
        <w:gridCol w:w="864"/>
      </w:tblGrid>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1.</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5</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2.</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3</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3.</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3</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4.</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 xml:space="preserve">15 </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5.</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sz w:val="24"/>
                <w:szCs w:val="24"/>
              </w:rPr>
            </w:pPr>
            <w:r w:rsidRPr="00B7221A">
              <w:rPr>
                <w:color w:val="auto"/>
                <w:sz w:val="24"/>
                <w:szCs w:val="24"/>
              </w:rPr>
              <w:t>Минимальное расстояние от прочих построек (бань, гаражей и др.) до соседнего участка</w:t>
            </w:r>
          </w:p>
          <w:p w:rsidR="00855F68" w:rsidRPr="00B7221A" w:rsidRDefault="00855F68" w:rsidP="00855F68">
            <w:pPr>
              <w:jc w:val="both"/>
              <w:rPr>
                <w:color w:val="auto"/>
                <w:sz w:val="24"/>
                <w:szCs w:val="24"/>
              </w:rPr>
            </w:pPr>
            <w:r w:rsidRPr="00B7221A">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1</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6.</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Минимальное расстояние от окон жилых комнат до стен соседнего дома и хозяйственных построек, расположенных на сосед</w:t>
            </w:r>
            <w:r w:rsidR="005C1C70" w:rsidRPr="00B7221A">
              <w:rPr>
                <w:color w:val="auto"/>
                <w:sz w:val="24"/>
                <w:szCs w:val="24"/>
              </w:rPr>
              <w:t>них земельных участках</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6</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7.</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rPr>
                <w:color w:val="auto"/>
                <w:sz w:val="24"/>
                <w:szCs w:val="24"/>
              </w:rPr>
            </w:pPr>
            <w:r w:rsidRPr="00B7221A">
              <w:rPr>
                <w:color w:val="auto"/>
                <w:sz w:val="24"/>
                <w:szCs w:val="24"/>
              </w:rPr>
              <w:t>Коэффициент использования территории</w:t>
            </w:r>
          </w:p>
          <w:p w:rsidR="00855F68" w:rsidRPr="00B7221A" w:rsidRDefault="00855F68" w:rsidP="00855F68">
            <w:pPr>
              <w:jc w:val="both"/>
              <w:rPr>
                <w:color w:val="auto"/>
                <w:sz w:val="24"/>
                <w:szCs w:val="24"/>
              </w:rPr>
            </w:pPr>
            <w:r w:rsidRPr="00B7221A">
              <w:rPr>
                <w:color w:val="auto"/>
                <w:sz w:val="24"/>
                <w:szCs w:val="24"/>
              </w:rPr>
              <w:t>индивидуальные жилые дома коттеджного или усадебного типа</w:t>
            </w:r>
          </w:p>
          <w:p w:rsidR="00855F68" w:rsidRPr="00B7221A" w:rsidRDefault="00855F68" w:rsidP="00855F68">
            <w:pPr>
              <w:rPr>
                <w:color w:val="auto"/>
                <w:sz w:val="24"/>
                <w:szCs w:val="24"/>
              </w:rPr>
            </w:pPr>
            <w:r w:rsidRPr="00B7221A">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jc w:val="center"/>
              <w:rPr>
                <w:color w:val="auto"/>
                <w:sz w:val="24"/>
                <w:szCs w:val="24"/>
              </w:rPr>
            </w:pPr>
          </w:p>
          <w:p w:rsidR="00855F68" w:rsidRPr="00B7221A" w:rsidRDefault="00855F68" w:rsidP="00855F68">
            <w:pPr>
              <w:jc w:val="center"/>
              <w:rPr>
                <w:color w:val="auto"/>
                <w:sz w:val="24"/>
                <w:szCs w:val="24"/>
              </w:rPr>
            </w:pPr>
            <w:r w:rsidRPr="00B7221A">
              <w:rPr>
                <w:color w:val="auto"/>
                <w:sz w:val="24"/>
                <w:szCs w:val="24"/>
              </w:rPr>
              <w:t>0,67</w:t>
            </w:r>
          </w:p>
          <w:p w:rsidR="00855F68" w:rsidRPr="00B7221A" w:rsidRDefault="00855F68" w:rsidP="00855F68">
            <w:pPr>
              <w:jc w:val="center"/>
              <w:rPr>
                <w:color w:val="auto"/>
                <w:sz w:val="24"/>
                <w:szCs w:val="24"/>
              </w:rPr>
            </w:pPr>
            <w:r w:rsidRPr="00B7221A">
              <w:rPr>
                <w:color w:val="auto"/>
                <w:sz w:val="24"/>
                <w:szCs w:val="24"/>
              </w:rPr>
              <w:t>1,50</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8.</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jc w:val="both"/>
              <w:rPr>
                <w:color w:val="auto"/>
                <w:sz w:val="24"/>
                <w:szCs w:val="24"/>
              </w:rPr>
            </w:pPr>
            <w:r w:rsidRPr="00B7221A">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jc w:val="center"/>
              <w:rPr>
                <w:color w:val="auto"/>
                <w:sz w:val="24"/>
                <w:szCs w:val="24"/>
              </w:rPr>
            </w:pPr>
          </w:p>
          <w:p w:rsidR="00855F68" w:rsidRPr="00B7221A" w:rsidRDefault="00855F68" w:rsidP="00855F68">
            <w:pPr>
              <w:jc w:val="center"/>
              <w:rPr>
                <w:color w:val="auto"/>
                <w:sz w:val="24"/>
                <w:szCs w:val="24"/>
              </w:rPr>
            </w:pPr>
            <w:r w:rsidRPr="00B7221A">
              <w:rPr>
                <w:color w:val="auto"/>
                <w:sz w:val="24"/>
                <w:szCs w:val="24"/>
              </w:rPr>
              <w:t>1,8</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9.</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15</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rPr>
                <w:color w:val="auto"/>
                <w:sz w:val="24"/>
                <w:szCs w:val="24"/>
              </w:rPr>
            </w:pPr>
            <w:r w:rsidRPr="00B7221A">
              <w:rPr>
                <w:color w:val="auto"/>
                <w:sz w:val="24"/>
                <w:szCs w:val="24"/>
              </w:rPr>
              <w:t>10.</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Максимальное количество надземных этажей основных строе</w:t>
            </w:r>
            <w:r w:rsidRPr="00B7221A">
              <w:rPr>
                <w:color w:val="auto"/>
                <w:sz w:val="24"/>
                <w:szCs w:val="24"/>
              </w:rPr>
              <w:lastRenderedPageBreak/>
              <w:t>ний</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lastRenderedPageBreak/>
              <w:t>этаж</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3</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lastRenderedPageBreak/>
              <w:t>11.</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sz w:val="24"/>
                <w:szCs w:val="24"/>
              </w:rPr>
            </w:pPr>
            <w:r w:rsidRPr="00B7221A">
              <w:rPr>
                <w:color w:val="auto"/>
                <w:sz w:val="24"/>
                <w:szCs w:val="24"/>
              </w:rPr>
              <w:t>Максимальная высота зданий:</w:t>
            </w:r>
          </w:p>
          <w:p w:rsidR="00855F68" w:rsidRPr="00B7221A" w:rsidRDefault="00855F68" w:rsidP="00855F68">
            <w:pPr>
              <w:snapToGrid w:val="0"/>
              <w:rPr>
                <w:color w:val="auto"/>
                <w:sz w:val="24"/>
                <w:szCs w:val="24"/>
              </w:rPr>
            </w:pPr>
            <w:r w:rsidRPr="00B7221A">
              <w:rPr>
                <w:color w:val="auto"/>
                <w:sz w:val="24"/>
                <w:szCs w:val="24"/>
              </w:rPr>
              <w:t>а) для всех основных строений:</w:t>
            </w:r>
          </w:p>
          <w:p w:rsidR="00855F68" w:rsidRPr="00B7221A" w:rsidRDefault="00855F68" w:rsidP="00855F68">
            <w:pPr>
              <w:snapToGrid w:val="0"/>
              <w:rPr>
                <w:color w:val="auto"/>
                <w:sz w:val="24"/>
                <w:szCs w:val="24"/>
              </w:rPr>
            </w:pPr>
            <w:r w:rsidRPr="00B7221A">
              <w:rPr>
                <w:color w:val="auto"/>
                <w:sz w:val="24"/>
                <w:szCs w:val="24"/>
              </w:rPr>
              <w:t>- высота от уровня земли до верха плоской кровли</w:t>
            </w:r>
          </w:p>
          <w:p w:rsidR="00855F68" w:rsidRPr="00B7221A" w:rsidRDefault="00855F68" w:rsidP="00855F68">
            <w:pPr>
              <w:snapToGrid w:val="0"/>
              <w:rPr>
                <w:color w:val="auto"/>
                <w:sz w:val="24"/>
                <w:szCs w:val="24"/>
              </w:rPr>
            </w:pPr>
            <w:r w:rsidRPr="00B7221A">
              <w:rPr>
                <w:color w:val="auto"/>
                <w:sz w:val="24"/>
                <w:szCs w:val="24"/>
              </w:rPr>
              <w:t>- до конька скатной кровли</w:t>
            </w:r>
          </w:p>
          <w:p w:rsidR="00855F68" w:rsidRPr="00B7221A" w:rsidRDefault="00855F68" w:rsidP="00855F68">
            <w:pPr>
              <w:snapToGrid w:val="0"/>
              <w:rPr>
                <w:color w:val="auto"/>
                <w:sz w:val="24"/>
                <w:szCs w:val="24"/>
              </w:rPr>
            </w:pPr>
            <w:r w:rsidRPr="00B7221A">
              <w:rPr>
                <w:color w:val="auto"/>
                <w:sz w:val="24"/>
                <w:szCs w:val="24"/>
              </w:rPr>
              <w:t>б) для всех вспомогательных строений:</w:t>
            </w:r>
          </w:p>
          <w:p w:rsidR="00855F68" w:rsidRPr="00B7221A" w:rsidRDefault="00855F68" w:rsidP="00855F68">
            <w:pPr>
              <w:snapToGrid w:val="0"/>
              <w:rPr>
                <w:color w:val="auto"/>
                <w:sz w:val="24"/>
                <w:szCs w:val="24"/>
              </w:rPr>
            </w:pPr>
            <w:r w:rsidRPr="00B7221A">
              <w:rPr>
                <w:color w:val="auto"/>
                <w:sz w:val="24"/>
                <w:szCs w:val="24"/>
              </w:rPr>
              <w:t xml:space="preserve">- высота от уровня земли до верха плоской кровли </w:t>
            </w:r>
          </w:p>
          <w:p w:rsidR="00855F68" w:rsidRPr="00B7221A" w:rsidRDefault="00855F68" w:rsidP="00855F68">
            <w:pPr>
              <w:snapToGrid w:val="0"/>
              <w:rPr>
                <w:color w:val="auto"/>
                <w:sz w:val="24"/>
                <w:szCs w:val="24"/>
              </w:rPr>
            </w:pPr>
            <w:r w:rsidRPr="00B7221A">
              <w:rPr>
                <w:color w:val="auto"/>
                <w:sz w:val="24"/>
                <w:szCs w:val="24"/>
              </w:rPr>
              <w:t>- до конька скатной кровли</w:t>
            </w:r>
          </w:p>
          <w:p w:rsidR="00855F68" w:rsidRPr="00B7221A" w:rsidRDefault="00855F68" w:rsidP="00855F68">
            <w:pPr>
              <w:snapToGrid w:val="0"/>
              <w:rPr>
                <w:color w:val="auto"/>
                <w:sz w:val="24"/>
                <w:szCs w:val="24"/>
              </w:rPr>
            </w:pPr>
            <w:r w:rsidRPr="00B7221A">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p>
          <w:p w:rsidR="00855F68" w:rsidRPr="00B7221A" w:rsidRDefault="00855F68" w:rsidP="00855F68">
            <w:pPr>
              <w:snapToGrid w:val="0"/>
              <w:jc w:val="center"/>
              <w:rPr>
                <w:color w:val="auto"/>
                <w:sz w:val="24"/>
                <w:szCs w:val="24"/>
              </w:rPr>
            </w:pPr>
          </w:p>
          <w:p w:rsidR="00855F68" w:rsidRPr="00B7221A" w:rsidRDefault="00855F68" w:rsidP="00855F68">
            <w:pPr>
              <w:snapToGrid w:val="0"/>
              <w:jc w:val="center"/>
              <w:rPr>
                <w:color w:val="auto"/>
                <w:sz w:val="24"/>
                <w:szCs w:val="24"/>
              </w:rPr>
            </w:pPr>
            <w:r w:rsidRPr="00B7221A">
              <w:rPr>
                <w:color w:val="auto"/>
                <w:sz w:val="24"/>
                <w:szCs w:val="24"/>
              </w:rPr>
              <w:t>10</w:t>
            </w:r>
          </w:p>
          <w:p w:rsidR="00855F68" w:rsidRPr="00B7221A" w:rsidRDefault="00855F68" w:rsidP="00855F68">
            <w:pPr>
              <w:snapToGrid w:val="0"/>
              <w:jc w:val="center"/>
              <w:rPr>
                <w:color w:val="auto"/>
                <w:sz w:val="24"/>
                <w:szCs w:val="24"/>
              </w:rPr>
            </w:pPr>
            <w:r w:rsidRPr="00B7221A">
              <w:rPr>
                <w:color w:val="auto"/>
                <w:sz w:val="24"/>
                <w:szCs w:val="24"/>
              </w:rPr>
              <w:t>15</w:t>
            </w:r>
          </w:p>
          <w:p w:rsidR="00855F68" w:rsidRPr="00B7221A" w:rsidRDefault="00855F68" w:rsidP="00855F68">
            <w:pPr>
              <w:snapToGrid w:val="0"/>
              <w:jc w:val="center"/>
              <w:rPr>
                <w:color w:val="auto"/>
                <w:sz w:val="24"/>
                <w:szCs w:val="24"/>
              </w:rPr>
            </w:pPr>
          </w:p>
          <w:p w:rsidR="00855F68" w:rsidRPr="00B7221A" w:rsidRDefault="00855F68" w:rsidP="00855F68">
            <w:pPr>
              <w:snapToGrid w:val="0"/>
              <w:jc w:val="center"/>
              <w:rPr>
                <w:color w:val="auto"/>
                <w:sz w:val="24"/>
                <w:szCs w:val="24"/>
              </w:rPr>
            </w:pPr>
            <w:r w:rsidRPr="00B7221A">
              <w:rPr>
                <w:color w:val="auto"/>
                <w:sz w:val="24"/>
                <w:szCs w:val="24"/>
              </w:rPr>
              <w:t>4</w:t>
            </w:r>
          </w:p>
          <w:p w:rsidR="00855F68" w:rsidRPr="00B7221A" w:rsidRDefault="00855F68" w:rsidP="00855F68">
            <w:pPr>
              <w:snapToGrid w:val="0"/>
              <w:jc w:val="center"/>
              <w:rPr>
                <w:color w:val="auto"/>
                <w:sz w:val="24"/>
                <w:szCs w:val="24"/>
              </w:rPr>
            </w:pPr>
            <w:r w:rsidRPr="00B7221A">
              <w:rPr>
                <w:color w:val="auto"/>
                <w:sz w:val="24"/>
                <w:szCs w:val="24"/>
              </w:rPr>
              <w:t>7</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12.</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sz w:val="24"/>
                <w:szCs w:val="24"/>
              </w:rPr>
            </w:pPr>
            <w:r w:rsidRPr="00B7221A">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2,5</w:t>
            </w:r>
          </w:p>
        </w:tc>
      </w:tr>
      <w:tr w:rsidR="00855F68" w:rsidRPr="00B7221A" w:rsidTr="00855F68">
        <w:tc>
          <w:tcPr>
            <w:tcW w:w="768"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ind w:left="-12" w:right="204"/>
              <w:jc w:val="center"/>
              <w:rPr>
                <w:color w:val="auto"/>
                <w:sz w:val="24"/>
                <w:szCs w:val="24"/>
              </w:rPr>
            </w:pPr>
            <w:r w:rsidRPr="00B7221A">
              <w:rPr>
                <w:color w:val="auto"/>
                <w:sz w:val="24"/>
                <w:szCs w:val="24"/>
              </w:rPr>
              <w:t>13.</w:t>
            </w:r>
          </w:p>
        </w:tc>
        <w:tc>
          <w:tcPr>
            <w:tcW w:w="6960"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sz w:val="24"/>
                <w:szCs w:val="24"/>
              </w:rPr>
            </w:pPr>
            <w:r w:rsidRPr="00B7221A">
              <w:rPr>
                <w:color w:val="auto"/>
                <w:sz w:val="24"/>
                <w:szCs w:val="24"/>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ед.</w:t>
            </w:r>
          </w:p>
        </w:tc>
        <w:tc>
          <w:tcPr>
            <w:tcW w:w="864"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sz w:val="24"/>
                <w:szCs w:val="24"/>
              </w:rPr>
            </w:pPr>
            <w:r w:rsidRPr="00B7221A">
              <w:rPr>
                <w:color w:val="auto"/>
                <w:sz w:val="24"/>
                <w:szCs w:val="24"/>
              </w:rPr>
              <w:t>10</w:t>
            </w:r>
          </w:p>
        </w:tc>
      </w:tr>
    </w:tbl>
    <w:p w:rsidR="00855F68" w:rsidRPr="00B7221A" w:rsidRDefault="00855F68" w:rsidP="00855F68">
      <w:pPr>
        <w:ind w:firstLine="708"/>
        <w:jc w:val="both"/>
        <w:rPr>
          <w:color w:val="auto"/>
        </w:rPr>
      </w:pPr>
    </w:p>
    <w:p w:rsidR="00855F68" w:rsidRPr="00B7221A" w:rsidRDefault="00855F68" w:rsidP="00855F68">
      <w:pPr>
        <w:pStyle w:val="52"/>
      </w:pPr>
      <w:r w:rsidRPr="00B7221A">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855F68" w:rsidRPr="00B7221A" w:rsidRDefault="00855F68" w:rsidP="00855F68">
      <w:pPr>
        <w:pStyle w:val="52"/>
      </w:pPr>
      <w:r w:rsidRPr="00B7221A">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855F68" w:rsidRPr="00B7221A" w:rsidRDefault="00855F68" w:rsidP="00855F68">
      <w:pPr>
        <w:pStyle w:val="52"/>
      </w:pPr>
      <w:r w:rsidRPr="00B7221A">
        <w:t>3. Отдельно стоящие или встроенные в жилые дома гаражи, открытые стоянки располагаются в пределах участка жилого дома.</w:t>
      </w:r>
    </w:p>
    <w:p w:rsidR="00855F68" w:rsidRPr="00B7221A" w:rsidRDefault="00855F68" w:rsidP="00855F68">
      <w:pPr>
        <w:pStyle w:val="52"/>
      </w:pPr>
      <w:r w:rsidRPr="00B7221A">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855F68" w:rsidRPr="00B7221A" w:rsidRDefault="00855F68" w:rsidP="00855F68">
      <w:pPr>
        <w:pStyle w:val="52"/>
      </w:pPr>
      <w:r w:rsidRPr="00B7221A">
        <w:t xml:space="preserve">Предельное количество этажей – 1. </w:t>
      </w:r>
    </w:p>
    <w:p w:rsidR="00855F68" w:rsidRPr="00B7221A" w:rsidRDefault="00855F68" w:rsidP="00855F68">
      <w:pPr>
        <w:pStyle w:val="52"/>
      </w:pPr>
      <w:r w:rsidRPr="00B7221A">
        <w:t>1-2 машиноместа на индивидуальный участок.</w:t>
      </w:r>
    </w:p>
    <w:p w:rsidR="00855F68" w:rsidRPr="00B7221A" w:rsidRDefault="00855F68" w:rsidP="00855F68">
      <w:pPr>
        <w:pStyle w:val="52"/>
      </w:pPr>
      <w:r w:rsidRPr="00B7221A">
        <w:t>4. Непрозрачные ограждения вдоль скоростных транспортных магистралей должны быть согласованы в установленном порядке.</w:t>
      </w:r>
    </w:p>
    <w:p w:rsidR="00855F68" w:rsidRPr="00B7221A" w:rsidRDefault="00855F68" w:rsidP="00855F68">
      <w:pPr>
        <w:rPr>
          <w:color w:val="auto"/>
        </w:rPr>
      </w:pPr>
    </w:p>
    <w:p w:rsidR="00645E10" w:rsidRPr="00B7221A" w:rsidRDefault="00645E10" w:rsidP="00855F68">
      <w:pPr>
        <w:pStyle w:val="4111"/>
        <w:sectPr w:rsidR="00645E10" w:rsidRPr="00B7221A" w:rsidSect="00345977">
          <w:pgSz w:w="11906" w:h="16838" w:code="9"/>
          <w:pgMar w:top="1418" w:right="1134" w:bottom="1134" w:left="1559" w:header="397" w:footer="567" w:gutter="0"/>
          <w:cols w:space="708"/>
          <w:docGrid w:linePitch="381"/>
        </w:sectPr>
      </w:pPr>
      <w:bookmarkStart w:id="233" w:name="_Toc344460959"/>
      <w:bookmarkStart w:id="234" w:name="_Toc433125820"/>
    </w:p>
    <w:p w:rsidR="00855F68" w:rsidRPr="00B7221A" w:rsidRDefault="00855F68" w:rsidP="00916D2A">
      <w:pPr>
        <w:pStyle w:val="3"/>
        <w:keepLines/>
        <w:spacing w:before="40" w:after="0"/>
        <w:ind w:left="720" w:hanging="11"/>
        <w:jc w:val="both"/>
      </w:pPr>
      <w:bookmarkStart w:id="235" w:name="_Toc47037223"/>
      <w:r w:rsidRPr="00B7221A">
        <w:rPr>
          <w:rFonts w:ascii="Times New Roman" w:hAnsi="Times New Roman"/>
          <w:bCs w:val="0"/>
          <w:i/>
          <w:sz w:val="28"/>
          <w:szCs w:val="28"/>
          <w:lang w:val="ru-RU" w:eastAsia="ar-SA" w:bidi="en-US"/>
        </w:rPr>
        <w:lastRenderedPageBreak/>
        <w:t>Ж2. Зона застройки малоэтажными жилыми домами</w:t>
      </w:r>
      <w:bookmarkEnd w:id="233"/>
      <w:bookmarkEnd w:id="234"/>
      <w:bookmarkEnd w:id="235"/>
    </w:p>
    <w:p w:rsidR="00855F68" w:rsidRPr="00B7221A" w:rsidRDefault="00855F68" w:rsidP="00855F68">
      <w:pPr>
        <w:pStyle w:val="52"/>
      </w:pPr>
      <w:r w:rsidRPr="00B7221A">
        <w:t xml:space="preserve">Зона предназначена для застройки </w:t>
      </w:r>
      <w:r w:rsidR="002634D8" w:rsidRPr="00B7221A">
        <w:rPr>
          <w:lang w:val="ru-RU"/>
        </w:rPr>
        <w:t xml:space="preserve">малоэтажными </w:t>
      </w:r>
      <w:r w:rsidRPr="00B7221A">
        <w:t>многоквартирными жилыми домами 1-3 этаж</w:t>
      </w:r>
      <w:r w:rsidR="000B3288" w:rsidRPr="00B7221A">
        <w:rPr>
          <w:lang w:val="ru-RU"/>
        </w:rPr>
        <w:t>а</w:t>
      </w:r>
      <w:r w:rsidRPr="00B7221A">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A114B" w:rsidRPr="00B7221A" w:rsidRDefault="007A114B" w:rsidP="00855F68">
      <w:pPr>
        <w:pStyle w:val="42"/>
        <w:rPr>
          <w:lang w:val="ru-RU"/>
        </w:rPr>
        <w:sectPr w:rsidR="007A114B" w:rsidRPr="00B7221A" w:rsidSect="00792249">
          <w:pgSz w:w="11906" w:h="16838" w:code="9"/>
          <w:pgMar w:top="1418" w:right="1134" w:bottom="1134" w:left="1559" w:header="397" w:footer="567" w:gutter="0"/>
          <w:cols w:space="708"/>
          <w:docGrid w:linePitch="381"/>
        </w:sect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w:t>
      </w:r>
      <w:r w:rsidRPr="00B7221A">
        <w:rPr>
          <w:b/>
          <w:color w:val="auto"/>
          <w:sz w:val="20"/>
          <w:szCs w:val="20"/>
          <w:lang w:val="en-US" w:eastAsia="ar-SA"/>
        </w:rPr>
        <w:t>E</w:t>
      </w:r>
      <w:r w:rsidRPr="00B7221A">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3118"/>
        <w:gridCol w:w="3260"/>
        <w:gridCol w:w="851"/>
      </w:tblGrid>
      <w:tr w:rsidR="00B13990" w:rsidRPr="00B7221A" w:rsidTr="00B13990">
        <w:trPr>
          <w:trHeight w:val="692"/>
        </w:trPr>
        <w:tc>
          <w:tcPr>
            <w:tcW w:w="7905"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B13990">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widowControl w:val="0"/>
              <w:tabs>
                <w:tab w:val="left" w:pos="1128"/>
              </w:tabs>
              <w:suppressAutoHyphens/>
              <w:overflowPunct w:val="0"/>
              <w:autoSpaceDE w:val="0"/>
              <w:autoSpaceDN w:val="0"/>
              <w:adjustRightInd w:val="0"/>
              <w:jc w:val="center"/>
              <w:rPr>
                <w:b/>
                <w:color w:val="auto"/>
                <w:sz w:val="20"/>
                <w:szCs w:val="20"/>
                <w:lang w:eastAsia="ar-SA"/>
              </w:rPr>
            </w:pPr>
            <w:bookmarkStart w:id="236" w:name="sub_1020"/>
            <w:r w:rsidRPr="00B7221A">
              <w:rPr>
                <w:b/>
                <w:color w:val="auto"/>
                <w:sz w:val="20"/>
                <w:szCs w:val="20"/>
                <w:lang w:eastAsia="ar-SA"/>
              </w:rPr>
              <w:t>Жилая застройка</w:t>
            </w:r>
            <w:bookmarkEnd w:id="236"/>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r w:rsidRPr="00B7221A">
              <w:rPr>
                <w:rFonts w:eastAsia="Calibri"/>
                <w:color w:val="auto"/>
                <w:sz w:val="20"/>
                <w:szCs w:val="22"/>
                <w:lang w:eastAsia="en-US"/>
              </w:rPr>
              <w:br/>
              <w:t>К жилой застройке относятся здания (помещения в них), предназначенные для проживания человека, за исключением зданий (помещений), используемых:</w:t>
            </w:r>
            <w:r w:rsidRPr="00B7221A">
              <w:rPr>
                <w:rFonts w:eastAsia="Calibri"/>
                <w:color w:val="auto"/>
                <w:sz w:val="20"/>
                <w:szCs w:val="22"/>
                <w:lang w:eastAsia="en-US"/>
              </w:rPr>
              <w:br/>
              <w:t>- с целью извлечения предпринимательской выгоды из предоставления жилого помещения для временного проживания в них (гостиницы, дома отдыха);</w:t>
            </w:r>
            <w:r w:rsidRPr="00B7221A">
              <w:rPr>
                <w:rFonts w:eastAsia="Calibri"/>
                <w:color w:val="auto"/>
                <w:sz w:val="20"/>
                <w:szCs w:val="22"/>
                <w:lang w:eastAsia="en-US"/>
              </w:rPr>
              <w:br/>
              <w:t>- для проживания с одновременным осуществлением лечения или социального обслуживания населения (санатории, дома ребенка, дома престарелых, больницы);</w:t>
            </w:r>
            <w:r w:rsidRPr="00B7221A">
              <w:rPr>
                <w:rFonts w:eastAsia="Calibri"/>
                <w:color w:val="auto"/>
                <w:sz w:val="20"/>
                <w:szCs w:val="22"/>
                <w:lang w:eastAsia="en-US"/>
              </w:rPr>
              <w:br/>
              <w:t>- как способ обеспечения непрерывности производства (вахтовые помещения, служебные жилые помещения на производственных объектах);</w:t>
            </w:r>
            <w:r w:rsidRPr="00B7221A">
              <w:rPr>
                <w:rFonts w:eastAsia="Calibri"/>
                <w:color w:val="auto"/>
                <w:sz w:val="20"/>
                <w:szCs w:val="22"/>
                <w:lang w:eastAsia="en-US"/>
              </w:rPr>
              <w:br/>
              <w:t>- как способ обеспечения деятельности режимного учреждения (казармы, караульные помещения, места лишения свободы, содержания под стражей).</w:t>
            </w:r>
            <w:r w:rsidRPr="00B7221A">
              <w:rPr>
                <w:rFonts w:eastAsia="Calibri"/>
                <w:color w:val="auto"/>
                <w:sz w:val="20"/>
                <w:szCs w:val="22"/>
                <w:lang w:eastAsia="en-US"/>
              </w:rPr>
              <w:br/>
              <w:t>Содержание данного вида разрешенного использования включает в себя содержание видов разрешенного использования с кодами 2.1 - 2.3, 2.5 - 2.7.1</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2.0</w:t>
            </w:r>
          </w:p>
        </w:tc>
        <w:tc>
          <w:tcPr>
            <w:tcW w:w="3118"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FD0992" w:rsidRPr="00B7221A" w:rsidRDefault="00FD0992" w:rsidP="00FD0992">
            <w:pPr>
              <w:jc w:val="center"/>
              <w:rPr>
                <w:color w:val="auto"/>
                <w:sz w:val="20"/>
                <w:szCs w:val="20"/>
                <w:lang w:eastAsia="en-US"/>
              </w:rPr>
            </w:pPr>
            <w:r w:rsidRPr="00B7221A">
              <w:rPr>
                <w:color w:val="auto"/>
                <w:sz w:val="20"/>
                <w:szCs w:val="20"/>
                <w:lang w:eastAsia="en-US"/>
              </w:rPr>
              <w:t>Максимальный размер земельного участка –  не регламентируется.</w:t>
            </w:r>
          </w:p>
          <w:p w:rsidR="00FD0992" w:rsidRPr="00B7221A" w:rsidRDefault="00FD0992" w:rsidP="00FD0992">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10.</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FD0992" w:rsidRPr="00B7221A" w:rsidRDefault="00FD0992" w:rsidP="00FD0992">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2"/>
                <w:lang w:eastAsia="en-US"/>
              </w:rPr>
            </w:pPr>
            <w:r w:rsidRPr="00B7221A">
              <w:rPr>
                <w:rFonts w:eastAsia="Calibri"/>
                <w:b/>
                <w:color w:val="auto"/>
                <w:sz w:val="20"/>
                <w:szCs w:val="22"/>
                <w:lang w:eastAsia="en-US"/>
              </w:rPr>
              <w:t>Ж2</w:t>
            </w: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r w:rsidRPr="00B7221A">
              <w:rPr>
                <w:b/>
                <w:bCs/>
                <w:color w:val="auto"/>
                <w:sz w:val="20"/>
                <w:szCs w:val="20"/>
              </w:rPr>
              <w:t>Для индивидуального жилищного строительства</w:t>
            </w:r>
          </w:p>
          <w:p w:rsidR="00FD0992" w:rsidRPr="00B7221A" w:rsidRDefault="00FD0992" w:rsidP="00FD0992">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Cs/>
                <w:color w:val="auto"/>
                <w:sz w:val="20"/>
                <w:szCs w:val="20"/>
              </w:rPr>
            </w:pPr>
            <w:r w:rsidRPr="00B7221A">
              <w:rPr>
                <w:bCs/>
                <w:color w:val="auto"/>
                <w:sz w:val="20"/>
                <w:szCs w:val="20"/>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B7221A">
              <w:rPr>
                <w:bCs/>
                <w:color w:val="auto"/>
                <w:sz w:val="20"/>
                <w:szCs w:val="20"/>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FD0992" w:rsidRPr="00B7221A" w:rsidRDefault="00FD0992" w:rsidP="00FD0992">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FD0992" w:rsidRPr="00B7221A" w:rsidRDefault="00FD0992" w:rsidP="00FD0992">
            <w:pPr>
              <w:jc w:val="center"/>
              <w:rPr>
                <w:rFonts w:eastAsia="Calibri"/>
                <w:color w:val="auto"/>
                <w:sz w:val="20"/>
                <w:szCs w:val="20"/>
                <w:lang w:eastAsia="en-US"/>
              </w:rPr>
            </w:pPr>
            <w:r w:rsidRPr="00B7221A">
              <w:rPr>
                <w:bCs/>
                <w:color w:val="auto"/>
                <w:sz w:val="20"/>
                <w:szCs w:val="20"/>
              </w:rPr>
              <w:t>- размещение индивидуальных гаражей и хозяйственных построек</w:t>
            </w:r>
            <w:r w:rsidRPr="00B7221A">
              <w:rPr>
                <w:rFonts w:eastAsia="Calibri"/>
                <w:bCs/>
                <w:color w:val="auto"/>
                <w:sz w:val="20"/>
                <w:szCs w:val="20"/>
                <w:lang w:eastAsia="en-US"/>
              </w:rPr>
              <w:t xml:space="preserve"> </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color w:val="auto"/>
                <w:sz w:val="20"/>
                <w:szCs w:val="20"/>
                <w:lang w:eastAsia="en-US"/>
              </w:rPr>
            </w:pPr>
            <w:r w:rsidRPr="00B7221A">
              <w:rPr>
                <w:rFonts w:eastAsia="Calibri"/>
                <w:color w:val="auto"/>
                <w:sz w:val="20"/>
                <w:szCs w:val="20"/>
                <w:lang w:eastAsia="en-US"/>
              </w:rPr>
              <w:lastRenderedPageBreak/>
              <w:t>2.1</w:t>
            </w:r>
          </w:p>
          <w:p w:rsidR="00FD0992" w:rsidRPr="00B7221A" w:rsidRDefault="00FD0992" w:rsidP="00FD0992">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400 кв. м;</w:t>
            </w:r>
          </w:p>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2000 кв.м., </w:t>
            </w:r>
            <w:r w:rsidRPr="00B7221A">
              <w:rPr>
                <w:color w:val="auto"/>
                <w:sz w:val="20"/>
                <w:szCs w:val="20"/>
                <w:lang w:eastAsia="en-US"/>
              </w:rPr>
              <w:t>(для сельских населенных пунктов 3000 кв.м).</w:t>
            </w:r>
          </w:p>
          <w:p w:rsidR="00FD0992" w:rsidRPr="00B7221A" w:rsidRDefault="00FD0992" w:rsidP="00FD0992">
            <w:pPr>
              <w:jc w:val="center"/>
              <w:rPr>
                <w:rFonts w:eastAsia="Calibri"/>
                <w:color w:val="auto"/>
                <w:sz w:val="20"/>
                <w:szCs w:val="20"/>
              </w:rPr>
            </w:pPr>
            <w:r w:rsidRPr="00B7221A">
              <w:rPr>
                <w:rFonts w:eastAsia="Calibri"/>
                <w:color w:val="auto"/>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lang w:eastAsia="en-US"/>
              </w:rPr>
              <w:t>- 400 кв. м – 60;</w:t>
            </w:r>
          </w:p>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lang w:eastAsia="en-US"/>
              </w:rPr>
              <w:t>- 2000 кв. м – 74,8.</w:t>
            </w:r>
          </w:p>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color w:val="auto"/>
                <w:sz w:val="20"/>
                <w:szCs w:val="20"/>
                <w:lang w:eastAsia="en-US"/>
              </w:rPr>
            </w:pPr>
            <w:r w:rsidRPr="00B7221A">
              <w:rPr>
                <w:rFonts w:eastAsia="Calibri"/>
                <w:color w:val="auto"/>
                <w:sz w:val="20"/>
                <w:szCs w:val="20"/>
                <w:lang w:eastAsia="en-US"/>
              </w:rPr>
              <w:lastRenderedPageBreak/>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w:t>
            </w:r>
            <w:r w:rsidRPr="00B7221A">
              <w:rPr>
                <w:rFonts w:eastAsia="Calibri"/>
                <w:color w:val="auto"/>
                <w:sz w:val="20"/>
                <w:szCs w:val="20"/>
                <w:lang w:eastAsia="en-US"/>
              </w:rPr>
              <w:lastRenderedPageBreak/>
              <w:t>ровка и застройка городских и сельских поселений», региональными и местными нормативами градостроительного проектирования.</w:t>
            </w:r>
          </w:p>
          <w:p w:rsidR="00FD0992" w:rsidRPr="00B7221A" w:rsidRDefault="00FD0992" w:rsidP="00FD0992">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Ж2</w:t>
            </w:r>
          </w:p>
        </w:tc>
      </w:tr>
      <w:tr w:rsidR="00FD0992" w:rsidRPr="00B7221A" w:rsidTr="0092032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Малоэтажная многоквартирная жилая застройка</w:t>
            </w:r>
          </w:p>
          <w:p w:rsidR="00FD0992" w:rsidRPr="00B7221A" w:rsidRDefault="00FD0992" w:rsidP="00FD0992">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разведение декоративных и плодовых деревьев, овощных и ягодных культур;</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индивидуальных гаражей и иных вспомогательных сооружений;</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обустройство спортивных и детских площадок, площадок отдыха;</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2.1.1</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1000 кв. м.</w:t>
            </w:r>
          </w:p>
          <w:p w:rsidR="00FD0992" w:rsidRPr="00B7221A" w:rsidRDefault="00FD0992" w:rsidP="00FD0992">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4, включая мансардный.</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FD0992" w:rsidRPr="00B7221A" w:rsidRDefault="00FD0992" w:rsidP="00FD0992">
            <w:pPr>
              <w:jc w:val="center"/>
              <w:rPr>
                <w:rFonts w:eastAsia="Calibri"/>
                <w:color w:val="auto"/>
                <w:sz w:val="24"/>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2"/>
                <w:lang w:eastAsia="en-US"/>
              </w:rPr>
            </w:pPr>
            <w:bookmarkStart w:id="237" w:name="OLE_LINK16"/>
            <w:bookmarkStart w:id="238" w:name="OLE_LINK17"/>
            <w:bookmarkStart w:id="239" w:name="OLE_LINK18"/>
            <w:bookmarkStart w:id="240" w:name="OLE_LINK19"/>
            <w:bookmarkStart w:id="241" w:name="OLE_LINK20"/>
            <w:bookmarkStart w:id="242" w:name="OLE_LINK21"/>
            <w:r w:rsidRPr="00B7221A">
              <w:rPr>
                <w:rFonts w:eastAsia="Calibri"/>
                <w:b/>
                <w:color w:val="auto"/>
                <w:sz w:val="20"/>
                <w:szCs w:val="22"/>
                <w:lang w:eastAsia="en-US"/>
              </w:rPr>
              <w:t>Ж2</w:t>
            </w:r>
            <w:bookmarkEnd w:id="237"/>
            <w:bookmarkEnd w:id="238"/>
            <w:bookmarkEnd w:id="239"/>
            <w:bookmarkEnd w:id="240"/>
            <w:bookmarkEnd w:id="241"/>
            <w:bookmarkEnd w:id="242"/>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Блокированная жилая застройка</w:t>
            </w:r>
          </w:p>
          <w:p w:rsidR="00FD0992" w:rsidRPr="00B7221A" w:rsidRDefault="00FD0992" w:rsidP="00FD0992">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rsidRPr="00B7221A">
              <w:rPr>
                <w:rFonts w:eastAsia="Calibri"/>
                <w:color w:val="auto"/>
                <w:sz w:val="20"/>
                <w:szCs w:val="22"/>
                <w:lang w:eastAsia="en-US"/>
              </w:rPr>
              <w:lastRenderedPageBreak/>
              <w:t>пользования (жилые дома блокированной застройки);</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разведение декоративных и плодовых деревьев, овощных и ягодных культур;</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индивидуальных гаражей и иных вспомогательных сооружений;</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обустройство спортивных и детских площадок, площадок отдыха</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lastRenderedPageBreak/>
              <w:t>2.3</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1000 кв. м.</w:t>
            </w:r>
          </w:p>
          <w:p w:rsidR="00FD0992" w:rsidRPr="00B7221A" w:rsidRDefault="00FD0992" w:rsidP="00FD0992">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 включая ман</w:t>
            </w:r>
            <w:r w:rsidRPr="00B7221A">
              <w:rPr>
                <w:rFonts w:eastAsia="Calibri"/>
                <w:color w:val="auto"/>
                <w:sz w:val="20"/>
                <w:szCs w:val="22"/>
                <w:lang w:eastAsia="en-US"/>
              </w:rPr>
              <w:lastRenderedPageBreak/>
              <w:t>сардный.</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r w:rsidRPr="00B7221A">
              <w:rPr>
                <w:b/>
                <w:bCs/>
                <w:color w:val="auto"/>
                <w:sz w:val="20"/>
                <w:szCs w:val="20"/>
              </w:rPr>
              <w:lastRenderedPageBreak/>
              <w:t>Хранение автотранспорта</w:t>
            </w:r>
          </w:p>
          <w:p w:rsidR="00FD0992" w:rsidRPr="00B7221A" w:rsidRDefault="00FD0992" w:rsidP="00FD099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2.7.1</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531549" w:rsidRPr="00B7221A">
              <w:rPr>
                <w:rFonts w:eastAsia="Calibri"/>
                <w:color w:val="auto"/>
                <w:sz w:val="20"/>
                <w:szCs w:val="22"/>
                <w:lang w:eastAsia="en-US"/>
              </w:rPr>
              <w:t>.</w:t>
            </w:r>
          </w:p>
          <w:p w:rsidR="00531549" w:rsidRPr="00B7221A" w:rsidRDefault="00531549" w:rsidP="00531549">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Минимальный процент застройки – 90%</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FD0992" w:rsidRPr="00B7221A" w:rsidRDefault="00FD0992" w:rsidP="00FD099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FD0992" w:rsidRPr="00B7221A" w:rsidRDefault="00FD0992" w:rsidP="00FD099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w:t>
            </w:r>
            <w:r w:rsidRPr="00B7221A">
              <w:rPr>
                <w:rFonts w:eastAsia="Calibri"/>
                <w:color w:val="auto"/>
                <w:sz w:val="20"/>
                <w:szCs w:val="22"/>
                <w:lang w:eastAsia="en-US"/>
              </w:rPr>
              <w:lastRenderedPageBreak/>
              <w:t>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размещение объектов капитального строительства для размещения отделений почты и телеграфа;</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lastRenderedPageBreak/>
              <w:t>3.2</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w:t>
            </w:r>
            <w:r w:rsidRPr="00B7221A">
              <w:rPr>
                <w:rFonts w:eastAsia="Calibri"/>
                <w:color w:val="auto"/>
                <w:sz w:val="20"/>
                <w:szCs w:val="20"/>
                <w:shd w:val="clear" w:color="auto" w:fill="FFFFFF"/>
                <w:lang w:eastAsia="en-US"/>
              </w:rPr>
              <w:lastRenderedPageBreak/>
              <w:t>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lastRenderedPageBreak/>
              <w:t>Ж2</w:t>
            </w: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bookmarkStart w:id="243" w:name="_Hlk483159448"/>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bookmarkEnd w:id="243"/>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r w:rsidRPr="00B7221A">
              <w:rPr>
                <w:b/>
                <w:bCs/>
                <w:color w:val="auto"/>
                <w:sz w:val="20"/>
                <w:szCs w:val="20"/>
              </w:rPr>
              <w:t>Амбулаторно-поликлиническое обслуживание</w:t>
            </w:r>
          </w:p>
          <w:p w:rsidR="00FD0992" w:rsidRPr="00B7221A" w:rsidRDefault="00FD0992" w:rsidP="00FD099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3.4.1</w:t>
            </w: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больницы, родильные дома – 6000 кв.м.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поликлиники, фельдшерские пункты – 2000 кв.м.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иные объекты здравоохранения – 1000 кв.м.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 6000 кв. м. – 70.</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 2000 кв. м. – 60.</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lastRenderedPageBreak/>
              <w:t>Максимальный процент застройки в границах земельного участка площадью 1000 кв. м. – 40.</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5.</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FD0992" w:rsidRPr="00B7221A" w:rsidTr="00B13990">
        <w:tc>
          <w:tcPr>
            <w:tcW w:w="2376" w:type="dxa"/>
            <w:tcBorders>
              <w:top w:val="single" w:sz="6" w:space="0" w:color="auto"/>
              <w:left w:val="single" w:sz="8" w:space="0" w:color="auto"/>
              <w:bottom w:val="single" w:sz="6" w:space="0" w:color="auto"/>
              <w:right w:val="single" w:sz="6" w:space="0" w:color="auto"/>
            </w:tcBorders>
          </w:tcPr>
          <w:p w:rsidR="00FD0992" w:rsidRPr="00B7221A" w:rsidRDefault="00FD0992" w:rsidP="00FD0992">
            <w:pPr>
              <w:autoSpaceDE w:val="0"/>
              <w:autoSpaceDN w:val="0"/>
              <w:adjustRightInd w:val="0"/>
              <w:jc w:val="center"/>
              <w:rPr>
                <w:b/>
                <w:bCs/>
                <w:color w:val="auto"/>
                <w:sz w:val="20"/>
                <w:szCs w:val="20"/>
              </w:rPr>
            </w:pPr>
            <w:r w:rsidRPr="00B7221A">
              <w:rPr>
                <w:b/>
                <w:bCs/>
                <w:color w:val="auto"/>
                <w:sz w:val="20"/>
                <w:szCs w:val="20"/>
              </w:rPr>
              <w:lastRenderedPageBreak/>
              <w:t>Дошкольное, начальное и среднее общее образование</w:t>
            </w:r>
          </w:p>
          <w:p w:rsidR="00FD0992" w:rsidRPr="00B7221A" w:rsidRDefault="00FD0992" w:rsidP="00FD099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bCs/>
                <w:color w:val="auto"/>
                <w:sz w:val="20"/>
                <w:szCs w:val="22"/>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76" w:type="dxa"/>
            <w:tcBorders>
              <w:top w:val="single" w:sz="6" w:space="0" w:color="auto"/>
              <w:left w:val="single" w:sz="6" w:space="0" w:color="auto"/>
              <w:bottom w:val="single" w:sz="6" w:space="0" w:color="auto"/>
              <w:right w:val="single" w:sz="6" w:space="0" w:color="auto"/>
            </w:tcBorders>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3.5.1</w:t>
            </w: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p>
        </w:tc>
        <w:tc>
          <w:tcPr>
            <w:tcW w:w="3118" w:type="dxa"/>
            <w:tcBorders>
              <w:top w:val="single" w:sz="6" w:space="0" w:color="auto"/>
              <w:left w:val="single" w:sz="6" w:space="0" w:color="auto"/>
              <w:bottom w:val="single" w:sz="6" w:space="0" w:color="auto"/>
              <w:right w:val="single" w:sz="6" w:space="0" w:color="auto"/>
            </w:tcBorders>
            <w:hideMark/>
          </w:tcPr>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Детские ясли, Детские сады:</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для отдельно стоящего объекта:</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при вместимости до 100 мест – 40 кв. м. на 1 чел.;</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при вместимости свыше 100 мест – 35 кв. м. на 1 чел.</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для встроенного объекта:</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при вместимости более 100 мест – 29 кв. м. на 1 чел.</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p w:rsidR="00FD0992" w:rsidRPr="00B7221A" w:rsidRDefault="00FD0992" w:rsidP="00FD0992">
            <w:pPr>
              <w:jc w:val="center"/>
              <w:rPr>
                <w:rFonts w:eastAsia="Calibri"/>
                <w:color w:val="auto"/>
                <w:sz w:val="20"/>
                <w:szCs w:val="22"/>
                <w:lang w:eastAsia="en-US"/>
              </w:rPr>
            </w:pP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Школы, лицеи, гимназии, художественные, музыкальные школы, образовательные кружки и иные организации:</w:t>
            </w:r>
          </w:p>
          <w:p w:rsidR="00FD0992" w:rsidRPr="00B7221A" w:rsidRDefault="00FD0992" w:rsidP="00FD0992">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при вместимости:</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до 400 мест – 50 кв. м. на 1 чел.;</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от 401 до 500 мест – 60 кв. м. на 1 чел.</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 xml:space="preserve">Минимальные отступы от границ </w:t>
            </w:r>
            <w:r w:rsidRPr="00B7221A">
              <w:rPr>
                <w:rFonts w:eastAsia="Calibri"/>
                <w:color w:val="auto"/>
                <w:sz w:val="20"/>
                <w:szCs w:val="22"/>
                <w:lang w:eastAsia="en-US"/>
              </w:rPr>
              <w:lastRenderedPageBreak/>
              <w:t>земельного участка в целях определения места допустимого размещения объекта – 5 м.</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FD0992" w:rsidRPr="00B7221A" w:rsidRDefault="00FD0992" w:rsidP="00FD0992">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color w:val="auto"/>
                <w:sz w:val="20"/>
                <w:szCs w:val="20"/>
                <w:lang w:eastAsia="en-US"/>
              </w:rPr>
            </w:pPr>
            <w:r w:rsidRPr="00B7221A">
              <w:rPr>
                <w:rFonts w:eastAsia="Calibri"/>
                <w:color w:val="auto"/>
                <w:sz w:val="20"/>
                <w:szCs w:val="22"/>
                <w:lang w:eastAsia="en-US"/>
              </w:rPr>
              <w:lastRenderedPageBreak/>
              <w:t xml:space="preserve">Иные требования к размещению объектов дошкольного образования установлены </w:t>
            </w:r>
            <w:r w:rsidRPr="00B7221A">
              <w:rPr>
                <w:rFonts w:eastAsia="Calibri"/>
                <w:color w:val="auto"/>
                <w:sz w:val="2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7221A">
              <w:rPr>
                <w:rFonts w:eastAsia="Calibri"/>
                <w:color w:val="auto"/>
                <w:sz w:val="20"/>
                <w:szCs w:val="22"/>
                <w:lang w:eastAsia="en-US"/>
              </w:rPr>
              <w:t>.</w:t>
            </w:r>
          </w:p>
          <w:p w:rsidR="00FD0992" w:rsidRPr="00B7221A" w:rsidRDefault="00FD0992" w:rsidP="00FD0992">
            <w:pPr>
              <w:jc w:val="center"/>
              <w:rPr>
                <w:rFonts w:eastAsia="Calibri"/>
                <w:color w:val="auto"/>
                <w:sz w:val="20"/>
                <w:szCs w:val="22"/>
              </w:rPr>
            </w:pPr>
            <w:r w:rsidRPr="00B7221A">
              <w:rPr>
                <w:rFonts w:eastAsia="Calibri"/>
                <w:color w:val="auto"/>
                <w:sz w:val="20"/>
                <w:szCs w:val="22"/>
                <w:lang w:eastAsia="en-US"/>
              </w:rPr>
              <w:t xml:space="preserve">Иные требования к размещению общеобразовательных учреждений установлены </w:t>
            </w:r>
            <w:r w:rsidRPr="00B7221A">
              <w:rPr>
                <w:rFonts w:eastAsia="Calibri"/>
                <w:color w:val="auto"/>
                <w:sz w:val="20"/>
                <w:szCs w:val="22"/>
              </w:rPr>
              <w:t>СанПиН 2.4.2.2821-10 «Санитарно-эпидемиологические требования к условиям и организации обучения в общеобразовательных учреждениях».</w:t>
            </w:r>
          </w:p>
          <w:p w:rsidR="00FD0992" w:rsidRPr="00B7221A" w:rsidRDefault="00FD0992" w:rsidP="00FD0992">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FD0992" w:rsidRPr="00B7221A" w:rsidRDefault="00FD0992" w:rsidP="00FD0992">
            <w:pPr>
              <w:jc w:val="center"/>
              <w:rPr>
                <w:rFonts w:eastAsia="Calibri"/>
                <w:b/>
                <w:color w:val="auto"/>
                <w:sz w:val="20"/>
                <w:szCs w:val="22"/>
                <w:lang w:eastAsia="en-US"/>
              </w:rPr>
            </w:pPr>
            <w:r w:rsidRPr="00B7221A">
              <w:rPr>
                <w:rFonts w:eastAsia="Calibri"/>
                <w:b/>
                <w:color w:val="auto"/>
                <w:sz w:val="20"/>
                <w:szCs w:val="22"/>
                <w:lang w:eastAsia="en-US"/>
              </w:rPr>
              <w:t>Ж2</w:t>
            </w:r>
          </w:p>
        </w:tc>
      </w:tr>
      <w:tr w:rsidR="00FE0845" w:rsidRPr="00B7221A" w:rsidTr="00B13990">
        <w:tc>
          <w:tcPr>
            <w:tcW w:w="2376" w:type="dxa"/>
            <w:tcBorders>
              <w:top w:val="single" w:sz="6" w:space="0" w:color="auto"/>
              <w:left w:val="single" w:sz="8" w:space="0" w:color="auto"/>
              <w:bottom w:val="single" w:sz="6" w:space="0" w:color="auto"/>
              <w:right w:val="single" w:sz="6" w:space="0" w:color="auto"/>
            </w:tcBorders>
          </w:tcPr>
          <w:p w:rsidR="00FE0845" w:rsidRPr="00B7221A" w:rsidRDefault="00FE0845" w:rsidP="00FE0845">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color w:val="auto"/>
                <w:sz w:val="20"/>
                <w:szCs w:val="20"/>
              </w:rPr>
            </w:pPr>
            <w:r w:rsidRPr="00B7221A">
              <w:rPr>
                <w:color w:val="auto"/>
                <w:sz w:val="20"/>
                <w:szCs w:val="20"/>
              </w:rPr>
              <w:t>Размещение парков культуры и отдыха</w:t>
            </w:r>
          </w:p>
        </w:tc>
        <w:tc>
          <w:tcPr>
            <w:tcW w:w="1276"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b/>
                <w:color w:val="auto"/>
                <w:sz w:val="20"/>
                <w:szCs w:val="22"/>
                <w:lang w:eastAsia="en-US"/>
              </w:rPr>
            </w:pPr>
            <w:r w:rsidRPr="00B7221A">
              <w:rPr>
                <w:rFonts w:eastAsia="Calibri"/>
                <w:b/>
                <w:color w:val="auto"/>
                <w:sz w:val="20"/>
                <w:szCs w:val="22"/>
                <w:lang w:eastAsia="en-US"/>
              </w:rPr>
              <w:t>Ж2</w:t>
            </w:r>
          </w:p>
        </w:tc>
      </w:tr>
      <w:tr w:rsidR="00FE0845" w:rsidRPr="00B7221A" w:rsidTr="00B13990">
        <w:tc>
          <w:tcPr>
            <w:tcW w:w="2376" w:type="dxa"/>
            <w:tcBorders>
              <w:top w:val="single" w:sz="6" w:space="0" w:color="auto"/>
              <w:left w:val="single" w:sz="8" w:space="0" w:color="auto"/>
              <w:bottom w:val="single" w:sz="6" w:space="0" w:color="auto"/>
              <w:right w:val="single" w:sz="6" w:space="0" w:color="auto"/>
            </w:tcBorders>
          </w:tcPr>
          <w:p w:rsidR="00FE0845" w:rsidRPr="00B7221A" w:rsidRDefault="00FE0845" w:rsidP="00FE0845">
            <w:pPr>
              <w:autoSpaceDE w:val="0"/>
              <w:autoSpaceDN w:val="0"/>
              <w:adjustRightInd w:val="0"/>
              <w:jc w:val="center"/>
              <w:rPr>
                <w:b/>
                <w:bCs/>
                <w:color w:val="auto"/>
                <w:sz w:val="20"/>
                <w:szCs w:val="20"/>
              </w:rPr>
            </w:pPr>
            <w:r w:rsidRPr="00B7221A">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bCs/>
                <w:color w:val="auto"/>
                <w:sz w:val="20"/>
                <w:szCs w:val="22"/>
                <w:lang w:eastAsia="en-US"/>
              </w:rPr>
            </w:pPr>
            <w:r w:rsidRPr="00B7221A">
              <w:rPr>
                <w:rFonts w:eastAsia="Calibri"/>
                <w:bCs/>
                <w:color w:val="auto"/>
                <w:sz w:val="20"/>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2"/>
                <w:lang w:eastAsia="en-US"/>
              </w:rPr>
              <w:t>3.10.1</w:t>
            </w:r>
          </w:p>
        </w:tc>
        <w:tc>
          <w:tcPr>
            <w:tcW w:w="3118" w:type="dxa"/>
            <w:tcBorders>
              <w:top w:val="single" w:sz="6" w:space="0" w:color="auto"/>
              <w:left w:val="single" w:sz="6" w:space="0" w:color="auto"/>
              <w:bottom w:val="single" w:sz="6" w:space="0" w:color="auto"/>
              <w:right w:val="single" w:sz="6" w:space="0" w:color="auto"/>
            </w:tcBorders>
            <w:hideMark/>
          </w:tcPr>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FE0845" w:rsidRPr="00B7221A" w:rsidTr="009F490A">
        <w:tc>
          <w:tcPr>
            <w:tcW w:w="2376" w:type="dxa"/>
            <w:shd w:val="clear" w:color="auto" w:fill="FFFFFF"/>
          </w:tcPr>
          <w:p w:rsidR="00FE0845" w:rsidRPr="00B7221A" w:rsidRDefault="00FE0845" w:rsidP="00FE0845">
            <w:pPr>
              <w:jc w:val="center"/>
              <w:rPr>
                <w:b/>
                <w:sz w:val="20"/>
                <w:szCs w:val="20"/>
              </w:rPr>
            </w:pPr>
            <w:r w:rsidRPr="00B7221A">
              <w:rPr>
                <w:b/>
                <w:sz w:val="20"/>
                <w:szCs w:val="20"/>
              </w:rPr>
              <w:t>Предпринимательство</w:t>
            </w:r>
          </w:p>
        </w:tc>
        <w:tc>
          <w:tcPr>
            <w:tcW w:w="4253" w:type="dxa"/>
            <w:shd w:val="clear" w:color="auto" w:fill="FFFFFF"/>
          </w:tcPr>
          <w:p w:rsidR="00FE0845" w:rsidRPr="00B7221A" w:rsidRDefault="00FE0845" w:rsidP="00FE0845">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2" w:anchor="block_1041" w:history="1">
              <w:r w:rsidRPr="00B7221A">
                <w:rPr>
                  <w:sz w:val="20"/>
                  <w:szCs w:val="20"/>
                </w:rPr>
                <w:t>кодами 4.1-4.10</w:t>
              </w:r>
            </w:hyperlink>
          </w:p>
        </w:tc>
        <w:tc>
          <w:tcPr>
            <w:tcW w:w="1276" w:type="dxa"/>
            <w:shd w:val="clear" w:color="auto" w:fill="FFFFFF"/>
          </w:tcPr>
          <w:p w:rsidR="00FE0845" w:rsidRPr="00B7221A" w:rsidRDefault="00FE0845" w:rsidP="00FE0845">
            <w:pPr>
              <w:jc w:val="center"/>
              <w:rPr>
                <w:sz w:val="20"/>
                <w:szCs w:val="20"/>
              </w:rPr>
            </w:pPr>
            <w:r w:rsidRPr="00B7221A">
              <w:rPr>
                <w:sz w:val="20"/>
                <w:szCs w:val="20"/>
              </w:rPr>
              <w:t>4.0</w:t>
            </w:r>
          </w:p>
        </w:tc>
        <w:tc>
          <w:tcPr>
            <w:tcW w:w="3118"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b/>
                <w:color w:val="auto"/>
                <w:sz w:val="20"/>
                <w:szCs w:val="22"/>
                <w:lang w:eastAsia="en-US"/>
              </w:rPr>
            </w:pPr>
            <w:r w:rsidRPr="00B7221A">
              <w:rPr>
                <w:rFonts w:eastAsia="Calibri"/>
                <w:b/>
                <w:color w:val="auto"/>
                <w:sz w:val="20"/>
                <w:szCs w:val="22"/>
                <w:lang w:eastAsia="en-US"/>
              </w:rPr>
              <w:t>Ж2</w:t>
            </w:r>
          </w:p>
        </w:tc>
      </w:tr>
      <w:tr w:rsidR="00FE0845" w:rsidRPr="00B7221A" w:rsidTr="009F490A">
        <w:tc>
          <w:tcPr>
            <w:tcW w:w="2376" w:type="dxa"/>
            <w:shd w:val="clear" w:color="auto" w:fill="FFFFFF"/>
          </w:tcPr>
          <w:p w:rsidR="00FE0845" w:rsidRPr="00B7221A" w:rsidRDefault="00FE0845" w:rsidP="00FE0845">
            <w:pPr>
              <w:jc w:val="center"/>
              <w:rPr>
                <w:b/>
                <w:sz w:val="20"/>
                <w:szCs w:val="20"/>
              </w:rPr>
            </w:pPr>
            <w:r w:rsidRPr="00B7221A">
              <w:rPr>
                <w:b/>
                <w:sz w:val="20"/>
                <w:szCs w:val="20"/>
              </w:rPr>
              <w:t>Объекты торговли (торговые центры, торгово-развлекательные центры (комплексы)</w:t>
            </w:r>
          </w:p>
        </w:tc>
        <w:tc>
          <w:tcPr>
            <w:tcW w:w="4253" w:type="dxa"/>
            <w:shd w:val="clear" w:color="auto" w:fill="FFFFFF"/>
          </w:tcPr>
          <w:p w:rsidR="00FE0845" w:rsidRPr="00B7221A" w:rsidRDefault="00FE0845" w:rsidP="00FE0845">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3" w:anchor="block_1045" w:history="1">
              <w:r w:rsidRPr="00B7221A">
                <w:rPr>
                  <w:sz w:val="20"/>
                  <w:szCs w:val="20"/>
                </w:rPr>
                <w:t>кодами 4.5 - 4.8.2</w:t>
              </w:r>
            </w:hyperlink>
            <w:r w:rsidRPr="00B7221A">
              <w:rPr>
                <w:sz w:val="20"/>
                <w:szCs w:val="20"/>
              </w:rPr>
              <w:t>;</w:t>
            </w:r>
          </w:p>
          <w:p w:rsidR="00FE0845" w:rsidRPr="00B7221A" w:rsidRDefault="00FE0845" w:rsidP="00FE0845">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276" w:type="dxa"/>
            <w:shd w:val="clear" w:color="auto" w:fill="FFFFFF"/>
          </w:tcPr>
          <w:p w:rsidR="00FE0845" w:rsidRPr="00B7221A" w:rsidRDefault="00FE0845" w:rsidP="00FE0845">
            <w:pPr>
              <w:jc w:val="center"/>
              <w:rPr>
                <w:sz w:val="20"/>
                <w:szCs w:val="20"/>
              </w:rPr>
            </w:pPr>
            <w:r w:rsidRPr="00B7221A">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b/>
                <w:color w:val="auto"/>
                <w:sz w:val="20"/>
                <w:szCs w:val="22"/>
                <w:lang w:eastAsia="en-US"/>
              </w:rPr>
            </w:pPr>
            <w:r w:rsidRPr="00B7221A">
              <w:rPr>
                <w:rFonts w:eastAsia="Calibri"/>
                <w:b/>
                <w:color w:val="auto"/>
                <w:sz w:val="20"/>
                <w:szCs w:val="22"/>
                <w:lang w:eastAsia="en-US"/>
              </w:rPr>
              <w:t>Ж2</w:t>
            </w:r>
          </w:p>
        </w:tc>
      </w:tr>
      <w:tr w:rsidR="00FE0845" w:rsidRPr="00B7221A" w:rsidTr="009F490A">
        <w:tc>
          <w:tcPr>
            <w:tcW w:w="2376" w:type="dxa"/>
            <w:shd w:val="clear" w:color="auto" w:fill="FFFFFF"/>
          </w:tcPr>
          <w:p w:rsidR="00FE0845" w:rsidRPr="00B7221A" w:rsidRDefault="00FE0845" w:rsidP="00FE0845">
            <w:pPr>
              <w:jc w:val="center"/>
              <w:rPr>
                <w:b/>
                <w:sz w:val="20"/>
                <w:szCs w:val="20"/>
              </w:rPr>
            </w:pPr>
            <w:r w:rsidRPr="00B7221A">
              <w:rPr>
                <w:b/>
                <w:sz w:val="20"/>
                <w:szCs w:val="20"/>
              </w:rPr>
              <w:t>Развлекательные мероприятия</w:t>
            </w:r>
          </w:p>
        </w:tc>
        <w:tc>
          <w:tcPr>
            <w:tcW w:w="4253" w:type="dxa"/>
            <w:shd w:val="clear" w:color="auto" w:fill="FFFFFF"/>
          </w:tcPr>
          <w:p w:rsidR="00FE0845" w:rsidRPr="00B7221A" w:rsidRDefault="00FE0845" w:rsidP="00FE0845">
            <w:pPr>
              <w:jc w:val="center"/>
              <w:rPr>
                <w:sz w:val="20"/>
                <w:szCs w:val="20"/>
              </w:rPr>
            </w:pPr>
            <w:r w:rsidRPr="00B7221A">
              <w:rPr>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sidRPr="00B7221A">
              <w:rPr>
                <w:sz w:val="20"/>
                <w:szCs w:val="20"/>
              </w:rPr>
              <w:lastRenderedPageBreak/>
              <w:t>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276" w:type="dxa"/>
            <w:shd w:val="clear" w:color="auto" w:fill="FFFFFF"/>
          </w:tcPr>
          <w:p w:rsidR="00FE0845" w:rsidRPr="00B7221A" w:rsidRDefault="00FE0845" w:rsidP="00FE0845">
            <w:pPr>
              <w:jc w:val="center"/>
              <w:rPr>
                <w:sz w:val="20"/>
                <w:szCs w:val="20"/>
              </w:rPr>
            </w:pPr>
            <w:r w:rsidRPr="00B7221A">
              <w:rPr>
                <w:sz w:val="20"/>
                <w:szCs w:val="20"/>
              </w:rPr>
              <w:lastRenderedPageBreak/>
              <w:t>4.8.1</w:t>
            </w:r>
          </w:p>
        </w:tc>
        <w:tc>
          <w:tcPr>
            <w:tcW w:w="3118"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w:t>
            </w:r>
            <w:r w:rsidRPr="00B7221A">
              <w:rPr>
                <w:rFonts w:eastAsia="Calibri"/>
                <w:color w:val="auto"/>
                <w:sz w:val="20"/>
                <w:szCs w:val="20"/>
                <w:shd w:val="clear" w:color="auto" w:fill="FFFFFF"/>
                <w:lang w:eastAsia="en-US"/>
              </w:rPr>
              <w:lastRenderedPageBreak/>
              <w:t>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b/>
                <w:color w:val="auto"/>
                <w:sz w:val="20"/>
                <w:szCs w:val="22"/>
                <w:lang w:eastAsia="en-US"/>
              </w:rPr>
            </w:pPr>
          </w:p>
        </w:tc>
      </w:tr>
      <w:tr w:rsidR="00FE0845" w:rsidRPr="00B7221A" w:rsidTr="00B13990">
        <w:tc>
          <w:tcPr>
            <w:tcW w:w="2376" w:type="dxa"/>
            <w:tcBorders>
              <w:top w:val="single" w:sz="6" w:space="0" w:color="auto"/>
              <w:left w:val="single" w:sz="8" w:space="0" w:color="auto"/>
              <w:bottom w:val="single" w:sz="6" w:space="0" w:color="auto"/>
              <w:right w:val="single" w:sz="6" w:space="0" w:color="auto"/>
            </w:tcBorders>
          </w:tcPr>
          <w:p w:rsidR="00FE0845" w:rsidRPr="00B7221A" w:rsidRDefault="00FE0845" w:rsidP="00FE0845">
            <w:pPr>
              <w:autoSpaceDE w:val="0"/>
              <w:autoSpaceDN w:val="0"/>
              <w:adjustRightInd w:val="0"/>
              <w:jc w:val="center"/>
              <w:rPr>
                <w:b/>
                <w:bCs/>
                <w:color w:val="auto"/>
                <w:sz w:val="20"/>
                <w:szCs w:val="20"/>
              </w:rPr>
            </w:pPr>
            <w:r w:rsidRPr="00B7221A">
              <w:rPr>
                <w:b/>
                <w:bCs/>
                <w:color w:val="auto"/>
                <w:sz w:val="20"/>
                <w:szCs w:val="20"/>
              </w:rPr>
              <w:lastRenderedPageBreak/>
              <w:t>Спорт</w:t>
            </w:r>
          </w:p>
          <w:p w:rsidR="00FE0845" w:rsidRPr="00B7221A" w:rsidRDefault="00FE0845" w:rsidP="00FE084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2"/>
                <w:lang w:eastAsia="en-US"/>
              </w:rPr>
              <w:t>размещение спортивных баз и лагерей</w:t>
            </w:r>
          </w:p>
        </w:tc>
        <w:tc>
          <w:tcPr>
            <w:tcW w:w="1276" w:type="dxa"/>
            <w:tcBorders>
              <w:top w:val="single" w:sz="6" w:space="0" w:color="auto"/>
              <w:left w:val="single" w:sz="6" w:space="0" w:color="auto"/>
              <w:bottom w:val="single" w:sz="6" w:space="0" w:color="auto"/>
              <w:right w:val="single" w:sz="6" w:space="0" w:color="auto"/>
            </w:tcBorders>
          </w:tcPr>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2"/>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rsidR="00FE0845" w:rsidRPr="00B7221A" w:rsidRDefault="00FE0845" w:rsidP="00FE084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E0845" w:rsidRPr="00B7221A" w:rsidRDefault="00FE0845" w:rsidP="00FE084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3339F5" w:rsidRPr="00B7221A" w:rsidTr="009F490A">
        <w:tc>
          <w:tcPr>
            <w:tcW w:w="2376" w:type="dxa"/>
            <w:shd w:val="clear" w:color="auto" w:fill="FFFFFF"/>
          </w:tcPr>
          <w:p w:rsidR="003339F5" w:rsidRPr="00B7221A" w:rsidRDefault="003339F5" w:rsidP="003339F5">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3339F5" w:rsidRPr="00B7221A" w:rsidRDefault="003339F5" w:rsidP="003339F5">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shd w:val="clear" w:color="auto" w:fill="FFFFFF"/>
          </w:tcPr>
          <w:p w:rsidR="003339F5" w:rsidRPr="00B7221A" w:rsidRDefault="003339F5" w:rsidP="003339F5">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9F490A">
        <w:tc>
          <w:tcPr>
            <w:tcW w:w="2376" w:type="dxa"/>
            <w:shd w:val="clear" w:color="auto" w:fill="FFFFFF"/>
          </w:tcPr>
          <w:p w:rsidR="003339F5" w:rsidRPr="00B7221A" w:rsidRDefault="003339F5" w:rsidP="003339F5">
            <w:pPr>
              <w:jc w:val="center"/>
              <w:rPr>
                <w:b/>
                <w:sz w:val="20"/>
                <w:szCs w:val="20"/>
              </w:rPr>
            </w:pPr>
            <w:r w:rsidRPr="00B7221A">
              <w:rPr>
                <w:b/>
                <w:sz w:val="20"/>
                <w:szCs w:val="20"/>
              </w:rPr>
              <w:t>Площадки для занятий спортом</w:t>
            </w:r>
          </w:p>
        </w:tc>
        <w:tc>
          <w:tcPr>
            <w:tcW w:w="4253" w:type="dxa"/>
            <w:shd w:val="clear" w:color="auto" w:fill="FFFFFF"/>
          </w:tcPr>
          <w:p w:rsidR="003339F5" w:rsidRPr="00B7221A" w:rsidRDefault="003339F5" w:rsidP="003339F5">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shd w:val="clear" w:color="auto" w:fill="FFFFFF"/>
          </w:tcPr>
          <w:p w:rsidR="003339F5" w:rsidRPr="00B7221A" w:rsidRDefault="003339F5" w:rsidP="003339F5">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9F490A">
        <w:tc>
          <w:tcPr>
            <w:tcW w:w="2376" w:type="dxa"/>
            <w:shd w:val="clear" w:color="auto" w:fill="FFFFFF"/>
          </w:tcPr>
          <w:p w:rsidR="003339F5" w:rsidRPr="00B7221A" w:rsidRDefault="003339F5" w:rsidP="003339F5">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3339F5" w:rsidRPr="00B7221A" w:rsidRDefault="003339F5" w:rsidP="003339F5">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shd w:val="clear" w:color="auto" w:fill="FFFFFF"/>
          </w:tcPr>
          <w:p w:rsidR="003339F5" w:rsidRPr="00B7221A" w:rsidRDefault="003339F5" w:rsidP="003339F5">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9F490A">
        <w:tc>
          <w:tcPr>
            <w:tcW w:w="2376" w:type="dxa"/>
            <w:shd w:val="clear" w:color="auto" w:fill="FFFFFF"/>
          </w:tcPr>
          <w:p w:rsidR="003339F5" w:rsidRPr="00B7221A" w:rsidRDefault="003339F5" w:rsidP="003339F5">
            <w:pPr>
              <w:jc w:val="center"/>
              <w:rPr>
                <w:b/>
                <w:sz w:val="20"/>
                <w:szCs w:val="20"/>
              </w:rPr>
            </w:pPr>
            <w:r w:rsidRPr="00B7221A">
              <w:rPr>
                <w:b/>
                <w:sz w:val="20"/>
                <w:szCs w:val="20"/>
              </w:rPr>
              <w:t>Спортивные базы</w:t>
            </w:r>
          </w:p>
        </w:tc>
        <w:tc>
          <w:tcPr>
            <w:tcW w:w="4253" w:type="dxa"/>
            <w:shd w:val="clear" w:color="auto" w:fill="FFFFFF"/>
          </w:tcPr>
          <w:p w:rsidR="003339F5" w:rsidRPr="00B7221A" w:rsidRDefault="003339F5" w:rsidP="003339F5">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276" w:type="dxa"/>
            <w:shd w:val="clear" w:color="auto" w:fill="FFFFFF"/>
          </w:tcPr>
          <w:p w:rsidR="003339F5" w:rsidRPr="00B7221A" w:rsidRDefault="003339F5" w:rsidP="003339F5">
            <w:pPr>
              <w:jc w:val="center"/>
              <w:rPr>
                <w:sz w:val="20"/>
                <w:szCs w:val="20"/>
              </w:rPr>
            </w:pPr>
            <w:r w:rsidRPr="00B7221A">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3339F5" w:rsidRPr="00B7221A" w:rsidRDefault="003339F5" w:rsidP="003339F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w:t>
            </w:r>
            <w:r w:rsidRPr="00B7221A">
              <w:rPr>
                <w:rFonts w:eastAsia="Calibri"/>
                <w:color w:val="auto"/>
                <w:sz w:val="20"/>
                <w:szCs w:val="22"/>
                <w:lang w:eastAsia="en-US"/>
              </w:rPr>
              <w:lastRenderedPageBreak/>
              <w:t>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lastRenderedPageBreak/>
              <w:t>11.1</w:t>
            </w:r>
          </w:p>
        </w:tc>
        <w:tc>
          <w:tcPr>
            <w:tcW w:w="3118" w:type="dxa"/>
            <w:tcBorders>
              <w:top w:val="single" w:sz="6" w:space="0" w:color="auto"/>
              <w:left w:val="single" w:sz="6" w:space="0" w:color="auto"/>
              <w:bottom w:val="single" w:sz="6" w:space="0" w:color="auto"/>
              <w:right w:val="single" w:sz="6" w:space="0" w:color="auto"/>
            </w:tcBorders>
            <w:hideMark/>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autoSpaceDE w:val="0"/>
              <w:autoSpaceDN w:val="0"/>
              <w:adjustRightInd w:val="0"/>
              <w:jc w:val="center"/>
              <w:rPr>
                <w:b/>
                <w:bCs/>
                <w:color w:val="auto"/>
                <w:sz w:val="20"/>
                <w:szCs w:val="20"/>
              </w:rPr>
            </w:pPr>
            <w:bookmarkStart w:id="244" w:name="sub_10112"/>
            <w:r w:rsidRPr="00B7221A">
              <w:rPr>
                <w:b/>
                <w:bCs/>
                <w:color w:val="auto"/>
                <w:sz w:val="20"/>
                <w:szCs w:val="20"/>
              </w:rPr>
              <w:lastRenderedPageBreak/>
              <w:t>Специальное пользование водными объектами</w:t>
            </w:r>
            <w:bookmarkEnd w:id="244"/>
          </w:p>
          <w:p w:rsidR="003339F5" w:rsidRPr="00B7221A" w:rsidRDefault="003339F5" w:rsidP="003339F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autoSpaceDE w:val="0"/>
              <w:autoSpaceDN w:val="0"/>
              <w:adjustRightInd w:val="0"/>
              <w:jc w:val="center"/>
              <w:rPr>
                <w:b/>
                <w:bCs/>
                <w:color w:val="auto"/>
                <w:sz w:val="20"/>
                <w:szCs w:val="20"/>
              </w:rPr>
            </w:pPr>
            <w:bookmarkStart w:id="245" w:name="sub_10113"/>
            <w:r w:rsidRPr="00B7221A">
              <w:rPr>
                <w:b/>
                <w:bCs/>
                <w:color w:val="auto"/>
                <w:sz w:val="20"/>
                <w:szCs w:val="20"/>
              </w:rPr>
              <w:t>Гидротехнические сооружения</w:t>
            </w:r>
            <w:bookmarkEnd w:id="245"/>
          </w:p>
          <w:p w:rsidR="003339F5" w:rsidRPr="00B7221A" w:rsidRDefault="003339F5" w:rsidP="003339F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11.3</w:t>
            </w:r>
          </w:p>
        </w:tc>
        <w:tc>
          <w:tcPr>
            <w:tcW w:w="3118" w:type="dxa"/>
            <w:tcBorders>
              <w:top w:val="single" w:sz="6" w:space="0" w:color="auto"/>
              <w:left w:val="single" w:sz="6" w:space="0" w:color="auto"/>
              <w:bottom w:val="single" w:sz="6" w:space="0" w:color="auto"/>
              <w:right w:val="single" w:sz="6" w:space="0" w:color="auto"/>
            </w:tcBorders>
            <w:hideMark/>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3339F5" w:rsidRPr="00B7221A" w:rsidRDefault="003339F5" w:rsidP="003339F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 xml:space="preserve">размещение придорожных стоянок (парковок) </w:t>
            </w:r>
            <w:r w:rsidRPr="00B7221A">
              <w:rPr>
                <w:rFonts w:eastAsia="Calibri"/>
                <w:color w:val="auto"/>
                <w:sz w:val="20"/>
                <w:szCs w:val="20"/>
                <w:lang w:eastAsia="en-US"/>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r w:rsidR="003339F5" w:rsidRPr="00B7221A" w:rsidTr="00B13990">
        <w:tc>
          <w:tcPr>
            <w:tcW w:w="2376" w:type="dxa"/>
            <w:tcBorders>
              <w:top w:val="single" w:sz="6" w:space="0" w:color="auto"/>
              <w:left w:val="single" w:sz="8" w:space="0" w:color="auto"/>
              <w:bottom w:val="single" w:sz="6" w:space="0" w:color="auto"/>
              <w:right w:val="single" w:sz="6" w:space="0" w:color="auto"/>
            </w:tcBorders>
          </w:tcPr>
          <w:p w:rsidR="003339F5" w:rsidRPr="00B7221A" w:rsidRDefault="003339F5" w:rsidP="003339F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3339F5" w:rsidRPr="00B7221A" w:rsidRDefault="003339F5" w:rsidP="003339F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276"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rsidR="003339F5" w:rsidRPr="00B7221A" w:rsidRDefault="003339F5" w:rsidP="003339F5">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3339F5" w:rsidRPr="00B7221A" w:rsidRDefault="003339F5" w:rsidP="003339F5">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339F5" w:rsidRPr="00B7221A" w:rsidRDefault="003339F5" w:rsidP="003339F5">
            <w:pPr>
              <w:jc w:val="center"/>
              <w:rPr>
                <w:rFonts w:eastAsia="Calibri"/>
                <w:b/>
                <w:color w:val="auto"/>
                <w:sz w:val="20"/>
                <w:szCs w:val="22"/>
                <w:lang w:eastAsia="en-US"/>
              </w:rPr>
            </w:pPr>
            <w:r w:rsidRPr="00B7221A">
              <w:rPr>
                <w:rFonts w:eastAsia="Calibri"/>
                <w:b/>
                <w:color w:val="auto"/>
                <w:sz w:val="20"/>
                <w:szCs w:val="22"/>
                <w:lang w:eastAsia="en-US"/>
              </w:rPr>
              <w:t>Ж2</w:t>
            </w:r>
          </w:p>
        </w:tc>
      </w:tr>
    </w:tbl>
    <w:p w:rsidR="007A114B" w:rsidRPr="00B7221A" w:rsidRDefault="007A114B" w:rsidP="007A114B">
      <w:pPr>
        <w:rPr>
          <w:rFonts w:eastAsia="Calibri"/>
          <w:color w:val="auto"/>
          <w:sz w:val="24"/>
          <w:szCs w:val="20"/>
          <w:lang w:eastAsia="en-US"/>
        </w:r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w:t>
      </w:r>
      <w:r w:rsidRPr="00B7221A">
        <w:rPr>
          <w:b/>
          <w:color w:val="auto"/>
          <w:sz w:val="20"/>
          <w:szCs w:val="20"/>
          <w:lang w:val="en-US" w:eastAsia="ar-SA"/>
        </w:rPr>
        <w:t>E</w:t>
      </w:r>
      <w:r w:rsidRPr="00B7221A">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2976"/>
        <w:gridCol w:w="3402"/>
        <w:gridCol w:w="851"/>
      </w:tblGrid>
      <w:tr w:rsidR="00B13990" w:rsidRPr="00B7221A"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6"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6"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3225E5" w:rsidRPr="00B7221A" w:rsidTr="00B13990">
        <w:tc>
          <w:tcPr>
            <w:tcW w:w="2376" w:type="dxa"/>
            <w:tcBorders>
              <w:top w:val="single" w:sz="6" w:space="0" w:color="auto"/>
              <w:left w:val="single" w:sz="8" w:space="0" w:color="auto"/>
              <w:bottom w:val="single" w:sz="6" w:space="0" w:color="auto"/>
              <w:right w:val="single" w:sz="6" w:space="0" w:color="auto"/>
            </w:tcBorders>
          </w:tcPr>
          <w:p w:rsidR="003225E5" w:rsidRPr="00B7221A" w:rsidRDefault="003225E5" w:rsidP="003225E5">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76"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widowControl w:val="0"/>
              <w:autoSpaceDE w:val="0"/>
              <w:autoSpaceDN w:val="0"/>
              <w:adjustRightInd w:val="0"/>
              <w:jc w:val="center"/>
              <w:rPr>
                <w:color w:val="auto"/>
                <w:sz w:val="20"/>
                <w:szCs w:val="20"/>
              </w:rPr>
            </w:pPr>
            <w:r w:rsidRPr="00B7221A">
              <w:rPr>
                <w:color w:val="auto"/>
                <w:sz w:val="20"/>
                <w:szCs w:val="20"/>
              </w:rPr>
              <w:t>1.5</w:t>
            </w:r>
          </w:p>
        </w:tc>
        <w:tc>
          <w:tcPr>
            <w:tcW w:w="2976"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color w:val="auto"/>
                <w:sz w:val="20"/>
                <w:szCs w:val="20"/>
              </w:rPr>
            </w:pPr>
            <w:r w:rsidRPr="00B7221A">
              <w:rPr>
                <w:rFonts w:eastAsia="Calibri"/>
                <w:color w:val="auto"/>
                <w:sz w:val="20"/>
                <w:szCs w:val="20"/>
              </w:rPr>
              <w:t>Минимальные размеры земельного участка – 600 кв.м.</w:t>
            </w:r>
          </w:p>
          <w:p w:rsidR="003225E5" w:rsidRPr="00B7221A" w:rsidRDefault="003225E5" w:rsidP="003225E5">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3225E5" w:rsidRPr="00B7221A" w:rsidRDefault="003225E5" w:rsidP="003225E5">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b/>
                <w:color w:val="auto"/>
                <w:sz w:val="20"/>
                <w:szCs w:val="22"/>
                <w:lang w:eastAsia="en-US"/>
              </w:rPr>
            </w:pPr>
            <w:r w:rsidRPr="00B7221A">
              <w:rPr>
                <w:rFonts w:eastAsia="Calibri"/>
                <w:b/>
                <w:color w:val="auto"/>
                <w:sz w:val="20"/>
                <w:szCs w:val="22"/>
                <w:lang w:eastAsia="en-US"/>
              </w:rPr>
              <w:t>Ж2</w:t>
            </w:r>
          </w:p>
        </w:tc>
      </w:tr>
      <w:tr w:rsidR="003225E5" w:rsidRPr="00B7221A" w:rsidTr="00B13990">
        <w:tc>
          <w:tcPr>
            <w:tcW w:w="2376" w:type="dxa"/>
            <w:tcBorders>
              <w:top w:val="single" w:sz="6" w:space="0" w:color="auto"/>
              <w:left w:val="single" w:sz="8" w:space="0" w:color="auto"/>
              <w:bottom w:val="single" w:sz="6" w:space="0" w:color="auto"/>
              <w:right w:val="single" w:sz="6" w:space="0" w:color="auto"/>
            </w:tcBorders>
          </w:tcPr>
          <w:p w:rsidR="003225E5" w:rsidRPr="00B7221A" w:rsidRDefault="003225E5" w:rsidP="003225E5">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w:t>
            </w:r>
            <w:r w:rsidRPr="00B7221A">
              <w:rPr>
                <w:rFonts w:eastAsia="Calibri"/>
                <w:color w:val="auto"/>
                <w:sz w:val="20"/>
                <w:szCs w:val="22"/>
                <w:lang w:eastAsia="en-US"/>
              </w:rPr>
              <w:lastRenderedPageBreak/>
              <w:t>ных галерей, домов культуры, библиотек, кинотеатров и кинозалов, театров, филармоний, планетариев;</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устройство площадок для празднеств и гуляний;</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276"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lastRenderedPageBreak/>
              <w:t>3.6</w:t>
            </w:r>
          </w:p>
        </w:tc>
        <w:tc>
          <w:tcPr>
            <w:tcW w:w="2976" w:type="dxa"/>
            <w:tcBorders>
              <w:top w:val="single" w:sz="6" w:space="0" w:color="auto"/>
              <w:left w:val="single" w:sz="6" w:space="0" w:color="auto"/>
              <w:bottom w:val="single" w:sz="6" w:space="0" w:color="auto"/>
              <w:right w:val="single" w:sz="6" w:space="0" w:color="auto"/>
            </w:tcBorders>
            <w:hideMark/>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 xml:space="preserve">Минимальные размеры земельного участка определяются в соответствии с техническими </w:t>
            </w:r>
            <w:r w:rsidRPr="00B7221A">
              <w:rPr>
                <w:rFonts w:eastAsia="Calibri"/>
                <w:color w:val="auto"/>
                <w:sz w:val="20"/>
                <w:szCs w:val="22"/>
                <w:lang w:eastAsia="en-US"/>
              </w:rPr>
              <w:lastRenderedPageBreak/>
              <w:t>регламентами по заданию на проектирование.</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lastRenderedPageBreak/>
              <w:t>Ж2</w:t>
            </w:r>
          </w:p>
        </w:tc>
      </w:tr>
      <w:tr w:rsidR="003225E5" w:rsidRPr="00B7221A" w:rsidTr="00B13990">
        <w:tc>
          <w:tcPr>
            <w:tcW w:w="2376" w:type="dxa"/>
            <w:tcBorders>
              <w:top w:val="single" w:sz="6" w:space="0" w:color="auto"/>
              <w:left w:val="single" w:sz="8" w:space="0" w:color="auto"/>
              <w:bottom w:val="single" w:sz="6" w:space="0" w:color="auto"/>
              <w:right w:val="single" w:sz="6" w:space="0" w:color="auto"/>
            </w:tcBorders>
          </w:tcPr>
          <w:p w:rsidR="003225E5" w:rsidRPr="00B7221A" w:rsidRDefault="003225E5" w:rsidP="003225E5">
            <w:pPr>
              <w:widowControl w:val="0"/>
              <w:tabs>
                <w:tab w:val="left" w:pos="1128"/>
              </w:tabs>
              <w:suppressAutoHyphens/>
              <w:overflowPunct w:val="0"/>
              <w:autoSpaceDE w:val="0"/>
              <w:autoSpaceDN w:val="0"/>
              <w:adjustRightInd w:val="0"/>
              <w:jc w:val="center"/>
              <w:rPr>
                <w:b/>
                <w:color w:val="auto"/>
                <w:sz w:val="20"/>
                <w:szCs w:val="20"/>
                <w:lang w:eastAsia="ar-SA"/>
              </w:rPr>
            </w:pPr>
            <w:bookmarkStart w:id="246" w:name="sub_1037"/>
            <w:r w:rsidRPr="00B7221A">
              <w:rPr>
                <w:b/>
                <w:color w:val="auto"/>
                <w:sz w:val="20"/>
                <w:szCs w:val="20"/>
                <w:lang w:eastAsia="ar-SA"/>
              </w:rPr>
              <w:lastRenderedPageBreak/>
              <w:t>Религиозное использование</w:t>
            </w:r>
            <w:bookmarkEnd w:id="246"/>
          </w:p>
          <w:p w:rsidR="003225E5" w:rsidRPr="00B7221A" w:rsidRDefault="003225E5" w:rsidP="003225E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3.7</w:t>
            </w:r>
          </w:p>
        </w:tc>
        <w:tc>
          <w:tcPr>
            <w:tcW w:w="2976" w:type="dxa"/>
            <w:tcBorders>
              <w:top w:val="single" w:sz="6" w:space="0" w:color="auto"/>
              <w:left w:val="single" w:sz="6" w:space="0" w:color="auto"/>
              <w:bottom w:val="single" w:sz="6" w:space="0" w:color="auto"/>
              <w:right w:val="single" w:sz="6" w:space="0" w:color="auto"/>
            </w:tcBorders>
            <w:hideMark/>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30 м.</w:t>
            </w:r>
          </w:p>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3225E5" w:rsidRPr="00B7221A" w:rsidTr="00B13990">
        <w:tc>
          <w:tcPr>
            <w:tcW w:w="2376" w:type="dxa"/>
            <w:tcBorders>
              <w:top w:val="single" w:sz="6" w:space="0" w:color="auto"/>
              <w:left w:val="single" w:sz="8" w:space="0" w:color="auto"/>
              <w:bottom w:val="single" w:sz="6" w:space="0" w:color="auto"/>
              <w:right w:val="single" w:sz="6" w:space="0" w:color="auto"/>
            </w:tcBorders>
          </w:tcPr>
          <w:p w:rsidR="003225E5" w:rsidRPr="00B7221A" w:rsidRDefault="003225E5" w:rsidP="003225E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4.7</w:t>
            </w:r>
          </w:p>
        </w:tc>
        <w:tc>
          <w:tcPr>
            <w:tcW w:w="2976" w:type="dxa"/>
            <w:tcBorders>
              <w:top w:val="single" w:sz="6" w:space="0" w:color="auto"/>
              <w:left w:val="single" w:sz="6" w:space="0" w:color="auto"/>
              <w:bottom w:val="single" w:sz="6" w:space="0" w:color="auto"/>
              <w:right w:val="single" w:sz="6" w:space="0" w:color="auto"/>
            </w:tcBorders>
            <w:hideMark/>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3225E5" w:rsidRPr="00B7221A" w:rsidTr="00B13990">
        <w:tc>
          <w:tcPr>
            <w:tcW w:w="2376" w:type="dxa"/>
            <w:tcBorders>
              <w:top w:val="single" w:sz="6" w:space="0" w:color="auto"/>
              <w:left w:val="single" w:sz="8" w:space="0" w:color="auto"/>
              <w:bottom w:val="single" w:sz="6" w:space="0" w:color="auto"/>
              <w:right w:val="single" w:sz="6" w:space="0" w:color="auto"/>
            </w:tcBorders>
          </w:tcPr>
          <w:p w:rsidR="003225E5" w:rsidRPr="00B7221A" w:rsidRDefault="003225E5" w:rsidP="003225E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tcBorders>
              <w:top w:val="single" w:sz="6" w:space="0" w:color="auto"/>
              <w:left w:val="single" w:sz="6" w:space="0" w:color="auto"/>
              <w:bottom w:val="single" w:sz="6" w:space="0" w:color="auto"/>
              <w:right w:val="single" w:sz="6"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4.9</w:t>
            </w:r>
          </w:p>
        </w:tc>
        <w:tc>
          <w:tcPr>
            <w:tcW w:w="2976" w:type="dxa"/>
            <w:tcBorders>
              <w:top w:val="single" w:sz="6" w:space="0" w:color="auto"/>
              <w:left w:val="single" w:sz="6" w:space="0" w:color="auto"/>
              <w:bottom w:val="single" w:sz="6" w:space="0" w:color="auto"/>
              <w:right w:val="single" w:sz="6" w:space="0" w:color="auto"/>
            </w:tcBorders>
            <w:hideMark/>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25E5" w:rsidRPr="00B7221A" w:rsidRDefault="003225E5" w:rsidP="003225E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r w:rsidR="002A437C" w:rsidRPr="00B7221A" w:rsidTr="008A18C4">
        <w:tc>
          <w:tcPr>
            <w:tcW w:w="2376" w:type="dxa"/>
            <w:shd w:val="clear" w:color="auto" w:fill="FFFFFF"/>
          </w:tcPr>
          <w:p w:rsidR="002A437C" w:rsidRPr="00B7221A" w:rsidRDefault="002A437C" w:rsidP="002A437C">
            <w:pPr>
              <w:jc w:val="center"/>
              <w:rPr>
                <w:b/>
                <w:color w:val="auto"/>
                <w:sz w:val="20"/>
                <w:szCs w:val="22"/>
              </w:rPr>
            </w:pPr>
            <w:r w:rsidRPr="00B7221A">
              <w:rPr>
                <w:b/>
                <w:color w:val="auto"/>
                <w:sz w:val="20"/>
                <w:szCs w:val="22"/>
              </w:rPr>
              <w:t>Стоянки</w:t>
            </w:r>
          </w:p>
          <w:p w:rsidR="002A437C" w:rsidRPr="00B7221A" w:rsidRDefault="002A437C" w:rsidP="002A437C">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2A437C" w:rsidRPr="00B7221A" w:rsidRDefault="002A437C" w:rsidP="002A437C">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276" w:type="dxa"/>
            <w:shd w:val="clear" w:color="auto" w:fill="FFFFFF"/>
          </w:tcPr>
          <w:p w:rsidR="002A437C" w:rsidRPr="00B7221A" w:rsidRDefault="002A437C" w:rsidP="002A437C">
            <w:pPr>
              <w:jc w:val="center"/>
              <w:rPr>
                <w:color w:val="auto"/>
                <w:sz w:val="20"/>
                <w:szCs w:val="22"/>
              </w:rPr>
            </w:pPr>
            <w:r w:rsidRPr="00B7221A">
              <w:rPr>
                <w:color w:val="auto"/>
                <w:sz w:val="20"/>
                <w:szCs w:val="22"/>
              </w:rPr>
              <w:t>7.2.3</w:t>
            </w:r>
          </w:p>
        </w:tc>
        <w:tc>
          <w:tcPr>
            <w:tcW w:w="2976" w:type="dxa"/>
            <w:tcBorders>
              <w:top w:val="single" w:sz="6" w:space="0" w:color="auto"/>
              <w:left w:val="single" w:sz="6" w:space="0" w:color="auto"/>
              <w:bottom w:val="single" w:sz="6" w:space="0" w:color="auto"/>
              <w:right w:val="single" w:sz="6" w:space="0" w:color="auto"/>
            </w:tcBorders>
          </w:tcPr>
          <w:p w:rsidR="002A437C" w:rsidRPr="00B7221A" w:rsidRDefault="002A437C" w:rsidP="002A437C">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A437C" w:rsidRPr="00B7221A" w:rsidRDefault="002A437C" w:rsidP="002A437C">
            <w:pPr>
              <w:rPr>
                <w:color w:val="auto"/>
                <w:sz w:val="20"/>
                <w:szCs w:val="20"/>
                <w:shd w:val="clear" w:color="auto" w:fill="FFFFFF"/>
              </w:rPr>
            </w:pPr>
            <w:r w:rsidRPr="00B7221A">
              <w:rPr>
                <w:color w:val="auto"/>
                <w:sz w:val="20"/>
                <w:szCs w:val="20"/>
                <w:shd w:val="clear" w:color="auto" w:fill="FFFFFF"/>
              </w:rPr>
              <w:t xml:space="preserve">В соответствии с СанПиН 2.2.1/2.1.1.1200-03 и СНиП 2.07.01-89 «Градостроительство. Планировка и застройка городских и сельских </w:t>
            </w:r>
            <w:r w:rsidRPr="00B7221A">
              <w:rPr>
                <w:color w:val="auto"/>
                <w:sz w:val="20"/>
                <w:szCs w:val="20"/>
                <w:shd w:val="clear" w:color="auto" w:fill="FFFFFF"/>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2A437C" w:rsidRPr="00B7221A" w:rsidRDefault="002A437C" w:rsidP="002A437C">
            <w:pPr>
              <w:jc w:val="center"/>
              <w:rPr>
                <w:rFonts w:eastAsia="Calibri"/>
                <w:b/>
                <w:color w:val="auto"/>
                <w:sz w:val="20"/>
                <w:szCs w:val="22"/>
                <w:lang w:eastAsia="en-US"/>
              </w:rPr>
            </w:pPr>
            <w:r w:rsidRPr="00B7221A">
              <w:rPr>
                <w:rFonts w:eastAsia="Calibri"/>
                <w:b/>
                <w:color w:val="auto"/>
                <w:sz w:val="20"/>
                <w:szCs w:val="22"/>
                <w:lang w:eastAsia="en-US"/>
              </w:rPr>
              <w:lastRenderedPageBreak/>
              <w:t>Ж2</w:t>
            </w:r>
          </w:p>
        </w:tc>
      </w:tr>
      <w:tr w:rsidR="002A437C" w:rsidRPr="00B7221A" w:rsidTr="00B13990">
        <w:tc>
          <w:tcPr>
            <w:tcW w:w="2376" w:type="dxa"/>
            <w:tcBorders>
              <w:top w:val="single" w:sz="6" w:space="0" w:color="auto"/>
              <w:left w:val="single" w:sz="8" w:space="0" w:color="auto"/>
              <w:bottom w:val="single" w:sz="6" w:space="0" w:color="auto"/>
              <w:right w:val="single" w:sz="6" w:space="0" w:color="auto"/>
            </w:tcBorders>
          </w:tcPr>
          <w:p w:rsidR="002A437C" w:rsidRPr="00B7221A" w:rsidRDefault="002A437C" w:rsidP="002A437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огородничества</w:t>
            </w:r>
          </w:p>
          <w:p w:rsidR="002A437C" w:rsidRPr="00B7221A" w:rsidRDefault="002A437C" w:rsidP="002A437C">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A437C" w:rsidRPr="00B7221A" w:rsidRDefault="002A437C" w:rsidP="002A437C">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6" w:type="dxa"/>
            <w:tcBorders>
              <w:top w:val="single" w:sz="6" w:space="0" w:color="auto"/>
              <w:left w:val="single" w:sz="6" w:space="0" w:color="auto"/>
              <w:bottom w:val="single" w:sz="6" w:space="0" w:color="auto"/>
              <w:right w:val="single" w:sz="6" w:space="0" w:color="auto"/>
            </w:tcBorders>
          </w:tcPr>
          <w:p w:rsidR="002A437C" w:rsidRPr="00B7221A" w:rsidRDefault="002A437C" w:rsidP="002A437C">
            <w:pPr>
              <w:jc w:val="center"/>
              <w:rPr>
                <w:rFonts w:eastAsia="Calibri"/>
                <w:color w:val="auto"/>
                <w:sz w:val="20"/>
              </w:rPr>
            </w:pPr>
            <w:r w:rsidRPr="00B7221A">
              <w:rPr>
                <w:rFonts w:eastAsia="Calibri"/>
                <w:color w:val="auto"/>
                <w:sz w:val="20"/>
              </w:rPr>
              <w:t>13.1</w:t>
            </w:r>
          </w:p>
        </w:tc>
        <w:tc>
          <w:tcPr>
            <w:tcW w:w="2976" w:type="dxa"/>
            <w:tcBorders>
              <w:top w:val="single" w:sz="6" w:space="0" w:color="auto"/>
              <w:left w:val="single" w:sz="6" w:space="0" w:color="auto"/>
              <w:bottom w:val="single" w:sz="6" w:space="0" w:color="auto"/>
              <w:right w:val="single" w:sz="6" w:space="0" w:color="auto"/>
            </w:tcBorders>
          </w:tcPr>
          <w:p w:rsidR="002A437C" w:rsidRPr="00B7221A" w:rsidRDefault="002A437C" w:rsidP="002A437C">
            <w:pPr>
              <w:jc w:val="center"/>
              <w:rPr>
                <w:color w:val="auto"/>
                <w:sz w:val="20"/>
                <w:szCs w:val="20"/>
              </w:rPr>
            </w:pPr>
            <w:r w:rsidRPr="00B7221A">
              <w:rPr>
                <w:rFonts w:eastAsia="Calibri"/>
                <w:color w:val="auto"/>
                <w:sz w:val="20"/>
              </w:rPr>
              <w:t>Минимальные размеры земельного участка – 300 кв.м.</w:t>
            </w:r>
          </w:p>
          <w:p w:rsidR="002A437C" w:rsidRPr="00B7221A" w:rsidRDefault="002A437C" w:rsidP="002A437C">
            <w:pPr>
              <w:jc w:val="center"/>
              <w:rPr>
                <w:rFonts w:eastAsia="Calibri"/>
                <w:color w:val="auto"/>
                <w:sz w:val="20"/>
              </w:rPr>
            </w:pPr>
            <w:r w:rsidRPr="00B7221A">
              <w:rPr>
                <w:rFonts w:eastAsia="Calibri"/>
                <w:color w:val="auto"/>
                <w:sz w:val="20"/>
              </w:rPr>
              <w:t>Максимальный размер земельного участка – 2000 кв.м.</w:t>
            </w:r>
          </w:p>
          <w:p w:rsidR="002A437C" w:rsidRPr="00B7221A" w:rsidRDefault="002A437C" w:rsidP="002A437C">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2A437C" w:rsidRPr="00B7221A" w:rsidRDefault="002A437C" w:rsidP="002A437C">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A437C" w:rsidRPr="00B7221A" w:rsidRDefault="002A437C" w:rsidP="002A437C">
            <w:pPr>
              <w:jc w:val="center"/>
              <w:rPr>
                <w:rFonts w:eastAsia="Calibri"/>
                <w:b/>
                <w:color w:val="auto"/>
                <w:sz w:val="20"/>
                <w:szCs w:val="22"/>
                <w:lang w:eastAsia="en-US"/>
              </w:rPr>
            </w:pPr>
            <w:r w:rsidRPr="00B7221A">
              <w:rPr>
                <w:rFonts w:eastAsia="Calibri"/>
                <w:b/>
                <w:color w:val="auto"/>
                <w:sz w:val="20"/>
                <w:szCs w:val="22"/>
                <w:lang w:eastAsia="en-US"/>
              </w:rPr>
              <w:t>Ж2</w:t>
            </w:r>
          </w:p>
        </w:tc>
      </w:tr>
    </w:tbl>
    <w:p w:rsidR="007A114B" w:rsidRPr="00B7221A" w:rsidRDefault="007A114B" w:rsidP="007A114B">
      <w:pPr>
        <w:widowControl w:val="0"/>
        <w:suppressAutoHyphens/>
        <w:overflowPunct w:val="0"/>
        <w:autoSpaceDE w:val="0"/>
        <w:rPr>
          <w:b/>
          <w:color w:val="auto"/>
          <w:sz w:val="20"/>
          <w:szCs w:val="20"/>
          <w:lang w:eastAsia="ar-SA"/>
        </w:rPr>
      </w:pPr>
    </w:p>
    <w:p w:rsidR="007A114B" w:rsidRPr="00B7221A" w:rsidRDefault="007A114B" w:rsidP="007A114B">
      <w:pPr>
        <w:widowControl w:val="0"/>
        <w:suppressAutoHyphens/>
        <w:overflowPunct w:val="0"/>
        <w:autoSpaceDE w:val="0"/>
        <w:rPr>
          <w:b/>
          <w:color w:val="auto"/>
          <w:sz w:val="20"/>
          <w:szCs w:val="20"/>
          <w:lang w:eastAsia="ar-SA"/>
        </w:rPr>
      </w:pPr>
    </w:p>
    <w:p w:rsidR="007A114B" w:rsidRPr="00B7221A" w:rsidRDefault="007A114B" w:rsidP="007A114B">
      <w:pPr>
        <w:widowControl w:val="0"/>
        <w:suppressAutoHyphens/>
        <w:overflowPunct w:val="0"/>
        <w:autoSpaceDE w:val="0"/>
        <w:rPr>
          <w:color w:val="auto"/>
          <w:sz w:val="20"/>
          <w:szCs w:val="20"/>
          <w:lang w:eastAsia="ar-SA"/>
        </w:rPr>
      </w:pPr>
      <w:r w:rsidRPr="00B7221A">
        <w:rPr>
          <w:b/>
          <w:color w:val="auto"/>
          <w:sz w:val="20"/>
          <w:szCs w:val="20"/>
          <w:lang w:eastAsia="ar-SA"/>
        </w:rPr>
        <w:t xml:space="preserve">2.1   УСЛОВНО РАЗРЕШЁННЫЕ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2976"/>
        <w:gridCol w:w="3402"/>
        <w:gridCol w:w="851"/>
      </w:tblGrid>
      <w:tr w:rsidR="00B13990" w:rsidRPr="00B7221A"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6"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6"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4.4</w:t>
            </w:r>
          </w:p>
        </w:tc>
        <w:tc>
          <w:tcPr>
            <w:tcW w:w="2976" w:type="dxa"/>
            <w:tcBorders>
              <w:top w:val="single" w:sz="6" w:space="0" w:color="auto"/>
              <w:left w:val="single" w:sz="6" w:space="0" w:color="auto"/>
              <w:bottom w:val="single" w:sz="6" w:space="0" w:color="auto"/>
              <w:right w:val="single" w:sz="6" w:space="0" w:color="auto"/>
            </w:tcBorders>
            <w:hideMark/>
          </w:tcPr>
          <w:p w:rsidR="00C9024C" w:rsidRPr="00B7221A" w:rsidRDefault="00C9024C" w:rsidP="00C9024C">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B13990" w:rsidRPr="00B7221A" w:rsidRDefault="00C9024C" w:rsidP="00C9024C">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Ж2</w:t>
            </w:r>
          </w:p>
        </w:tc>
      </w:tr>
    </w:tbl>
    <w:p w:rsidR="007A114B" w:rsidRPr="00B7221A" w:rsidRDefault="007A114B" w:rsidP="00855F68">
      <w:pPr>
        <w:pStyle w:val="42"/>
        <w:rPr>
          <w:lang w:val="ru-RU"/>
        </w:rPr>
      </w:pPr>
    </w:p>
    <w:p w:rsidR="007A114B" w:rsidRPr="00B7221A" w:rsidRDefault="007A114B" w:rsidP="00855F68">
      <w:pPr>
        <w:pStyle w:val="42"/>
        <w:sectPr w:rsidR="007A114B" w:rsidRPr="00B7221A" w:rsidSect="00792249">
          <w:pgSz w:w="16838" w:h="11906" w:orient="landscape" w:code="9"/>
          <w:pgMar w:top="1559" w:right="1418" w:bottom="1134" w:left="1134" w:header="397" w:footer="567" w:gutter="0"/>
          <w:cols w:space="708"/>
          <w:docGrid w:linePitch="381"/>
        </w:sectPr>
      </w:pPr>
    </w:p>
    <w:p w:rsidR="005C5F8F" w:rsidRPr="00B7221A" w:rsidRDefault="005C5F8F" w:rsidP="004B2CFC">
      <w:pPr>
        <w:pStyle w:val="42"/>
        <w:numPr>
          <w:ilvl w:val="0"/>
          <w:numId w:val="11"/>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СНиП 2.07.01-89*;</w:t>
      </w:r>
    </w:p>
    <w:p w:rsidR="00855F68" w:rsidRPr="00B7221A" w:rsidRDefault="00855F68" w:rsidP="00855F68">
      <w:pPr>
        <w:pStyle w:val="5"/>
      </w:pPr>
      <w:r w:rsidRPr="00B7221A">
        <w:t>СНиП 2.08.01-89*;</w:t>
      </w:r>
    </w:p>
    <w:p w:rsidR="00855F68" w:rsidRPr="00B7221A" w:rsidRDefault="00855F68" w:rsidP="00855F68">
      <w:pPr>
        <w:pStyle w:val="5"/>
      </w:pPr>
      <w:r w:rsidRPr="00B7221A">
        <w:t>СНиП 31-01-2003;</w:t>
      </w:r>
    </w:p>
    <w:p w:rsidR="00855F68" w:rsidRPr="00B7221A" w:rsidRDefault="00855F68" w:rsidP="00855F68">
      <w:pPr>
        <w:pStyle w:val="5"/>
      </w:pPr>
      <w:r w:rsidRPr="00B7221A">
        <w:t>СанПиН 2.1.2.2645-10;</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tbl>
      <w:tblPr>
        <w:tblW w:w="9463" w:type="dxa"/>
        <w:tblInd w:w="108" w:type="dxa"/>
        <w:tblLayout w:type="fixed"/>
        <w:tblLook w:val="0000" w:firstRow="0" w:lastRow="0" w:firstColumn="0" w:lastColumn="0" w:noHBand="0" w:noVBand="0"/>
      </w:tblPr>
      <w:tblGrid>
        <w:gridCol w:w="549"/>
        <w:gridCol w:w="6891"/>
        <w:gridCol w:w="864"/>
        <w:gridCol w:w="1159"/>
      </w:tblGrid>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Минимальный отступ жилых зданий от красной линии:</w:t>
            </w:r>
          </w:p>
          <w:p w:rsidR="00855F68" w:rsidRPr="00B7221A" w:rsidRDefault="00855F68" w:rsidP="00855F68">
            <w:pPr>
              <w:snapToGrid w:val="0"/>
              <w:rPr>
                <w:color w:val="auto"/>
              </w:rPr>
            </w:pPr>
            <w:r w:rsidRPr="00B7221A">
              <w:rPr>
                <w:color w:val="auto"/>
              </w:rPr>
              <w:t xml:space="preserve"> - в районах существующей застройки в соответствии со сложившейся линией застройки;</w:t>
            </w:r>
          </w:p>
          <w:p w:rsidR="00855F68" w:rsidRPr="00B7221A" w:rsidRDefault="00855F68" w:rsidP="00855F68">
            <w:pPr>
              <w:snapToGrid w:val="0"/>
              <w:rPr>
                <w:b/>
                <w:color w:val="auto"/>
              </w:rPr>
            </w:pPr>
            <w:r w:rsidRPr="00B7221A">
              <w:rPr>
                <w:color w:val="auto"/>
              </w:rPr>
              <w:t xml:space="preserve"> - в районах новой застройки </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both"/>
              <w:rPr>
                <w:color w:val="auto"/>
              </w:rPr>
            </w:pPr>
            <w:r w:rsidRPr="00B7221A">
              <w:rPr>
                <w:color w:val="auto"/>
              </w:rPr>
              <w:t xml:space="preserve"> </w:t>
            </w:r>
          </w:p>
          <w:p w:rsidR="00855F68" w:rsidRPr="00B7221A" w:rsidRDefault="00855F68" w:rsidP="00855F68">
            <w:pPr>
              <w:snapToGrid w:val="0"/>
              <w:jc w:val="center"/>
              <w:rPr>
                <w:color w:val="auto"/>
              </w:rPr>
            </w:pPr>
          </w:p>
          <w:p w:rsidR="00855F68" w:rsidRPr="00B7221A" w:rsidRDefault="00855F68" w:rsidP="00855F68">
            <w:pPr>
              <w:snapToGrid w:val="0"/>
              <w:jc w:val="center"/>
              <w:rPr>
                <w:color w:val="auto"/>
              </w:rPr>
            </w:pPr>
          </w:p>
          <w:p w:rsidR="00855F68" w:rsidRPr="00B7221A" w:rsidRDefault="00855F68" w:rsidP="00855F68">
            <w:pPr>
              <w:snapToGrid w:val="0"/>
              <w:jc w:val="center"/>
              <w:rPr>
                <w:color w:val="auto"/>
              </w:rPr>
            </w:pPr>
            <w:r w:rsidRPr="00B7221A">
              <w:rPr>
                <w:color w:val="auto"/>
              </w:rPr>
              <w:t>5</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 xml:space="preserve">Минимальное расстояние от стен детских дошкольных учреждений и общеобразовательных школ до красных линий </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25</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Минимальное расстояние между длинными сторонами жилых зданий высотой 2-3 этажа</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15</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Минимальное расстояние между длинными сторонами жилых зданий высотой 2-3 этажа и торцами таких зданий с окнами из жилых комнат</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10</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глубина участка (n – ширина жилой секции)</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10,5+n</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глубина заднего двора</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7,5</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ширина бокового двора</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4</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суммарная ширина боковых дворов</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8</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Минимальные разрывы между стенами зданий без окон из жилых комнат</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6</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Максимальная высота здания</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9</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Коэффициент использования территории</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не бо</w:t>
            </w:r>
            <w:r w:rsidRPr="00B7221A">
              <w:rPr>
                <w:color w:val="auto"/>
              </w:rPr>
              <w:lastRenderedPageBreak/>
              <w:t>лее 0,94</w:t>
            </w:r>
          </w:p>
        </w:tc>
      </w:tr>
      <w:tr w:rsidR="00855F68" w:rsidRPr="00B7221A" w:rsidTr="00855F68">
        <w:tc>
          <w:tcPr>
            <w:tcW w:w="549" w:type="dxa"/>
            <w:tcBorders>
              <w:top w:val="single" w:sz="4" w:space="0" w:color="000000"/>
              <w:left w:val="single" w:sz="4" w:space="0" w:color="000000"/>
              <w:bottom w:val="single" w:sz="4" w:space="0" w:color="000000"/>
            </w:tcBorders>
          </w:tcPr>
          <w:p w:rsidR="00855F68" w:rsidRPr="00B7221A" w:rsidRDefault="00855F68" w:rsidP="00AB787E">
            <w:pPr>
              <w:numPr>
                <w:ilvl w:val="0"/>
                <w:numId w:val="3"/>
              </w:numPr>
              <w:suppressAutoHyphens/>
              <w:snapToGrid w:val="0"/>
              <w:ind w:left="0" w:firstLine="0"/>
              <w:jc w:val="center"/>
              <w:rPr>
                <w:color w:val="auto"/>
              </w:rPr>
            </w:pPr>
          </w:p>
        </w:tc>
        <w:tc>
          <w:tcPr>
            <w:tcW w:w="6891"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Минимальный размер земельного участка</w:t>
            </w:r>
          </w:p>
        </w:tc>
        <w:tc>
          <w:tcPr>
            <w:tcW w:w="864"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кв. м</w:t>
            </w:r>
          </w:p>
        </w:tc>
        <w:tc>
          <w:tcPr>
            <w:tcW w:w="1159"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w:t>
            </w:r>
          </w:p>
        </w:tc>
      </w:tr>
    </w:tbl>
    <w:p w:rsidR="00855F68" w:rsidRPr="00B7221A" w:rsidRDefault="00855F68" w:rsidP="00855F68">
      <w:pPr>
        <w:ind w:left="696"/>
        <w:jc w:val="both"/>
        <w:rPr>
          <w:color w:val="auto"/>
        </w:rPr>
      </w:pPr>
    </w:p>
    <w:p w:rsidR="00855F68" w:rsidRPr="00B7221A" w:rsidRDefault="00855F68" w:rsidP="00855F68">
      <w:pPr>
        <w:pStyle w:val="52"/>
      </w:pPr>
      <w:r w:rsidRPr="00B7221A">
        <w:t xml:space="preserve">Минимальная площадь земельного участка рассчитывается по формуле: </w:t>
      </w:r>
    </w:p>
    <w:p w:rsidR="00855F68" w:rsidRPr="00B7221A" w:rsidRDefault="00855F68" w:rsidP="00855F68">
      <w:pPr>
        <w:pStyle w:val="52"/>
      </w:pPr>
      <w:r w:rsidRPr="00B7221A">
        <w:t>Smin = S x Y,</w:t>
      </w:r>
    </w:p>
    <w:p w:rsidR="00855F68" w:rsidRPr="00B7221A" w:rsidRDefault="00855F68" w:rsidP="00855F68">
      <w:pPr>
        <w:pStyle w:val="52"/>
      </w:pPr>
      <w:r w:rsidRPr="00B7221A">
        <w:t>где S – общая площадь жилых помещений;</w:t>
      </w:r>
    </w:p>
    <w:p w:rsidR="00855F68" w:rsidRPr="00B7221A" w:rsidRDefault="00855F68" w:rsidP="00855F68">
      <w:pPr>
        <w:pStyle w:val="52"/>
      </w:pPr>
      <w:r w:rsidRPr="00B7221A">
        <w:t xml:space="preserve">Y – удельный показатель земельной доли, приходящейся на 1 кв.м общей площади жилых помещений. </w:t>
      </w:r>
    </w:p>
    <w:p w:rsidR="00855F68" w:rsidRPr="00B7221A" w:rsidRDefault="00855F68" w:rsidP="00855F68">
      <w:pPr>
        <w:pStyle w:val="52"/>
      </w:pPr>
      <w:r w:rsidRPr="00B7221A">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855F68" w:rsidRPr="00B7221A" w:rsidRDefault="00855F68" w:rsidP="00855F68">
      <w:pPr>
        <w:pStyle w:val="52"/>
      </w:pPr>
      <w:r w:rsidRPr="00B7221A">
        <w:t>Y =</w:t>
      </w:r>
      <w:r w:rsidRPr="00B7221A">
        <w:rPr>
          <w:lang w:val="ru-RU"/>
        </w:rPr>
        <w:t xml:space="preserve"> </w:t>
      </w:r>
      <w:r w:rsidRPr="00B7221A">
        <w:t>Yз.д. x 18 / Н</w:t>
      </w:r>
    </w:p>
    <w:p w:rsidR="00855F68" w:rsidRPr="00B7221A" w:rsidRDefault="00855F68" w:rsidP="00855F68">
      <w:pPr>
        <w:pStyle w:val="52"/>
      </w:pPr>
      <w:r w:rsidRPr="00B7221A">
        <w:t xml:space="preserve">где Yз.д. – показатель земельной доли при жилищной обеспеченности </w:t>
      </w:r>
      <w:r w:rsidRPr="00B7221A">
        <w:br/>
        <w:t>18 кв. м/чел.;</w:t>
      </w:r>
    </w:p>
    <w:p w:rsidR="00855F68" w:rsidRPr="00B7221A" w:rsidRDefault="00855F68" w:rsidP="00855F68">
      <w:pPr>
        <w:pStyle w:val="52"/>
      </w:pPr>
      <w:r w:rsidRPr="00B7221A">
        <w:t>Н – планируемая жилищная обеспеченность.</w:t>
      </w:r>
    </w:p>
    <w:p w:rsidR="00916D2A" w:rsidRPr="00B7221A" w:rsidRDefault="00916D2A" w:rsidP="00855F68">
      <w:pPr>
        <w:pStyle w:val="52"/>
      </w:pPr>
    </w:p>
    <w:p w:rsidR="00855F68" w:rsidRPr="00B7221A" w:rsidRDefault="00855F68" w:rsidP="00916D2A">
      <w:pPr>
        <w:pStyle w:val="3"/>
        <w:keepLines/>
        <w:spacing w:before="40" w:after="0"/>
        <w:ind w:left="720" w:hanging="11"/>
        <w:jc w:val="both"/>
        <w:rPr>
          <w:rFonts w:ascii="Times New Roman" w:hAnsi="Times New Roman"/>
          <w:bCs w:val="0"/>
          <w:i/>
          <w:sz w:val="28"/>
          <w:szCs w:val="28"/>
          <w:lang w:val="ru-RU" w:eastAsia="ar-SA" w:bidi="en-US"/>
        </w:rPr>
      </w:pPr>
      <w:bookmarkStart w:id="247" w:name="_Toc344460960"/>
      <w:bookmarkStart w:id="248" w:name="_Toc433125821"/>
      <w:bookmarkStart w:id="249" w:name="_Toc47037224"/>
      <w:r w:rsidRPr="00B7221A">
        <w:rPr>
          <w:rFonts w:ascii="Times New Roman" w:hAnsi="Times New Roman"/>
          <w:bCs w:val="0"/>
          <w:i/>
          <w:sz w:val="28"/>
          <w:szCs w:val="28"/>
          <w:lang w:val="ru-RU" w:eastAsia="ar-SA" w:bidi="en-US"/>
        </w:rPr>
        <w:t>Ж3. Зона застройки среднеэтажными жилыми домами</w:t>
      </w:r>
      <w:bookmarkEnd w:id="247"/>
      <w:bookmarkEnd w:id="248"/>
      <w:bookmarkEnd w:id="249"/>
    </w:p>
    <w:p w:rsidR="00855F68" w:rsidRPr="00B7221A" w:rsidRDefault="00855F68" w:rsidP="00855F68">
      <w:pPr>
        <w:pStyle w:val="52"/>
      </w:pPr>
      <w:r w:rsidRPr="00B7221A">
        <w:t xml:space="preserve">Зона предназначена для застройки </w:t>
      </w:r>
      <w:r w:rsidR="007F363E" w:rsidRPr="00B7221A">
        <w:t xml:space="preserve">среднеэтажными </w:t>
      </w:r>
      <w:r w:rsidRPr="00B7221A">
        <w:t xml:space="preserve">многоквартирными жилыми домами </w:t>
      </w:r>
      <w:r w:rsidR="00702757" w:rsidRPr="00B7221A">
        <w:rPr>
          <w:lang w:val="ru-RU"/>
        </w:rPr>
        <w:t>5</w:t>
      </w:r>
      <w:r w:rsidRPr="00B7221A">
        <w:t>-</w:t>
      </w:r>
      <w:r w:rsidR="00702757" w:rsidRPr="00B7221A">
        <w:rPr>
          <w:lang w:val="ru-RU"/>
        </w:rPr>
        <w:t>8</w:t>
      </w:r>
      <w:r w:rsidRPr="00B7221A">
        <w:t xml:space="preserve"> этажей</w:t>
      </w:r>
      <w:r w:rsidR="00702757" w:rsidRPr="00B7221A">
        <w:rPr>
          <w:lang w:val="ru-RU"/>
        </w:rPr>
        <w:t>, включая мансардный</w:t>
      </w:r>
      <w:r w:rsidR="005F4FF4" w:rsidRPr="00B7221A">
        <w:rPr>
          <w:lang w:val="ru-RU"/>
        </w:rPr>
        <w:t>;</w:t>
      </w:r>
      <w:r w:rsidRPr="00B7221A">
        <w:t xml:space="preserve">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A114B" w:rsidRPr="00B7221A" w:rsidRDefault="007A114B" w:rsidP="00855F68">
      <w:pPr>
        <w:pStyle w:val="42"/>
        <w:sectPr w:rsidR="007A114B" w:rsidRPr="00B7221A" w:rsidSect="00792249">
          <w:pgSz w:w="11906" w:h="16838" w:code="9"/>
          <w:pgMar w:top="1418" w:right="1134" w:bottom="1134" w:left="1559" w:header="397" w:footer="567" w:gutter="0"/>
          <w:cols w:space="708"/>
          <w:docGrid w:linePitch="381"/>
        </w:sect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r w:rsidRPr="00B7221A">
              <w:rPr>
                <w:rFonts w:eastAsia="Calibri"/>
                <w:color w:val="auto"/>
                <w:sz w:val="20"/>
                <w:szCs w:val="22"/>
                <w:lang w:eastAsia="en-US"/>
              </w:rPr>
              <w:br/>
              <w:t>К жилой застройке относятся здания (помещения в них), предназначенные для проживания человека, за исключением зданий (помещений), используемых:</w:t>
            </w:r>
            <w:r w:rsidRPr="00B7221A">
              <w:rPr>
                <w:rFonts w:eastAsia="Calibri"/>
                <w:color w:val="auto"/>
                <w:sz w:val="20"/>
                <w:szCs w:val="22"/>
                <w:lang w:eastAsia="en-US"/>
              </w:rPr>
              <w:br/>
              <w:t>- с целью извлечения предпринимательской выгоды из предоставления жилого помещения для временного проживания в них (гостиницы, дома отдыха);</w:t>
            </w:r>
            <w:r w:rsidRPr="00B7221A">
              <w:rPr>
                <w:rFonts w:eastAsia="Calibri"/>
                <w:color w:val="auto"/>
                <w:sz w:val="20"/>
                <w:szCs w:val="22"/>
                <w:lang w:eastAsia="en-US"/>
              </w:rPr>
              <w:br/>
              <w:t>- для проживания с одновременным осуществлением лечения или социального обслуживания населения (санатории, дома ребенка, дома престарелых, больницы);</w:t>
            </w:r>
            <w:r w:rsidRPr="00B7221A">
              <w:rPr>
                <w:rFonts w:eastAsia="Calibri"/>
                <w:color w:val="auto"/>
                <w:sz w:val="20"/>
                <w:szCs w:val="22"/>
                <w:lang w:eastAsia="en-US"/>
              </w:rPr>
              <w:br/>
              <w:t>- как способ обеспечения непрерывности производства (вахтовые помещения, служебные жилые помещения на производственных объектах);</w:t>
            </w:r>
            <w:r w:rsidRPr="00B7221A">
              <w:rPr>
                <w:rFonts w:eastAsia="Calibri"/>
                <w:color w:val="auto"/>
                <w:sz w:val="20"/>
                <w:szCs w:val="22"/>
                <w:lang w:eastAsia="en-US"/>
              </w:rPr>
              <w:br/>
              <w:t>- как способ обеспечения деятельности режимного учреждения (казармы, караульные помещения, места лишения свободы, содержания под стражей).</w:t>
            </w:r>
            <w:r w:rsidRPr="00B7221A">
              <w:rPr>
                <w:rFonts w:eastAsia="Calibri"/>
                <w:color w:val="auto"/>
                <w:sz w:val="20"/>
                <w:szCs w:val="22"/>
                <w:lang w:eastAsia="en-US"/>
              </w:rPr>
              <w:b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2.0</w:t>
            </w:r>
          </w:p>
        </w:tc>
        <w:tc>
          <w:tcPr>
            <w:tcW w:w="3260"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2E2FE5" w:rsidRPr="00B7221A" w:rsidRDefault="002E2FE5" w:rsidP="002E2FE5">
            <w:pPr>
              <w:jc w:val="center"/>
              <w:rPr>
                <w:color w:val="auto"/>
                <w:sz w:val="20"/>
                <w:szCs w:val="20"/>
                <w:lang w:eastAsia="en-US"/>
              </w:rPr>
            </w:pPr>
            <w:r w:rsidRPr="00B7221A">
              <w:rPr>
                <w:color w:val="auto"/>
                <w:sz w:val="20"/>
                <w:szCs w:val="20"/>
                <w:lang w:eastAsia="en-US"/>
              </w:rPr>
              <w:t>Максимальный размер земельного участка –  не регламентируется.</w:t>
            </w:r>
          </w:p>
          <w:p w:rsidR="002E2FE5" w:rsidRPr="00B7221A" w:rsidRDefault="002E2FE5" w:rsidP="002E2FE5">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10.</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E2FE5" w:rsidRPr="00B7221A" w:rsidRDefault="002E2FE5" w:rsidP="002E2FE5">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2"/>
                <w:lang w:eastAsia="en-US"/>
              </w:rPr>
            </w:pPr>
            <w:r w:rsidRPr="00B7221A">
              <w:rPr>
                <w:rFonts w:eastAsia="Calibri"/>
                <w:b/>
                <w:color w:val="auto"/>
                <w:sz w:val="20"/>
                <w:szCs w:val="22"/>
                <w:lang w:eastAsia="en-US"/>
              </w:rPr>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t>Для индивидуального жилищного строительства</w:t>
            </w:r>
          </w:p>
          <w:p w:rsidR="002E2FE5" w:rsidRPr="00B7221A" w:rsidRDefault="002E2FE5" w:rsidP="002E2FE5">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Cs/>
                <w:color w:val="auto"/>
                <w:sz w:val="20"/>
                <w:szCs w:val="20"/>
              </w:rPr>
            </w:pPr>
            <w:r w:rsidRPr="00B7221A">
              <w:rPr>
                <w:bCs/>
                <w:color w:val="auto"/>
                <w:sz w:val="20"/>
                <w:szCs w:val="20"/>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B7221A">
              <w:rPr>
                <w:bCs/>
                <w:color w:val="auto"/>
                <w:sz w:val="20"/>
                <w:szCs w:val="20"/>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2E2FE5" w:rsidRPr="00B7221A" w:rsidRDefault="002E2FE5" w:rsidP="002E2FE5">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2E2FE5" w:rsidRPr="00B7221A" w:rsidRDefault="002E2FE5" w:rsidP="002E2FE5">
            <w:pPr>
              <w:jc w:val="center"/>
              <w:rPr>
                <w:rFonts w:eastAsia="Calibri"/>
                <w:color w:val="auto"/>
                <w:sz w:val="20"/>
                <w:szCs w:val="20"/>
                <w:lang w:eastAsia="en-US"/>
              </w:rPr>
            </w:pPr>
            <w:r w:rsidRPr="00B7221A">
              <w:rPr>
                <w:bCs/>
                <w:color w:val="auto"/>
                <w:sz w:val="20"/>
                <w:szCs w:val="20"/>
              </w:rPr>
              <w:t>- размещение индивидуальных гаражей и хозяйственных построек</w:t>
            </w:r>
            <w:r w:rsidRPr="00B7221A">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lastRenderedPageBreak/>
              <w:t>2.1</w:t>
            </w:r>
          </w:p>
          <w:p w:rsidR="002E2FE5" w:rsidRPr="00B7221A" w:rsidRDefault="002E2FE5" w:rsidP="002E2FE5">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400 кв.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2000 кв.м., </w:t>
            </w:r>
            <w:r w:rsidRPr="00B7221A">
              <w:rPr>
                <w:color w:val="auto"/>
                <w:sz w:val="20"/>
                <w:szCs w:val="20"/>
                <w:lang w:eastAsia="en-US"/>
              </w:rPr>
              <w:t>(для сельских населенных пунктов 3000 кв.м).</w:t>
            </w:r>
          </w:p>
          <w:p w:rsidR="002E2FE5" w:rsidRPr="00B7221A" w:rsidRDefault="002E2FE5" w:rsidP="002E2FE5">
            <w:pPr>
              <w:jc w:val="center"/>
              <w:rPr>
                <w:rFonts w:eastAsia="Calibri"/>
                <w:color w:val="auto"/>
                <w:sz w:val="20"/>
                <w:szCs w:val="20"/>
              </w:rPr>
            </w:pPr>
            <w:r w:rsidRPr="00B7221A">
              <w:rPr>
                <w:rFonts w:eastAsia="Calibri"/>
                <w:color w:val="auto"/>
                <w:sz w:val="20"/>
                <w:szCs w:val="20"/>
                <w:lang w:eastAsia="en-US"/>
              </w:rPr>
              <w:t xml:space="preserve">Минимальные отступы от границ </w:t>
            </w:r>
            <w:r w:rsidRPr="00B7221A">
              <w:rPr>
                <w:rFonts w:eastAsia="Calibri"/>
                <w:color w:val="auto"/>
                <w:sz w:val="20"/>
                <w:szCs w:val="20"/>
                <w:lang w:eastAsia="en-US"/>
              </w:rPr>
              <w:lastRenderedPageBreak/>
              <w:t>земельного участка в целях определения места допустимого размещения объекта – 3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- 400 кв. м – 60;</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- 2000 кв. м – 74,8.</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w:t>
            </w:r>
            <w:r w:rsidRPr="00B7221A">
              <w:rPr>
                <w:rFonts w:eastAsia="Calibri"/>
                <w:color w:val="auto"/>
                <w:sz w:val="20"/>
                <w:szCs w:val="20"/>
                <w:lang w:eastAsia="en-US"/>
              </w:rPr>
              <w:lastRenderedPageBreak/>
              <w:t>застройка городских и сельских поселений», региональными и местными нормативами градостроительного проектирования.</w:t>
            </w:r>
          </w:p>
          <w:p w:rsidR="002E2FE5" w:rsidRPr="00B7221A" w:rsidRDefault="002E2FE5" w:rsidP="002E2FE5">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Блокированная жилая застройка</w:t>
            </w:r>
          </w:p>
          <w:p w:rsidR="002E2FE5" w:rsidRPr="00B7221A" w:rsidRDefault="002E2FE5" w:rsidP="002E2FE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разведение декоративных и плодовых деревьев, овощных и ягодных культур;</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размещение индивидуальных гаражей и иных вспомогательных сооружений;</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2.3</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2E2FE5" w:rsidRPr="00B7221A" w:rsidRDefault="002E2FE5" w:rsidP="002E2FE5">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E2FE5" w:rsidRPr="00B7221A" w:rsidRDefault="002E2FE5" w:rsidP="002E2FE5">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lang w:eastAsia="en-US"/>
              </w:rPr>
            </w:pPr>
            <w:bookmarkStart w:id="250" w:name="OLE_LINK22"/>
            <w:bookmarkStart w:id="251" w:name="OLE_LINK23"/>
            <w:bookmarkStart w:id="252" w:name="OLE_LINK24"/>
            <w:bookmarkStart w:id="253" w:name="OLE_LINK25"/>
            <w:bookmarkStart w:id="254" w:name="OLE_LINK26"/>
            <w:r w:rsidRPr="00B7221A">
              <w:rPr>
                <w:rFonts w:eastAsia="Calibri"/>
                <w:b/>
                <w:color w:val="auto"/>
                <w:sz w:val="20"/>
                <w:szCs w:val="20"/>
                <w:lang w:eastAsia="en-US"/>
              </w:rPr>
              <w:t>Ж3</w:t>
            </w:r>
            <w:bookmarkEnd w:id="250"/>
            <w:bookmarkEnd w:id="251"/>
            <w:bookmarkEnd w:id="252"/>
            <w:bookmarkEnd w:id="253"/>
            <w:bookmarkEnd w:id="254"/>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widowControl w:val="0"/>
              <w:tabs>
                <w:tab w:val="left" w:pos="1128"/>
              </w:tabs>
              <w:suppressAutoHyphens/>
              <w:overflowPunct w:val="0"/>
              <w:autoSpaceDE w:val="0"/>
              <w:autoSpaceDN w:val="0"/>
              <w:adjustRightInd w:val="0"/>
              <w:jc w:val="center"/>
              <w:rPr>
                <w:b/>
                <w:color w:val="auto"/>
                <w:sz w:val="20"/>
                <w:szCs w:val="20"/>
                <w:lang w:eastAsia="ar-SA"/>
              </w:rPr>
            </w:pPr>
            <w:bookmarkStart w:id="255" w:name="sub_1025"/>
            <w:r w:rsidRPr="00B7221A">
              <w:rPr>
                <w:b/>
                <w:color w:val="auto"/>
                <w:sz w:val="20"/>
                <w:szCs w:val="20"/>
                <w:lang w:eastAsia="ar-SA"/>
              </w:rPr>
              <w:t>Среднеэтажная жилая застройка</w:t>
            </w:r>
            <w:bookmarkEnd w:id="255"/>
          </w:p>
          <w:p w:rsidR="002E2FE5" w:rsidRPr="00B7221A" w:rsidRDefault="002E2FE5" w:rsidP="002E2FE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размещение подземных гаражей и автостоянок;</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w:t>
            </w:r>
            <w:r w:rsidRPr="00B7221A">
              <w:rPr>
                <w:rFonts w:eastAsia="Calibri"/>
                <w:color w:val="auto"/>
                <w:sz w:val="20"/>
                <w:szCs w:val="20"/>
                <w:lang w:eastAsia="en-US"/>
              </w:rPr>
              <w:lastRenderedPageBreak/>
              <w:t>док, площадок отдыха;</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lastRenderedPageBreak/>
              <w:t>2.5</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2E2FE5" w:rsidRPr="00B7221A" w:rsidRDefault="002E2FE5" w:rsidP="002E2FE5">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xml:space="preserve">Предельное количество надземных </w:t>
            </w:r>
            <w:r w:rsidRPr="00B7221A">
              <w:rPr>
                <w:rFonts w:eastAsia="Calibri"/>
                <w:color w:val="auto"/>
                <w:sz w:val="20"/>
                <w:szCs w:val="20"/>
                <w:lang w:eastAsia="en-US"/>
              </w:rPr>
              <w:lastRenderedPageBreak/>
              <w:t>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lastRenderedPageBreak/>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E2FE5" w:rsidRPr="00B7221A" w:rsidRDefault="002E2FE5" w:rsidP="002E2FE5">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lang w:eastAsia="en-US"/>
              </w:rPr>
            </w:pPr>
            <w:r w:rsidRPr="00B7221A">
              <w:rPr>
                <w:rFonts w:eastAsia="Calibri"/>
                <w:b/>
                <w:color w:val="auto"/>
                <w:sz w:val="20"/>
                <w:szCs w:val="20"/>
                <w:lang w:eastAsia="en-US"/>
              </w:rPr>
              <w:lastRenderedPageBreak/>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lastRenderedPageBreak/>
              <w:t>Хранение автотранспорта</w:t>
            </w:r>
          </w:p>
          <w:p w:rsidR="002E2FE5" w:rsidRPr="00B7221A" w:rsidRDefault="002E2FE5" w:rsidP="002E2FE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2.7.1</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531549" w:rsidRPr="00B7221A">
              <w:rPr>
                <w:rFonts w:eastAsia="Calibri"/>
                <w:color w:val="auto"/>
                <w:sz w:val="20"/>
                <w:szCs w:val="22"/>
                <w:lang w:eastAsia="en-US"/>
              </w:rPr>
              <w:t>.</w:t>
            </w:r>
          </w:p>
          <w:p w:rsidR="00531549" w:rsidRPr="00B7221A" w:rsidRDefault="00531549" w:rsidP="002E2FE5">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2E2FE5" w:rsidRPr="00B7221A" w:rsidRDefault="002E2FE5" w:rsidP="002E2FE5">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2E2FE5" w:rsidRPr="00B7221A" w:rsidRDefault="002E2FE5" w:rsidP="002E2FE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3.1</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2E2FE5" w:rsidRPr="00B7221A" w:rsidRDefault="002E2FE5" w:rsidP="002E2FE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w:t>
            </w:r>
            <w:r w:rsidRPr="00B7221A">
              <w:rPr>
                <w:rFonts w:eastAsia="Calibri"/>
                <w:color w:val="auto"/>
                <w:sz w:val="20"/>
                <w:szCs w:val="20"/>
                <w:lang w:eastAsia="en-US"/>
              </w:rPr>
              <w:lastRenderedPageBreak/>
              <w:t>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lastRenderedPageBreak/>
              <w:t>3.2</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lastRenderedPageBreak/>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3.3</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t>Амбулаторно-поликлиническое обслуживание</w:t>
            </w:r>
          </w:p>
          <w:p w:rsidR="002E2FE5" w:rsidRPr="00B7221A" w:rsidRDefault="002E2FE5" w:rsidP="002E2FE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3.4.1</w:t>
            </w: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lastRenderedPageBreak/>
              <w:t>Максимальный процент застройки в границах земельного участка площадью 1000 кв. м. – 40.</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2E2FE5" w:rsidRPr="00B7221A" w:rsidTr="00B13990">
        <w:tc>
          <w:tcPr>
            <w:tcW w:w="2376" w:type="dxa"/>
            <w:tcBorders>
              <w:top w:val="single" w:sz="6" w:space="0" w:color="auto"/>
              <w:left w:val="single" w:sz="8" w:space="0" w:color="auto"/>
              <w:bottom w:val="single" w:sz="6" w:space="0" w:color="auto"/>
              <w:right w:val="single" w:sz="6" w:space="0" w:color="auto"/>
            </w:tcBorders>
          </w:tcPr>
          <w:p w:rsidR="002E2FE5" w:rsidRPr="00B7221A" w:rsidRDefault="002E2FE5" w:rsidP="002E2FE5">
            <w:pPr>
              <w:autoSpaceDE w:val="0"/>
              <w:autoSpaceDN w:val="0"/>
              <w:adjustRightInd w:val="0"/>
              <w:jc w:val="center"/>
              <w:rPr>
                <w:b/>
                <w:bCs/>
                <w:color w:val="auto"/>
                <w:sz w:val="20"/>
                <w:szCs w:val="20"/>
              </w:rPr>
            </w:pPr>
            <w:r w:rsidRPr="00B7221A">
              <w:rPr>
                <w:b/>
                <w:bCs/>
                <w:color w:val="auto"/>
                <w:sz w:val="20"/>
                <w:szCs w:val="20"/>
              </w:rPr>
              <w:lastRenderedPageBreak/>
              <w:t>Дошкольное, начальное и среднее общее образование</w:t>
            </w:r>
          </w:p>
          <w:p w:rsidR="002E2FE5" w:rsidRPr="00B7221A" w:rsidRDefault="002E2FE5" w:rsidP="002E2FE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bCs/>
                <w:color w:val="auto"/>
                <w:sz w:val="20"/>
                <w:szCs w:val="20"/>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3.5.1</w:t>
            </w: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6" w:space="0" w:color="auto"/>
            </w:tcBorders>
            <w:hideMark/>
          </w:tcPr>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Детские ясли, Детские сады:</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для отдельно стоящего объекта:</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при вместимости до 100 мест – 40 кв. м. на 1 чел.;</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при вместимости свыше 100 мест – 35 кв. м. на 1 чел.</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для встроенного объекта:</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при вместимости более 100 мест – 29 кв. м. на 1 чел.</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p w:rsidR="002E2FE5" w:rsidRPr="00B7221A" w:rsidRDefault="002E2FE5" w:rsidP="002E2FE5">
            <w:pPr>
              <w:jc w:val="center"/>
              <w:rPr>
                <w:rFonts w:eastAsia="Calibri"/>
                <w:color w:val="auto"/>
                <w:sz w:val="20"/>
                <w:szCs w:val="20"/>
                <w:lang w:eastAsia="en-US"/>
              </w:rPr>
            </w:pP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Школы, лицеи, гимназии, художественные, музыкальные школы, образовательные кружки и иные организации:</w:t>
            </w:r>
          </w:p>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при вместимости:</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до 400 мест – 50 кв. м. на 1 чел.;</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 от 401 до 500 мест – 60 кв. м. на 1 чел.</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w:t>
            </w:r>
            <w:r w:rsidRPr="00B7221A">
              <w:rPr>
                <w:rFonts w:eastAsia="Calibri"/>
                <w:color w:val="auto"/>
                <w:sz w:val="20"/>
                <w:szCs w:val="20"/>
                <w:lang w:eastAsia="en-US"/>
              </w:rPr>
              <w:lastRenderedPageBreak/>
              <w:t>деления места допустимого размещения объекта – 5 м.</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2E2FE5" w:rsidRPr="00B7221A" w:rsidRDefault="002E2FE5" w:rsidP="002E2FE5">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color w:val="auto"/>
                <w:sz w:val="20"/>
                <w:szCs w:val="20"/>
                <w:lang w:eastAsia="en-US"/>
              </w:rPr>
            </w:pPr>
            <w:r w:rsidRPr="00B7221A">
              <w:rPr>
                <w:rFonts w:eastAsia="Calibri"/>
                <w:color w:val="auto"/>
                <w:sz w:val="20"/>
                <w:szCs w:val="20"/>
                <w:lang w:eastAsia="en-US"/>
              </w:rPr>
              <w:lastRenderedPageBreak/>
              <w:t xml:space="preserve">Иные требования к размещению объектов дошкольного образования установлены </w:t>
            </w:r>
            <w:r w:rsidRPr="00B7221A">
              <w:rPr>
                <w:rFonts w:eastAsia="Calibri"/>
                <w:color w:val="auto"/>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7221A">
              <w:rPr>
                <w:rFonts w:eastAsia="Calibri"/>
                <w:color w:val="auto"/>
                <w:sz w:val="20"/>
                <w:szCs w:val="20"/>
                <w:lang w:eastAsia="en-US"/>
              </w:rPr>
              <w:t>.</w:t>
            </w:r>
          </w:p>
          <w:p w:rsidR="002E2FE5" w:rsidRPr="00B7221A" w:rsidRDefault="002E2FE5" w:rsidP="002E2FE5">
            <w:pPr>
              <w:jc w:val="center"/>
              <w:rPr>
                <w:rFonts w:eastAsia="Calibri"/>
                <w:color w:val="auto"/>
                <w:sz w:val="20"/>
                <w:szCs w:val="20"/>
              </w:rPr>
            </w:pPr>
            <w:r w:rsidRPr="00B7221A">
              <w:rPr>
                <w:rFonts w:eastAsia="Calibri"/>
                <w:color w:val="auto"/>
                <w:sz w:val="20"/>
                <w:szCs w:val="20"/>
                <w:lang w:eastAsia="en-US"/>
              </w:rPr>
              <w:t xml:space="preserve">Иные требования к размещению общеобразовательных учреждений установлены </w:t>
            </w:r>
            <w:r w:rsidRPr="00B7221A">
              <w:rPr>
                <w:rFonts w:eastAsia="Calibri"/>
                <w:color w:val="auto"/>
                <w:sz w:val="20"/>
                <w:szCs w:val="20"/>
              </w:rPr>
              <w:t>СанПиН 2.4.2.2821-10 «Санитарно-эпидемиологические требования к условиям и организации обучения в общеобразовательных учреждениях».</w:t>
            </w:r>
          </w:p>
          <w:p w:rsidR="002E2FE5" w:rsidRPr="00B7221A" w:rsidRDefault="002E2FE5" w:rsidP="002E2FE5">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2E2FE5" w:rsidRPr="00B7221A" w:rsidRDefault="002E2FE5" w:rsidP="002E2FE5">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ind w:left="-108" w:right="-108"/>
              <w:jc w:val="center"/>
              <w:rPr>
                <w:color w:val="auto"/>
                <w:sz w:val="20"/>
                <w:szCs w:val="20"/>
              </w:rPr>
            </w:pPr>
            <w:r w:rsidRPr="00B7221A">
              <w:rPr>
                <w:color w:val="auto"/>
                <w:sz w:val="20"/>
                <w:szCs w:val="20"/>
              </w:rPr>
              <w:t>3.6.2</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3.10.1</w:t>
            </w:r>
          </w:p>
        </w:tc>
        <w:tc>
          <w:tcPr>
            <w:tcW w:w="3260"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Предпринимательство</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4" w:anchor="block_1041" w:history="1">
              <w:r w:rsidRPr="00B7221A">
                <w:rPr>
                  <w:sz w:val="20"/>
                  <w:szCs w:val="20"/>
                </w:rPr>
                <w:t>кодами 4.1-4.10</w:t>
              </w:r>
            </w:hyperlink>
          </w:p>
        </w:tc>
        <w:tc>
          <w:tcPr>
            <w:tcW w:w="1134" w:type="dxa"/>
            <w:shd w:val="clear" w:color="auto" w:fill="FFFFFF"/>
          </w:tcPr>
          <w:p w:rsidR="009F490A" w:rsidRPr="00B7221A" w:rsidRDefault="009F490A" w:rsidP="009F490A">
            <w:pPr>
              <w:jc w:val="center"/>
              <w:rPr>
                <w:sz w:val="20"/>
                <w:szCs w:val="20"/>
              </w:rPr>
            </w:pPr>
            <w:r w:rsidRPr="00B7221A">
              <w:rPr>
                <w:sz w:val="20"/>
                <w:szCs w:val="20"/>
              </w:rPr>
              <w:t>4.0</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Объекты торговли (торговые центры, торгово-развлекательные центры (комплексы)</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5" w:anchor="block_1045" w:history="1">
              <w:r w:rsidRPr="00B7221A">
                <w:rPr>
                  <w:sz w:val="20"/>
                  <w:szCs w:val="20"/>
                </w:rPr>
                <w:t>кодами 4.5 - 4.8.2</w:t>
              </w:r>
            </w:hyperlink>
            <w:r w:rsidRPr="00B7221A">
              <w:rPr>
                <w:sz w:val="20"/>
                <w:szCs w:val="20"/>
              </w:rPr>
              <w:t>;</w:t>
            </w:r>
          </w:p>
          <w:p w:rsidR="009F490A" w:rsidRPr="00B7221A" w:rsidRDefault="009F490A" w:rsidP="009F490A">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rsidR="009F490A" w:rsidRPr="00B7221A" w:rsidRDefault="009F490A" w:rsidP="009F490A">
            <w:pPr>
              <w:jc w:val="center"/>
              <w:rPr>
                <w:sz w:val="20"/>
                <w:szCs w:val="20"/>
              </w:rPr>
            </w:pPr>
            <w:r w:rsidRPr="00B7221A">
              <w:rPr>
                <w:sz w:val="20"/>
                <w:szCs w:val="20"/>
              </w:rPr>
              <w:t>4.2</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Развлекательные мероприятия</w:t>
            </w:r>
          </w:p>
        </w:tc>
        <w:tc>
          <w:tcPr>
            <w:tcW w:w="4253" w:type="dxa"/>
            <w:shd w:val="clear" w:color="auto" w:fill="FFFFFF"/>
          </w:tcPr>
          <w:p w:rsidR="009F490A" w:rsidRPr="00B7221A" w:rsidRDefault="009F490A" w:rsidP="009F490A">
            <w:pPr>
              <w:jc w:val="center"/>
              <w:rPr>
                <w:sz w:val="20"/>
                <w:szCs w:val="20"/>
              </w:rPr>
            </w:pPr>
            <w:r w:rsidRPr="00B7221A">
              <w:rPr>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w:t>
            </w:r>
            <w:r w:rsidRPr="00B7221A">
              <w:rPr>
                <w:sz w:val="20"/>
                <w:szCs w:val="20"/>
              </w:rPr>
              <w:lastRenderedPageBreak/>
              <w:t>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9F490A" w:rsidRPr="00B7221A" w:rsidRDefault="009F490A" w:rsidP="009F490A">
            <w:pPr>
              <w:jc w:val="center"/>
              <w:rPr>
                <w:sz w:val="20"/>
                <w:szCs w:val="20"/>
              </w:rPr>
            </w:pPr>
            <w:r w:rsidRPr="00B7221A">
              <w:rPr>
                <w:sz w:val="20"/>
                <w:szCs w:val="20"/>
              </w:rPr>
              <w:lastRenderedPageBreak/>
              <w:t>4.8.1</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lastRenderedPageBreak/>
              <w:t>Спорт</w:t>
            </w:r>
          </w:p>
          <w:p w:rsidR="009F490A" w:rsidRPr="00B7221A" w:rsidRDefault="009F490A" w:rsidP="009F490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5.1</w:t>
            </w:r>
          </w:p>
        </w:tc>
        <w:tc>
          <w:tcPr>
            <w:tcW w:w="3260"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9F490A" w:rsidRPr="00B7221A" w:rsidRDefault="009F490A" w:rsidP="009F490A">
            <w:pPr>
              <w:jc w:val="center"/>
              <w:rPr>
                <w:sz w:val="20"/>
                <w:szCs w:val="20"/>
              </w:rPr>
            </w:pPr>
            <w:r w:rsidRPr="00B7221A">
              <w:rPr>
                <w:sz w:val="20"/>
                <w:szCs w:val="20"/>
              </w:rPr>
              <w:t>5.1.1</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Площадки для занятий спортом</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9F490A" w:rsidRPr="00B7221A" w:rsidRDefault="009F490A" w:rsidP="009F490A">
            <w:pPr>
              <w:jc w:val="center"/>
              <w:rPr>
                <w:sz w:val="20"/>
                <w:szCs w:val="20"/>
              </w:rPr>
            </w:pPr>
            <w:r w:rsidRPr="00B7221A">
              <w:rPr>
                <w:sz w:val="20"/>
                <w:szCs w:val="20"/>
              </w:rPr>
              <w:t>5.1.3</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9F490A" w:rsidRPr="00B7221A" w:rsidRDefault="009F490A" w:rsidP="009F490A">
            <w:pPr>
              <w:jc w:val="center"/>
              <w:rPr>
                <w:sz w:val="20"/>
                <w:szCs w:val="20"/>
              </w:rPr>
            </w:pPr>
            <w:r w:rsidRPr="00B7221A">
              <w:rPr>
                <w:sz w:val="20"/>
                <w:szCs w:val="20"/>
              </w:rPr>
              <w:t>5.1.4</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Спортивные базы</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rsidR="009F490A" w:rsidRPr="00B7221A" w:rsidRDefault="009F490A" w:rsidP="009F490A">
            <w:pPr>
              <w:jc w:val="center"/>
              <w:rPr>
                <w:sz w:val="20"/>
                <w:szCs w:val="20"/>
              </w:rPr>
            </w:pPr>
            <w:r w:rsidRPr="00B7221A">
              <w:rPr>
                <w:sz w:val="20"/>
                <w:szCs w:val="20"/>
              </w:rPr>
              <w:t>5.1.7</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9F490A" w:rsidRPr="00B7221A" w:rsidRDefault="009F490A" w:rsidP="009F490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w:t>
            </w:r>
            <w:r w:rsidRPr="00B7221A">
              <w:rPr>
                <w:rFonts w:eastAsia="Calibri"/>
                <w:color w:val="auto"/>
                <w:sz w:val="20"/>
                <w:szCs w:val="20"/>
                <w:lang w:eastAsia="en-US"/>
              </w:rPr>
              <w:lastRenderedPageBreak/>
              <w:t>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lastRenderedPageBreak/>
              <w:t>11.1</w:t>
            </w:r>
          </w:p>
        </w:tc>
        <w:tc>
          <w:tcPr>
            <w:tcW w:w="3260"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lastRenderedPageBreak/>
              <w:t>Специальное пользование водными объектами</w:t>
            </w:r>
          </w:p>
          <w:p w:rsidR="009F490A" w:rsidRPr="00B7221A" w:rsidRDefault="009F490A" w:rsidP="009F490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11.2</w:t>
            </w:r>
          </w:p>
        </w:tc>
        <w:tc>
          <w:tcPr>
            <w:tcW w:w="3260"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Гидротехнические сооружения</w:t>
            </w:r>
          </w:p>
          <w:p w:rsidR="009F490A" w:rsidRPr="00B7221A" w:rsidRDefault="009F490A" w:rsidP="009F490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11.3</w:t>
            </w:r>
          </w:p>
        </w:tc>
        <w:tc>
          <w:tcPr>
            <w:tcW w:w="3260"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9F490A" w:rsidRPr="00B7221A" w:rsidRDefault="009F490A" w:rsidP="009F490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12.0</w:t>
            </w:r>
          </w:p>
        </w:tc>
        <w:tc>
          <w:tcPr>
            <w:tcW w:w="3260"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 xml:space="preserve">размещение придорожных стоянок (парковок) транспортных средств в границах городских </w:t>
            </w:r>
            <w:r w:rsidRPr="00B7221A">
              <w:rPr>
                <w:rFonts w:eastAsia="Calibri"/>
                <w:color w:val="auto"/>
                <w:sz w:val="20"/>
                <w:szCs w:val="20"/>
                <w:lang w:eastAsia="en-US"/>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12.0.2</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9F490A" w:rsidRPr="00B7221A" w:rsidRDefault="009F490A" w:rsidP="009F490A">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13.2</w:t>
            </w:r>
          </w:p>
        </w:tc>
        <w:tc>
          <w:tcPr>
            <w:tcW w:w="3260"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9F490A" w:rsidRPr="00B7221A" w:rsidRDefault="009F490A" w:rsidP="009F490A">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lang w:eastAsia="en-US"/>
              </w:rPr>
            </w:pPr>
            <w:r w:rsidRPr="00B7221A">
              <w:rPr>
                <w:rFonts w:eastAsia="Calibri"/>
                <w:b/>
                <w:color w:val="auto"/>
                <w:sz w:val="20"/>
                <w:szCs w:val="20"/>
                <w:lang w:eastAsia="en-US"/>
              </w:rPr>
              <w:t>Ж3</w:t>
            </w:r>
          </w:p>
        </w:tc>
      </w:tr>
    </w:tbl>
    <w:p w:rsidR="0032412D" w:rsidRPr="00B7221A" w:rsidRDefault="0032412D" w:rsidP="007A114B">
      <w:pPr>
        <w:rPr>
          <w:rFonts w:eastAsia="Calibri"/>
          <w:color w:val="auto"/>
          <w:sz w:val="24"/>
          <w:szCs w:val="20"/>
          <w:lang w:eastAsia="en-US"/>
        </w:r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t xml:space="preserve">1.1.   ОСНОВНЫЕ ВИДЫ РАЗРЕШЁННОГО ИСПОЛЬЗОВАНИЯ, </w:t>
      </w:r>
      <w:r w:rsidRPr="00B7221A">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4.4</w:t>
            </w:r>
          </w:p>
        </w:tc>
        <w:tc>
          <w:tcPr>
            <w:tcW w:w="3260" w:type="dxa"/>
            <w:tcBorders>
              <w:top w:val="single" w:sz="6" w:space="0" w:color="auto"/>
              <w:left w:val="single" w:sz="6" w:space="0" w:color="auto"/>
              <w:bottom w:val="single" w:sz="6" w:space="0" w:color="auto"/>
              <w:right w:val="single" w:sz="6" w:space="0" w:color="auto"/>
            </w:tcBorders>
            <w:hideMark/>
          </w:tcPr>
          <w:p w:rsidR="00C9024C" w:rsidRPr="00B7221A" w:rsidRDefault="00C9024C" w:rsidP="00C9024C">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w:t>
            </w:r>
            <w:r w:rsidRPr="00B7221A">
              <w:rPr>
                <w:rFonts w:eastAsia="Calibri"/>
                <w:color w:val="auto"/>
                <w:sz w:val="20"/>
                <w:szCs w:val="20"/>
                <w:lang w:eastAsia="en-US"/>
              </w:rPr>
              <w:lastRenderedPageBreak/>
              <w:t>роны улиц 5 м, проездов – 3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B13990" w:rsidRPr="00B7221A" w:rsidRDefault="00C9024C" w:rsidP="00C9024C">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bl>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140E75" w:rsidRPr="00B7221A" w:rsidTr="00B13990">
        <w:tc>
          <w:tcPr>
            <w:tcW w:w="2376" w:type="dxa"/>
            <w:tcBorders>
              <w:top w:val="single" w:sz="6" w:space="0" w:color="auto"/>
              <w:left w:val="single" w:sz="8" w:space="0" w:color="auto"/>
              <w:bottom w:val="single" w:sz="6" w:space="0" w:color="auto"/>
              <w:right w:val="single" w:sz="6" w:space="0" w:color="auto"/>
            </w:tcBorders>
          </w:tcPr>
          <w:p w:rsidR="00140E75" w:rsidRPr="00B7221A" w:rsidRDefault="00140E75" w:rsidP="00140E75">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widowControl w:val="0"/>
              <w:autoSpaceDE w:val="0"/>
              <w:autoSpaceDN w:val="0"/>
              <w:adjustRightInd w:val="0"/>
              <w:jc w:val="center"/>
              <w:rPr>
                <w:color w:val="auto"/>
                <w:sz w:val="20"/>
                <w:szCs w:val="20"/>
              </w:rPr>
            </w:pPr>
            <w:r w:rsidRPr="00B7221A">
              <w:rPr>
                <w:color w:val="auto"/>
                <w:sz w:val="20"/>
                <w:szCs w:val="20"/>
              </w:rPr>
              <w:t>1.5</w:t>
            </w:r>
          </w:p>
        </w:tc>
        <w:tc>
          <w:tcPr>
            <w:tcW w:w="3260"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color w:val="auto"/>
                <w:sz w:val="20"/>
                <w:szCs w:val="20"/>
              </w:rPr>
            </w:pPr>
            <w:r w:rsidRPr="00B7221A">
              <w:rPr>
                <w:rFonts w:eastAsia="Calibri"/>
                <w:color w:val="auto"/>
                <w:sz w:val="20"/>
                <w:szCs w:val="20"/>
              </w:rPr>
              <w:t>Минимальные размеры земельного участка – 600 кв.м.</w:t>
            </w:r>
          </w:p>
          <w:p w:rsidR="00140E75" w:rsidRPr="00B7221A" w:rsidRDefault="00140E75" w:rsidP="00140E75">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140E75" w:rsidRPr="00B7221A" w:rsidRDefault="00140E75" w:rsidP="00140E75">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b/>
                <w:color w:val="auto"/>
                <w:sz w:val="20"/>
                <w:szCs w:val="22"/>
                <w:lang w:eastAsia="en-US"/>
              </w:rPr>
            </w:pPr>
            <w:r w:rsidRPr="00B7221A">
              <w:rPr>
                <w:rFonts w:eastAsia="Calibri"/>
                <w:b/>
                <w:color w:val="auto"/>
                <w:sz w:val="20"/>
                <w:szCs w:val="22"/>
                <w:lang w:eastAsia="en-US"/>
              </w:rPr>
              <w:t>Ж3</w:t>
            </w:r>
          </w:p>
        </w:tc>
      </w:tr>
      <w:tr w:rsidR="00140E75" w:rsidRPr="00B7221A" w:rsidTr="00B13990">
        <w:tc>
          <w:tcPr>
            <w:tcW w:w="2376" w:type="dxa"/>
            <w:tcBorders>
              <w:top w:val="single" w:sz="6" w:space="0" w:color="auto"/>
              <w:left w:val="single" w:sz="8" w:space="0" w:color="auto"/>
              <w:bottom w:val="single" w:sz="6" w:space="0" w:color="auto"/>
              <w:right w:val="single" w:sz="6" w:space="0" w:color="auto"/>
            </w:tcBorders>
          </w:tcPr>
          <w:p w:rsidR="00140E75" w:rsidRPr="00B7221A" w:rsidRDefault="00140E75" w:rsidP="00140E75">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устройство площадок для празднеств и гуляний;</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3.6</w:t>
            </w:r>
          </w:p>
        </w:tc>
        <w:tc>
          <w:tcPr>
            <w:tcW w:w="3260" w:type="dxa"/>
            <w:tcBorders>
              <w:top w:val="single" w:sz="6" w:space="0" w:color="auto"/>
              <w:left w:val="single" w:sz="6" w:space="0" w:color="auto"/>
              <w:bottom w:val="single" w:sz="6" w:space="0" w:color="auto"/>
              <w:right w:val="single" w:sz="6" w:space="0" w:color="auto"/>
            </w:tcBorders>
            <w:hideMark/>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r w:rsidR="00140E75" w:rsidRPr="00B7221A" w:rsidTr="00B13990">
        <w:tc>
          <w:tcPr>
            <w:tcW w:w="2376" w:type="dxa"/>
            <w:tcBorders>
              <w:top w:val="single" w:sz="6" w:space="0" w:color="auto"/>
              <w:left w:val="single" w:sz="8" w:space="0" w:color="auto"/>
              <w:bottom w:val="single" w:sz="6" w:space="0" w:color="auto"/>
              <w:right w:val="single" w:sz="6" w:space="0" w:color="auto"/>
            </w:tcBorders>
          </w:tcPr>
          <w:p w:rsidR="00140E75" w:rsidRPr="00B7221A" w:rsidRDefault="00140E75" w:rsidP="00140E7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Религиозное использование</w:t>
            </w:r>
          </w:p>
          <w:p w:rsidR="00140E75" w:rsidRPr="00B7221A" w:rsidRDefault="00140E75" w:rsidP="00140E7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w:t>
            </w:r>
            <w:r w:rsidRPr="00B7221A">
              <w:rPr>
                <w:rFonts w:eastAsia="Calibri"/>
                <w:color w:val="auto"/>
                <w:sz w:val="20"/>
                <w:szCs w:val="22"/>
                <w:lang w:eastAsia="en-US"/>
              </w:rPr>
              <w:lastRenderedPageBreak/>
              <w:t>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lastRenderedPageBreak/>
              <w:t>3.7</w:t>
            </w:r>
          </w:p>
        </w:tc>
        <w:tc>
          <w:tcPr>
            <w:tcW w:w="3260" w:type="dxa"/>
            <w:tcBorders>
              <w:top w:val="single" w:sz="6" w:space="0" w:color="auto"/>
              <w:left w:val="single" w:sz="6" w:space="0" w:color="auto"/>
              <w:bottom w:val="single" w:sz="6" w:space="0" w:color="auto"/>
              <w:right w:val="single" w:sz="6" w:space="0" w:color="auto"/>
            </w:tcBorders>
            <w:hideMark/>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30 м.</w:t>
            </w:r>
          </w:p>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 xml:space="preserve">Предельная высота ограждения – 2 </w:t>
            </w:r>
            <w:r w:rsidRPr="00B7221A">
              <w:rPr>
                <w:rFonts w:eastAsia="Calibri"/>
                <w:color w:val="auto"/>
                <w:sz w:val="20"/>
                <w:szCs w:val="22"/>
                <w:lang w:eastAsia="en-US"/>
              </w:rPr>
              <w:lastRenderedPageBreak/>
              <w:t>м.</w:t>
            </w:r>
          </w:p>
        </w:tc>
        <w:tc>
          <w:tcPr>
            <w:tcW w:w="3402"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r w:rsidR="00140E75" w:rsidRPr="00B7221A" w:rsidTr="00B13990">
        <w:tc>
          <w:tcPr>
            <w:tcW w:w="2376" w:type="dxa"/>
            <w:tcBorders>
              <w:top w:val="single" w:sz="6" w:space="0" w:color="auto"/>
              <w:left w:val="single" w:sz="8" w:space="0" w:color="auto"/>
              <w:bottom w:val="single" w:sz="6" w:space="0" w:color="auto"/>
              <w:right w:val="single" w:sz="6" w:space="0" w:color="auto"/>
            </w:tcBorders>
          </w:tcPr>
          <w:p w:rsidR="00140E75" w:rsidRPr="00B7221A" w:rsidRDefault="00140E75" w:rsidP="00140E7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szCs w:val="22"/>
                <w:lang w:eastAsia="en-US"/>
              </w:rPr>
            </w:pPr>
            <w:r w:rsidRPr="00B7221A">
              <w:rPr>
                <w:rFonts w:eastAsia="Calibri"/>
                <w:color w:val="auto"/>
                <w:sz w:val="20"/>
                <w:szCs w:val="22"/>
                <w:lang w:eastAsia="en-US"/>
              </w:rPr>
              <w:t>4.7</w:t>
            </w:r>
          </w:p>
        </w:tc>
        <w:tc>
          <w:tcPr>
            <w:tcW w:w="3260" w:type="dxa"/>
            <w:tcBorders>
              <w:top w:val="single" w:sz="6" w:space="0" w:color="auto"/>
              <w:left w:val="single" w:sz="6" w:space="0" w:color="auto"/>
              <w:bottom w:val="single" w:sz="6" w:space="0" w:color="auto"/>
              <w:right w:val="single" w:sz="6" w:space="0" w:color="auto"/>
            </w:tcBorders>
            <w:hideMark/>
          </w:tcPr>
          <w:p w:rsidR="00B76BCF" w:rsidRDefault="00B76BCF" w:rsidP="00140E75">
            <w:pPr>
              <w:jc w:val="center"/>
              <w:rPr>
                <w:rFonts w:eastAsia="Calibri"/>
                <w:color w:val="auto"/>
                <w:sz w:val="20"/>
                <w:szCs w:val="22"/>
                <w:lang w:eastAsia="en-US"/>
              </w:rPr>
            </w:pPr>
            <w:r w:rsidRPr="00B76BCF">
              <w:rPr>
                <w:rFonts w:eastAsia="Calibri"/>
                <w:color w:val="auto"/>
                <w:sz w:val="20"/>
                <w:szCs w:val="22"/>
                <w:lang w:eastAsia="en-US"/>
              </w:rPr>
              <w:t xml:space="preserve">В соответствии со ст.55 ПЗЗ. </w:t>
            </w:r>
          </w:p>
          <w:p w:rsidR="00140E75" w:rsidRPr="00B7221A" w:rsidRDefault="00B76BCF" w:rsidP="00140E75">
            <w:pPr>
              <w:jc w:val="center"/>
              <w:rPr>
                <w:rFonts w:eastAsia="Calibri"/>
                <w:color w:val="auto"/>
                <w:sz w:val="20"/>
                <w:szCs w:val="22"/>
                <w:lang w:eastAsia="en-US"/>
              </w:rPr>
            </w:pPr>
            <w:r>
              <w:rPr>
                <w:rFonts w:eastAsia="Calibri"/>
                <w:color w:val="auto"/>
                <w:sz w:val="20"/>
                <w:szCs w:val="22"/>
                <w:lang w:eastAsia="en-US"/>
              </w:rPr>
              <w:t>Об</w:t>
            </w:r>
            <w:r w:rsidRPr="00B76BCF">
              <w:rPr>
                <w:rFonts w:eastAsia="Calibri"/>
                <w:color w:val="auto"/>
                <w:sz w:val="20"/>
                <w:szCs w:val="22"/>
                <w:lang w:eastAsia="en-US"/>
              </w:rPr>
              <w:t>щие положения</w:t>
            </w:r>
          </w:p>
        </w:tc>
        <w:tc>
          <w:tcPr>
            <w:tcW w:w="3402"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r w:rsidR="00140E75" w:rsidRPr="00B7221A" w:rsidTr="008A18C4">
        <w:tc>
          <w:tcPr>
            <w:tcW w:w="2376" w:type="dxa"/>
            <w:shd w:val="clear" w:color="auto" w:fill="FFFFFF"/>
          </w:tcPr>
          <w:p w:rsidR="00140E75" w:rsidRPr="00B7221A" w:rsidRDefault="00140E75" w:rsidP="00140E75">
            <w:pPr>
              <w:jc w:val="center"/>
              <w:rPr>
                <w:b/>
                <w:color w:val="auto"/>
                <w:sz w:val="20"/>
                <w:szCs w:val="22"/>
              </w:rPr>
            </w:pPr>
            <w:r w:rsidRPr="00B7221A">
              <w:rPr>
                <w:b/>
                <w:color w:val="auto"/>
                <w:sz w:val="20"/>
                <w:szCs w:val="22"/>
              </w:rPr>
              <w:t>Стоянки</w:t>
            </w:r>
          </w:p>
          <w:p w:rsidR="00140E75" w:rsidRPr="00B7221A" w:rsidRDefault="00140E75" w:rsidP="00140E75">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140E75" w:rsidRPr="00B7221A" w:rsidRDefault="00140E75" w:rsidP="00140E75">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140E75" w:rsidRPr="00B7221A" w:rsidRDefault="00140E75" w:rsidP="00140E75">
            <w:pPr>
              <w:jc w:val="center"/>
              <w:rPr>
                <w:color w:val="auto"/>
                <w:sz w:val="20"/>
                <w:szCs w:val="22"/>
              </w:rPr>
            </w:pPr>
            <w:r w:rsidRPr="00B7221A">
              <w:rPr>
                <w:color w:val="auto"/>
                <w:sz w:val="20"/>
                <w:szCs w:val="22"/>
              </w:rPr>
              <w:t>7.2.3</w:t>
            </w:r>
          </w:p>
        </w:tc>
        <w:tc>
          <w:tcPr>
            <w:tcW w:w="3260" w:type="dxa"/>
            <w:tcBorders>
              <w:top w:val="single" w:sz="6" w:space="0" w:color="auto"/>
              <w:left w:val="single" w:sz="6" w:space="0" w:color="auto"/>
              <w:bottom w:val="single" w:sz="6" w:space="0" w:color="auto"/>
              <w:right w:val="single" w:sz="6" w:space="0" w:color="auto"/>
            </w:tcBorders>
          </w:tcPr>
          <w:p w:rsidR="00B76BCF" w:rsidRDefault="00140E75" w:rsidP="00140E75">
            <w:pPr>
              <w:jc w:val="center"/>
              <w:rPr>
                <w:color w:val="auto"/>
                <w:sz w:val="20"/>
              </w:rPr>
            </w:pPr>
            <w:r w:rsidRPr="00B7221A">
              <w:rPr>
                <w:color w:val="auto"/>
                <w:sz w:val="20"/>
              </w:rPr>
              <w:t xml:space="preserve">В соответствии со ст.55 ПЗЗ. </w:t>
            </w:r>
          </w:p>
          <w:p w:rsidR="00140E75" w:rsidRPr="00B7221A" w:rsidRDefault="00140E75" w:rsidP="00140E75">
            <w:pPr>
              <w:jc w:val="center"/>
              <w:rPr>
                <w:color w:val="auto"/>
                <w:sz w:val="20"/>
              </w:rPr>
            </w:pPr>
            <w:r w:rsidRPr="00B7221A">
              <w:rPr>
                <w:color w:val="auto"/>
                <w:sz w:val="20"/>
              </w:rPr>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b/>
                <w:color w:val="auto"/>
                <w:sz w:val="20"/>
                <w:szCs w:val="22"/>
                <w:lang w:eastAsia="en-US"/>
              </w:rPr>
            </w:pPr>
            <w:r w:rsidRPr="00B7221A">
              <w:rPr>
                <w:rFonts w:eastAsia="Calibri"/>
                <w:b/>
                <w:color w:val="auto"/>
                <w:sz w:val="20"/>
                <w:szCs w:val="22"/>
                <w:lang w:eastAsia="en-US"/>
              </w:rPr>
              <w:t>Ж3</w:t>
            </w:r>
          </w:p>
        </w:tc>
      </w:tr>
      <w:tr w:rsidR="00140E75" w:rsidRPr="00B7221A" w:rsidTr="00B13990">
        <w:tc>
          <w:tcPr>
            <w:tcW w:w="2376" w:type="dxa"/>
            <w:tcBorders>
              <w:top w:val="single" w:sz="6" w:space="0" w:color="auto"/>
              <w:left w:val="single" w:sz="8" w:space="0" w:color="auto"/>
              <w:bottom w:val="single" w:sz="6" w:space="0" w:color="auto"/>
              <w:right w:val="single" w:sz="6" w:space="0" w:color="auto"/>
            </w:tcBorders>
          </w:tcPr>
          <w:p w:rsidR="00140E75" w:rsidRPr="00B7221A" w:rsidRDefault="00140E75" w:rsidP="00140E7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140E75" w:rsidRPr="00B7221A" w:rsidRDefault="00140E75" w:rsidP="00140E7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rFonts w:eastAsia="Calibri"/>
                <w:color w:val="auto"/>
                <w:sz w:val="20"/>
              </w:rPr>
            </w:pPr>
            <w:r w:rsidRPr="00B7221A">
              <w:rPr>
                <w:rFonts w:eastAsia="Calibri"/>
                <w:color w:val="auto"/>
                <w:sz w:val="20"/>
              </w:rPr>
              <w:t>13.1</w:t>
            </w:r>
          </w:p>
        </w:tc>
        <w:tc>
          <w:tcPr>
            <w:tcW w:w="3260" w:type="dxa"/>
            <w:tcBorders>
              <w:top w:val="single" w:sz="6" w:space="0" w:color="auto"/>
              <w:left w:val="single" w:sz="6" w:space="0" w:color="auto"/>
              <w:bottom w:val="single" w:sz="6" w:space="0" w:color="auto"/>
              <w:right w:val="single" w:sz="6" w:space="0" w:color="auto"/>
            </w:tcBorders>
          </w:tcPr>
          <w:p w:rsidR="00140E75" w:rsidRPr="00B7221A" w:rsidRDefault="00140E75" w:rsidP="00140E75">
            <w:pPr>
              <w:jc w:val="center"/>
              <w:rPr>
                <w:color w:val="auto"/>
                <w:sz w:val="20"/>
                <w:szCs w:val="20"/>
              </w:rPr>
            </w:pPr>
            <w:r w:rsidRPr="00B7221A">
              <w:rPr>
                <w:rFonts w:eastAsia="Calibri"/>
                <w:color w:val="auto"/>
                <w:sz w:val="20"/>
              </w:rPr>
              <w:t>Минимальные размеры земельного участка – 300 кв.м.</w:t>
            </w:r>
          </w:p>
          <w:p w:rsidR="00140E75" w:rsidRPr="00B7221A" w:rsidRDefault="00140E75" w:rsidP="00140E75">
            <w:pPr>
              <w:jc w:val="center"/>
              <w:rPr>
                <w:rFonts w:eastAsia="Calibri"/>
                <w:color w:val="auto"/>
                <w:sz w:val="20"/>
              </w:rPr>
            </w:pPr>
            <w:r w:rsidRPr="00B7221A">
              <w:rPr>
                <w:rFonts w:eastAsia="Calibri"/>
                <w:color w:val="auto"/>
                <w:sz w:val="20"/>
              </w:rPr>
              <w:t>Максимальный размер земельного участка – 2000 кв.м.</w:t>
            </w:r>
          </w:p>
          <w:p w:rsidR="00140E75" w:rsidRPr="00B7221A" w:rsidRDefault="00140E75" w:rsidP="00140E75">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140E75" w:rsidRPr="00B7221A" w:rsidRDefault="00140E75" w:rsidP="00140E75">
            <w:pPr>
              <w:jc w:val="center"/>
              <w:rPr>
                <w:rFonts w:eastAsia="Calibri"/>
                <w:b/>
                <w:color w:val="auto"/>
                <w:sz w:val="20"/>
                <w:szCs w:val="22"/>
                <w:lang w:eastAsia="en-US"/>
              </w:rPr>
            </w:pPr>
            <w:r w:rsidRPr="00B7221A">
              <w:rPr>
                <w:rFonts w:eastAsia="Calibri"/>
                <w:b/>
                <w:color w:val="auto"/>
                <w:sz w:val="20"/>
                <w:szCs w:val="22"/>
                <w:lang w:eastAsia="en-US"/>
              </w:rPr>
              <w:t>Ж3</w:t>
            </w:r>
          </w:p>
        </w:tc>
      </w:tr>
    </w:tbl>
    <w:p w:rsidR="0032412D" w:rsidRPr="00B7221A" w:rsidRDefault="0032412D" w:rsidP="007A114B">
      <w:pPr>
        <w:widowControl w:val="0"/>
        <w:suppressAutoHyphens/>
        <w:overflowPunct w:val="0"/>
        <w:autoSpaceDE w:val="0"/>
        <w:rPr>
          <w:b/>
          <w:color w:val="auto"/>
          <w:sz w:val="20"/>
          <w:szCs w:val="20"/>
          <w:lang w:eastAsia="ar-SA"/>
        </w:rPr>
      </w:pPr>
    </w:p>
    <w:p w:rsidR="007A114B" w:rsidRPr="00B7221A" w:rsidRDefault="007A114B" w:rsidP="007A114B">
      <w:pPr>
        <w:widowControl w:val="0"/>
        <w:suppressAutoHyphens/>
        <w:overflowPunct w:val="0"/>
        <w:autoSpaceDE w:val="0"/>
        <w:rPr>
          <w:color w:val="auto"/>
          <w:sz w:val="20"/>
          <w:szCs w:val="20"/>
          <w:lang w:eastAsia="ar-SA"/>
        </w:rPr>
      </w:pPr>
      <w:r w:rsidRPr="00B7221A">
        <w:rPr>
          <w:b/>
          <w:color w:val="auto"/>
          <w:sz w:val="20"/>
          <w:szCs w:val="20"/>
          <w:lang w:eastAsia="ar-SA"/>
        </w:rPr>
        <w:t xml:space="preserve">3.   УСЛОВНО РАЗРЕШЁННЫЕ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402"/>
        <w:gridCol w:w="851"/>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autoSpaceDE w:val="0"/>
              <w:autoSpaceDN w:val="0"/>
              <w:adjustRightInd w:val="0"/>
              <w:jc w:val="center"/>
              <w:rPr>
                <w:b/>
                <w:bCs/>
                <w:color w:val="auto"/>
                <w:sz w:val="20"/>
                <w:szCs w:val="20"/>
              </w:rPr>
            </w:pPr>
            <w:r w:rsidRPr="00B7221A">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B7221A">
              <w:rPr>
                <w:rFonts w:eastAsia="Calibri"/>
                <w:color w:val="auto"/>
                <w:sz w:val="20"/>
                <w:szCs w:val="22"/>
                <w:lang w:eastAsia="en-US"/>
              </w:rPr>
              <w:lastRenderedPageBreak/>
              <w:t>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lastRenderedPageBreak/>
              <w:t>4.1</w:t>
            </w:r>
          </w:p>
        </w:tc>
        <w:tc>
          <w:tcPr>
            <w:tcW w:w="3260" w:type="dxa"/>
            <w:tcBorders>
              <w:top w:val="single" w:sz="6" w:space="0" w:color="auto"/>
              <w:left w:val="single" w:sz="6" w:space="0" w:color="auto"/>
              <w:bottom w:val="single" w:sz="6" w:space="0" w:color="auto"/>
              <w:right w:val="single" w:sz="6" w:space="0" w:color="auto"/>
            </w:tcBorders>
            <w:hideMark/>
          </w:tcPr>
          <w:p w:rsidR="00B13990" w:rsidRPr="00B7221A" w:rsidRDefault="00B13990" w:rsidP="00D7429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1000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 xml:space="preserve">Максимальный процент застройки </w:t>
            </w:r>
            <w:r w:rsidRPr="00B7221A">
              <w:rPr>
                <w:rFonts w:eastAsia="Calibri"/>
                <w:color w:val="auto"/>
                <w:sz w:val="20"/>
                <w:szCs w:val="22"/>
                <w:lang w:eastAsia="en-US"/>
              </w:rPr>
              <w:lastRenderedPageBreak/>
              <w:t>в границах земельного участка – 64,6.</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Рынки</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4.3</w:t>
            </w:r>
          </w:p>
        </w:tc>
        <w:tc>
          <w:tcPr>
            <w:tcW w:w="3260" w:type="dxa"/>
            <w:tcBorders>
              <w:top w:val="single" w:sz="6" w:space="0" w:color="auto"/>
              <w:left w:val="single" w:sz="6" w:space="0" w:color="auto"/>
              <w:bottom w:val="single" w:sz="6" w:space="0" w:color="auto"/>
              <w:right w:val="single" w:sz="6" w:space="0" w:color="auto"/>
            </w:tcBorders>
            <w:hideMark/>
          </w:tcPr>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400 кв.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B13990" w:rsidRPr="00B7221A" w:rsidRDefault="002927FA" w:rsidP="002927FA">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widowControl w:val="0"/>
              <w:tabs>
                <w:tab w:val="left" w:pos="1128"/>
              </w:tabs>
              <w:suppressAutoHyphens/>
              <w:overflowPunct w:val="0"/>
              <w:autoSpaceDE w:val="0"/>
              <w:autoSpaceDN w:val="0"/>
              <w:adjustRightInd w:val="0"/>
              <w:jc w:val="center"/>
              <w:rPr>
                <w:b/>
                <w:color w:val="auto"/>
                <w:sz w:val="20"/>
                <w:szCs w:val="20"/>
                <w:lang w:eastAsia="ar-SA"/>
              </w:rPr>
            </w:pPr>
            <w:bookmarkStart w:id="256" w:name="sub_1045"/>
            <w:r w:rsidRPr="00B7221A">
              <w:rPr>
                <w:b/>
                <w:color w:val="auto"/>
                <w:sz w:val="20"/>
                <w:szCs w:val="20"/>
                <w:lang w:eastAsia="ar-SA"/>
              </w:rPr>
              <w:t>Банковская и страховая деятельность</w:t>
            </w:r>
            <w:bookmarkEnd w:id="256"/>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4.5</w:t>
            </w:r>
          </w:p>
        </w:tc>
        <w:tc>
          <w:tcPr>
            <w:tcW w:w="3260" w:type="dxa"/>
            <w:tcBorders>
              <w:top w:val="single" w:sz="6" w:space="0" w:color="auto"/>
              <w:left w:val="single" w:sz="6" w:space="0" w:color="auto"/>
              <w:bottom w:val="single" w:sz="6" w:space="0" w:color="auto"/>
              <w:right w:val="single" w:sz="6" w:space="0" w:color="auto"/>
            </w:tcBorders>
            <w:hideMark/>
          </w:tcPr>
          <w:p w:rsidR="00B13990" w:rsidRPr="00B7221A" w:rsidRDefault="00B13990" w:rsidP="00D7429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1000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64,6.</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bookmarkStart w:id="257" w:name="sub_1046"/>
            <w:r w:rsidRPr="00B7221A">
              <w:rPr>
                <w:b/>
                <w:color w:val="auto"/>
                <w:sz w:val="20"/>
                <w:szCs w:val="20"/>
                <w:lang w:eastAsia="ar-SA"/>
              </w:rPr>
              <w:t>Общественное питание</w:t>
            </w:r>
            <w:bookmarkEnd w:id="257"/>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4.6</w:t>
            </w:r>
          </w:p>
        </w:tc>
        <w:tc>
          <w:tcPr>
            <w:tcW w:w="3260" w:type="dxa"/>
            <w:tcBorders>
              <w:top w:val="single" w:sz="6" w:space="0" w:color="auto"/>
              <w:left w:val="single" w:sz="6" w:space="0" w:color="auto"/>
              <w:bottom w:val="single" w:sz="6" w:space="0" w:color="auto"/>
              <w:right w:val="single" w:sz="6" w:space="0" w:color="auto"/>
            </w:tcBorders>
            <w:hideMark/>
          </w:tcPr>
          <w:p w:rsidR="00B13990" w:rsidRPr="00B7221A" w:rsidRDefault="00B13990" w:rsidP="00D74296">
            <w:pPr>
              <w:jc w:val="center"/>
              <w:rPr>
                <w:color w:val="auto"/>
                <w:sz w:val="20"/>
                <w:szCs w:val="20"/>
                <w:lang w:eastAsia="en-US"/>
              </w:rPr>
            </w:pPr>
            <w:r w:rsidRPr="00B7221A">
              <w:rPr>
                <w:rFonts w:eastAsia="Calibri"/>
                <w:color w:val="auto"/>
                <w:sz w:val="20"/>
                <w:szCs w:val="22"/>
                <w:lang w:eastAsia="en-US"/>
              </w:rPr>
              <w:t xml:space="preserve">Минимальные размеры земельного участка – </w:t>
            </w:r>
            <w:r w:rsidR="002927FA" w:rsidRPr="00B7221A">
              <w:rPr>
                <w:rFonts w:eastAsia="Calibri"/>
                <w:color w:val="auto"/>
                <w:sz w:val="20"/>
                <w:szCs w:val="22"/>
                <w:lang w:eastAsia="en-US"/>
              </w:rPr>
              <w:t>4</w:t>
            </w:r>
            <w:r w:rsidRPr="00B7221A">
              <w:rPr>
                <w:rFonts w:eastAsia="Calibri"/>
                <w:color w:val="auto"/>
                <w:sz w:val="20"/>
                <w:szCs w:val="22"/>
                <w:lang w:eastAsia="en-US"/>
              </w:rPr>
              <w:t>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2927FA" w:rsidRPr="00B7221A" w:rsidRDefault="002927FA" w:rsidP="00D74296">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Ж3</w:t>
            </w:r>
          </w:p>
        </w:tc>
      </w:tr>
    </w:tbl>
    <w:p w:rsidR="007A114B" w:rsidRPr="00B7221A" w:rsidRDefault="007A114B" w:rsidP="00855F68">
      <w:pPr>
        <w:pStyle w:val="42"/>
        <w:sectPr w:rsidR="007A114B" w:rsidRPr="00B7221A" w:rsidSect="00792249">
          <w:pgSz w:w="16838" w:h="11906" w:orient="landscape" w:code="9"/>
          <w:pgMar w:top="1559" w:right="1418" w:bottom="1134" w:left="1134" w:header="397" w:footer="567" w:gutter="0"/>
          <w:cols w:space="708"/>
          <w:docGrid w:linePitch="381"/>
        </w:sectPr>
      </w:pPr>
    </w:p>
    <w:p w:rsidR="0049497A" w:rsidRPr="00B7221A" w:rsidRDefault="0049497A" w:rsidP="004B2CFC">
      <w:pPr>
        <w:pStyle w:val="42"/>
        <w:numPr>
          <w:ilvl w:val="0"/>
          <w:numId w:val="12"/>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rPr>
          <w:lang w:val="ru-RU"/>
        </w:rPr>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СНиП 2.07.01-89*;</w:t>
      </w:r>
    </w:p>
    <w:p w:rsidR="00855F68" w:rsidRPr="00B7221A" w:rsidRDefault="00855F68" w:rsidP="00855F68">
      <w:pPr>
        <w:pStyle w:val="5"/>
      </w:pPr>
      <w:r w:rsidRPr="00B7221A">
        <w:t>СНиП 2.08.01-89*;</w:t>
      </w:r>
    </w:p>
    <w:p w:rsidR="00855F68" w:rsidRPr="00B7221A" w:rsidRDefault="00855F68" w:rsidP="00855F68">
      <w:pPr>
        <w:pStyle w:val="5"/>
      </w:pPr>
      <w:r w:rsidRPr="00B7221A">
        <w:t>СНиП 31-01-2003;</w:t>
      </w:r>
    </w:p>
    <w:p w:rsidR="00855F68" w:rsidRPr="00B7221A" w:rsidRDefault="00855F68" w:rsidP="00855F68">
      <w:pPr>
        <w:pStyle w:val="5"/>
      </w:pPr>
      <w:r w:rsidRPr="00B7221A">
        <w:t>СанПиН 2.1.2.2645-10;</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91053F" w:rsidRPr="00B7221A" w:rsidRDefault="0091053F" w:rsidP="0091053F">
      <w:pPr>
        <w:pStyle w:val="5"/>
        <w:numPr>
          <w:ilvl w:val="0"/>
          <w:numId w:val="0"/>
        </w:numPr>
        <w:ind w:left="709"/>
      </w:pPr>
    </w:p>
    <w:tbl>
      <w:tblPr>
        <w:tblW w:w="9211" w:type="dxa"/>
        <w:tblInd w:w="108" w:type="dxa"/>
        <w:tblLayout w:type="fixed"/>
        <w:tblLook w:val="0000" w:firstRow="0" w:lastRow="0" w:firstColumn="0" w:lastColumn="0" w:noHBand="0" w:noVBand="0"/>
      </w:tblPr>
      <w:tblGrid>
        <w:gridCol w:w="709"/>
        <w:gridCol w:w="5954"/>
        <w:gridCol w:w="992"/>
        <w:gridCol w:w="1556"/>
      </w:tblGrid>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Минимальный отступ жилых зданий от красной линии</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3</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 xml:space="preserve">Минимальное расстояние от стен детских дошкольных учреждений и общеобразовательных школ до красных линий </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25</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Минимальное расстояние между длинными сторонами жилых зданий высотой 2-3 этажа</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15</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Минимальное расстояние между длинными сторонами жилых зданий высотой 4-5 этажа</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20</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Минимальное расстояние между длинными сторонами жилых зданий высотой 2-5 этажа и торцами таких зданий с окнами из жилых комнат</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10</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глубина участка (n – ширина жилой секции)</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10,5+n</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глубина заднего двора</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10</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 xml:space="preserve">Минимальная ширина бокового двора </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7,5</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Минимальная суммарная ширина боковых дворов</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8</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jc w:val="both"/>
              <w:rPr>
                <w:color w:val="auto"/>
              </w:rPr>
            </w:pPr>
            <w:r w:rsidRPr="00B7221A">
              <w:rPr>
                <w:color w:val="auto"/>
              </w:rPr>
              <w:t>Минимальные разрывы между стенами зданий без окон из жилых комнат</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6</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Максимальная высота здания</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jc w:val="center"/>
              <w:rPr>
                <w:color w:val="auto"/>
              </w:rPr>
            </w:pPr>
            <w:r w:rsidRPr="00B7221A">
              <w:rPr>
                <w:color w:val="auto"/>
              </w:rPr>
              <w:t>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15</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AB787E">
            <w:pPr>
              <w:numPr>
                <w:ilvl w:val="0"/>
                <w:numId w:val="4"/>
              </w:numPr>
              <w:suppressAutoHyphens/>
              <w:snapToGrid w:val="0"/>
              <w:ind w:left="0" w:firstLine="0"/>
              <w:jc w:val="both"/>
              <w:rPr>
                <w:color w:val="auto"/>
              </w:rPr>
            </w:pP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Коэффициент использования территории:</w:t>
            </w:r>
          </w:p>
          <w:p w:rsidR="00855F68" w:rsidRPr="00B7221A" w:rsidRDefault="00855F68" w:rsidP="00855F68">
            <w:pPr>
              <w:snapToGrid w:val="0"/>
              <w:rPr>
                <w:color w:val="auto"/>
              </w:rPr>
            </w:pPr>
            <w:r w:rsidRPr="00B7221A">
              <w:rPr>
                <w:color w:val="auto"/>
              </w:rPr>
              <w:t>при уплотнении существующей застройки</w:t>
            </w:r>
          </w:p>
          <w:p w:rsidR="00855F68" w:rsidRPr="00B7221A" w:rsidRDefault="00855F68" w:rsidP="00855F68">
            <w:pPr>
              <w:snapToGrid w:val="0"/>
              <w:rPr>
                <w:color w:val="auto"/>
              </w:rPr>
            </w:pPr>
            <w:r w:rsidRPr="00B7221A">
              <w:rPr>
                <w:color w:val="auto"/>
              </w:rPr>
              <w:t>в проектируемой застройке</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не более 0,72</w:t>
            </w:r>
          </w:p>
          <w:p w:rsidR="00855F68" w:rsidRPr="00B7221A" w:rsidRDefault="00855F68" w:rsidP="00855F68">
            <w:pPr>
              <w:snapToGrid w:val="0"/>
              <w:jc w:val="center"/>
              <w:rPr>
                <w:color w:val="auto"/>
              </w:rPr>
            </w:pPr>
            <w:r w:rsidRPr="00B7221A">
              <w:rPr>
                <w:color w:val="auto"/>
              </w:rPr>
              <w:t>не более 1,15</w:t>
            </w:r>
          </w:p>
        </w:tc>
      </w:tr>
      <w:tr w:rsidR="00855F68" w:rsidRPr="00B7221A" w:rsidTr="00B84723">
        <w:tc>
          <w:tcPr>
            <w:tcW w:w="709" w:type="dxa"/>
            <w:tcBorders>
              <w:top w:val="single" w:sz="4" w:space="0" w:color="000000"/>
              <w:left w:val="single" w:sz="4" w:space="0" w:color="000000"/>
              <w:bottom w:val="single" w:sz="4" w:space="0" w:color="000000"/>
            </w:tcBorders>
          </w:tcPr>
          <w:p w:rsidR="00855F68" w:rsidRPr="00B7221A" w:rsidRDefault="00855F68" w:rsidP="00855F68">
            <w:pPr>
              <w:suppressAutoHyphens/>
              <w:snapToGrid w:val="0"/>
              <w:jc w:val="center"/>
              <w:rPr>
                <w:color w:val="auto"/>
              </w:rPr>
            </w:pPr>
            <w:r w:rsidRPr="00B7221A">
              <w:rPr>
                <w:color w:val="auto"/>
              </w:rPr>
              <w:t>14.</w:t>
            </w:r>
          </w:p>
        </w:tc>
        <w:tc>
          <w:tcPr>
            <w:tcW w:w="5954"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Минимальный размер земельного участка</w:t>
            </w:r>
          </w:p>
        </w:tc>
        <w:tc>
          <w:tcPr>
            <w:tcW w:w="992" w:type="dxa"/>
            <w:tcBorders>
              <w:top w:val="single" w:sz="4" w:space="0" w:color="000000"/>
              <w:left w:val="single" w:sz="4" w:space="0" w:color="000000"/>
              <w:bottom w:val="single" w:sz="4" w:space="0" w:color="000000"/>
            </w:tcBorders>
          </w:tcPr>
          <w:p w:rsidR="00855F68" w:rsidRPr="00B7221A" w:rsidRDefault="00855F68" w:rsidP="00855F68">
            <w:pPr>
              <w:snapToGrid w:val="0"/>
              <w:rPr>
                <w:color w:val="auto"/>
              </w:rPr>
            </w:pPr>
            <w:r w:rsidRPr="00B7221A">
              <w:rPr>
                <w:color w:val="auto"/>
              </w:rPr>
              <w:t>кв. м</w:t>
            </w:r>
          </w:p>
        </w:tc>
        <w:tc>
          <w:tcPr>
            <w:tcW w:w="1556" w:type="dxa"/>
            <w:tcBorders>
              <w:top w:val="single" w:sz="4" w:space="0" w:color="000000"/>
              <w:left w:val="single" w:sz="4" w:space="0" w:color="000000"/>
              <w:bottom w:val="single" w:sz="4" w:space="0" w:color="000000"/>
              <w:right w:val="single" w:sz="4" w:space="0" w:color="000000"/>
            </w:tcBorders>
          </w:tcPr>
          <w:p w:rsidR="00855F68" w:rsidRPr="00B7221A" w:rsidRDefault="00855F68" w:rsidP="00855F68">
            <w:pPr>
              <w:snapToGrid w:val="0"/>
              <w:jc w:val="center"/>
              <w:rPr>
                <w:color w:val="auto"/>
              </w:rPr>
            </w:pPr>
            <w:r w:rsidRPr="00B7221A">
              <w:rPr>
                <w:color w:val="auto"/>
              </w:rPr>
              <w:t>*</w:t>
            </w:r>
          </w:p>
        </w:tc>
      </w:tr>
    </w:tbl>
    <w:p w:rsidR="00855F68" w:rsidRPr="00B7221A" w:rsidRDefault="008F7FF0" w:rsidP="00855F68">
      <w:pPr>
        <w:pStyle w:val="52"/>
      </w:pPr>
      <w:r w:rsidRPr="00B7221A">
        <w:rPr>
          <w:lang w:val="ru-RU"/>
        </w:rPr>
        <w:t>*</w:t>
      </w:r>
      <w:r w:rsidR="00855F68" w:rsidRPr="00B7221A">
        <w:t xml:space="preserve">Минимальная площадь земельного участка рассчитывается по формуле: </w:t>
      </w:r>
    </w:p>
    <w:p w:rsidR="00855F68" w:rsidRPr="00B7221A" w:rsidRDefault="00855F68" w:rsidP="00855F68">
      <w:pPr>
        <w:pStyle w:val="52"/>
      </w:pPr>
      <w:r w:rsidRPr="00B7221A">
        <w:t>Smin = S x Y,</w:t>
      </w:r>
    </w:p>
    <w:p w:rsidR="00855F68" w:rsidRPr="00B7221A" w:rsidRDefault="00855F68" w:rsidP="00855F68">
      <w:pPr>
        <w:pStyle w:val="52"/>
      </w:pPr>
      <w:r w:rsidRPr="00B7221A">
        <w:t>где S – общая площадь жилых помещений;</w:t>
      </w:r>
    </w:p>
    <w:p w:rsidR="00855F68" w:rsidRPr="00B7221A" w:rsidRDefault="00855F68" w:rsidP="00855F68">
      <w:pPr>
        <w:pStyle w:val="52"/>
      </w:pPr>
      <w:r w:rsidRPr="00B7221A">
        <w:t xml:space="preserve">      Y – удельный показатель земельной доли, приходящейся на 1 кв.м общей площади жилых помещений. </w:t>
      </w:r>
    </w:p>
    <w:p w:rsidR="00855F68" w:rsidRPr="00B7221A" w:rsidRDefault="00855F68" w:rsidP="00855F68">
      <w:pPr>
        <w:pStyle w:val="52"/>
      </w:pPr>
      <w:r w:rsidRPr="00B7221A">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855F68" w:rsidRPr="00B7221A" w:rsidRDefault="00855F68" w:rsidP="00855F68">
      <w:pPr>
        <w:pStyle w:val="52"/>
      </w:pPr>
      <w:r w:rsidRPr="00B7221A">
        <w:t>Y =</w:t>
      </w:r>
      <w:r w:rsidRPr="00B7221A">
        <w:rPr>
          <w:lang w:val="ru-RU"/>
        </w:rPr>
        <w:t xml:space="preserve"> </w:t>
      </w:r>
      <w:r w:rsidRPr="00B7221A">
        <w:t>Yз.д. x 18 / Н</w:t>
      </w:r>
    </w:p>
    <w:p w:rsidR="00855F68" w:rsidRPr="00B7221A" w:rsidRDefault="00855F68" w:rsidP="00855F68">
      <w:pPr>
        <w:pStyle w:val="52"/>
      </w:pPr>
      <w:r w:rsidRPr="00B7221A">
        <w:t xml:space="preserve">   где Yз.д. – показатель земельной доли при жилищной обеспеченности </w:t>
      </w:r>
      <w:r w:rsidRPr="00B7221A">
        <w:br/>
        <w:t>18 кв. м/чел.;</w:t>
      </w:r>
    </w:p>
    <w:p w:rsidR="007A114B" w:rsidRPr="00B7221A" w:rsidRDefault="00855F68" w:rsidP="0069596E">
      <w:pPr>
        <w:pStyle w:val="52"/>
      </w:pPr>
      <w:r w:rsidRPr="00B7221A">
        <w:t>Н – планируемая жилищная обеспеченность.</w:t>
      </w:r>
    </w:p>
    <w:p w:rsidR="0003326E" w:rsidRPr="00B7221A" w:rsidRDefault="0003326E" w:rsidP="0069596E">
      <w:pPr>
        <w:pStyle w:val="52"/>
        <w:rPr>
          <w:lang w:val="ru-RU"/>
        </w:rPr>
      </w:pPr>
    </w:p>
    <w:p w:rsidR="0065007D" w:rsidRPr="00B7221A" w:rsidRDefault="0065007D" w:rsidP="0003326E">
      <w:pPr>
        <w:pStyle w:val="3"/>
        <w:keepLines/>
        <w:spacing w:before="40" w:after="0"/>
        <w:ind w:left="720" w:hanging="11"/>
        <w:jc w:val="both"/>
        <w:rPr>
          <w:rFonts w:ascii="Times New Roman" w:hAnsi="Times New Roman"/>
          <w:bCs w:val="0"/>
          <w:i/>
          <w:sz w:val="28"/>
          <w:szCs w:val="28"/>
          <w:lang w:val="ru-RU" w:eastAsia="ar-SA" w:bidi="en-US"/>
        </w:rPr>
      </w:pPr>
      <w:bookmarkStart w:id="258" w:name="_Toc433125822"/>
      <w:bookmarkStart w:id="259" w:name="_Toc47037225"/>
      <w:r w:rsidRPr="00B7221A">
        <w:rPr>
          <w:rFonts w:ascii="Times New Roman" w:hAnsi="Times New Roman"/>
          <w:bCs w:val="0"/>
          <w:i/>
          <w:sz w:val="28"/>
          <w:szCs w:val="28"/>
          <w:lang w:val="ru-RU" w:eastAsia="ar-SA" w:bidi="en-US"/>
        </w:rPr>
        <w:t xml:space="preserve">Ж4. </w:t>
      </w:r>
      <w:bookmarkEnd w:id="258"/>
      <w:r w:rsidR="002D42E9" w:rsidRPr="00B7221A">
        <w:rPr>
          <w:rFonts w:ascii="Times New Roman" w:hAnsi="Times New Roman"/>
          <w:bCs w:val="0"/>
          <w:i/>
          <w:sz w:val="28"/>
          <w:szCs w:val="28"/>
          <w:lang w:val="ru-RU" w:eastAsia="ar-SA" w:bidi="en-US"/>
        </w:rPr>
        <w:t>Зона смешанной жилой застройки</w:t>
      </w:r>
      <w:bookmarkEnd w:id="259"/>
    </w:p>
    <w:p w:rsidR="0065007D" w:rsidRPr="00B7221A" w:rsidRDefault="0065007D" w:rsidP="0065007D">
      <w:pPr>
        <w:pStyle w:val="52"/>
      </w:pPr>
      <w:r w:rsidRPr="00B7221A">
        <w:t xml:space="preserve">Зона предназначена  для застройки </w:t>
      </w:r>
      <w:r w:rsidR="002D42E9" w:rsidRPr="00B7221A">
        <w:t>малоэта</w:t>
      </w:r>
      <w:r w:rsidR="002D42E9" w:rsidRPr="00B7221A">
        <w:rPr>
          <w:lang w:val="ru-RU"/>
        </w:rPr>
        <w:t>жными</w:t>
      </w:r>
      <w:r w:rsidR="00E33D0E" w:rsidRPr="00B7221A">
        <w:t>, сред</w:t>
      </w:r>
      <w:r w:rsidR="00E33D0E" w:rsidRPr="00B7221A">
        <w:rPr>
          <w:lang w:val="ru-RU"/>
        </w:rPr>
        <w:t xml:space="preserve">неэтажными и </w:t>
      </w:r>
      <w:r w:rsidR="00FD551F" w:rsidRPr="00B7221A">
        <w:t xml:space="preserve">многоэтажными </w:t>
      </w:r>
      <w:r w:rsidR="00E33D0E" w:rsidRPr="00B7221A">
        <w:t xml:space="preserve">многоквартирными </w:t>
      </w:r>
      <w:r w:rsidRPr="00B7221A">
        <w:t>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5007D" w:rsidRPr="00B7221A" w:rsidRDefault="0065007D" w:rsidP="0065007D">
      <w:pPr>
        <w:pStyle w:val="52"/>
      </w:pPr>
      <w:r w:rsidRPr="00B7221A">
        <w:t>1. В районах существующей застройки данная зона предназначена для проживания населения с включением в состав жилого образования отдельно стоящих и встроенно-пристроенных объектов обслуживания, коммерческо-делового, общественного, социального, культурного и религиозного назначения, клубных и досуговых учреждений.</w:t>
      </w:r>
    </w:p>
    <w:p w:rsidR="0065007D" w:rsidRPr="00B7221A" w:rsidRDefault="0065007D" w:rsidP="0065007D">
      <w:pPr>
        <w:pStyle w:val="52"/>
      </w:pPr>
      <w:r w:rsidRPr="00B7221A">
        <w:t xml:space="preserve">Реконструкция районов с преобладанием сложившейся капитальной жилой застройки предусматривает упорядочение планировочной структуры и сети улиц, совершенствование системы обслуживания, озеленения и благоустройства территории, модернизацию жилых и общественных </w:t>
      </w:r>
      <w:r w:rsidRPr="00B7221A">
        <w:lastRenderedPageBreak/>
        <w:t>зданий, их капитальный ремонт. При этом необходимо обеспечивать снижение пожарной опасности застройки и улучшение санитарно-гигиенических условий проживания населения.</w:t>
      </w:r>
    </w:p>
    <w:p w:rsidR="0065007D" w:rsidRPr="00B7221A" w:rsidRDefault="0065007D" w:rsidP="0065007D">
      <w:pPr>
        <w:pStyle w:val="52"/>
      </w:pPr>
      <w:r w:rsidRPr="00B7221A">
        <w:t>Реконструкция зоны осуществляется на основе проекта планировки территории. Земельные участки объектов, не подлежащих реконструкции (сохраняемых), сохраняются.</w:t>
      </w:r>
    </w:p>
    <w:p w:rsidR="0065007D" w:rsidRPr="00B7221A" w:rsidRDefault="0065007D" w:rsidP="0065007D">
      <w:pPr>
        <w:pStyle w:val="52"/>
      </w:pPr>
      <w:r w:rsidRPr="00B7221A">
        <w:t>2. Размещение отдельно стоящих, пристроенных объектов, указанных в перечне основных видов разрешенного использования и условно разрешенных видов использования, возможно при наличии резервных территорий в границах территориальной зоны.</w:t>
      </w:r>
    </w:p>
    <w:p w:rsidR="0065007D" w:rsidRPr="00B7221A" w:rsidRDefault="0065007D" w:rsidP="0065007D">
      <w:pPr>
        <w:pStyle w:val="52"/>
      </w:pPr>
      <w:r w:rsidRPr="00B7221A">
        <w:t>Развитие зоны осуществляется на основании проекта планировки территории и действующего законодательства.</w:t>
      </w:r>
    </w:p>
    <w:p w:rsidR="007A114B" w:rsidRPr="00B7221A" w:rsidRDefault="007A114B"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pPr>
    </w:p>
    <w:p w:rsidR="0069596E" w:rsidRPr="00B7221A" w:rsidRDefault="0069596E" w:rsidP="009C0B13">
      <w:pPr>
        <w:pStyle w:val="42"/>
        <w:sectPr w:rsidR="0069596E" w:rsidRPr="00B7221A" w:rsidSect="00792249">
          <w:pgSz w:w="11906" w:h="16838" w:code="9"/>
          <w:pgMar w:top="1418" w:right="1134" w:bottom="1134" w:left="1559" w:header="397" w:footer="567" w:gutter="0"/>
          <w:cols w:space="708"/>
          <w:docGrid w:linePitch="381"/>
        </w:sect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w:t>
      </w:r>
      <w:r w:rsidRPr="00B7221A">
        <w:rPr>
          <w:b/>
          <w:color w:val="auto"/>
          <w:sz w:val="20"/>
          <w:szCs w:val="20"/>
          <w:lang w:val="en-US" w:eastAsia="ar-SA"/>
        </w:rPr>
        <w:t>E</w:t>
      </w:r>
      <w:r w:rsidRPr="00B7221A">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2.0</w:t>
            </w:r>
          </w:p>
        </w:tc>
        <w:tc>
          <w:tcPr>
            <w:tcW w:w="2977"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5645EA" w:rsidRPr="00B7221A" w:rsidRDefault="005645EA" w:rsidP="005645EA">
            <w:pPr>
              <w:jc w:val="center"/>
              <w:rPr>
                <w:color w:val="auto"/>
                <w:sz w:val="20"/>
                <w:szCs w:val="20"/>
                <w:lang w:eastAsia="en-US"/>
              </w:rPr>
            </w:pPr>
            <w:r w:rsidRPr="00B7221A">
              <w:rPr>
                <w:color w:val="auto"/>
                <w:sz w:val="20"/>
                <w:szCs w:val="20"/>
                <w:lang w:eastAsia="en-US"/>
              </w:rPr>
              <w:t>Максимальный размер земельного участка – не регламентируется.</w:t>
            </w:r>
          </w:p>
          <w:p w:rsidR="005645EA" w:rsidRPr="00B7221A" w:rsidRDefault="005645EA" w:rsidP="005645EA">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10.</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645EA" w:rsidRPr="00B7221A" w:rsidRDefault="005645EA" w:rsidP="005645EA">
            <w:pPr>
              <w:jc w:val="center"/>
              <w:rPr>
                <w:rFonts w:eastAsia="Calibri"/>
                <w:color w:val="auto"/>
                <w:sz w:val="24"/>
                <w:szCs w:val="22"/>
                <w:lang w:eastAsia="en-US"/>
              </w:rPr>
            </w:pP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
                <w:bCs/>
                <w:color w:val="auto"/>
                <w:sz w:val="20"/>
                <w:szCs w:val="20"/>
              </w:rPr>
            </w:pPr>
            <w:r w:rsidRPr="00B7221A">
              <w:rPr>
                <w:b/>
                <w:bCs/>
                <w:color w:val="auto"/>
                <w:sz w:val="20"/>
                <w:szCs w:val="20"/>
              </w:rPr>
              <w:t>Для индивидуального жилищного строительства</w:t>
            </w:r>
          </w:p>
          <w:p w:rsidR="005645EA" w:rsidRPr="00B7221A" w:rsidRDefault="005645EA" w:rsidP="005645EA">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Cs/>
                <w:color w:val="auto"/>
                <w:sz w:val="20"/>
                <w:szCs w:val="20"/>
              </w:rPr>
            </w:pPr>
            <w:r w:rsidRPr="00B7221A">
              <w:rPr>
                <w:bCs/>
                <w:color w:val="auto"/>
                <w:sz w:val="20"/>
                <w:szCs w:val="20"/>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B7221A">
              <w:rPr>
                <w:bCs/>
                <w:color w:val="auto"/>
                <w:sz w:val="20"/>
                <w:szCs w:val="20"/>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5645EA" w:rsidRPr="00B7221A" w:rsidRDefault="005645EA" w:rsidP="005645EA">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5645EA" w:rsidRPr="00B7221A" w:rsidRDefault="005645EA" w:rsidP="005645EA">
            <w:pPr>
              <w:jc w:val="center"/>
              <w:rPr>
                <w:rFonts w:eastAsia="Calibri"/>
                <w:color w:val="auto"/>
                <w:sz w:val="20"/>
                <w:szCs w:val="20"/>
                <w:lang w:eastAsia="en-US"/>
              </w:rPr>
            </w:pPr>
            <w:r w:rsidRPr="00B7221A">
              <w:rPr>
                <w:bCs/>
                <w:color w:val="auto"/>
                <w:sz w:val="20"/>
                <w:szCs w:val="20"/>
              </w:rPr>
              <w:t>- размещение индивидуальных гаражей и хозяйственных построек</w:t>
            </w:r>
            <w:r w:rsidRPr="00B7221A">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0"/>
                <w:lang w:eastAsia="en-US"/>
              </w:rPr>
              <w:lastRenderedPageBreak/>
              <w:t>2.1</w:t>
            </w:r>
          </w:p>
          <w:p w:rsidR="005645EA" w:rsidRPr="00B7221A" w:rsidRDefault="005645EA" w:rsidP="005645EA">
            <w:pPr>
              <w:jc w:val="center"/>
              <w:rPr>
                <w:rFonts w:eastAsia="Calibri"/>
                <w:color w:val="auto"/>
                <w:sz w:val="20"/>
                <w:szCs w:val="20"/>
                <w:lang w:eastAsia="en-US"/>
              </w:rPr>
            </w:pPr>
          </w:p>
        </w:tc>
        <w:tc>
          <w:tcPr>
            <w:tcW w:w="2977"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400 кв. 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2000 кв.м., </w:t>
            </w:r>
            <w:r w:rsidRPr="00B7221A">
              <w:rPr>
                <w:color w:val="auto"/>
                <w:sz w:val="20"/>
                <w:szCs w:val="20"/>
                <w:lang w:eastAsia="en-US"/>
              </w:rPr>
              <w:t>(для сельских населенных пунктов 3000 кв.м).</w:t>
            </w:r>
          </w:p>
          <w:p w:rsidR="005645EA" w:rsidRPr="00B7221A" w:rsidRDefault="005645EA" w:rsidP="005645EA">
            <w:pPr>
              <w:jc w:val="center"/>
              <w:rPr>
                <w:rFonts w:eastAsia="Calibri"/>
                <w:color w:val="auto"/>
                <w:sz w:val="20"/>
                <w:szCs w:val="20"/>
              </w:rPr>
            </w:pPr>
            <w:r w:rsidRPr="00B7221A">
              <w:rPr>
                <w:rFonts w:eastAsia="Calibri"/>
                <w:color w:val="auto"/>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- 400 кв. м – 60;</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- 2000 кв. м – 74,8.</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0"/>
                <w:lang w:eastAsia="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w:t>
            </w:r>
            <w:r w:rsidRPr="00B7221A">
              <w:rPr>
                <w:rFonts w:eastAsia="Calibri"/>
                <w:color w:val="auto"/>
                <w:sz w:val="20"/>
                <w:szCs w:val="20"/>
                <w:lang w:eastAsia="en-US"/>
              </w:rPr>
              <w:lastRenderedPageBreak/>
              <w:t>застройка городских и сельских поселений», региональными и местными нормативами градостроительного проектирования.</w:t>
            </w:r>
          </w:p>
          <w:p w:rsidR="005645EA" w:rsidRPr="00B7221A" w:rsidRDefault="005645EA" w:rsidP="005645EA">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Малоэтажная многоквартирная жилая застройка</w:t>
            </w:r>
          </w:p>
          <w:p w:rsidR="005645EA" w:rsidRPr="00B7221A" w:rsidRDefault="005645EA" w:rsidP="005645EA">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разведение декоративных и плодовых деревьев, овощных и ягодных культур;</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размещение индивидуальных гаражей и иных вспомогательных сооружений;</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обустройство спортивных и детских площадок, площадок отдыха;</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2.1.1</w:t>
            </w:r>
          </w:p>
        </w:tc>
        <w:tc>
          <w:tcPr>
            <w:tcW w:w="2977"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1000 кв. м.</w:t>
            </w:r>
          </w:p>
          <w:p w:rsidR="005645EA" w:rsidRPr="00B7221A" w:rsidRDefault="005645EA" w:rsidP="005645EA">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5645EA" w:rsidRPr="00B7221A" w:rsidRDefault="005645EA" w:rsidP="005645EA">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4,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645EA" w:rsidRPr="00B7221A" w:rsidRDefault="005645EA" w:rsidP="005645EA">
            <w:pPr>
              <w:jc w:val="center"/>
              <w:rPr>
                <w:rFonts w:eastAsia="Calibri"/>
                <w:color w:val="auto"/>
                <w:sz w:val="24"/>
                <w:szCs w:val="22"/>
                <w:lang w:eastAsia="en-US"/>
              </w:rPr>
            </w:pP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p>
          <w:p w:rsidR="005645EA" w:rsidRPr="00B7221A" w:rsidRDefault="005645EA" w:rsidP="005645E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Среднеэтажная жилая застройка</w:t>
            </w:r>
          </w:p>
          <w:p w:rsidR="005645EA" w:rsidRPr="00B7221A" w:rsidRDefault="005645EA" w:rsidP="005645EA">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размещение подземных гаражей и автостоянок;</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lastRenderedPageBreak/>
              <w:t>2.5</w:t>
            </w:r>
          </w:p>
        </w:tc>
        <w:tc>
          <w:tcPr>
            <w:tcW w:w="2977"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5645EA" w:rsidRPr="00B7221A" w:rsidRDefault="005645EA" w:rsidP="005645EA">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xml:space="preserve">Предельное количество надземных этажей – 8, включая </w:t>
            </w:r>
            <w:r w:rsidRPr="00B7221A">
              <w:rPr>
                <w:rFonts w:eastAsia="Calibri"/>
                <w:color w:val="auto"/>
                <w:sz w:val="20"/>
                <w:szCs w:val="20"/>
                <w:lang w:eastAsia="en-US"/>
              </w:rPr>
              <w:lastRenderedPageBreak/>
              <w:t>мансардный.</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bookmarkStart w:id="260" w:name="OLE_LINK27"/>
            <w:bookmarkStart w:id="261" w:name="OLE_LINK28"/>
            <w:bookmarkStart w:id="262" w:name="OLE_LINK29"/>
            <w:bookmarkStart w:id="263" w:name="OLE_LINK30"/>
            <w:bookmarkStart w:id="264" w:name="OLE_LINK31"/>
            <w:bookmarkStart w:id="265" w:name="OLE_LINK32"/>
            <w:bookmarkStart w:id="266" w:name="OLE_LINK33"/>
            <w:bookmarkStart w:id="267" w:name="OLE_LINK34"/>
            <w:bookmarkStart w:id="268" w:name="OLE_LINK35"/>
            <w:bookmarkStart w:id="269" w:name="OLE_LINK36"/>
            <w:bookmarkStart w:id="270" w:name="OLE_LINK37"/>
            <w:r w:rsidRPr="00B7221A">
              <w:rPr>
                <w:rFonts w:eastAsia="Calibri"/>
                <w:b/>
                <w:color w:val="auto"/>
                <w:sz w:val="20"/>
                <w:szCs w:val="20"/>
                <w:shd w:val="clear" w:color="auto" w:fill="FFFFFF"/>
                <w:lang w:eastAsia="en-US"/>
              </w:rPr>
              <w:t>Ж4</w:t>
            </w:r>
            <w:bookmarkEnd w:id="260"/>
            <w:bookmarkEnd w:id="261"/>
            <w:bookmarkEnd w:id="262"/>
            <w:bookmarkEnd w:id="263"/>
            <w:bookmarkEnd w:id="264"/>
            <w:bookmarkEnd w:id="265"/>
            <w:bookmarkEnd w:id="266"/>
            <w:bookmarkEnd w:id="267"/>
            <w:bookmarkEnd w:id="268"/>
            <w:bookmarkEnd w:id="269"/>
            <w:bookmarkEnd w:id="270"/>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 придомовых территорий;</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2.6</w:t>
            </w:r>
          </w:p>
        </w:tc>
        <w:tc>
          <w:tcPr>
            <w:tcW w:w="2977" w:type="dxa"/>
            <w:tcBorders>
              <w:top w:val="single" w:sz="6" w:space="0" w:color="auto"/>
              <w:left w:val="single" w:sz="6" w:space="0" w:color="auto"/>
              <w:bottom w:val="single" w:sz="6" w:space="0" w:color="auto"/>
              <w:right w:val="single" w:sz="6" w:space="0" w:color="auto"/>
            </w:tcBorders>
            <w:hideMark/>
          </w:tcPr>
          <w:p w:rsidR="005645EA" w:rsidRPr="00B7221A" w:rsidRDefault="005645EA" w:rsidP="005645EA">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5645EA" w:rsidRPr="00B7221A" w:rsidRDefault="005645EA" w:rsidP="005645EA">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5645EA" w:rsidRPr="00B7221A" w:rsidRDefault="005645EA" w:rsidP="005645EA">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645EA" w:rsidRPr="00B7221A" w:rsidRDefault="005645EA" w:rsidP="005645EA">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
                <w:bCs/>
                <w:color w:val="auto"/>
                <w:sz w:val="20"/>
                <w:szCs w:val="20"/>
              </w:rPr>
            </w:pPr>
            <w:bookmarkStart w:id="271" w:name="_Hlk483160079"/>
            <w:r w:rsidRPr="00B7221A">
              <w:rPr>
                <w:b/>
                <w:bCs/>
                <w:color w:val="auto"/>
                <w:sz w:val="20"/>
                <w:szCs w:val="20"/>
              </w:rPr>
              <w:t>Коммунальное обслуживание</w:t>
            </w:r>
          </w:p>
          <w:p w:rsidR="005645EA" w:rsidRPr="00B7221A" w:rsidRDefault="005645EA" w:rsidP="005645E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w:t>
            </w:r>
            <w:r w:rsidRPr="00B7221A">
              <w:rPr>
                <w:rFonts w:eastAsia="Calibri"/>
                <w:bCs/>
                <w:color w:val="auto"/>
                <w:sz w:val="20"/>
                <w:szCs w:val="20"/>
                <w:lang w:eastAsia="en-US"/>
              </w:rPr>
              <w:lastRenderedPageBreak/>
              <w:t>мунальных услуг</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lastRenderedPageBreak/>
              <w:t>3.1</w:t>
            </w:r>
          </w:p>
        </w:tc>
        <w:tc>
          <w:tcPr>
            <w:tcW w:w="2977" w:type="dxa"/>
            <w:tcBorders>
              <w:top w:val="single" w:sz="6" w:space="0" w:color="auto"/>
              <w:left w:val="single" w:sz="6" w:space="0" w:color="auto"/>
              <w:bottom w:val="single" w:sz="6" w:space="0" w:color="auto"/>
              <w:right w:val="single" w:sz="6" w:space="0" w:color="auto"/>
            </w:tcBorders>
            <w:hideMark/>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bookmarkEnd w:id="271"/>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
                <w:bCs/>
                <w:color w:val="auto"/>
                <w:sz w:val="20"/>
                <w:szCs w:val="20"/>
              </w:rPr>
            </w:pPr>
            <w:r w:rsidRPr="00B7221A">
              <w:rPr>
                <w:b/>
                <w:bCs/>
                <w:color w:val="auto"/>
                <w:sz w:val="20"/>
                <w:szCs w:val="20"/>
              </w:rPr>
              <w:lastRenderedPageBreak/>
              <w:t>Социальное обслуживание</w:t>
            </w:r>
          </w:p>
          <w:p w:rsidR="005645EA" w:rsidRPr="00B7221A" w:rsidRDefault="005645EA" w:rsidP="005645E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3.2</w:t>
            </w:r>
          </w:p>
        </w:tc>
        <w:tc>
          <w:tcPr>
            <w:tcW w:w="2977" w:type="dxa"/>
            <w:tcBorders>
              <w:top w:val="single" w:sz="6" w:space="0" w:color="auto"/>
              <w:left w:val="single" w:sz="6" w:space="0" w:color="auto"/>
              <w:bottom w:val="single" w:sz="6" w:space="0" w:color="auto"/>
              <w:right w:val="single" w:sz="6" w:space="0" w:color="auto"/>
            </w:tcBorders>
            <w:hideMark/>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
                <w:bCs/>
                <w:color w:val="auto"/>
                <w:sz w:val="20"/>
                <w:szCs w:val="20"/>
              </w:rPr>
            </w:pPr>
            <w:r w:rsidRPr="00B7221A">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3.3</w:t>
            </w:r>
          </w:p>
        </w:tc>
        <w:tc>
          <w:tcPr>
            <w:tcW w:w="2977" w:type="dxa"/>
            <w:tcBorders>
              <w:top w:val="single" w:sz="6" w:space="0" w:color="auto"/>
              <w:left w:val="single" w:sz="6" w:space="0" w:color="auto"/>
              <w:bottom w:val="single" w:sz="6" w:space="0" w:color="auto"/>
              <w:right w:val="single" w:sz="6" w:space="0" w:color="auto"/>
            </w:tcBorders>
            <w:hideMark/>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
                <w:bCs/>
                <w:color w:val="auto"/>
                <w:sz w:val="20"/>
                <w:szCs w:val="20"/>
              </w:rPr>
            </w:pPr>
            <w:r w:rsidRPr="00B7221A">
              <w:rPr>
                <w:b/>
                <w:bCs/>
                <w:color w:val="auto"/>
                <w:sz w:val="20"/>
                <w:szCs w:val="20"/>
              </w:rPr>
              <w:t>Амбулаторно-поликлиническое обслуживание</w:t>
            </w:r>
          </w:p>
          <w:p w:rsidR="005645EA" w:rsidRPr="00B7221A" w:rsidRDefault="005645EA" w:rsidP="005645E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3.4.1</w:t>
            </w:r>
          </w:p>
        </w:tc>
        <w:tc>
          <w:tcPr>
            <w:tcW w:w="2977" w:type="dxa"/>
            <w:tcBorders>
              <w:top w:val="single" w:sz="6" w:space="0" w:color="auto"/>
              <w:left w:val="single" w:sz="6" w:space="0" w:color="auto"/>
              <w:bottom w:val="single" w:sz="6" w:space="0" w:color="auto"/>
              <w:right w:val="single" w:sz="6" w:space="0" w:color="auto"/>
            </w:tcBorders>
            <w:hideMark/>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w:t>
            </w:r>
            <w:r w:rsidRPr="00B7221A">
              <w:rPr>
                <w:rFonts w:eastAsia="Calibri"/>
                <w:color w:val="auto"/>
                <w:sz w:val="20"/>
                <w:szCs w:val="20"/>
                <w:lang w:eastAsia="en-US"/>
              </w:rPr>
              <w:lastRenderedPageBreak/>
              <w:t>стройки в границах земельного участка площадью 6000 кв. м. – 70.</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5645EA" w:rsidRPr="00B7221A" w:rsidTr="00B13990">
        <w:tc>
          <w:tcPr>
            <w:tcW w:w="2376" w:type="dxa"/>
            <w:tcBorders>
              <w:top w:val="single" w:sz="6" w:space="0" w:color="auto"/>
              <w:left w:val="single" w:sz="8" w:space="0" w:color="auto"/>
              <w:bottom w:val="single" w:sz="6" w:space="0" w:color="auto"/>
              <w:right w:val="single" w:sz="6" w:space="0" w:color="auto"/>
            </w:tcBorders>
          </w:tcPr>
          <w:p w:rsidR="005645EA" w:rsidRPr="00B7221A" w:rsidRDefault="005645EA" w:rsidP="005645EA">
            <w:pPr>
              <w:autoSpaceDE w:val="0"/>
              <w:autoSpaceDN w:val="0"/>
              <w:adjustRightInd w:val="0"/>
              <w:jc w:val="center"/>
              <w:rPr>
                <w:b/>
                <w:bCs/>
                <w:color w:val="auto"/>
                <w:sz w:val="20"/>
                <w:szCs w:val="20"/>
              </w:rPr>
            </w:pPr>
            <w:r w:rsidRPr="00B7221A">
              <w:rPr>
                <w:b/>
                <w:bCs/>
                <w:color w:val="auto"/>
                <w:sz w:val="20"/>
                <w:szCs w:val="20"/>
              </w:rPr>
              <w:lastRenderedPageBreak/>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3.5</w:t>
            </w:r>
          </w:p>
        </w:tc>
        <w:tc>
          <w:tcPr>
            <w:tcW w:w="2977" w:type="dxa"/>
            <w:tcBorders>
              <w:top w:val="single" w:sz="6" w:space="0" w:color="auto"/>
              <w:left w:val="single" w:sz="6" w:space="0" w:color="auto"/>
              <w:bottom w:val="single" w:sz="6" w:space="0" w:color="auto"/>
              <w:right w:val="single" w:sz="6" w:space="0" w:color="auto"/>
            </w:tcBorders>
            <w:hideMark/>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645EA" w:rsidRPr="00B7221A" w:rsidRDefault="005645EA" w:rsidP="005645E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jc w:val="center"/>
              <w:rPr>
                <w:b/>
                <w:color w:val="auto"/>
                <w:sz w:val="20"/>
                <w:szCs w:val="20"/>
                <w:lang w:eastAsia="ar-SA"/>
              </w:rPr>
            </w:pPr>
            <w:r w:rsidRPr="00B7221A">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ind w:left="-108" w:right="-108"/>
              <w:jc w:val="center"/>
              <w:rPr>
                <w:color w:val="auto"/>
                <w:sz w:val="20"/>
                <w:szCs w:val="20"/>
              </w:rPr>
            </w:pPr>
            <w:r w:rsidRPr="00B7221A">
              <w:rPr>
                <w:color w:val="auto"/>
                <w:sz w:val="20"/>
                <w:szCs w:val="20"/>
              </w:rPr>
              <w:t>3.6.2</w:t>
            </w:r>
          </w:p>
        </w:tc>
        <w:tc>
          <w:tcPr>
            <w:tcW w:w="2977"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3.10.1</w:t>
            </w:r>
          </w:p>
        </w:tc>
        <w:tc>
          <w:tcPr>
            <w:tcW w:w="2977"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Ж4</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lastRenderedPageBreak/>
              <w:t>Предпринимательство</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6" w:anchor="block_1041" w:history="1">
              <w:r w:rsidRPr="00B7221A">
                <w:rPr>
                  <w:sz w:val="20"/>
                  <w:szCs w:val="20"/>
                </w:rPr>
                <w:t>кодами 4.1-4.10</w:t>
              </w:r>
            </w:hyperlink>
          </w:p>
        </w:tc>
        <w:tc>
          <w:tcPr>
            <w:tcW w:w="1134" w:type="dxa"/>
            <w:shd w:val="clear" w:color="auto" w:fill="FFFFFF"/>
          </w:tcPr>
          <w:p w:rsidR="009F490A" w:rsidRPr="00B7221A" w:rsidRDefault="009F490A" w:rsidP="009F490A">
            <w:pPr>
              <w:jc w:val="center"/>
              <w:rPr>
                <w:sz w:val="20"/>
                <w:szCs w:val="20"/>
              </w:rPr>
            </w:pPr>
            <w:r w:rsidRPr="00B7221A">
              <w:rPr>
                <w:sz w:val="20"/>
                <w:szCs w:val="20"/>
              </w:rPr>
              <w:t>4.0</w:t>
            </w:r>
          </w:p>
        </w:tc>
        <w:tc>
          <w:tcPr>
            <w:tcW w:w="2977"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Объекты торговли (торговые центры, торгово-развлекательные центры (комплексы)</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7" w:anchor="block_1045" w:history="1">
              <w:r w:rsidRPr="00B7221A">
                <w:rPr>
                  <w:sz w:val="20"/>
                  <w:szCs w:val="20"/>
                </w:rPr>
                <w:t>кодами 4.5 - 4.8.2</w:t>
              </w:r>
            </w:hyperlink>
            <w:r w:rsidRPr="00B7221A">
              <w:rPr>
                <w:sz w:val="20"/>
                <w:szCs w:val="20"/>
              </w:rPr>
              <w:t>;</w:t>
            </w:r>
          </w:p>
          <w:p w:rsidR="009F490A" w:rsidRPr="00B7221A" w:rsidRDefault="009F490A" w:rsidP="009F490A">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rsidR="009F490A" w:rsidRPr="00B7221A" w:rsidRDefault="009F490A" w:rsidP="009F490A">
            <w:pPr>
              <w:jc w:val="center"/>
              <w:rPr>
                <w:sz w:val="20"/>
                <w:szCs w:val="20"/>
              </w:rPr>
            </w:pPr>
            <w:r w:rsidRPr="00B7221A">
              <w:rPr>
                <w:sz w:val="20"/>
                <w:szCs w:val="20"/>
              </w:rPr>
              <w:t>4.2</w:t>
            </w:r>
          </w:p>
        </w:tc>
        <w:tc>
          <w:tcPr>
            <w:tcW w:w="2977"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9F490A" w:rsidRPr="00B7221A" w:rsidTr="009F490A">
        <w:tc>
          <w:tcPr>
            <w:tcW w:w="2376" w:type="dxa"/>
            <w:shd w:val="clear" w:color="auto" w:fill="FFFFFF"/>
          </w:tcPr>
          <w:p w:rsidR="009F490A" w:rsidRPr="00B7221A" w:rsidRDefault="009F490A" w:rsidP="009F490A">
            <w:pPr>
              <w:jc w:val="center"/>
              <w:rPr>
                <w:b/>
                <w:sz w:val="20"/>
                <w:szCs w:val="20"/>
              </w:rPr>
            </w:pPr>
            <w:r w:rsidRPr="00B7221A">
              <w:rPr>
                <w:b/>
                <w:sz w:val="20"/>
                <w:szCs w:val="20"/>
              </w:rPr>
              <w:t>Развлекательные мероприятия</w:t>
            </w:r>
          </w:p>
        </w:tc>
        <w:tc>
          <w:tcPr>
            <w:tcW w:w="4253" w:type="dxa"/>
            <w:shd w:val="clear" w:color="auto" w:fill="FFFFFF"/>
          </w:tcPr>
          <w:p w:rsidR="009F490A" w:rsidRPr="00B7221A" w:rsidRDefault="009F490A" w:rsidP="009F490A">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9F490A" w:rsidRPr="00B7221A" w:rsidRDefault="009F490A" w:rsidP="009F490A">
            <w:pPr>
              <w:jc w:val="center"/>
              <w:rPr>
                <w:sz w:val="20"/>
                <w:szCs w:val="20"/>
              </w:rPr>
            </w:pPr>
            <w:r w:rsidRPr="00B7221A">
              <w:rPr>
                <w:sz w:val="20"/>
                <w:szCs w:val="20"/>
              </w:rPr>
              <w:t>4.8.1</w:t>
            </w:r>
          </w:p>
        </w:tc>
        <w:tc>
          <w:tcPr>
            <w:tcW w:w="2977"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9F490A" w:rsidRPr="00B7221A" w:rsidTr="00B13990">
        <w:tc>
          <w:tcPr>
            <w:tcW w:w="2376" w:type="dxa"/>
            <w:tcBorders>
              <w:top w:val="single" w:sz="6" w:space="0" w:color="auto"/>
              <w:left w:val="single" w:sz="8" w:space="0" w:color="auto"/>
              <w:bottom w:val="single" w:sz="6" w:space="0" w:color="auto"/>
              <w:right w:val="single" w:sz="6" w:space="0" w:color="auto"/>
            </w:tcBorders>
          </w:tcPr>
          <w:p w:rsidR="009F490A" w:rsidRPr="00B7221A" w:rsidRDefault="009F490A" w:rsidP="009F490A">
            <w:pPr>
              <w:autoSpaceDE w:val="0"/>
              <w:autoSpaceDN w:val="0"/>
              <w:adjustRightInd w:val="0"/>
              <w:jc w:val="center"/>
              <w:rPr>
                <w:b/>
                <w:bCs/>
                <w:color w:val="auto"/>
                <w:sz w:val="20"/>
                <w:szCs w:val="20"/>
              </w:rPr>
            </w:pPr>
            <w:r w:rsidRPr="00B7221A">
              <w:rPr>
                <w:b/>
                <w:bCs/>
                <w:color w:val="auto"/>
                <w:sz w:val="20"/>
                <w:szCs w:val="20"/>
              </w:rPr>
              <w:t>Спорт</w:t>
            </w:r>
          </w:p>
          <w:p w:rsidR="009F490A" w:rsidRPr="00B7221A" w:rsidRDefault="009F490A" w:rsidP="009F490A">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5.1</w:t>
            </w:r>
          </w:p>
        </w:tc>
        <w:tc>
          <w:tcPr>
            <w:tcW w:w="2977" w:type="dxa"/>
            <w:tcBorders>
              <w:top w:val="single" w:sz="6" w:space="0" w:color="auto"/>
              <w:left w:val="single" w:sz="6" w:space="0" w:color="auto"/>
              <w:bottom w:val="single" w:sz="6" w:space="0" w:color="auto"/>
              <w:right w:val="single" w:sz="6" w:space="0" w:color="auto"/>
            </w:tcBorders>
            <w:hideMark/>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9F490A" w:rsidRPr="00B7221A" w:rsidRDefault="009F490A" w:rsidP="009F490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lastRenderedPageBreak/>
              <w:t>Обеспечение спортивно-зрелищных мероприятий</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D92BEE" w:rsidRPr="00B7221A" w:rsidRDefault="00D92BEE" w:rsidP="00D92BEE">
            <w:pPr>
              <w:jc w:val="center"/>
              <w:rPr>
                <w:sz w:val="20"/>
                <w:szCs w:val="20"/>
              </w:rPr>
            </w:pPr>
            <w:r w:rsidRPr="00B7221A">
              <w:rPr>
                <w:sz w:val="20"/>
                <w:szCs w:val="20"/>
              </w:rPr>
              <w:t>5.1.1</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t>Площадки для занятий спортом</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D92BEE" w:rsidRPr="00B7221A" w:rsidRDefault="00D92BEE" w:rsidP="00D92BEE">
            <w:pPr>
              <w:jc w:val="center"/>
              <w:rPr>
                <w:sz w:val="20"/>
                <w:szCs w:val="20"/>
              </w:rPr>
            </w:pPr>
            <w:r w:rsidRPr="00B7221A">
              <w:rPr>
                <w:sz w:val="20"/>
                <w:szCs w:val="20"/>
              </w:rPr>
              <w:t>5.1.3</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D92BEE" w:rsidRPr="00B7221A" w:rsidRDefault="00D92BEE" w:rsidP="00D92BEE">
            <w:pPr>
              <w:jc w:val="center"/>
              <w:rPr>
                <w:sz w:val="20"/>
                <w:szCs w:val="20"/>
              </w:rPr>
            </w:pPr>
            <w:r w:rsidRPr="00B7221A">
              <w:rPr>
                <w:sz w:val="20"/>
                <w:szCs w:val="20"/>
              </w:rPr>
              <w:t>5.1.4</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9F490A">
        <w:tc>
          <w:tcPr>
            <w:tcW w:w="2376" w:type="dxa"/>
            <w:shd w:val="clear" w:color="auto" w:fill="FFFFFF"/>
          </w:tcPr>
          <w:p w:rsidR="00D92BEE" w:rsidRPr="00B7221A" w:rsidRDefault="00D92BEE" w:rsidP="00D92BEE">
            <w:pPr>
              <w:jc w:val="center"/>
              <w:rPr>
                <w:b/>
                <w:sz w:val="20"/>
                <w:szCs w:val="20"/>
              </w:rPr>
            </w:pPr>
            <w:r w:rsidRPr="00B7221A">
              <w:rPr>
                <w:b/>
                <w:sz w:val="20"/>
                <w:szCs w:val="20"/>
              </w:rPr>
              <w:t>Спортивные базы</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rsidR="00D92BEE" w:rsidRPr="00B7221A" w:rsidRDefault="00D92BEE" w:rsidP="00D92BEE">
            <w:pPr>
              <w:jc w:val="center"/>
              <w:rPr>
                <w:sz w:val="20"/>
                <w:szCs w:val="20"/>
              </w:rPr>
            </w:pPr>
            <w:r w:rsidRPr="00B7221A">
              <w:rPr>
                <w:sz w:val="20"/>
                <w:szCs w:val="20"/>
              </w:rPr>
              <w:t>5.1.7</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8.3</w:t>
            </w:r>
          </w:p>
        </w:tc>
        <w:tc>
          <w:tcPr>
            <w:tcW w:w="2977"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w:t>
            </w:r>
            <w:r w:rsidRPr="00B7221A">
              <w:rPr>
                <w:rFonts w:eastAsia="Calibri"/>
                <w:color w:val="auto"/>
                <w:sz w:val="20"/>
                <w:szCs w:val="20"/>
                <w:lang w:eastAsia="en-US"/>
              </w:rPr>
              <w:lastRenderedPageBreak/>
              <w:t>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lastRenderedPageBreak/>
              <w:t>11.1</w:t>
            </w:r>
          </w:p>
        </w:tc>
        <w:tc>
          <w:tcPr>
            <w:tcW w:w="2977"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lastRenderedPageBreak/>
              <w:t>Специальное пользование водными объектами</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11.2</w:t>
            </w:r>
          </w:p>
        </w:tc>
        <w:tc>
          <w:tcPr>
            <w:tcW w:w="2977"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Гидротехнические сооружения</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11.3</w:t>
            </w:r>
          </w:p>
        </w:tc>
        <w:tc>
          <w:tcPr>
            <w:tcW w:w="2977"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12.0</w:t>
            </w:r>
          </w:p>
        </w:tc>
        <w:tc>
          <w:tcPr>
            <w:tcW w:w="2977"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12.0.1</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w:t>
            </w:r>
            <w:r w:rsidRPr="00B7221A">
              <w:rPr>
                <w:rFonts w:eastAsia="Calibri"/>
                <w:color w:val="auto"/>
                <w:sz w:val="20"/>
                <w:szCs w:val="20"/>
                <w:lang w:eastAsia="en-US"/>
              </w:rPr>
              <w:lastRenderedPageBreak/>
              <w:t>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Ж4</w:t>
            </w:r>
          </w:p>
        </w:tc>
      </w:tr>
      <w:tr w:rsidR="00D92BEE" w:rsidRPr="00B7221A" w:rsidTr="00B13990">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садоводства</w:t>
            </w:r>
          </w:p>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13.2</w:t>
            </w:r>
          </w:p>
        </w:tc>
        <w:tc>
          <w:tcPr>
            <w:tcW w:w="2977"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tc>
        <w:tc>
          <w:tcPr>
            <w:tcW w:w="340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bl>
    <w:p w:rsidR="007A114B" w:rsidRPr="00B7221A" w:rsidRDefault="007A114B" w:rsidP="007A114B">
      <w:pPr>
        <w:widowControl w:val="0"/>
        <w:suppressAutoHyphens/>
        <w:overflowPunct w:val="0"/>
        <w:autoSpaceDE w:val="0"/>
        <w:rPr>
          <w:b/>
          <w:color w:val="auto"/>
          <w:sz w:val="20"/>
          <w:szCs w:val="20"/>
          <w:lang w:eastAsia="ar-SA"/>
        </w:rPr>
      </w:pPr>
    </w:p>
    <w:p w:rsidR="0032412D" w:rsidRPr="00B7221A" w:rsidRDefault="0032412D" w:rsidP="007A114B">
      <w:pPr>
        <w:widowControl w:val="0"/>
        <w:suppressAutoHyphens/>
        <w:overflowPunct w:val="0"/>
        <w:autoSpaceDE w:val="0"/>
        <w:rPr>
          <w:b/>
          <w:color w:val="auto"/>
          <w:sz w:val="20"/>
          <w:szCs w:val="20"/>
          <w:lang w:eastAsia="ar-SA"/>
        </w:rPr>
      </w:pPr>
    </w:p>
    <w:p w:rsidR="0032412D" w:rsidRPr="00B7221A" w:rsidRDefault="0032412D" w:rsidP="007A114B">
      <w:pPr>
        <w:widowControl w:val="0"/>
        <w:suppressAutoHyphens/>
        <w:overflowPunct w:val="0"/>
        <w:autoSpaceDE w:val="0"/>
        <w:rPr>
          <w:b/>
          <w:color w:val="auto"/>
          <w:sz w:val="20"/>
          <w:szCs w:val="20"/>
          <w:lang w:eastAsia="ar-SA"/>
        </w:rPr>
      </w:pPr>
    </w:p>
    <w:p w:rsidR="0032412D" w:rsidRPr="00B7221A" w:rsidRDefault="0032412D" w:rsidP="007A114B">
      <w:pPr>
        <w:widowControl w:val="0"/>
        <w:suppressAutoHyphens/>
        <w:overflowPunct w:val="0"/>
        <w:autoSpaceDE w:val="0"/>
        <w:rPr>
          <w:b/>
          <w:color w:val="auto"/>
          <w:sz w:val="20"/>
          <w:szCs w:val="20"/>
          <w:lang w:eastAsia="ar-SA"/>
        </w:rPr>
      </w:pPr>
    </w:p>
    <w:p w:rsidR="0032412D" w:rsidRPr="00B7221A" w:rsidRDefault="0032412D" w:rsidP="007A114B">
      <w:pPr>
        <w:widowControl w:val="0"/>
        <w:suppressAutoHyphens/>
        <w:overflowPunct w:val="0"/>
        <w:autoSpaceDE w:val="0"/>
        <w:rPr>
          <w:b/>
          <w:color w:val="auto"/>
          <w:sz w:val="20"/>
          <w:szCs w:val="20"/>
          <w:lang w:eastAsia="ar-SA"/>
        </w:r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t xml:space="preserve">1.1.   ОСНОВНЫЕ ВИДЫ РАЗРЕШЁННОГО ИСПОЛЬЗОВАНИЯ, </w:t>
      </w:r>
      <w:r w:rsidRPr="00B7221A">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bCs/>
                <w:color w:val="auto"/>
                <w:sz w:val="20"/>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4.4</w:t>
            </w:r>
          </w:p>
        </w:tc>
        <w:tc>
          <w:tcPr>
            <w:tcW w:w="2977" w:type="dxa"/>
            <w:tcBorders>
              <w:top w:val="single" w:sz="6" w:space="0" w:color="auto"/>
              <w:left w:val="single" w:sz="6" w:space="0" w:color="auto"/>
              <w:bottom w:val="single" w:sz="6" w:space="0" w:color="auto"/>
              <w:right w:val="single" w:sz="6" w:space="0" w:color="auto"/>
            </w:tcBorders>
            <w:hideMark/>
          </w:tcPr>
          <w:p w:rsidR="00C9024C" w:rsidRPr="00B7221A" w:rsidRDefault="00C9024C" w:rsidP="00C9024C">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B13990" w:rsidRPr="00B7221A" w:rsidRDefault="00C9024C" w:rsidP="00C9024C">
            <w:pPr>
              <w:jc w:val="center"/>
              <w:rPr>
                <w:rFonts w:eastAsia="Calibri"/>
                <w:color w:val="auto"/>
                <w:sz w:val="20"/>
                <w:szCs w:val="22"/>
                <w:lang w:eastAsia="en-US"/>
              </w:rPr>
            </w:pPr>
            <w:r w:rsidRPr="00B7221A">
              <w:rPr>
                <w:rFonts w:eastAsia="Calibri"/>
                <w:color w:val="auto"/>
                <w:sz w:val="20"/>
                <w:szCs w:val="20"/>
                <w:lang w:eastAsia="en-US"/>
              </w:rPr>
              <w:lastRenderedPageBreak/>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bl>
    <w:p w:rsidR="007A114B" w:rsidRPr="00B7221A" w:rsidRDefault="007A114B" w:rsidP="007A114B">
      <w:pPr>
        <w:widowControl w:val="0"/>
        <w:suppressAutoHyphens/>
        <w:overflowPunct w:val="0"/>
        <w:autoSpaceDE w:val="0"/>
        <w:rPr>
          <w:b/>
          <w:color w:val="auto"/>
          <w:sz w:val="20"/>
          <w:szCs w:val="20"/>
          <w:lang w:eastAsia="ar-SA"/>
        </w:rPr>
      </w:pPr>
    </w:p>
    <w:p w:rsidR="007A114B" w:rsidRPr="00B7221A" w:rsidRDefault="007A114B" w:rsidP="007A114B">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w:t>
      </w:r>
      <w:r w:rsidRPr="00B7221A">
        <w:rPr>
          <w:b/>
          <w:color w:val="auto"/>
          <w:sz w:val="20"/>
          <w:szCs w:val="20"/>
          <w:lang w:val="en-US" w:eastAsia="ar-SA"/>
        </w:rPr>
        <w:t>E</w:t>
      </w:r>
      <w:r w:rsidRPr="00B7221A">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8A18C4" w:rsidRPr="00B7221A" w:rsidTr="00B13990">
        <w:tc>
          <w:tcPr>
            <w:tcW w:w="2376" w:type="dxa"/>
            <w:tcBorders>
              <w:top w:val="single" w:sz="6" w:space="0" w:color="auto"/>
              <w:left w:val="single" w:sz="8" w:space="0" w:color="auto"/>
              <w:bottom w:val="single" w:sz="6" w:space="0" w:color="auto"/>
              <w:right w:val="single" w:sz="6" w:space="0" w:color="auto"/>
            </w:tcBorders>
          </w:tcPr>
          <w:p w:rsidR="008A18C4" w:rsidRPr="00B7221A" w:rsidRDefault="008A18C4" w:rsidP="008A18C4">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widowControl w:val="0"/>
              <w:autoSpaceDE w:val="0"/>
              <w:autoSpaceDN w:val="0"/>
              <w:adjustRightInd w:val="0"/>
              <w:jc w:val="center"/>
              <w:rPr>
                <w:color w:val="auto"/>
                <w:sz w:val="20"/>
                <w:szCs w:val="20"/>
              </w:rPr>
            </w:pPr>
            <w:r w:rsidRPr="00B7221A">
              <w:rPr>
                <w:color w:val="auto"/>
                <w:sz w:val="20"/>
                <w:szCs w:val="20"/>
              </w:rPr>
              <w:t>1.5</w:t>
            </w:r>
          </w:p>
        </w:tc>
        <w:tc>
          <w:tcPr>
            <w:tcW w:w="2977"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color w:val="auto"/>
                <w:sz w:val="20"/>
                <w:szCs w:val="20"/>
              </w:rPr>
            </w:pPr>
            <w:r w:rsidRPr="00B7221A">
              <w:rPr>
                <w:rFonts w:eastAsia="Calibri"/>
                <w:color w:val="auto"/>
                <w:sz w:val="20"/>
                <w:szCs w:val="20"/>
              </w:rPr>
              <w:t>Минимальные размеры земельного участка – 600 кв.м.</w:t>
            </w:r>
          </w:p>
          <w:p w:rsidR="008A18C4" w:rsidRPr="00B7221A" w:rsidRDefault="008A18C4" w:rsidP="008A18C4">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8A18C4" w:rsidRPr="00B7221A" w:rsidRDefault="008A18C4" w:rsidP="008A18C4">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8A18C4" w:rsidRPr="00B7221A" w:rsidTr="00B13990">
        <w:tc>
          <w:tcPr>
            <w:tcW w:w="2376" w:type="dxa"/>
            <w:tcBorders>
              <w:top w:val="single" w:sz="6" w:space="0" w:color="auto"/>
              <w:left w:val="single" w:sz="8" w:space="0" w:color="auto"/>
              <w:bottom w:val="single" w:sz="6" w:space="0" w:color="auto"/>
              <w:right w:val="single" w:sz="6" w:space="0" w:color="auto"/>
            </w:tcBorders>
          </w:tcPr>
          <w:p w:rsidR="008A18C4" w:rsidRPr="00B7221A" w:rsidRDefault="008A18C4" w:rsidP="008A18C4">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8A18C4" w:rsidRPr="00B7221A" w:rsidRDefault="008A18C4" w:rsidP="008A18C4">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2.7.1</w:t>
            </w:r>
          </w:p>
        </w:tc>
        <w:tc>
          <w:tcPr>
            <w:tcW w:w="2977" w:type="dxa"/>
            <w:tcBorders>
              <w:top w:val="single" w:sz="6" w:space="0" w:color="auto"/>
              <w:left w:val="single" w:sz="6" w:space="0" w:color="auto"/>
              <w:bottom w:val="single" w:sz="6" w:space="0" w:color="auto"/>
              <w:right w:val="single" w:sz="6" w:space="0" w:color="auto"/>
            </w:tcBorders>
            <w:hideMark/>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8A18C4" w:rsidRPr="00B7221A" w:rsidTr="00B13990">
        <w:tc>
          <w:tcPr>
            <w:tcW w:w="2376" w:type="dxa"/>
            <w:tcBorders>
              <w:top w:val="single" w:sz="6" w:space="0" w:color="auto"/>
              <w:left w:val="single" w:sz="8" w:space="0" w:color="auto"/>
              <w:bottom w:val="single" w:sz="6" w:space="0" w:color="auto"/>
              <w:right w:val="single" w:sz="6" w:space="0" w:color="auto"/>
            </w:tcBorders>
          </w:tcPr>
          <w:p w:rsidR="008A18C4" w:rsidRPr="00B7221A" w:rsidRDefault="008A18C4" w:rsidP="008A18C4">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устройство площадок для празднеств и гуляний;</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для разме</w:t>
            </w:r>
            <w:r w:rsidRPr="00B7221A">
              <w:rPr>
                <w:rFonts w:eastAsia="Calibri"/>
                <w:color w:val="auto"/>
                <w:sz w:val="20"/>
                <w:szCs w:val="22"/>
                <w:lang w:eastAsia="en-US"/>
              </w:rPr>
              <w:lastRenderedPageBreak/>
              <w:t>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lastRenderedPageBreak/>
              <w:t>3.6</w:t>
            </w:r>
          </w:p>
        </w:tc>
        <w:tc>
          <w:tcPr>
            <w:tcW w:w="2977" w:type="dxa"/>
            <w:tcBorders>
              <w:top w:val="single" w:sz="6" w:space="0" w:color="auto"/>
              <w:left w:val="single" w:sz="6" w:space="0" w:color="auto"/>
              <w:bottom w:val="single" w:sz="6" w:space="0" w:color="auto"/>
              <w:right w:val="single" w:sz="6" w:space="0" w:color="auto"/>
            </w:tcBorders>
            <w:hideMark/>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lastRenderedPageBreak/>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8A18C4" w:rsidRPr="00B7221A" w:rsidTr="00B13990">
        <w:tc>
          <w:tcPr>
            <w:tcW w:w="2376" w:type="dxa"/>
            <w:tcBorders>
              <w:top w:val="single" w:sz="6" w:space="0" w:color="auto"/>
              <w:left w:val="single" w:sz="8" w:space="0" w:color="auto"/>
              <w:bottom w:val="single" w:sz="6" w:space="0" w:color="auto"/>
              <w:right w:val="single" w:sz="6" w:space="0" w:color="auto"/>
            </w:tcBorders>
          </w:tcPr>
          <w:p w:rsidR="008A18C4" w:rsidRPr="00B7221A" w:rsidRDefault="008A18C4" w:rsidP="008A18C4">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Религиозное использование</w:t>
            </w:r>
          </w:p>
          <w:p w:rsidR="008A18C4" w:rsidRPr="00B7221A" w:rsidRDefault="008A18C4" w:rsidP="008A18C4">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3.7</w:t>
            </w:r>
          </w:p>
        </w:tc>
        <w:tc>
          <w:tcPr>
            <w:tcW w:w="2977" w:type="dxa"/>
            <w:tcBorders>
              <w:top w:val="single" w:sz="6" w:space="0" w:color="auto"/>
              <w:left w:val="single" w:sz="6" w:space="0" w:color="auto"/>
              <w:bottom w:val="single" w:sz="6" w:space="0" w:color="auto"/>
              <w:right w:val="single" w:sz="6" w:space="0" w:color="auto"/>
            </w:tcBorders>
            <w:hideMark/>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30 м.</w:t>
            </w:r>
          </w:p>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8A18C4" w:rsidRPr="00B7221A" w:rsidTr="00B13990">
        <w:tc>
          <w:tcPr>
            <w:tcW w:w="2376" w:type="dxa"/>
            <w:tcBorders>
              <w:top w:val="single" w:sz="6" w:space="0" w:color="auto"/>
              <w:left w:val="single" w:sz="8" w:space="0" w:color="auto"/>
              <w:bottom w:val="single" w:sz="6" w:space="0" w:color="auto"/>
              <w:right w:val="single" w:sz="6" w:space="0" w:color="auto"/>
            </w:tcBorders>
          </w:tcPr>
          <w:p w:rsidR="008A18C4" w:rsidRPr="00B7221A" w:rsidRDefault="008A18C4" w:rsidP="008A18C4">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4.7</w:t>
            </w:r>
          </w:p>
        </w:tc>
        <w:tc>
          <w:tcPr>
            <w:tcW w:w="2977" w:type="dxa"/>
            <w:tcBorders>
              <w:top w:val="single" w:sz="6" w:space="0" w:color="auto"/>
              <w:left w:val="single" w:sz="6" w:space="0" w:color="auto"/>
              <w:bottom w:val="single" w:sz="6" w:space="0" w:color="auto"/>
              <w:right w:val="single" w:sz="6" w:space="0" w:color="auto"/>
            </w:tcBorders>
            <w:hideMark/>
          </w:tcPr>
          <w:p w:rsidR="008A18C4" w:rsidRPr="00B7221A" w:rsidRDefault="008A18C4" w:rsidP="008A18C4">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A18C4" w:rsidRPr="00B7221A" w:rsidRDefault="008A18C4" w:rsidP="008A18C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DF678F" w:rsidRPr="00B7221A" w:rsidTr="00EA2101">
        <w:tc>
          <w:tcPr>
            <w:tcW w:w="2376" w:type="dxa"/>
            <w:shd w:val="clear" w:color="auto" w:fill="FFFFFF"/>
          </w:tcPr>
          <w:p w:rsidR="00CA0F93" w:rsidRPr="00B7221A" w:rsidRDefault="00CA0F93" w:rsidP="00CA0F93">
            <w:pPr>
              <w:jc w:val="center"/>
              <w:rPr>
                <w:b/>
                <w:color w:val="auto"/>
                <w:sz w:val="20"/>
                <w:szCs w:val="22"/>
              </w:rPr>
            </w:pPr>
            <w:r w:rsidRPr="00B7221A">
              <w:rPr>
                <w:b/>
                <w:color w:val="auto"/>
                <w:sz w:val="20"/>
                <w:szCs w:val="22"/>
              </w:rPr>
              <w:t>Стоянки</w:t>
            </w:r>
          </w:p>
          <w:p w:rsidR="00CA0F93" w:rsidRPr="00B7221A" w:rsidRDefault="00CA0F93" w:rsidP="00CA0F93">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CA0F93" w:rsidRPr="00B7221A" w:rsidRDefault="00CA0F93" w:rsidP="00CA0F93">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CA0F93" w:rsidRPr="00B7221A" w:rsidRDefault="00CA0F93" w:rsidP="00CA0F93">
            <w:pPr>
              <w:jc w:val="center"/>
              <w:rPr>
                <w:color w:val="auto"/>
                <w:sz w:val="20"/>
                <w:szCs w:val="22"/>
              </w:rPr>
            </w:pPr>
            <w:r w:rsidRPr="00B7221A">
              <w:rPr>
                <w:color w:val="auto"/>
                <w:sz w:val="20"/>
                <w:szCs w:val="22"/>
              </w:rPr>
              <w:t>7.2.3</w:t>
            </w:r>
          </w:p>
        </w:tc>
        <w:tc>
          <w:tcPr>
            <w:tcW w:w="2977"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CA0F93" w:rsidRPr="00B7221A" w:rsidTr="00B13990">
        <w:tc>
          <w:tcPr>
            <w:tcW w:w="2376" w:type="dxa"/>
            <w:tcBorders>
              <w:top w:val="single" w:sz="6" w:space="0" w:color="auto"/>
              <w:left w:val="single" w:sz="8" w:space="0" w:color="auto"/>
              <w:bottom w:val="single" w:sz="6" w:space="0" w:color="auto"/>
              <w:right w:val="single" w:sz="6" w:space="0" w:color="auto"/>
            </w:tcBorders>
          </w:tcPr>
          <w:p w:rsidR="00CA0F93" w:rsidRPr="00B7221A" w:rsidRDefault="00CA0F93" w:rsidP="00CA0F93">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Обеспечение обороны и безопасности</w:t>
            </w:r>
          </w:p>
        </w:tc>
        <w:tc>
          <w:tcPr>
            <w:tcW w:w="4253"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rFonts w:eastAsia="Calibri"/>
                <w:color w:val="auto"/>
                <w:sz w:val="24"/>
                <w:szCs w:val="22"/>
                <w:lang w:eastAsia="en-US"/>
              </w:rPr>
            </w:pPr>
            <w:r w:rsidRPr="00B7221A">
              <w:rPr>
                <w:rFonts w:eastAsia="Calibri"/>
                <w:color w:val="auto"/>
                <w:sz w:val="24"/>
                <w:szCs w:val="22"/>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w:t>
            </w:r>
            <w:r w:rsidRPr="00B7221A">
              <w:rPr>
                <w:rFonts w:eastAsia="Calibri"/>
                <w:color w:val="auto"/>
                <w:sz w:val="24"/>
                <w:szCs w:val="22"/>
                <w:lang w:eastAsia="en-US"/>
              </w:rPr>
              <w:lastRenderedPageBreak/>
              <w:t>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CA0F93" w:rsidRPr="00B7221A" w:rsidRDefault="00CA0F93" w:rsidP="00CA0F93">
            <w:pPr>
              <w:jc w:val="center"/>
              <w:rPr>
                <w:rFonts w:eastAsia="Calibri"/>
                <w:color w:val="auto"/>
                <w:sz w:val="20"/>
                <w:szCs w:val="22"/>
                <w:lang w:eastAsia="en-US"/>
              </w:rPr>
            </w:pPr>
            <w:r w:rsidRPr="00B7221A">
              <w:rPr>
                <w:rFonts w:eastAsia="Calibri"/>
                <w:color w:val="auto"/>
                <w:sz w:val="20"/>
                <w:szCs w:val="22"/>
                <w:lang w:eastAsia="en-US"/>
              </w:rPr>
              <w:t>размещение объектов, обеспечивающих осуществление таможенной деятельности</w:t>
            </w:r>
          </w:p>
        </w:tc>
        <w:tc>
          <w:tcPr>
            <w:tcW w:w="1134"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rFonts w:eastAsia="Calibri"/>
                <w:color w:val="auto"/>
                <w:sz w:val="20"/>
                <w:szCs w:val="22"/>
                <w:lang w:eastAsia="en-US"/>
              </w:rPr>
            </w:pPr>
            <w:r w:rsidRPr="00B7221A">
              <w:rPr>
                <w:rFonts w:eastAsia="Calibri"/>
                <w:color w:val="auto"/>
                <w:sz w:val="20"/>
                <w:szCs w:val="22"/>
                <w:lang w:eastAsia="en-US"/>
              </w:rPr>
              <w:lastRenderedPageBreak/>
              <w:t>8.0</w:t>
            </w:r>
          </w:p>
        </w:tc>
        <w:tc>
          <w:tcPr>
            <w:tcW w:w="2977" w:type="dxa"/>
            <w:tcBorders>
              <w:top w:val="single" w:sz="6" w:space="0" w:color="auto"/>
              <w:left w:val="single" w:sz="6" w:space="0" w:color="auto"/>
              <w:bottom w:val="single" w:sz="6" w:space="0" w:color="auto"/>
              <w:right w:val="single" w:sz="6" w:space="0" w:color="auto"/>
            </w:tcBorders>
            <w:hideMark/>
          </w:tcPr>
          <w:p w:rsidR="00CA0F93" w:rsidRPr="00B7221A" w:rsidRDefault="00CA0F93" w:rsidP="00CA0F9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CA0F93" w:rsidRPr="00B7221A" w:rsidTr="00B13990">
        <w:tc>
          <w:tcPr>
            <w:tcW w:w="2376" w:type="dxa"/>
            <w:tcBorders>
              <w:top w:val="single" w:sz="6" w:space="0" w:color="auto"/>
              <w:left w:val="single" w:sz="8" w:space="0" w:color="auto"/>
              <w:bottom w:val="single" w:sz="6" w:space="0" w:color="auto"/>
              <w:right w:val="single" w:sz="6" w:space="0" w:color="auto"/>
            </w:tcBorders>
          </w:tcPr>
          <w:p w:rsidR="00CA0F93" w:rsidRPr="00B7221A" w:rsidRDefault="00CA0F93" w:rsidP="00CA0F93">
            <w:pPr>
              <w:autoSpaceDE w:val="0"/>
              <w:autoSpaceDN w:val="0"/>
              <w:adjustRightInd w:val="0"/>
              <w:jc w:val="center"/>
              <w:rPr>
                <w:b/>
                <w:bCs/>
                <w:color w:val="auto"/>
                <w:sz w:val="20"/>
                <w:szCs w:val="20"/>
              </w:rPr>
            </w:pPr>
            <w:r w:rsidRPr="00B7221A">
              <w:rPr>
                <w:b/>
                <w:bCs/>
                <w:color w:val="auto"/>
                <w:sz w:val="20"/>
                <w:szCs w:val="20"/>
              </w:rPr>
              <w:lastRenderedPageBreak/>
              <w:t>Обеспечение внутреннего правопорядка</w:t>
            </w:r>
          </w:p>
          <w:p w:rsidR="00CA0F93" w:rsidRPr="00B7221A" w:rsidRDefault="00CA0F93" w:rsidP="00CA0F9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rFonts w:eastAsia="Calibri"/>
                <w:color w:val="auto"/>
                <w:sz w:val="20"/>
                <w:szCs w:val="22"/>
                <w:lang w:eastAsia="en-US"/>
              </w:rPr>
            </w:pPr>
            <w:r w:rsidRPr="00B7221A">
              <w:rPr>
                <w:rFonts w:eastAsia="Calibri"/>
                <w:color w:val="auto"/>
                <w:sz w:val="20"/>
                <w:szCs w:val="22"/>
                <w:lang w:eastAsia="en-US"/>
              </w:rPr>
              <w:t>8.3</w:t>
            </w:r>
          </w:p>
        </w:tc>
        <w:tc>
          <w:tcPr>
            <w:tcW w:w="2977" w:type="dxa"/>
            <w:tcBorders>
              <w:top w:val="single" w:sz="6" w:space="0" w:color="auto"/>
              <w:left w:val="single" w:sz="6" w:space="0" w:color="auto"/>
              <w:bottom w:val="single" w:sz="6" w:space="0" w:color="auto"/>
              <w:right w:val="single" w:sz="6" w:space="0" w:color="auto"/>
            </w:tcBorders>
            <w:hideMark/>
          </w:tcPr>
          <w:p w:rsidR="00CA0F93" w:rsidRPr="00B7221A" w:rsidRDefault="00CA0F93" w:rsidP="00CA0F9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CA0F93" w:rsidRPr="00B7221A" w:rsidTr="00B13990">
        <w:tc>
          <w:tcPr>
            <w:tcW w:w="2376" w:type="dxa"/>
            <w:tcBorders>
              <w:top w:val="single" w:sz="6" w:space="0" w:color="auto"/>
              <w:left w:val="single" w:sz="8" w:space="0" w:color="auto"/>
              <w:bottom w:val="single" w:sz="6" w:space="0" w:color="auto"/>
              <w:right w:val="single" w:sz="6" w:space="0" w:color="auto"/>
            </w:tcBorders>
          </w:tcPr>
          <w:p w:rsidR="00CA0F93" w:rsidRPr="00B7221A" w:rsidRDefault="00CA0F93" w:rsidP="00CA0F93">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CA0F93" w:rsidRPr="00B7221A" w:rsidRDefault="00CA0F93" w:rsidP="00CA0F93">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rFonts w:eastAsia="Calibri"/>
                <w:color w:val="auto"/>
                <w:sz w:val="20"/>
              </w:rPr>
            </w:pPr>
            <w:r w:rsidRPr="00B7221A">
              <w:rPr>
                <w:rFonts w:eastAsia="Calibri"/>
                <w:color w:val="auto"/>
                <w:sz w:val="20"/>
              </w:rPr>
              <w:t>13.1</w:t>
            </w:r>
          </w:p>
        </w:tc>
        <w:tc>
          <w:tcPr>
            <w:tcW w:w="2977" w:type="dxa"/>
            <w:tcBorders>
              <w:top w:val="single" w:sz="6" w:space="0" w:color="auto"/>
              <w:left w:val="single" w:sz="6" w:space="0" w:color="auto"/>
              <w:bottom w:val="single" w:sz="6" w:space="0" w:color="auto"/>
              <w:right w:val="single" w:sz="6" w:space="0" w:color="auto"/>
            </w:tcBorders>
          </w:tcPr>
          <w:p w:rsidR="00CA0F93" w:rsidRPr="00B7221A" w:rsidRDefault="00CA0F93" w:rsidP="00CA0F93">
            <w:pPr>
              <w:jc w:val="center"/>
              <w:rPr>
                <w:color w:val="auto"/>
                <w:sz w:val="20"/>
                <w:szCs w:val="20"/>
              </w:rPr>
            </w:pPr>
            <w:r w:rsidRPr="00B7221A">
              <w:rPr>
                <w:rFonts w:eastAsia="Calibri"/>
                <w:color w:val="auto"/>
                <w:sz w:val="20"/>
              </w:rPr>
              <w:t>Минимальные размеры земельного участка – 300 кв.м.</w:t>
            </w:r>
          </w:p>
          <w:p w:rsidR="00CA0F93" w:rsidRPr="00B7221A" w:rsidRDefault="00CA0F93" w:rsidP="00CA0F93">
            <w:pPr>
              <w:jc w:val="center"/>
              <w:rPr>
                <w:rFonts w:eastAsia="Calibri"/>
                <w:color w:val="auto"/>
                <w:sz w:val="20"/>
              </w:rPr>
            </w:pPr>
            <w:r w:rsidRPr="00B7221A">
              <w:rPr>
                <w:rFonts w:eastAsia="Calibri"/>
                <w:color w:val="auto"/>
                <w:sz w:val="20"/>
              </w:rPr>
              <w:t>Максимальный размер земельного участка – 2000 кв.м.</w:t>
            </w:r>
          </w:p>
          <w:p w:rsidR="00CA0F93" w:rsidRPr="00B7221A" w:rsidRDefault="00CA0F93" w:rsidP="00CA0F93">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CA0F93" w:rsidRPr="00B7221A" w:rsidRDefault="00CA0F93" w:rsidP="00CA0F93">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A0F93" w:rsidRPr="00B7221A" w:rsidRDefault="00F70A7F" w:rsidP="00CA0F9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bl>
    <w:p w:rsidR="00341705" w:rsidRPr="00B7221A" w:rsidRDefault="00341705" w:rsidP="007A114B">
      <w:pPr>
        <w:widowControl w:val="0"/>
        <w:suppressAutoHyphens/>
        <w:overflowPunct w:val="0"/>
        <w:autoSpaceDE w:val="0"/>
        <w:rPr>
          <w:b/>
          <w:color w:val="auto"/>
          <w:sz w:val="20"/>
          <w:szCs w:val="20"/>
          <w:lang w:eastAsia="ar-SA"/>
        </w:rPr>
      </w:pPr>
    </w:p>
    <w:p w:rsidR="007A114B" w:rsidRPr="00B7221A" w:rsidRDefault="007A114B" w:rsidP="007A114B">
      <w:pPr>
        <w:widowControl w:val="0"/>
        <w:suppressAutoHyphens/>
        <w:overflowPunct w:val="0"/>
        <w:autoSpaceDE w:val="0"/>
        <w:rPr>
          <w:color w:val="auto"/>
          <w:sz w:val="20"/>
          <w:szCs w:val="20"/>
          <w:lang w:eastAsia="ar-SA"/>
        </w:rPr>
      </w:pPr>
      <w:r w:rsidRPr="00B7221A">
        <w:rPr>
          <w:b/>
          <w:color w:val="auto"/>
          <w:sz w:val="20"/>
          <w:szCs w:val="20"/>
          <w:lang w:eastAsia="ar-SA"/>
        </w:rPr>
        <w:t>2.1   УСЛОВНО РАЗРЕШ</w:t>
      </w:r>
      <w:r w:rsidRPr="00B7221A">
        <w:rPr>
          <w:b/>
          <w:color w:val="auto"/>
          <w:sz w:val="20"/>
          <w:szCs w:val="20"/>
          <w:lang w:val="en-US" w:eastAsia="ar-SA"/>
        </w:rPr>
        <w:t>E</w:t>
      </w:r>
      <w:r w:rsidRPr="00B7221A">
        <w:rPr>
          <w:b/>
          <w:color w:val="auto"/>
          <w:sz w:val="20"/>
          <w:szCs w:val="20"/>
          <w:lang w:eastAsia="ar-SA"/>
        </w:rPr>
        <w:t xml:space="preserve">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992"/>
      </w:tblGrid>
      <w:tr w:rsidR="00B13990"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13990"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7A114B">
            <w:pPr>
              <w:widowControl w:val="0"/>
              <w:suppressAutoHyphens/>
              <w:overflowPunct w:val="0"/>
              <w:autoSpaceDE w:val="0"/>
              <w:jc w:val="center"/>
              <w:rPr>
                <w:b/>
                <w:color w:val="auto"/>
                <w:sz w:val="14"/>
                <w:szCs w:val="14"/>
                <w:lang w:eastAsia="ar-SA"/>
              </w:rPr>
            </w:pPr>
          </w:p>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13990" w:rsidRPr="00B7221A" w:rsidRDefault="00B13990" w:rsidP="007A114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B13990" w:rsidRPr="00B7221A" w:rsidRDefault="00B13990" w:rsidP="007A114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B13990" w:rsidRPr="00B7221A" w:rsidRDefault="00B13990" w:rsidP="007A114B">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rsidR="00B13990" w:rsidRPr="00B7221A" w:rsidRDefault="00B13990" w:rsidP="007A114B">
            <w:pPr>
              <w:rPr>
                <w:b/>
                <w:color w:val="auto"/>
                <w:sz w:val="14"/>
                <w:szCs w:val="14"/>
                <w:lang w:eastAsia="ar-SA"/>
              </w:rPr>
            </w:pP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autoSpaceDE w:val="0"/>
              <w:autoSpaceDN w:val="0"/>
              <w:adjustRightInd w:val="0"/>
              <w:jc w:val="center"/>
              <w:rPr>
                <w:b/>
                <w:bCs/>
                <w:color w:val="auto"/>
                <w:sz w:val="20"/>
                <w:szCs w:val="20"/>
              </w:rPr>
            </w:pPr>
            <w:r w:rsidRPr="00B7221A">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B7221A">
              <w:rPr>
                <w:rFonts w:eastAsia="Calibri"/>
                <w:color w:val="auto"/>
                <w:sz w:val="20"/>
                <w:szCs w:val="22"/>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lastRenderedPageBreak/>
              <w:t>4.1</w:t>
            </w:r>
          </w:p>
        </w:tc>
        <w:tc>
          <w:tcPr>
            <w:tcW w:w="2977" w:type="dxa"/>
            <w:tcBorders>
              <w:top w:val="single" w:sz="6" w:space="0" w:color="auto"/>
              <w:left w:val="single" w:sz="6" w:space="0" w:color="auto"/>
              <w:bottom w:val="single" w:sz="6" w:space="0" w:color="auto"/>
              <w:right w:val="single" w:sz="6" w:space="0" w:color="auto"/>
            </w:tcBorders>
            <w:hideMark/>
          </w:tcPr>
          <w:p w:rsidR="00B13990" w:rsidRPr="00B7221A" w:rsidRDefault="00B13990" w:rsidP="00D7429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1000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w:t>
            </w:r>
            <w:r w:rsidRPr="00B7221A">
              <w:rPr>
                <w:rFonts w:eastAsia="Calibri"/>
                <w:color w:val="auto"/>
                <w:sz w:val="20"/>
                <w:szCs w:val="22"/>
                <w:lang w:eastAsia="en-US"/>
              </w:rPr>
              <w:lastRenderedPageBreak/>
              <w:t>го размещения объекта – 3.</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64,6.</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Рынки</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4.3</w:t>
            </w:r>
          </w:p>
        </w:tc>
        <w:tc>
          <w:tcPr>
            <w:tcW w:w="2977" w:type="dxa"/>
            <w:tcBorders>
              <w:top w:val="single" w:sz="6" w:space="0" w:color="auto"/>
              <w:left w:val="single" w:sz="6" w:space="0" w:color="auto"/>
              <w:bottom w:val="single" w:sz="6" w:space="0" w:color="auto"/>
              <w:right w:val="single" w:sz="6" w:space="0" w:color="auto"/>
            </w:tcBorders>
            <w:hideMark/>
          </w:tcPr>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400 кв.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B13990" w:rsidRPr="00B7221A" w:rsidRDefault="002927FA" w:rsidP="002927FA">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4.5</w:t>
            </w:r>
          </w:p>
        </w:tc>
        <w:tc>
          <w:tcPr>
            <w:tcW w:w="2977" w:type="dxa"/>
            <w:tcBorders>
              <w:top w:val="single" w:sz="6" w:space="0" w:color="auto"/>
              <w:left w:val="single" w:sz="6" w:space="0" w:color="auto"/>
              <w:bottom w:val="single" w:sz="6" w:space="0" w:color="auto"/>
              <w:right w:val="single" w:sz="6" w:space="0" w:color="auto"/>
            </w:tcBorders>
            <w:hideMark/>
          </w:tcPr>
          <w:p w:rsidR="00B13990" w:rsidRPr="00B7221A" w:rsidRDefault="00B13990" w:rsidP="00D7429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1000 кв. м.</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64,6.</w:t>
            </w:r>
          </w:p>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r w:rsidR="00B13990" w:rsidRPr="00B7221A" w:rsidTr="00B13990">
        <w:tc>
          <w:tcPr>
            <w:tcW w:w="2376" w:type="dxa"/>
            <w:tcBorders>
              <w:top w:val="single" w:sz="6" w:space="0" w:color="auto"/>
              <w:left w:val="single" w:sz="8" w:space="0" w:color="auto"/>
              <w:bottom w:val="single" w:sz="6" w:space="0" w:color="auto"/>
              <w:right w:val="single" w:sz="6" w:space="0" w:color="auto"/>
            </w:tcBorders>
          </w:tcPr>
          <w:p w:rsidR="00B13990" w:rsidRPr="00B7221A" w:rsidRDefault="00B13990" w:rsidP="00D7429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B13990" w:rsidRPr="00B7221A" w:rsidRDefault="00B13990" w:rsidP="00D74296">
            <w:pPr>
              <w:jc w:val="center"/>
              <w:rPr>
                <w:rFonts w:eastAsia="Calibri"/>
                <w:color w:val="auto"/>
                <w:sz w:val="20"/>
                <w:szCs w:val="22"/>
                <w:lang w:eastAsia="en-US"/>
              </w:rPr>
            </w:pPr>
            <w:r w:rsidRPr="00B7221A">
              <w:rPr>
                <w:rFonts w:eastAsia="Calibri"/>
                <w:color w:val="auto"/>
                <w:sz w:val="20"/>
                <w:szCs w:val="22"/>
                <w:lang w:eastAsia="en-US"/>
              </w:rPr>
              <w:t>4.6</w:t>
            </w:r>
          </w:p>
        </w:tc>
        <w:tc>
          <w:tcPr>
            <w:tcW w:w="2977" w:type="dxa"/>
            <w:tcBorders>
              <w:top w:val="single" w:sz="6" w:space="0" w:color="auto"/>
              <w:left w:val="single" w:sz="6" w:space="0" w:color="auto"/>
              <w:bottom w:val="single" w:sz="6" w:space="0" w:color="auto"/>
              <w:right w:val="single" w:sz="6" w:space="0" w:color="auto"/>
            </w:tcBorders>
            <w:hideMark/>
          </w:tcPr>
          <w:p w:rsidR="002927FA" w:rsidRPr="00B7221A" w:rsidRDefault="002927FA" w:rsidP="002927FA">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2927FA" w:rsidRPr="00B7221A" w:rsidRDefault="002927FA" w:rsidP="002927FA">
            <w:pPr>
              <w:jc w:val="center"/>
              <w:rPr>
                <w:rFonts w:eastAsia="Calibri"/>
                <w:color w:val="auto"/>
                <w:sz w:val="20"/>
                <w:szCs w:val="22"/>
                <w:lang w:eastAsia="en-US"/>
              </w:rPr>
            </w:pPr>
            <w:r w:rsidRPr="00B7221A">
              <w:rPr>
                <w:rFonts w:eastAsia="Calibri"/>
                <w:color w:val="auto"/>
                <w:sz w:val="20"/>
                <w:szCs w:val="22"/>
                <w:lang w:eastAsia="en-US"/>
              </w:rPr>
              <w:lastRenderedPageBreak/>
              <w:t>Предельное количество надземных этажей – 3</w:t>
            </w:r>
          </w:p>
          <w:p w:rsidR="00B13990" w:rsidRPr="00B7221A" w:rsidRDefault="002927FA" w:rsidP="002927FA">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13990" w:rsidRPr="00B7221A" w:rsidRDefault="00B13990"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Ж4</w:t>
            </w:r>
          </w:p>
        </w:tc>
      </w:tr>
    </w:tbl>
    <w:p w:rsidR="007A114B" w:rsidRPr="00B7221A" w:rsidRDefault="007A114B" w:rsidP="009C0B13">
      <w:pPr>
        <w:pStyle w:val="42"/>
        <w:sectPr w:rsidR="007A114B" w:rsidRPr="00B7221A" w:rsidSect="00792249">
          <w:pgSz w:w="16838" w:h="11906" w:orient="landscape" w:code="9"/>
          <w:pgMar w:top="1559" w:right="1418" w:bottom="1134" w:left="1134" w:header="397" w:footer="567" w:gutter="0"/>
          <w:cols w:space="708"/>
          <w:docGrid w:linePitch="381"/>
        </w:sectPr>
      </w:pPr>
    </w:p>
    <w:p w:rsidR="001A106E" w:rsidRPr="00B7221A" w:rsidRDefault="001A106E" w:rsidP="004B2CFC">
      <w:pPr>
        <w:pStyle w:val="42"/>
        <w:numPr>
          <w:ilvl w:val="0"/>
          <w:numId w:val="13"/>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65007D" w:rsidRPr="00B7221A" w:rsidRDefault="001A106E" w:rsidP="001A106E">
      <w:pPr>
        <w:pStyle w:val="42"/>
        <w:rPr>
          <w:lang w:val="ru-RU"/>
        </w:rPr>
      </w:pPr>
      <w:r w:rsidRPr="00B7221A">
        <w:t xml:space="preserve"> </w:t>
      </w:r>
      <w:r w:rsidR="0065007D"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65007D" w:rsidRPr="00B7221A" w:rsidRDefault="0065007D" w:rsidP="0065007D">
      <w:pPr>
        <w:ind w:firstLine="709"/>
        <w:jc w:val="both"/>
        <w:rPr>
          <w:color w:val="auto"/>
        </w:rPr>
      </w:pPr>
      <w:r w:rsidRPr="00B7221A">
        <w:rPr>
          <w:color w:val="auto"/>
        </w:rPr>
        <w:t>Требования к параметрам сооружений и границам земельных участков в соответствии со следующими документами:</w:t>
      </w:r>
    </w:p>
    <w:p w:rsidR="0065007D" w:rsidRPr="00B7221A" w:rsidRDefault="0065007D" w:rsidP="004B2CFC">
      <w:pPr>
        <w:numPr>
          <w:ilvl w:val="0"/>
          <w:numId w:val="7"/>
        </w:numPr>
        <w:suppressAutoHyphens/>
        <w:ind w:firstLine="0"/>
        <w:jc w:val="both"/>
        <w:rPr>
          <w:color w:val="auto"/>
        </w:rPr>
      </w:pPr>
      <w:r w:rsidRPr="00B7221A">
        <w:rPr>
          <w:color w:val="auto"/>
        </w:rPr>
        <w:t>СниП 2.07.01-89*;</w:t>
      </w:r>
    </w:p>
    <w:p w:rsidR="0065007D" w:rsidRPr="00B7221A" w:rsidRDefault="0065007D" w:rsidP="004B2CFC">
      <w:pPr>
        <w:numPr>
          <w:ilvl w:val="0"/>
          <w:numId w:val="7"/>
        </w:numPr>
        <w:suppressAutoHyphens/>
        <w:ind w:firstLine="0"/>
        <w:jc w:val="both"/>
        <w:rPr>
          <w:color w:val="auto"/>
        </w:rPr>
      </w:pPr>
      <w:r w:rsidRPr="00B7221A">
        <w:rPr>
          <w:color w:val="auto"/>
        </w:rPr>
        <w:t>СниП 2.08.01-89* «Жилые здания» (далее - СниП 2.08.01-89*);</w:t>
      </w:r>
    </w:p>
    <w:p w:rsidR="0065007D" w:rsidRPr="00B7221A" w:rsidRDefault="0065007D" w:rsidP="004B2CFC">
      <w:pPr>
        <w:numPr>
          <w:ilvl w:val="0"/>
          <w:numId w:val="7"/>
        </w:numPr>
        <w:suppressAutoHyphens/>
        <w:ind w:left="-24" w:firstLine="720"/>
        <w:jc w:val="both"/>
        <w:rPr>
          <w:color w:val="auto"/>
        </w:rPr>
      </w:pPr>
      <w:r w:rsidRPr="00B7221A">
        <w:rPr>
          <w:color w:val="auto"/>
        </w:rPr>
        <w:t>свод правил «СниП 31-01-2003 «Здания жилые многоквартирные» (далее - СниП 31-01-2003);</w:t>
      </w:r>
    </w:p>
    <w:p w:rsidR="0065007D" w:rsidRPr="00B7221A" w:rsidRDefault="0065007D" w:rsidP="004B2CFC">
      <w:pPr>
        <w:numPr>
          <w:ilvl w:val="0"/>
          <w:numId w:val="7"/>
        </w:numPr>
        <w:suppressAutoHyphens/>
        <w:ind w:left="-24" w:firstLine="720"/>
        <w:jc w:val="both"/>
        <w:rPr>
          <w:color w:val="auto"/>
        </w:rPr>
      </w:pPr>
      <w:r w:rsidRPr="00B7221A">
        <w:rPr>
          <w:color w:val="auto"/>
        </w:rPr>
        <w:t>СанПиН 2.1.2.2645-10 «Санитарно-эпидемиологические требования к условиям проживания в жилых зданиях и помещениях» (далее - СанПиН 2.1.2.2645-10);</w:t>
      </w:r>
    </w:p>
    <w:p w:rsidR="0065007D" w:rsidRPr="00B7221A" w:rsidRDefault="0065007D" w:rsidP="004B2CFC">
      <w:pPr>
        <w:numPr>
          <w:ilvl w:val="0"/>
          <w:numId w:val="7"/>
        </w:numPr>
        <w:suppressAutoHyphens/>
        <w:ind w:firstLine="0"/>
        <w:jc w:val="both"/>
        <w:rPr>
          <w:color w:val="auto"/>
        </w:rPr>
      </w:pPr>
      <w:r w:rsidRPr="00B7221A">
        <w:rPr>
          <w:color w:val="auto"/>
        </w:rPr>
        <w:t>региональные нормативы градостроительного проектирования;</w:t>
      </w:r>
    </w:p>
    <w:p w:rsidR="0065007D" w:rsidRPr="00B7221A" w:rsidRDefault="0065007D" w:rsidP="004B2CFC">
      <w:pPr>
        <w:numPr>
          <w:ilvl w:val="0"/>
          <w:numId w:val="7"/>
        </w:numPr>
        <w:suppressAutoHyphens/>
        <w:ind w:firstLine="0"/>
        <w:jc w:val="both"/>
        <w:rPr>
          <w:color w:val="auto"/>
        </w:rPr>
      </w:pPr>
      <w:r w:rsidRPr="00B7221A">
        <w:rPr>
          <w:color w:val="auto"/>
        </w:rPr>
        <w:t>местные нормативы градостроительного проектирования;</w:t>
      </w:r>
    </w:p>
    <w:p w:rsidR="0065007D" w:rsidRPr="00B7221A" w:rsidRDefault="0065007D" w:rsidP="004B2CFC">
      <w:pPr>
        <w:numPr>
          <w:ilvl w:val="0"/>
          <w:numId w:val="7"/>
        </w:numPr>
        <w:suppressAutoHyphens/>
        <w:ind w:firstLine="0"/>
        <w:jc w:val="both"/>
        <w:rPr>
          <w:color w:val="auto"/>
        </w:rPr>
      </w:pPr>
      <w:r w:rsidRPr="00B7221A">
        <w:rPr>
          <w:color w:val="auto"/>
        </w:rPr>
        <w:t>иные действующие нормативные акты и технические регламенты.</w:t>
      </w:r>
    </w:p>
    <w:p w:rsidR="0091053F" w:rsidRPr="00B7221A" w:rsidRDefault="0091053F" w:rsidP="00992EF8">
      <w:pPr>
        <w:rPr>
          <w:color w:val="auto"/>
        </w:rPr>
      </w:pPr>
    </w:p>
    <w:tbl>
      <w:tblPr>
        <w:tblW w:w="9480" w:type="dxa"/>
        <w:tblInd w:w="108" w:type="dxa"/>
        <w:tblLayout w:type="fixed"/>
        <w:tblLook w:val="04A0" w:firstRow="1" w:lastRow="0" w:firstColumn="1" w:lastColumn="0" w:noHBand="0" w:noVBand="1"/>
      </w:tblPr>
      <w:tblGrid>
        <w:gridCol w:w="568"/>
        <w:gridCol w:w="7091"/>
        <w:gridCol w:w="850"/>
        <w:gridCol w:w="971"/>
      </w:tblGrid>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jc w:val="both"/>
              <w:rPr>
                <w:color w:val="auto"/>
              </w:rPr>
            </w:pPr>
            <w:r w:rsidRPr="00B7221A">
              <w:rPr>
                <w:color w:val="auto"/>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Минимальный отступ жилых зданий от красной линии</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3</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jc w:val="both"/>
              <w:rPr>
                <w:color w:val="auto"/>
              </w:rPr>
            </w:pPr>
            <w:r w:rsidRPr="00B7221A">
              <w:rPr>
                <w:color w:val="auto"/>
              </w:rPr>
              <w:t xml:space="preserve">Минимальное расстояние от стен детских дошкольных учреждений и общеобразовательных школ до красных линий </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25</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jc w:val="both"/>
              <w:rPr>
                <w:color w:val="auto"/>
              </w:rPr>
            </w:pPr>
            <w:r w:rsidRPr="00B7221A">
              <w:rPr>
                <w:color w:val="auto"/>
              </w:rPr>
              <w:t xml:space="preserve">Минимальное расстояние между длинными сторонами зданий (для 4-5 –этажных зданий и  по </w:t>
            </w:r>
            <w:smartTag w:uri="urn:schemas-microsoft-com:office:smarttags" w:element="metricconverter">
              <w:smartTagPr>
                <w:attr w:name="ProductID" w:val="5 м"/>
              </w:smartTagPr>
              <w:r w:rsidRPr="00B7221A">
                <w:rPr>
                  <w:color w:val="auto"/>
                </w:rPr>
                <w:t>5 м</w:t>
              </w:r>
            </w:smartTag>
            <w:r w:rsidRPr="00B7221A">
              <w:rPr>
                <w:color w:val="auto"/>
              </w:rPr>
              <w:t xml:space="preserve"> на каждый дополнительный этаж зданий до 17 этажей)</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25</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 xml:space="preserve">Минимальная глубина заднего двора (для 4-5-этажных зданий и по </w:t>
            </w:r>
            <w:smartTag w:uri="urn:schemas-microsoft-com:office:smarttags" w:element="metricconverter">
              <w:smartTagPr>
                <w:attr w:name="ProductID" w:val="2,5 м"/>
              </w:smartTagPr>
              <w:r w:rsidRPr="00B7221A">
                <w:rPr>
                  <w:color w:val="auto"/>
                </w:rPr>
                <w:t>2,5 м</w:t>
              </w:r>
            </w:smartTag>
            <w:r w:rsidRPr="00B7221A">
              <w:rPr>
                <w:color w:val="auto"/>
              </w:rPr>
              <w:t xml:space="preserve"> на каждый дополнительный этаж для зданий до 17 этажей)</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12,5</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 xml:space="preserve">Минимальная ширина бокового двора (для 5-этажных зданий и по </w:t>
            </w:r>
            <w:smartTag w:uri="urn:schemas-microsoft-com:office:smarttags" w:element="metricconverter">
              <w:smartTagPr>
                <w:attr w:name="ProductID" w:val="0,5 м"/>
              </w:smartTagPr>
              <w:r w:rsidRPr="00B7221A">
                <w:rPr>
                  <w:color w:val="auto"/>
                </w:rPr>
                <w:t>0,5 м</w:t>
              </w:r>
            </w:smartTag>
            <w:r w:rsidRPr="00B7221A">
              <w:rPr>
                <w:color w:val="auto"/>
              </w:rPr>
              <w:t xml:space="preserve"> на каждый дополнительный этаж для зданий до 16 этажей)</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5</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Минимальная суммарная ширина боковых дворов</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10</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jc w:val="both"/>
              <w:rPr>
                <w:color w:val="auto"/>
              </w:rPr>
            </w:pPr>
            <w:r w:rsidRPr="00B7221A">
              <w:rPr>
                <w:color w:val="auto"/>
              </w:rPr>
              <w:t>Минимальные разрывы между стенами зданий без окон из жилых комнат</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6</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Максимальная высота здания</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Коэффициент использования территории:</w:t>
            </w:r>
          </w:p>
          <w:p w:rsidR="0065007D" w:rsidRPr="00B7221A" w:rsidRDefault="0065007D">
            <w:pPr>
              <w:snapToGrid w:val="0"/>
              <w:rPr>
                <w:color w:val="auto"/>
              </w:rPr>
            </w:pPr>
            <w:r w:rsidRPr="00B7221A">
              <w:rPr>
                <w:color w:val="auto"/>
              </w:rPr>
              <w:lastRenderedPageBreak/>
              <w:t>при уплотнении застройки</w:t>
            </w:r>
          </w:p>
          <w:p w:rsidR="0065007D" w:rsidRPr="00B7221A" w:rsidRDefault="0065007D">
            <w:pPr>
              <w:snapToGrid w:val="0"/>
              <w:rPr>
                <w:color w:val="auto"/>
              </w:rPr>
            </w:pPr>
            <w:r w:rsidRPr="00B7221A">
              <w:rPr>
                <w:color w:val="auto"/>
              </w:rPr>
              <w:t>в проектируемой застройке</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p>
          <w:p w:rsidR="0065007D" w:rsidRPr="00B7221A" w:rsidRDefault="0065007D">
            <w:pPr>
              <w:snapToGrid w:val="0"/>
              <w:jc w:val="center"/>
              <w:rPr>
                <w:color w:val="auto"/>
              </w:rPr>
            </w:pPr>
            <w:r w:rsidRPr="00B7221A">
              <w:rPr>
                <w:color w:val="auto"/>
              </w:rPr>
              <w:lastRenderedPageBreak/>
              <w:t>1,04</w:t>
            </w:r>
          </w:p>
          <w:p w:rsidR="0065007D" w:rsidRPr="00B7221A" w:rsidRDefault="0065007D">
            <w:pPr>
              <w:snapToGrid w:val="0"/>
              <w:jc w:val="center"/>
              <w:rPr>
                <w:color w:val="auto"/>
              </w:rPr>
            </w:pPr>
            <w:r w:rsidRPr="00B7221A">
              <w:rPr>
                <w:color w:val="auto"/>
              </w:rPr>
              <w:t>1,54</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Максимальный процент застройки земельного участка</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316E8E">
            <w:pPr>
              <w:snapToGrid w:val="0"/>
              <w:jc w:val="center"/>
              <w:rPr>
                <w:color w:val="auto"/>
              </w:rPr>
            </w:pPr>
            <w:r w:rsidRPr="00B7221A">
              <w:rPr>
                <w:color w:val="auto"/>
              </w:rPr>
              <w:t>6</w:t>
            </w:r>
            <w:r w:rsidR="0065007D" w:rsidRPr="00B7221A">
              <w:rPr>
                <w:color w:val="auto"/>
              </w:rPr>
              <w:t>0</w:t>
            </w:r>
          </w:p>
        </w:tc>
      </w:tr>
      <w:tr w:rsidR="0065007D" w:rsidRPr="00B7221A" w:rsidTr="0065007D">
        <w:tc>
          <w:tcPr>
            <w:tcW w:w="567" w:type="dxa"/>
            <w:tcBorders>
              <w:top w:val="single" w:sz="4" w:space="0" w:color="000000"/>
              <w:left w:val="single" w:sz="4" w:space="0" w:color="000000"/>
              <w:bottom w:val="single" w:sz="4" w:space="0" w:color="000000"/>
              <w:right w:val="nil"/>
            </w:tcBorders>
          </w:tcPr>
          <w:p w:rsidR="0065007D" w:rsidRPr="00B7221A" w:rsidRDefault="0065007D" w:rsidP="004B2CFC">
            <w:pPr>
              <w:numPr>
                <w:ilvl w:val="0"/>
                <w:numId w:val="8"/>
              </w:numPr>
              <w:suppressAutoHyphens/>
              <w:snapToGrid w:val="0"/>
              <w:ind w:left="0" w:firstLine="0"/>
              <w:jc w:val="center"/>
              <w:rPr>
                <w:color w:val="auto"/>
              </w:rPr>
            </w:pPr>
          </w:p>
        </w:tc>
        <w:tc>
          <w:tcPr>
            <w:tcW w:w="7088" w:type="dxa"/>
            <w:tcBorders>
              <w:top w:val="single" w:sz="4" w:space="0" w:color="000000"/>
              <w:left w:val="single" w:sz="4" w:space="0" w:color="000000"/>
              <w:bottom w:val="single" w:sz="4" w:space="0" w:color="000000"/>
              <w:right w:val="nil"/>
            </w:tcBorders>
          </w:tcPr>
          <w:p w:rsidR="0065007D" w:rsidRPr="00B7221A" w:rsidRDefault="0065007D">
            <w:pPr>
              <w:snapToGrid w:val="0"/>
              <w:rPr>
                <w:color w:val="auto"/>
              </w:rPr>
            </w:pPr>
            <w:r w:rsidRPr="00B7221A">
              <w:rPr>
                <w:color w:val="auto"/>
              </w:rPr>
              <w:t>Минимальный размер земельного участка</w:t>
            </w:r>
          </w:p>
        </w:tc>
        <w:tc>
          <w:tcPr>
            <w:tcW w:w="850" w:type="dxa"/>
            <w:tcBorders>
              <w:top w:val="single" w:sz="4" w:space="0" w:color="000000"/>
              <w:left w:val="single" w:sz="4" w:space="0" w:color="000000"/>
              <w:bottom w:val="single" w:sz="4" w:space="0" w:color="000000"/>
              <w:right w:val="nil"/>
            </w:tcBorders>
          </w:tcPr>
          <w:p w:rsidR="0065007D" w:rsidRPr="00B7221A" w:rsidRDefault="0065007D">
            <w:pPr>
              <w:snapToGrid w:val="0"/>
              <w:jc w:val="center"/>
              <w:rPr>
                <w:color w:val="auto"/>
              </w:rPr>
            </w:pPr>
            <w:r w:rsidRPr="00B7221A">
              <w:rPr>
                <w:color w:val="auto"/>
              </w:rPr>
              <w:t>кв.м</w:t>
            </w:r>
          </w:p>
        </w:tc>
        <w:tc>
          <w:tcPr>
            <w:tcW w:w="971" w:type="dxa"/>
            <w:tcBorders>
              <w:top w:val="single" w:sz="4" w:space="0" w:color="000000"/>
              <w:left w:val="single" w:sz="4" w:space="0" w:color="000000"/>
              <w:bottom w:val="single" w:sz="4" w:space="0" w:color="000000"/>
              <w:right w:val="single" w:sz="4" w:space="0" w:color="000000"/>
            </w:tcBorders>
          </w:tcPr>
          <w:p w:rsidR="0065007D" w:rsidRPr="00B7221A" w:rsidRDefault="0065007D">
            <w:pPr>
              <w:snapToGrid w:val="0"/>
              <w:jc w:val="center"/>
              <w:rPr>
                <w:color w:val="auto"/>
              </w:rPr>
            </w:pPr>
            <w:r w:rsidRPr="00B7221A">
              <w:rPr>
                <w:color w:val="auto"/>
              </w:rPr>
              <w:t>**</w:t>
            </w:r>
          </w:p>
        </w:tc>
      </w:tr>
    </w:tbl>
    <w:p w:rsidR="0065007D" w:rsidRPr="00B7221A" w:rsidRDefault="0065007D" w:rsidP="0065007D">
      <w:pPr>
        <w:pStyle w:val="52"/>
      </w:pPr>
      <w:r w:rsidRPr="00B7221A">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65007D" w:rsidRPr="00B7221A" w:rsidRDefault="0065007D" w:rsidP="0065007D">
      <w:pPr>
        <w:pStyle w:val="52"/>
      </w:pPr>
      <w:r w:rsidRPr="00B7221A">
        <w:t xml:space="preserve">** Минимальная площадь земельного участка рассчитывается по формуле: </w:t>
      </w:r>
    </w:p>
    <w:p w:rsidR="0065007D" w:rsidRPr="00B7221A" w:rsidRDefault="0065007D" w:rsidP="0065007D">
      <w:pPr>
        <w:pStyle w:val="52"/>
      </w:pPr>
      <w:r w:rsidRPr="00B7221A">
        <w:t>Smin = S x Y,</w:t>
      </w:r>
    </w:p>
    <w:p w:rsidR="0065007D" w:rsidRPr="00B7221A" w:rsidRDefault="0065007D" w:rsidP="0065007D">
      <w:pPr>
        <w:pStyle w:val="52"/>
      </w:pPr>
      <w:r w:rsidRPr="00B7221A">
        <w:t>где S – общая площадь жилых помещений;</w:t>
      </w:r>
    </w:p>
    <w:p w:rsidR="0065007D" w:rsidRPr="00B7221A" w:rsidRDefault="0065007D" w:rsidP="0065007D">
      <w:pPr>
        <w:pStyle w:val="52"/>
      </w:pPr>
      <w:r w:rsidRPr="00B7221A">
        <w:t xml:space="preserve">      Y – удельный показатель земельной доли, приходящейся на 1 кв.м общей площади жилых помещений. </w:t>
      </w:r>
    </w:p>
    <w:p w:rsidR="0065007D" w:rsidRPr="00B7221A" w:rsidRDefault="0065007D" w:rsidP="0065007D">
      <w:pPr>
        <w:pStyle w:val="52"/>
      </w:pPr>
      <w:r w:rsidRPr="00B7221A">
        <w:t>При расчете жилищной обеспеченности 18 кв.м/чел.,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65007D" w:rsidRPr="00B7221A" w:rsidRDefault="0065007D" w:rsidP="0065007D">
      <w:pPr>
        <w:pStyle w:val="52"/>
      </w:pPr>
      <w:r w:rsidRPr="00B7221A">
        <w:t>Y =</w:t>
      </w:r>
      <w:r w:rsidRPr="00B7221A">
        <w:rPr>
          <w:lang w:val="ru-RU"/>
        </w:rPr>
        <w:t xml:space="preserve"> </w:t>
      </w:r>
      <w:r w:rsidRPr="00B7221A">
        <w:t>Yз.д. x 18 / Н</w:t>
      </w:r>
    </w:p>
    <w:p w:rsidR="0065007D" w:rsidRPr="00B7221A" w:rsidRDefault="0065007D" w:rsidP="0065007D">
      <w:pPr>
        <w:pStyle w:val="52"/>
      </w:pPr>
      <w:r w:rsidRPr="00B7221A">
        <w:t xml:space="preserve">   где Yз.д. – показатель земельной доли при жилищной обеспеченности </w:t>
      </w:r>
      <w:r w:rsidRPr="00B7221A">
        <w:br/>
        <w:t>18 кв. м/чел.;</w:t>
      </w:r>
    </w:p>
    <w:p w:rsidR="0065007D" w:rsidRPr="00B7221A" w:rsidRDefault="0065007D" w:rsidP="0065007D">
      <w:pPr>
        <w:pStyle w:val="52"/>
      </w:pPr>
      <w:r w:rsidRPr="00B7221A">
        <w:t>Н – планируемая жилищная обеспеченность.</w:t>
      </w:r>
    </w:p>
    <w:p w:rsidR="0003326E" w:rsidRPr="00B7221A" w:rsidRDefault="0003326E" w:rsidP="0065007D">
      <w:pPr>
        <w:pStyle w:val="52"/>
      </w:pPr>
    </w:p>
    <w:p w:rsidR="00855F68" w:rsidRPr="00B7221A" w:rsidRDefault="00864725" w:rsidP="0003326E">
      <w:pPr>
        <w:pStyle w:val="3"/>
        <w:keepLines/>
        <w:spacing w:before="40" w:after="0"/>
        <w:ind w:left="720" w:hanging="11"/>
        <w:jc w:val="both"/>
        <w:rPr>
          <w:rFonts w:ascii="Times New Roman" w:hAnsi="Times New Roman"/>
          <w:bCs w:val="0"/>
          <w:i/>
          <w:sz w:val="28"/>
          <w:szCs w:val="28"/>
          <w:lang w:val="ru-RU" w:eastAsia="ar-SA" w:bidi="en-US"/>
        </w:rPr>
      </w:pPr>
      <w:bookmarkStart w:id="272" w:name="_Toc344460963"/>
      <w:bookmarkStart w:id="273" w:name="_Toc433125824"/>
      <w:bookmarkStart w:id="274" w:name="_Toc47037226"/>
      <w:bookmarkStart w:id="275" w:name="OLE_LINK48"/>
      <w:r w:rsidRPr="00B7221A">
        <w:rPr>
          <w:rFonts w:ascii="Times New Roman" w:hAnsi="Times New Roman"/>
          <w:bCs w:val="0"/>
          <w:i/>
          <w:sz w:val="28"/>
          <w:szCs w:val="28"/>
          <w:lang w:val="ru-RU" w:eastAsia="ar-SA" w:bidi="en-US"/>
        </w:rPr>
        <w:t>C</w:t>
      </w:r>
      <w:r w:rsidR="00855F68" w:rsidRPr="00B7221A">
        <w:rPr>
          <w:rFonts w:ascii="Times New Roman" w:hAnsi="Times New Roman"/>
          <w:bCs w:val="0"/>
          <w:i/>
          <w:sz w:val="28"/>
          <w:szCs w:val="28"/>
          <w:lang w:val="ru-RU" w:eastAsia="ar-SA" w:bidi="en-US"/>
        </w:rPr>
        <w:t xml:space="preserve">татья </w:t>
      </w:r>
      <w:r w:rsidR="00314CB3" w:rsidRPr="00B7221A">
        <w:rPr>
          <w:rFonts w:ascii="Times New Roman" w:hAnsi="Times New Roman"/>
          <w:bCs w:val="0"/>
          <w:i/>
          <w:sz w:val="28"/>
          <w:szCs w:val="28"/>
          <w:lang w:val="ru-RU" w:eastAsia="ar-SA" w:bidi="en-US"/>
        </w:rPr>
        <w:t>5</w:t>
      </w:r>
      <w:r w:rsidR="000A7670" w:rsidRPr="00B7221A">
        <w:rPr>
          <w:rFonts w:ascii="Times New Roman" w:hAnsi="Times New Roman"/>
          <w:bCs w:val="0"/>
          <w:i/>
          <w:sz w:val="28"/>
          <w:szCs w:val="28"/>
          <w:lang w:val="ru-RU" w:eastAsia="ar-SA" w:bidi="en-US"/>
        </w:rPr>
        <w:t>5</w:t>
      </w:r>
      <w:r w:rsidR="00855F68" w:rsidRPr="00B7221A">
        <w:rPr>
          <w:rFonts w:ascii="Times New Roman" w:hAnsi="Times New Roman"/>
          <w:bCs w:val="0"/>
          <w:i/>
          <w:sz w:val="28"/>
          <w:szCs w:val="28"/>
          <w:lang w:val="ru-RU" w:eastAsia="ar-SA" w:bidi="en-US"/>
        </w:rPr>
        <w:t>.2. Общественно-деловые зоны</w:t>
      </w:r>
      <w:bookmarkEnd w:id="272"/>
      <w:bookmarkEnd w:id="273"/>
      <w:bookmarkEnd w:id="274"/>
      <w:r w:rsidR="00855F68" w:rsidRPr="00B7221A">
        <w:rPr>
          <w:rFonts w:ascii="Times New Roman" w:hAnsi="Times New Roman"/>
          <w:bCs w:val="0"/>
          <w:i/>
          <w:sz w:val="28"/>
          <w:szCs w:val="28"/>
          <w:lang w:val="ru-RU" w:eastAsia="ar-SA" w:bidi="en-US"/>
        </w:rPr>
        <w:t xml:space="preserve"> </w:t>
      </w:r>
    </w:p>
    <w:p w:rsidR="00855F68" w:rsidRPr="00B7221A" w:rsidRDefault="00855F68" w:rsidP="0003326E">
      <w:pPr>
        <w:pStyle w:val="3"/>
        <w:keepLines/>
        <w:spacing w:before="40" w:after="0"/>
        <w:ind w:left="720" w:hanging="11"/>
        <w:jc w:val="both"/>
        <w:rPr>
          <w:rFonts w:ascii="Times New Roman" w:hAnsi="Times New Roman"/>
          <w:bCs w:val="0"/>
          <w:i/>
          <w:sz w:val="28"/>
          <w:szCs w:val="28"/>
          <w:lang w:val="ru-RU" w:eastAsia="ar-SA" w:bidi="en-US"/>
        </w:rPr>
      </w:pPr>
      <w:bookmarkStart w:id="276" w:name="_Toc344460964"/>
      <w:bookmarkStart w:id="277" w:name="_Toc433125825"/>
      <w:bookmarkStart w:id="278" w:name="_Toc47037227"/>
      <w:r w:rsidRPr="00B7221A">
        <w:rPr>
          <w:rFonts w:ascii="Times New Roman" w:hAnsi="Times New Roman"/>
          <w:bCs w:val="0"/>
          <w:i/>
          <w:sz w:val="28"/>
          <w:szCs w:val="28"/>
          <w:lang w:val="ru-RU" w:eastAsia="ar-SA" w:bidi="en-US"/>
        </w:rPr>
        <w:t>О1. Зона делового, общественного и коммерческого назначения</w:t>
      </w:r>
      <w:bookmarkEnd w:id="276"/>
      <w:bookmarkEnd w:id="277"/>
      <w:bookmarkEnd w:id="278"/>
    </w:p>
    <w:p w:rsidR="00855F68" w:rsidRPr="00B7221A" w:rsidRDefault="00855F68" w:rsidP="00855F68">
      <w:pPr>
        <w:pStyle w:val="52"/>
      </w:pPr>
      <w:r w:rsidRPr="00B7221A">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bookmarkEnd w:id="275"/>
    <w:p w:rsidR="007A114B" w:rsidRPr="00B7221A" w:rsidRDefault="007A114B" w:rsidP="00855F68">
      <w:pPr>
        <w:pStyle w:val="42"/>
        <w:sectPr w:rsidR="007A114B" w:rsidRPr="00B7221A" w:rsidSect="00792249">
          <w:pgSz w:w="11906" w:h="16838" w:code="9"/>
          <w:pgMar w:top="1418" w:right="1134" w:bottom="1134" w:left="1559" w:header="397" w:footer="567" w:gutter="0"/>
          <w:cols w:space="708"/>
          <w:docGrid w:linePitch="381"/>
        </w:sect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w:t>
      </w:r>
      <w:r w:rsidRPr="00B7221A">
        <w:rPr>
          <w:b/>
          <w:color w:val="auto"/>
          <w:sz w:val="20"/>
          <w:szCs w:val="20"/>
          <w:lang w:val="en-US" w:eastAsia="ar-SA"/>
        </w:rPr>
        <w:t>E</w:t>
      </w:r>
      <w:r w:rsidRPr="00B7221A">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4B1564"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4B1564"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4B1564" w:rsidRPr="00B7221A" w:rsidRDefault="004B1564" w:rsidP="00864725">
            <w:pPr>
              <w:widowControl w:val="0"/>
              <w:suppressAutoHyphens/>
              <w:overflowPunct w:val="0"/>
              <w:autoSpaceDE w:val="0"/>
              <w:jc w:val="center"/>
              <w:rPr>
                <w:b/>
                <w:color w:val="auto"/>
                <w:sz w:val="14"/>
                <w:szCs w:val="14"/>
                <w:lang w:eastAsia="ar-SA"/>
              </w:rPr>
            </w:pPr>
          </w:p>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B1564" w:rsidRPr="00B7221A" w:rsidRDefault="004B1564"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4B1564" w:rsidRPr="00B7221A" w:rsidRDefault="004B1564" w:rsidP="00864725">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4B1564" w:rsidRPr="00B7221A" w:rsidRDefault="004B1564"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4B1564" w:rsidRPr="00B7221A" w:rsidRDefault="004B1564" w:rsidP="00864725">
            <w:pPr>
              <w:rPr>
                <w:b/>
                <w:color w:val="auto"/>
                <w:sz w:val="14"/>
                <w:szCs w:val="14"/>
                <w:lang w:eastAsia="ar-SA"/>
              </w:rPr>
            </w:pPr>
          </w:p>
        </w:tc>
      </w:tr>
      <w:tr w:rsidR="004B1564" w:rsidRPr="00B7221A" w:rsidTr="004B1564">
        <w:tc>
          <w:tcPr>
            <w:tcW w:w="2376" w:type="dxa"/>
            <w:tcBorders>
              <w:top w:val="single" w:sz="6" w:space="0" w:color="auto"/>
              <w:left w:val="single" w:sz="8" w:space="0" w:color="auto"/>
              <w:bottom w:val="single" w:sz="6" w:space="0" w:color="auto"/>
              <w:right w:val="single" w:sz="6" w:space="0" w:color="auto"/>
            </w:tcBorders>
          </w:tcPr>
          <w:p w:rsidR="004B1564" w:rsidRPr="00B7221A" w:rsidRDefault="004B1564" w:rsidP="00D74296">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4B1564" w:rsidRPr="00B7221A" w:rsidRDefault="004B1564"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B1564" w:rsidRPr="00B7221A" w:rsidRDefault="00075AA7" w:rsidP="00D74296">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3.1</w:t>
            </w:r>
          </w:p>
        </w:tc>
        <w:tc>
          <w:tcPr>
            <w:tcW w:w="3260" w:type="dxa"/>
            <w:tcBorders>
              <w:top w:val="single" w:sz="6" w:space="0" w:color="auto"/>
              <w:left w:val="single" w:sz="6" w:space="0" w:color="auto"/>
              <w:bottom w:val="single" w:sz="6" w:space="0" w:color="auto"/>
              <w:right w:val="single" w:sz="6" w:space="0" w:color="auto"/>
            </w:tcBorders>
            <w:hideMark/>
          </w:tcPr>
          <w:p w:rsidR="004B1564"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B1564" w:rsidRPr="00B7221A" w:rsidRDefault="004B1564" w:rsidP="00D74296">
            <w:pPr>
              <w:jc w:val="center"/>
              <w:rPr>
                <w:rFonts w:eastAsia="Calibri"/>
                <w:b/>
                <w:color w:val="auto"/>
                <w:sz w:val="20"/>
                <w:szCs w:val="20"/>
                <w:shd w:val="clear" w:color="auto" w:fill="FFFFFF"/>
                <w:lang w:eastAsia="en-US"/>
              </w:rPr>
            </w:pPr>
            <w:bookmarkStart w:id="279" w:name="OLE_LINK49"/>
            <w:bookmarkStart w:id="280" w:name="OLE_LINK50"/>
            <w:bookmarkStart w:id="281" w:name="OLE_LINK51"/>
            <w:bookmarkStart w:id="282" w:name="OLE_LINK52"/>
            <w:bookmarkStart w:id="283" w:name="OLE_LINK53"/>
            <w:bookmarkStart w:id="284" w:name="OLE_LINK54"/>
            <w:bookmarkStart w:id="285" w:name="OLE_LINK55"/>
            <w:bookmarkStart w:id="286" w:name="OLE_LINK56"/>
            <w:r w:rsidRPr="00B7221A">
              <w:rPr>
                <w:rFonts w:eastAsia="Calibri"/>
                <w:b/>
                <w:color w:val="auto"/>
                <w:sz w:val="20"/>
                <w:szCs w:val="20"/>
                <w:shd w:val="clear" w:color="auto" w:fill="FFFFFF"/>
                <w:lang w:eastAsia="en-US"/>
              </w:rPr>
              <w:t>О</w:t>
            </w:r>
            <w:bookmarkEnd w:id="279"/>
            <w:bookmarkEnd w:id="280"/>
            <w:bookmarkEnd w:id="281"/>
            <w:bookmarkEnd w:id="282"/>
            <w:bookmarkEnd w:id="283"/>
            <w:bookmarkEnd w:id="284"/>
            <w:bookmarkEnd w:id="285"/>
            <w:bookmarkEnd w:id="286"/>
            <w:r w:rsidR="0086790C" w:rsidRPr="00B7221A">
              <w:rPr>
                <w:rFonts w:eastAsia="Calibri"/>
                <w:b/>
                <w:color w:val="auto"/>
                <w:sz w:val="20"/>
                <w:szCs w:val="20"/>
                <w:shd w:val="clear" w:color="auto" w:fill="FFFFFF"/>
                <w:lang w:eastAsia="en-US"/>
              </w:rPr>
              <w:t>1</w:t>
            </w:r>
          </w:p>
        </w:tc>
      </w:tr>
      <w:tr w:rsidR="004B1564" w:rsidRPr="00B7221A" w:rsidTr="004B1564">
        <w:tc>
          <w:tcPr>
            <w:tcW w:w="2376" w:type="dxa"/>
            <w:tcBorders>
              <w:top w:val="single" w:sz="6" w:space="0" w:color="auto"/>
              <w:left w:val="single" w:sz="8" w:space="0" w:color="auto"/>
              <w:bottom w:val="single" w:sz="6" w:space="0" w:color="auto"/>
              <w:right w:val="single" w:sz="6" w:space="0" w:color="auto"/>
            </w:tcBorders>
          </w:tcPr>
          <w:p w:rsidR="004B1564" w:rsidRPr="00B7221A" w:rsidRDefault="004B1564" w:rsidP="00D74296">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4B1564" w:rsidRPr="00B7221A" w:rsidRDefault="004B1564"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w:t>
            </w:r>
            <w:r w:rsidRPr="00B7221A">
              <w:rPr>
                <w:rFonts w:eastAsia="Calibri"/>
                <w:color w:val="auto"/>
                <w:sz w:val="20"/>
                <w:szCs w:val="20"/>
                <w:lang w:eastAsia="en-US"/>
              </w:rPr>
              <w:lastRenderedPageBreak/>
              <w:t>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lastRenderedPageBreak/>
              <w:t>3.2</w:t>
            </w:r>
          </w:p>
        </w:tc>
        <w:tc>
          <w:tcPr>
            <w:tcW w:w="3260" w:type="dxa"/>
            <w:tcBorders>
              <w:top w:val="single" w:sz="6" w:space="0" w:color="auto"/>
              <w:left w:val="single" w:sz="6" w:space="0" w:color="auto"/>
              <w:bottom w:val="single" w:sz="6" w:space="0" w:color="auto"/>
              <w:right w:val="single" w:sz="6" w:space="0" w:color="auto"/>
            </w:tcBorders>
            <w:hideMark/>
          </w:tcPr>
          <w:p w:rsidR="004B1564"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B1564"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4B1564" w:rsidRPr="00B7221A" w:rsidTr="004B1564">
        <w:tc>
          <w:tcPr>
            <w:tcW w:w="2376" w:type="dxa"/>
            <w:tcBorders>
              <w:top w:val="single" w:sz="6" w:space="0" w:color="auto"/>
              <w:left w:val="single" w:sz="8" w:space="0" w:color="auto"/>
              <w:bottom w:val="single" w:sz="6" w:space="0" w:color="auto"/>
              <w:right w:val="single" w:sz="6" w:space="0" w:color="auto"/>
            </w:tcBorders>
          </w:tcPr>
          <w:p w:rsidR="004B1564" w:rsidRPr="00B7221A" w:rsidRDefault="004B1564" w:rsidP="00D74296">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3.3</w:t>
            </w:r>
          </w:p>
        </w:tc>
        <w:tc>
          <w:tcPr>
            <w:tcW w:w="3260" w:type="dxa"/>
            <w:tcBorders>
              <w:top w:val="single" w:sz="6" w:space="0" w:color="auto"/>
              <w:left w:val="single" w:sz="6" w:space="0" w:color="auto"/>
              <w:bottom w:val="single" w:sz="6" w:space="0" w:color="auto"/>
              <w:right w:val="single" w:sz="6" w:space="0" w:color="auto"/>
            </w:tcBorders>
            <w:hideMark/>
          </w:tcPr>
          <w:p w:rsidR="004B1564"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B1564"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4B1564" w:rsidRPr="00B7221A" w:rsidTr="004B1564">
        <w:tc>
          <w:tcPr>
            <w:tcW w:w="2376" w:type="dxa"/>
            <w:tcBorders>
              <w:top w:val="single" w:sz="6" w:space="0" w:color="auto"/>
              <w:left w:val="single" w:sz="8" w:space="0" w:color="auto"/>
              <w:bottom w:val="single" w:sz="6" w:space="0" w:color="auto"/>
              <w:right w:val="single" w:sz="6" w:space="0" w:color="auto"/>
            </w:tcBorders>
          </w:tcPr>
          <w:p w:rsidR="004B1564" w:rsidRPr="00B7221A" w:rsidRDefault="004B1564" w:rsidP="00D74296">
            <w:pPr>
              <w:autoSpaceDE w:val="0"/>
              <w:autoSpaceDN w:val="0"/>
              <w:adjustRightInd w:val="0"/>
              <w:jc w:val="center"/>
              <w:rPr>
                <w:b/>
                <w:bCs/>
                <w:color w:val="auto"/>
                <w:sz w:val="20"/>
                <w:szCs w:val="20"/>
              </w:rPr>
            </w:pPr>
            <w:r w:rsidRPr="00B7221A">
              <w:rPr>
                <w:b/>
                <w:bCs/>
                <w:color w:val="auto"/>
                <w:sz w:val="20"/>
                <w:szCs w:val="20"/>
              </w:rPr>
              <w:t>Амбулаторно-поликлиническое обслуживание</w:t>
            </w:r>
          </w:p>
          <w:p w:rsidR="004B1564" w:rsidRPr="00B7221A" w:rsidRDefault="004B1564"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3.4.1</w:t>
            </w:r>
          </w:p>
        </w:tc>
        <w:tc>
          <w:tcPr>
            <w:tcW w:w="3260" w:type="dxa"/>
            <w:tcBorders>
              <w:top w:val="single" w:sz="6" w:space="0" w:color="auto"/>
              <w:left w:val="single" w:sz="6" w:space="0" w:color="auto"/>
              <w:bottom w:val="single" w:sz="6" w:space="0" w:color="auto"/>
              <w:right w:val="single" w:sz="6" w:space="0" w:color="auto"/>
            </w:tcBorders>
            <w:hideMark/>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B1564"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4B1564" w:rsidRPr="00B7221A" w:rsidTr="004B1564">
        <w:tc>
          <w:tcPr>
            <w:tcW w:w="2376" w:type="dxa"/>
            <w:tcBorders>
              <w:top w:val="single" w:sz="6" w:space="0" w:color="auto"/>
              <w:left w:val="single" w:sz="8" w:space="0" w:color="auto"/>
              <w:bottom w:val="single" w:sz="6" w:space="0" w:color="auto"/>
              <w:right w:val="single" w:sz="6" w:space="0" w:color="auto"/>
            </w:tcBorders>
          </w:tcPr>
          <w:p w:rsidR="004B1564" w:rsidRPr="00B7221A" w:rsidRDefault="004B1564" w:rsidP="00D74296">
            <w:pPr>
              <w:autoSpaceDE w:val="0"/>
              <w:autoSpaceDN w:val="0"/>
              <w:adjustRightInd w:val="0"/>
              <w:jc w:val="center"/>
              <w:rPr>
                <w:b/>
                <w:bCs/>
                <w:color w:val="auto"/>
                <w:sz w:val="20"/>
                <w:szCs w:val="20"/>
              </w:rPr>
            </w:pPr>
            <w:r w:rsidRPr="00B7221A">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w:t>
            </w:r>
            <w:r w:rsidRPr="00B7221A">
              <w:rPr>
                <w:rFonts w:eastAsia="Calibri"/>
                <w:color w:val="auto"/>
                <w:sz w:val="20"/>
                <w:szCs w:val="20"/>
                <w:lang w:eastAsia="en-US"/>
              </w:rPr>
              <w:lastRenderedPageBreak/>
              <w:t>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lang w:eastAsia="en-US"/>
              </w:rPr>
              <w:lastRenderedPageBreak/>
              <w:t>3.5</w:t>
            </w:r>
          </w:p>
        </w:tc>
        <w:tc>
          <w:tcPr>
            <w:tcW w:w="3260" w:type="dxa"/>
            <w:tcBorders>
              <w:top w:val="single" w:sz="6" w:space="0" w:color="auto"/>
              <w:left w:val="single" w:sz="6" w:space="0" w:color="auto"/>
              <w:bottom w:val="single" w:sz="6" w:space="0" w:color="auto"/>
              <w:right w:val="single" w:sz="6" w:space="0" w:color="auto"/>
            </w:tcBorders>
            <w:hideMark/>
          </w:tcPr>
          <w:p w:rsidR="004B1564"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4B1564" w:rsidRPr="00B7221A" w:rsidRDefault="004B1564"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B1564"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ind w:left="-108" w:right="-108"/>
              <w:jc w:val="center"/>
              <w:rPr>
                <w:color w:val="auto"/>
                <w:sz w:val="20"/>
                <w:szCs w:val="20"/>
              </w:rPr>
            </w:pPr>
            <w:r w:rsidRPr="00B7221A">
              <w:rPr>
                <w:color w:val="auto"/>
                <w:sz w:val="20"/>
                <w:szCs w:val="20"/>
              </w:rPr>
              <w:t>3.6.2</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Религиозное использование</w:t>
            </w:r>
          </w:p>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3.7</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Предельная высота объекта – 30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bookmarkStart w:id="287" w:name="sub_1038"/>
            <w:r w:rsidRPr="00B7221A">
              <w:rPr>
                <w:b/>
                <w:color w:val="auto"/>
                <w:sz w:val="20"/>
                <w:szCs w:val="20"/>
                <w:lang w:eastAsia="ar-SA"/>
              </w:rPr>
              <w:t>Общественное управление</w:t>
            </w:r>
            <w:bookmarkEnd w:id="287"/>
          </w:p>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w:t>
            </w:r>
            <w:r w:rsidRPr="00B7221A">
              <w:rPr>
                <w:rFonts w:eastAsia="Calibri"/>
                <w:color w:val="auto"/>
                <w:sz w:val="20"/>
                <w:szCs w:val="20"/>
                <w:lang w:eastAsia="en-US"/>
              </w:rPr>
              <w:lastRenderedPageBreak/>
              <w:t>литическому при-знаку;</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lastRenderedPageBreak/>
              <w:t>3.8</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bookmarkStart w:id="288" w:name="sub_1039"/>
            <w:r w:rsidRPr="00B7221A">
              <w:rPr>
                <w:b/>
                <w:color w:val="auto"/>
                <w:sz w:val="20"/>
                <w:szCs w:val="20"/>
                <w:lang w:eastAsia="ar-SA"/>
              </w:rPr>
              <w:lastRenderedPageBreak/>
              <w:t>Обеспечение научной деятельности</w:t>
            </w:r>
            <w:bookmarkEnd w:id="288"/>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3.9</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3.10.1</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9F490A">
        <w:tc>
          <w:tcPr>
            <w:tcW w:w="2376" w:type="dxa"/>
            <w:shd w:val="clear" w:color="auto" w:fill="FFFFFF"/>
          </w:tcPr>
          <w:p w:rsidR="00D92BEE" w:rsidRPr="00B7221A" w:rsidRDefault="00D92BEE" w:rsidP="00D92BEE">
            <w:pPr>
              <w:jc w:val="center"/>
              <w:rPr>
                <w:b/>
                <w:sz w:val="20"/>
                <w:szCs w:val="20"/>
              </w:rPr>
            </w:pPr>
            <w:r w:rsidRPr="00B7221A">
              <w:rPr>
                <w:b/>
                <w:sz w:val="20"/>
                <w:szCs w:val="20"/>
              </w:rPr>
              <w:t>Предпринимательство</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8" w:anchor="block_1041" w:history="1">
              <w:r w:rsidRPr="00B7221A">
                <w:rPr>
                  <w:sz w:val="20"/>
                  <w:szCs w:val="20"/>
                </w:rPr>
                <w:t>кодами 4.1-4.10</w:t>
              </w:r>
            </w:hyperlink>
          </w:p>
        </w:tc>
        <w:tc>
          <w:tcPr>
            <w:tcW w:w="1134" w:type="dxa"/>
            <w:shd w:val="clear" w:color="auto" w:fill="FFFFFF"/>
          </w:tcPr>
          <w:p w:rsidR="00D92BEE" w:rsidRPr="00B7221A" w:rsidRDefault="00D92BEE" w:rsidP="00D92BEE">
            <w:pPr>
              <w:jc w:val="center"/>
              <w:rPr>
                <w:sz w:val="20"/>
                <w:szCs w:val="20"/>
              </w:rPr>
            </w:pPr>
            <w:r w:rsidRPr="00B7221A">
              <w:rPr>
                <w:sz w:val="20"/>
                <w:szCs w:val="20"/>
              </w:rPr>
              <w:t>4.0</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FF4B99">
        <w:trPr>
          <w:trHeight w:val="2222"/>
        </w:trPr>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lastRenderedPageBreak/>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4.1</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9F490A">
        <w:tc>
          <w:tcPr>
            <w:tcW w:w="2376" w:type="dxa"/>
            <w:shd w:val="clear" w:color="auto" w:fill="FFFFFF"/>
          </w:tcPr>
          <w:p w:rsidR="00D92BEE" w:rsidRPr="00B7221A" w:rsidRDefault="00D92BEE" w:rsidP="00D92BEE">
            <w:pPr>
              <w:jc w:val="center"/>
              <w:rPr>
                <w:b/>
                <w:sz w:val="20"/>
                <w:szCs w:val="20"/>
              </w:rPr>
            </w:pPr>
            <w:r w:rsidRPr="00B7221A">
              <w:rPr>
                <w:b/>
                <w:sz w:val="20"/>
                <w:szCs w:val="20"/>
              </w:rPr>
              <w:t>Объекты торговли (торговые центры, торгово-развлекательные центры (комплексы)</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9" w:anchor="block_1045" w:history="1">
              <w:r w:rsidRPr="00B7221A">
                <w:rPr>
                  <w:sz w:val="20"/>
                  <w:szCs w:val="20"/>
                </w:rPr>
                <w:t>кодами 4.5 - 4.8.2</w:t>
              </w:r>
            </w:hyperlink>
            <w:r w:rsidRPr="00B7221A">
              <w:rPr>
                <w:sz w:val="20"/>
                <w:szCs w:val="20"/>
              </w:rPr>
              <w:t>;</w:t>
            </w:r>
          </w:p>
          <w:p w:rsidR="00D92BEE" w:rsidRPr="00B7221A" w:rsidRDefault="00D92BEE" w:rsidP="00D92BEE">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rsidR="00D92BEE" w:rsidRPr="00B7221A" w:rsidRDefault="00D92BEE" w:rsidP="00D92BEE">
            <w:pPr>
              <w:jc w:val="center"/>
              <w:rPr>
                <w:sz w:val="20"/>
                <w:szCs w:val="20"/>
              </w:rPr>
            </w:pPr>
            <w:r w:rsidRPr="00B7221A">
              <w:rPr>
                <w:sz w:val="20"/>
                <w:szCs w:val="20"/>
              </w:rPr>
              <w:t>4.2</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4.4</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4.5</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lastRenderedPageBreak/>
              <w:t>Максимальный процент застройки в границах земельного участка – 64,6.</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4.6</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D92BEE" w:rsidRPr="00B7221A" w:rsidRDefault="00D92BEE" w:rsidP="00D92BEE">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D92BEE" w:rsidRPr="00B7221A" w:rsidRDefault="00D92BEE" w:rsidP="00D92BEE">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4.7</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t>Развлекательные мероприятия</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D92BEE" w:rsidRPr="00B7221A" w:rsidRDefault="00D92BEE" w:rsidP="00D92BEE">
            <w:pPr>
              <w:jc w:val="center"/>
              <w:rPr>
                <w:sz w:val="20"/>
                <w:szCs w:val="20"/>
              </w:rPr>
            </w:pPr>
            <w:r w:rsidRPr="00B7221A">
              <w:rPr>
                <w:sz w:val="20"/>
                <w:szCs w:val="20"/>
              </w:rPr>
              <w:t>4.8.1</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Спорт</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w:t>
            </w:r>
            <w:r w:rsidRPr="00B7221A">
              <w:rPr>
                <w:rFonts w:eastAsia="Calibri"/>
                <w:color w:val="auto"/>
                <w:sz w:val="20"/>
                <w:szCs w:val="20"/>
                <w:lang w:eastAsia="en-US"/>
              </w:rPr>
              <w:lastRenderedPageBreak/>
              <w:t>ющего инвентаря);</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lastRenderedPageBreak/>
              <w:t>5.1</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lastRenderedPageBreak/>
              <w:t>Обеспечение спортивно-зрелищных мероприятий</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D92BEE" w:rsidRPr="00B7221A" w:rsidRDefault="00D92BEE" w:rsidP="00D92BEE">
            <w:pPr>
              <w:jc w:val="center"/>
              <w:rPr>
                <w:sz w:val="20"/>
                <w:szCs w:val="20"/>
              </w:rPr>
            </w:pPr>
            <w:r w:rsidRPr="00B7221A">
              <w:rPr>
                <w:sz w:val="20"/>
                <w:szCs w:val="20"/>
              </w:rPr>
              <w:t>5.1.1</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t>Площадки для занятий спортом</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D92BEE" w:rsidRPr="00B7221A" w:rsidRDefault="00D92BEE" w:rsidP="00D92BEE">
            <w:pPr>
              <w:jc w:val="center"/>
              <w:rPr>
                <w:sz w:val="20"/>
                <w:szCs w:val="20"/>
              </w:rPr>
            </w:pPr>
            <w:r w:rsidRPr="00B7221A">
              <w:rPr>
                <w:sz w:val="20"/>
                <w:szCs w:val="20"/>
              </w:rPr>
              <w:t>5.1.3</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F03EB5">
        <w:tc>
          <w:tcPr>
            <w:tcW w:w="2376" w:type="dxa"/>
            <w:shd w:val="clear" w:color="auto" w:fill="FFFFFF"/>
          </w:tcPr>
          <w:p w:rsidR="00D92BEE" w:rsidRPr="00B7221A" w:rsidRDefault="00D92BEE" w:rsidP="00D92BEE">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D92BEE" w:rsidRPr="00B7221A" w:rsidRDefault="00D92BEE" w:rsidP="00D92BEE">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D92BEE" w:rsidRPr="00B7221A" w:rsidRDefault="00D92BEE" w:rsidP="00D92BEE">
            <w:pPr>
              <w:jc w:val="center"/>
              <w:rPr>
                <w:sz w:val="20"/>
                <w:szCs w:val="20"/>
              </w:rPr>
            </w:pPr>
            <w:r w:rsidRPr="00B7221A">
              <w:rPr>
                <w:sz w:val="20"/>
                <w:szCs w:val="20"/>
              </w:rPr>
              <w:t>5.1.4</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8.3</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D92BEE" w:rsidRPr="00B7221A" w:rsidRDefault="00D92BEE" w:rsidP="00D92BE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11.1</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 xml:space="preserve">Земельные участки </w:t>
            </w:r>
            <w:r w:rsidRPr="00B7221A">
              <w:rPr>
                <w:b/>
                <w:bCs/>
                <w:color w:val="auto"/>
                <w:sz w:val="20"/>
                <w:szCs w:val="20"/>
              </w:rPr>
              <w:lastRenderedPageBreak/>
              <w:t>(территории) общего пользования</w:t>
            </w:r>
          </w:p>
          <w:p w:rsidR="00D92BEE" w:rsidRPr="00B7221A" w:rsidRDefault="00D92BEE" w:rsidP="00D92BEE">
            <w:pPr>
              <w:autoSpaceDE w:val="0"/>
              <w:autoSpaceDN w:val="0"/>
              <w:adjustRightInd w:val="0"/>
              <w:jc w:val="both"/>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rPr>
                <w:rFonts w:eastAsia="Calibri"/>
                <w:color w:val="auto"/>
                <w:sz w:val="20"/>
                <w:szCs w:val="22"/>
                <w:lang w:eastAsia="en-US"/>
              </w:rPr>
            </w:pPr>
            <w:r w:rsidRPr="00B7221A">
              <w:rPr>
                <w:rFonts w:eastAsia="Calibri"/>
                <w:color w:val="auto"/>
                <w:sz w:val="20"/>
                <w:szCs w:val="22"/>
                <w:lang w:eastAsia="en-US"/>
              </w:rPr>
              <w:lastRenderedPageBreak/>
              <w:t>Земельные участки общего пользования. Со</w:t>
            </w:r>
            <w:r w:rsidRPr="00B7221A">
              <w:rPr>
                <w:rFonts w:eastAsia="Calibri"/>
                <w:color w:val="auto"/>
                <w:sz w:val="20"/>
                <w:szCs w:val="22"/>
                <w:lang w:eastAsia="en-US"/>
              </w:rPr>
              <w:lastRenderedPageBreak/>
              <w:t>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2"/>
                <w:lang w:eastAsia="en-US"/>
              </w:rPr>
            </w:pPr>
          </w:p>
          <w:p w:rsidR="00D92BEE" w:rsidRPr="00B7221A" w:rsidRDefault="00D92BEE" w:rsidP="00D92BEE">
            <w:pPr>
              <w:jc w:val="center"/>
              <w:rPr>
                <w:rFonts w:eastAsia="Calibri"/>
                <w:color w:val="auto"/>
                <w:sz w:val="20"/>
                <w:szCs w:val="22"/>
                <w:lang w:eastAsia="en-US"/>
              </w:rPr>
            </w:pPr>
            <w:r w:rsidRPr="00B7221A">
              <w:rPr>
                <w:rFonts w:eastAsia="Calibri"/>
                <w:color w:val="auto"/>
                <w:sz w:val="20"/>
                <w:szCs w:val="22"/>
                <w:lang w:eastAsia="en-US"/>
              </w:rPr>
              <w:lastRenderedPageBreak/>
              <w:t>12.0</w:t>
            </w:r>
          </w:p>
        </w:tc>
        <w:tc>
          <w:tcPr>
            <w:tcW w:w="3260" w:type="dxa"/>
            <w:tcBorders>
              <w:top w:val="single" w:sz="6" w:space="0" w:color="auto"/>
              <w:left w:val="single" w:sz="6" w:space="0" w:color="auto"/>
              <w:bottom w:val="single" w:sz="6" w:space="0" w:color="auto"/>
              <w:right w:val="single" w:sz="6" w:space="0" w:color="auto"/>
            </w:tcBorders>
            <w:hideMark/>
          </w:tcPr>
          <w:p w:rsidR="00D92BEE" w:rsidRPr="00B7221A" w:rsidRDefault="00D92BEE" w:rsidP="00D92BEE">
            <w:pPr>
              <w:rPr>
                <w:rFonts w:eastAsia="Calibri"/>
                <w:color w:val="auto"/>
                <w:sz w:val="20"/>
                <w:szCs w:val="22"/>
                <w:lang w:eastAsia="en-US"/>
              </w:rPr>
            </w:pPr>
            <w:r w:rsidRPr="00B7221A">
              <w:rPr>
                <w:rFonts w:eastAsia="Calibri"/>
                <w:color w:val="auto"/>
                <w:sz w:val="20"/>
                <w:szCs w:val="22"/>
                <w:lang w:eastAsia="en-US"/>
              </w:rPr>
              <w:lastRenderedPageBreak/>
              <w:t>В соответствии со ст.55 ПЗЗ. Об</w:t>
            </w:r>
            <w:r w:rsidRPr="00B7221A">
              <w:rPr>
                <w:rFonts w:eastAsia="Calibri"/>
                <w:color w:val="auto"/>
                <w:sz w:val="20"/>
                <w:szCs w:val="22"/>
                <w:lang w:eastAsia="en-US"/>
              </w:rPr>
              <w:lastRenderedPageBreak/>
              <w:t>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rPr>
                <w:rFonts w:eastAsia="Calibri"/>
                <w:color w:val="auto"/>
                <w:sz w:val="20"/>
                <w:szCs w:val="22"/>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lastRenderedPageBreak/>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12.0.1</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D92BEE" w:rsidRPr="00B7221A" w:rsidTr="004B1564">
        <w:tc>
          <w:tcPr>
            <w:tcW w:w="2376" w:type="dxa"/>
            <w:tcBorders>
              <w:top w:val="single" w:sz="6" w:space="0" w:color="auto"/>
              <w:left w:val="single" w:sz="8" w:space="0" w:color="auto"/>
              <w:bottom w:val="single" w:sz="6" w:space="0" w:color="auto"/>
              <w:right w:val="single" w:sz="6" w:space="0" w:color="auto"/>
            </w:tcBorders>
          </w:tcPr>
          <w:p w:rsidR="00D92BEE" w:rsidRPr="00B7221A" w:rsidRDefault="00D92BEE" w:rsidP="00D92BEE">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12.0.2</w:t>
            </w:r>
          </w:p>
        </w:tc>
        <w:tc>
          <w:tcPr>
            <w:tcW w:w="3260" w:type="dxa"/>
            <w:tcBorders>
              <w:top w:val="single" w:sz="6" w:space="0" w:color="auto"/>
              <w:left w:val="single" w:sz="6" w:space="0" w:color="auto"/>
              <w:bottom w:val="single" w:sz="6" w:space="0" w:color="auto"/>
              <w:right w:val="single" w:sz="6"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D92BEE" w:rsidRPr="00B7221A" w:rsidRDefault="00D92BEE" w:rsidP="00D92BEE">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bl>
    <w:p w:rsidR="00864725" w:rsidRPr="00B7221A" w:rsidRDefault="00864725" w:rsidP="00864725">
      <w:pPr>
        <w:rPr>
          <w:rFonts w:eastAsia="Calibri"/>
          <w:color w:val="auto"/>
          <w:sz w:val="24"/>
          <w:szCs w:val="20"/>
          <w:lang w:eastAsia="en-US"/>
        </w:r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t xml:space="preserve">1.1.   ОСНОВНЫЕ ВИДЫ РАЗРЕШЁННОГО ИСПОЛЬЗОВАНИЯ, </w:t>
      </w:r>
      <w:r w:rsidRPr="00B7221A">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w:t>
            </w:r>
            <w:r w:rsidRPr="00B7221A">
              <w:rPr>
                <w:rFonts w:eastAsia="Calibri"/>
                <w:color w:val="auto"/>
                <w:sz w:val="20"/>
                <w:szCs w:val="22"/>
                <w:lang w:eastAsia="en-US"/>
              </w:rPr>
              <w:lastRenderedPageBreak/>
              <w:t>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устройство площадок для празднеств и гуляний;</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lastRenderedPageBreak/>
              <w:t>3.6</w:t>
            </w:r>
          </w:p>
        </w:tc>
        <w:tc>
          <w:tcPr>
            <w:tcW w:w="3260" w:type="dxa"/>
            <w:tcBorders>
              <w:top w:val="single" w:sz="6" w:space="0" w:color="auto"/>
              <w:left w:val="single" w:sz="6" w:space="0" w:color="auto"/>
              <w:bottom w:val="single" w:sz="6" w:space="0" w:color="auto"/>
              <w:right w:val="single" w:sz="6" w:space="0" w:color="auto"/>
            </w:tcBorders>
            <w:hideMark/>
          </w:tcPr>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 xml:space="preserve">Минимальные размеры земельного </w:t>
            </w:r>
            <w:r w:rsidRPr="00B7221A">
              <w:rPr>
                <w:rFonts w:eastAsia="Calibri"/>
                <w:color w:val="auto"/>
                <w:sz w:val="20"/>
                <w:szCs w:val="22"/>
                <w:lang w:eastAsia="en-US"/>
              </w:rPr>
              <w:lastRenderedPageBreak/>
              <w:t>участка определяются в соответствии с техническими регламентами по заданию на проектирование.</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4"/>
                <w:szCs w:val="22"/>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О1</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ind w:left="-108" w:right="-108"/>
              <w:jc w:val="center"/>
              <w:rPr>
                <w:color w:val="auto"/>
                <w:sz w:val="20"/>
                <w:szCs w:val="20"/>
              </w:rPr>
            </w:pPr>
            <w:r w:rsidRPr="00B7221A">
              <w:rPr>
                <w:color w:val="auto"/>
                <w:sz w:val="20"/>
                <w:szCs w:val="20"/>
              </w:rPr>
              <w:t>3.6.2</w:t>
            </w:r>
          </w:p>
        </w:tc>
        <w:tc>
          <w:tcPr>
            <w:tcW w:w="3260"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4.3</w:t>
            </w:r>
          </w:p>
        </w:tc>
        <w:tc>
          <w:tcPr>
            <w:tcW w:w="3260"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400 кв. м.</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bookmarkStart w:id="289" w:name="sub_1048"/>
            <w:r w:rsidRPr="00B7221A">
              <w:rPr>
                <w:b/>
                <w:color w:val="auto"/>
                <w:sz w:val="20"/>
                <w:szCs w:val="20"/>
                <w:lang w:eastAsia="ar-SA"/>
              </w:rPr>
              <w:t>Развлечения</w:t>
            </w:r>
            <w:bookmarkEnd w:id="289"/>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предназначенных для развлечения</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4.8</w:t>
            </w:r>
          </w:p>
        </w:tc>
        <w:tc>
          <w:tcPr>
            <w:tcW w:w="3260"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О1</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t>Развлекательные мероприятия</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зданий и сооружений, предназначенных для организации развлекательных ме</w:t>
            </w:r>
            <w:r w:rsidRPr="00B7221A">
              <w:rPr>
                <w:sz w:val="20"/>
                <w:szCs w:val="20"/>
              </w:rPr>
              <w:lastRenderedPageBreak/>
              <w:t>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262316" w:rsidRPr="00B7221A" w:rsidRDefault="00262316" w:rsidP="00262316">
            <w:pPr>
              <w:jc w:val="center"/>
              <w:rPr>
                <w:sz w:val="20"/>
                <w:szCs w:val="20"/>
              </w:rPr>
            </w:pPr>
            <w:r w:rsidRPr="00B7221A">
              <w:rPr>
                <w:sz w:val="20"/>
                <w:szCs w:val="20"/>
              </w:rPr>
              <w:lastRenderedPageBreak/>
              <w:t>4.8.1</w:t>
            </w:r>
          </w:p>
        </w:tc>
        <w:tc>
          <w:tcPr>
            <w:tcW w:w="3260"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О1</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lastRenderedPageBreak/>
              <w:t>Обеспечение спортивно-зрелищных мероприятий</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262316" w:rsidRPr="00B7221A" w:rsidRDefault="00262316" w:rsidP="00262316">
            <w:pPr>
              <w:jc w:val="center"/>
              <w:rPr>
                <w:sz w:val="20"/>
                <w:szCs w:val="20"/>
              </w:rPr>
            </w:pPr>
            <w:r w:rsidRPr="00B7221A">
              <w:rPr>
                <w:sz w:val="20"/>
                <w:szCs w:val="20"/>
              </w:rPr>
              <w:t>5.1.1</w:t>
            </w:r>
          </w:p>
        </w:tc>
        <w:tc>
          <w:tcPr>
            <w:tcW w:w="3260"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t>Площадки для занятий спортом</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262316" w:rsidRPr="00B7221A" w:rsidRDefault="00262316" w:rsidP="00262316">
            <w:pPr>
              <w:jc w:val="center"/>
              <w:rPr>
                <w:sz w:val="20"/>
                <w:szCs w:val="20"/>
              </w:rPr>
            </w:pPr>
            <w:r w:rsidRPr="00B7221A">
              <w:rPr>
                <w:sz w:val="20"/>
                <w:szCs w:val="20"/>
              </w:rPr>
              <w:t>5.1.3</w:t>
            </w:r>
          </w:p>
        </w:tc>
        <w:tc>
          <w:tcPr>
            <w:tcW w:w="3260"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262316" w:rsidRPr="00B7221A" w:rsidRDefault="00262316" w:rsidP="00262316">
            <w:pPr>
              <w:jc w:val="center"/>
              <w:rPr>
                <w:sz w:val="20"/>
                <w:szCs w:val="20"/>
              </w:rPr>
            </w:pPr>
            <w:r w:rsidRPr="00B7221A">
              <w:rPr>
                <w:sz w:val="20"/>
                <w:szCs w:val="20"/>
              </w:rPr>
              <w:t>5.1.4</w:t>
            </w:r>
          </w:p>
        </w:tc>
        <w:tc>
          <w:tcPr>
            <w:tcW w:w="3260"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bl>
    <w:p w:rsidR="00864725" w:rsidRPr="00B7221A" w:rsidRDefault="00864725" w:rsidP="00864725">
      <w:pPr>
        <w:widowControl w:val="0"/>
        <w:suppressAutoHyphens/>
        <w:overflowPunct w:val="0"/>
        <w:autoSpaceDE w:val="0"/>
        <w:rPr>
          <w:b/>
          <w:color w:val="auto"/>
          <w:sz w:val="20"/>
          <w:szCs w:val="20"/>
          <w:lang w:eastAsia="ar-SA"/>
        </w:r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w:t>
      </w:r>
      <w:r w:rsidRPr="00B7221A">
        <w:rPr>
          <w:b/>
          <w:color w:val="auto"/>
          <w:sz w:val="20"/>
          <w:szCs w:val="20"/>
          <w:lang w:val="en-US" w:eastAsia="ar-SA"/>
        </w:rPr>
        <w:t>E</w:t>
      </w:r>
      <w:r w:rsidRPr="00B7221A">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2F6858" w:rsidRPr="00B7221A" w:rsidTr="0086790C">
        <w:tc>
          <w:tcPr>
            <w:tcW w:w="2376" w:type="dxa"/>
            <w:tcBorders>
              <w:top w:val="single" w:sz="6" w:space="0" w:color="auto"/>
              <w:left w:val="single" w:sz="8" w:space="0" w:color="auto"/>
              <w:bottom w:val="single" w:sz="6" w:space="0" w:color="auto"/>
              <w:right w:val="single" w:sz="6" w:space="0" w:color="auto"/>
            </w:tcBorders>
          </w:tcPr>
          <w:p w:rsidR="002F6858" w:rsidRPr="00B7221A" w:rsidRDefault="002F6858" w:rsidP="002F6858">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widowControl w:val="0"/>
              <w:autoSpaceDE w:val="0"/>
              <w:autoSpaceDN w:val="0"/>
              <w:adjustRightInd w:val="0"/>
              <w:jc w:val="center"/>
              <w:rPr>
                <w:color w:val="auto"/>
                <w:sz w:val="20"/>
                <w:szCs w:val="20"/>
              </w:rPr>
            </w:pPr>
            <w:r w:rsidRPr="00B7221A">
              <w:rPr>
                <w:color w:val="auto"/>
                <w:sz w:val="20"/>
                <w:szCs w:val="20"/>
              </w:rPr>
              <w:t>1.5</w:t>
            </w:r>
          </w:p>
        </w:tc>
        <w:tc>
          <w:tcPr>
            <w:tcW w:w="3260"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jc w:val="center"/>
              <w:rPr>
                <w:color w:val="auto"/>
                <w:sz w:val="20"/>
                <w:szCs w:val="20"/>
              </w:rPr>
            </w:pPr>
            <w:r w:rsidRPr="00B7221A">
              <w:rPr>
                <w:rFonts w:eastAsia="Calibri"/>
                <w:color w:val="auto"/>
                <w:sz w:val="20"/>
                <w:szCs w:val="20"/>
              </w:rPr>
              <w:t>Минимальные размеры земельного участка – 600 кв.м.</w:t>
            </w:r>
          </w:p>
          <w:p w:rsidR="002F6858" w:rsidRPr="00B7221A" w:rsidRDefault="002F6858" w:rsidP="002F6858">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2F6858" w:rsidRPr="00B7221A" w:rsidRDefault="002F6858" w:rsidP="002F6858">
            <w:pPr>
              <w:jc w:val="center"/>
              <w:rPr>
                <w:rFonts w:eastAsia="Calibri"/>
                <w:color w:val="auto"/>
                <w:sz w:val="20"/>
                <w:szCs w:val="20"/>
              </w:rPr>
            </w:pPr>
          </w:p>
        </w:tc>
        <w:tc>
          <w:tcPr>
            <w:tcW w:w="3260" w:type="dxa"/>
            <w:tcBorders>
              <w:top w:val="single" w:sz="6" w:space="0" w:color="auto"/>
              <w:left w:val="single" w:sz="6" w:space="0" w:color="auto"/>
              <w:bottom w:val="single" w:sz="6" w:space="0" w:color="auto"/>
              <w:right w:val="single" w:sz="8" w:space="0" w:color="auto"/>
            </w:tcBorders>
          </w:tcPr>
          <w:p w:rsidR="002F6858" w:rsidRPr="00B7221A" w:rsidRDefault="002F6858" w:rsidP="002F6858">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F6858" w:rsidRPr="00B7221A" w:rsidRDefault="002F6858" w:rsidP="002F685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2F6858" w:rsidRPr="00B7221A" w:rsidTr="0086790C">
        <w:tc>
          <w:tcPr>
            <w:tcW w:w="2376" w:type="dxa"/>
            <w:tcBorders>
              <w:top w:val="single" w:sz="6" w:space="0" w:color="auto"/>
              <w:left w:val="single" w:sz="8" w:space="0" w:color="auto"/>
              <w:bottom w:val="single" w:sz="6" w:space="0" w:color="auto"/>
              <w:right w:val="single" w:sz="6" w:space="0" w:color="auto"/>
            </w:tcBorders>
          </w:tcPr>
          <w:p w:rsidR="002F6858" w:rsidRPr="00B7221A" w:rsidRDefault="002F6858" w:rsidP="002F685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 xml:space="preserve">К жилой застройке относятся здания (помещения в них), предназначенные для проживания </w:t>
            </w:r>
            <w:r w:rsidRPr="00B7221A">
              <w:rPr>
                <w:rFonts w:eastAsia="Calibri"/>
                <w:color w:val="auto"/>
                <w:sz w:val="20"/>
                <w:szCs w:val="22"/>
                <w:lang w:eastAsia="en-US"/>
              </w:rPr>
              <w:lastRenderedPageBreak/>
              <w:t>человека, за исключением зданий (помещений), используемых:</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lastRenderedPageBreak/>
              <w:t>2.0</w:t>
            </w:r>
          </w:p>
        </w:tc>
        <w:tc>
          <w:tcPr>
            <w:tcW w:w="3260" w:type="dxa"/>
            <w:tcBorders>
              <w:top w:val="single" w:sz="6" w:space="0" w:color="auto"/>
              <w:left w:val="single" w:sz="6" w:space="0" w:color="auto"/>
              <w:bottom w:val="single" w:sz="6" w:space="0" w:color="auto"/>
              <w:right w:val="single" w:sz="6" w:space="0" w:color="auto"/>
            </w:tcBorders>
            <w:hideMark/>
          </w:tcPr>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2F6858" w:rsidRPr="00B7221A" w:rsidRDefault="002F6858" w:rsidP="002F6858">
            <w:pPr>
              <w:jc w:val="center"/>
              <w:rPr>
                <w:color w:val="auto"/>
                <w:sz w:val="20"/>
                <w:szCs w:val="20"/>
                <w:lang w:eastAsia="en-US"/>
              </w:rPr>
            </w:pPr>
            <w:r w:rsidRPr="00B7221A">
              <w:rPr>
                <w:color w:val="auto"/>
                <w:sz w:val="20"/>
                <w:szCs w:val="20"/>
                <w:lang w:eastAsia="en-US"/>
              </w:rPr>
              <w:t>Максимальный размер земельного участка – не регламентируется.</w:t>
            </w:r>
          </w:p>
          <w:p w:rsidR="002F6858" w:rsidRPr="00B7221A" w:rsidRDefault="002F6858" w:rsidP="002F6858">
            <w:pPr>
              <w:jc w:val="center"/>
              <w:rPr>
                <w:rFonts w:eastAsia="Calibri"/>
                <w:color w:val="auto"/>
                <w:sz w:val="20"/>
                <w:szCs w:val="22"/>
              </w:rPr>
            </w:pPr>
            <w:r w:rsidRPr="00B7221A">
              <w:rPr>
                <w:rFonts w:eastAsia="Calibri"/>
                <w:color w:val="auto"/>
                <w:sz w:val="20"/>
                <w:szCs w:val="22"/>
                <w:lang w:eastAsia="en-US"/>
              </w:rPr>
              <w:lastRenderedPageBreak/>
              <w:t>Минимальные отступы от границ земельного участка в целях определения места допустимого размещения объекта – 3 м.</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2F6858" w:rsidRPr="00B7221A" w:rsidRDefault="002F6858" w:rsidP="002F6858">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10.</w:t>
            </w:r>
          </w:p>
        </w:tc>
        <w:tc>
          <w:tcPr>
            <w:tcW w:w="3260" w:type="dxa"/>
            <w:tcBorders>
              <w:top w:val="single" w:sz="6" w:space="0" w:color="auto"/>
              <w:left w:val="single" w:sz="6" w:space="0" w:color="auto"/>
              <w:bottom w:val="single" w:sz="6" w:space="0" w:color="auto"/>
              <w:right w:val="single" w:sz="8" w:space="0" w:color="auto"/>
            </w:tcBorders>
          </w:tcPr>
          <w:p w:rsidR="002F6858" w:rsidRPr="00B7221A" w:rsidRDefault="002F6858" w:rsidP="002F6858">
            <w:pPr>
              <w:jc w:val="center"/>
              <w:rPr>
                <w:color w:val="auto"/>
                <w:sz w:val="20"/>
                <w:szCs w:val="20"/>
                <w:lang w:eastAsia="en-US"/>
              </w:rPr>
            </w:pPr>
            <w:r w:rsidRPr="00B7221A">
              <w:rPr>
                <w:rFonts w:eastAsia="Calibri"/>
                <w:color w:val="auto"/>
                <w:sz w:val="20"/>
                <w:szCs w:val="22"/>
                <w:lang w:eastAsia="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w:t>
            </w:r>
            <w:r w:rsidRPr="00B7221A">
              <w:rPr>
                <w:rFonts w:eastAsia="Calibri"/>
                <w:color w:val="auto"/>
                <w:sz w:val="20"/>
                <w:szCs w:val="22"/>
                <w:lang w:eastAsia="en-US"/>
              </w:rPr>
              <w:lastRenderedPageBreak/>
              <w:t>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F6858" w:rsidRPr="00B7221A" w:rsidRDefault="002F6858" w:rsidP="002F6858">
            <w:pPr>
              <w:jc w:val="center"/>
              <w:rPr>
                <w:rFonts w:eastAsia="Calibri"/>
                <w:color w:val="auto"/>
                <w:sz w:val="24"/>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2F6858" w:rsidRPr="00B7221A" w:rsidRDefault="002F6858" w:rsidP="002F6858">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lastRenderedPageBreak/>
              <w:t>О1</w:t>
            </w:r>
          </w:p>
        </w:tc>
      </w:tr>
      <w:tr w:rsidR="002F6858" w:rsidRPr="00B7221A" w:rsidTr="0086790C">
        <w:tc>
          <w:tcPr>
            <w:tcW w:w="2376" w:type="dxa"/>
            <w:tcBorders>
              <w:top w:val="single" w:sz="6" w:space="0" w:color="auto"/>
              <w:left w:val="single" w:sz="8" w:space="0" w:color="auto"/>
              <w:bottom w:val="single" w:sz="6" w:space="0" w:color="auto"/>
              <w:right w:val="single" w:sz="6" w:space="0" w:color="auto"/>
            </w:tcBorders>
          </w:tcPr>
          <w:p w:rsidR="002F6858" w:rsidRPr="00B7221A" w:rsidRDefault="002F6858" w:rsidP="002F6858">
            <w:pPr>
              <w:autoSpaceDE w:val="0"/>
              <w:autoSpaceDN w:val="0"/>
              <w:adjustRightInd w:val="0"/>
              <w:jc w:val="center"/>
              <w:rPr>
                <w:b/>
                <w:bCs/>
                <w:color w:val="auto"/>
                <w:sz w:val="20"/>
                <w:szCs w:val="20"/>
              </w:rPr>
            </w:pPr>
            <w:r w:rsidRPr="00B7221A">
              <w:rPr>
                <w:b/>
                <w:bCs/>
                <w:color w:val="auto"/>
                <w:sz w:val="20"/>
                <w:szCs w:val="20"/>
              </w:rPr>
              <w:lastRenderedPageBreak/>
              <w:t>Для индивидуального жилищного строительства</w:t>
            </w:r>
          </w:p>
          <w:p w:rsidR="002F6858" w:rsidRPr="00B7221A" w:rsidRDefault="002F6858" w:rsidP="002F6858">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autoSpaceDE w:val="0"/>
              <w:autoSpaceDN w:val="0"/>
              <w:adjustRightInd w:val="0"/>
              <w:jc w:val="center"/>
              <w:rPr>
                <w:bCs/>
                <w:color w:val="auto"/>
                <w:sz w:val="20"/>
                <w:szCs w:val="20"/>
              </w:rPr>
            </w:pPr>
            <w:r w:rsidRPr="00B7221A">
              <w:rPr>
                <w:bCs/>
                <w:color w:val="auto"/>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F6858" w:rsidRPr="00B7221A" w:rsidRDefault="002F6858" w:rsidP="002F6858">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2F6858" w:rsidRPr="00B7221A" w:rsidRDefault="002F6858" w:rsidP="002F6858">
            <w:pPr>
              <w:jc w:val="center"/>
              <w:rPr>
                <w:rFonts w:eastAsia="Calibri"/>
                <w:color w:val="auto"/>
                <w:sz w:val="20"/>
                <w:szCs w:val="20"/>
                <w:lang w:eastAsia="en-US"/>
              </w:rPr>
            </w:pPr>
            <w:r w:rsidRPr="00B7221A">
              <w:rPr>
                <w:bCs/>
                <w:color w:val="auto"/>
                <w:sz w:val="20"/>
                <w:szCs w:val="20"/>
              </w:rPr>
              <w:t>- размещение индивидуальных гаражей и хозяйственных построек</w:t>
            </w:r>
            <w:r w:rsidRPr="00B7221A">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jc w:val="center"/>
              <w:rPr>
                <w:color w:val="auto"/>
                <w:sz w:val="20"/>
                <w:szCs w:val="20"/>
                <w:lang w:eastAsia="en-US"/>
              </w:rPr>
            </w:pPr>
            <w:r w:rsidRPr="00B7221A">
              <w:rPr>
                <w:rFonts w:eastAsia="Calibri"/>
                <w:color w:val="auto"/>
                <w:sz w:val="20"/>
                <w:szCs w:val="20"/>
                <w:lang w:eastAsia="en-US"/>
              </w:rPr>
              <w:t>2.1</w:t>
            </w:r>
          </w:p>
          <w:p w:rsidR="002F6858" w:rsidRPr="00B7221A" w:rsidRDefault="002F6858" w:rsidP="002F6858">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2F6858" w:rsidRPr="00B7221A" w:rsidRDefault="002F6858" w:rsidP="002F6858">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400 кв. м;</w:t>
            </w:r>
          </w:p>
          <w:p w:rsidR="002F6858" w:rsidRPr="00B7221A" w:rsidRDefault="002F6858" w:rsidP="002F6858">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2000 кв.м., </w:t>
            </w:r>
            <w:r w:rsidRPr="00B7221A">
              <w:rPr>
                <w:color w:val="auto"/>
                <w:sz w:val="20"/>
                <w:szCs w:val="20"/>
                <w:lang w:eastAsia="en-US"/>
              </w:rPr>
              <w:t>(для сельских населенных пунктов 3000 кв.м).</w:t>
            </w:r>
          </w:p>
          <w:p w:rsidR="002F6858" w:rsidRPr="00B7221A" w:rsidRDefault="002F6858" w:rsidP="002F6858">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2F6858" w:rsidRPr="00B7221A" w:rsidRDefault="002F6858" w:rsidP="002F6858">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2F6858" w:rsidRPr="00B7221A" w:rsidRDefault="002F6858" w:rsidP="002F6858">
            <w:pPr>
              <w:jc w:val="center"/>
              <w:rPr>
                <w:rFonts w:eastAsia="Calibri"/>
                <w:color w:val="auto"/>
                <w:sz w:val="20"/>
                <w:szCs w:val="20"/>
                <w:lang w:eastAsia="en-US"/>
              </w:rPr>
            </w:pPr>
            <w:r w:rsidRPr="00B7221A">
              <w:rPr>
                <w:rFonts w:eastAsia="Calibri"/>
                <w:color w:val="auto"/>
                <w:sz w:val="20"/>
                <w:szCs w:val="20"/>
                <w:lang w:eastAsia="en-US"/>
              </w:rPr>
              <w:t>- 400 кв. м – 60;</w:t>
            </w:r>
          </w:p>
          <w:p w:rsidR="002F6858" w:rsidRPr="00B7221A" w:rsidRDefault="002F6858" w:rsidP="002F6858">
            <w:pPr>
              <w:jc w:val="center"/>
              <w:rPr>
                <w:rFonts w:eastAsia="Calibri"/>
                <w:color w:val="auto"/>
                <w:sz w:val="20"/>
                <w:szCs w:val="20"/>
                <w:lang w:eastAsia="en-US"/>
              </w:rPr>
            </w:pPr>
            <w:r w:rsidRPr="00B7221A">
              <w:rPr>
                <w:rFonts w:eastAsia="Calibri"/>
                <w:color w:val="auto"/>
                <w:sz w:val="20"/>
                <w:szCs w:val="20"/>
                <w:lang w:eastAsia="en-US"/>
              </w:rPr>
              <w:t>- 2000 кв. м – 74,8.</w:t>
            </w:r>
          </w:p>
          <w:p w:rsidR="002F6858" w:rsidRPr="00B7221A" w:rsidRDefault="002F6858" w:rsidP="002F6858">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2F6858" w:rsidRPr="00B7221A" w:rsidRDefault="002F6858" w:rsidP="002F6858">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F6858" w:rsidRPr="00B7221A" w:rsidRDefault="002F6858" w:rsidP="002F6858">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2F6858" w:rsidRPr="00B7221A" w:rsidRDefault="002F6858" w:rsidP="002F6858">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О1</w:t>
            </w:r>
          </w:p>
        </w:tc>
      </w:tr>
      <w:tr w:rsidR="00964FB5" w:rsidRPr="00B7221A" w:rsidTr="009F490A">
        <w:tc>
          <w:tcPr>
            <w:tcW w:w="2376" w:type="dxa"/>
            <w:shd w:val="clear" w:color="auto" w:fill="FFFFFF"/>
          </w:tcPr>
          <w:p w:rsidR="00964FB5" w:rsidRPr="00B7221A" w:rsidRDefault="00964FB5" w:rsidP="00964FB5">
            <w:pPr>
              <w:jc w:val="center"/>
              <w:rPr>
                <w:b/>
                <w:sz w:val="20"/>
                <w:szCs w:val="22"/>
              </w:rPr>
            </w:pPr>
            <w:r w:rsidRPr="00B7221A">
              <w:rPr>
                <w:b/>
                <w:sz w:val="20"/>
                <w:szCs w:val="22"/>
              </w:rPr>
              <w:t>Передвижное жилье</w:t>
            </w:r>
          </w:p>
        </w:tc>
        <w:tc>
          <w:tcPr>
            <w:tcW w:w="4253" w:type="dxa"/>
            <w:shd w:val="clear" w:color="auto" w:fill="FFFFFF"/>
          </w:tcPr>
          <w:p w:rsidR="00964FB5" w:rsidRPr="00B7221A" w:rsidRDefault="00964FB5" w:rsidP="00964FB5">
            <w:pPr>
              <w:jc w:val="center"/>
              <w:rPr>
                <w:sz w:val="20"/>
                <w:szCs w:val="22"/>
              </w:rPr>
            </w:pPr>
            <w:r w:rsidRPr="00B7221A">
              <w:rPr>
                <w:sz w:val="20"/>
                <w:szCs w:val="22"/>
              </w:rPr>
              <w:t>Размещение сооружений, пригодных к исполь</w:t>
            </w:r>
            <w:r w:rsidRPr="00B7221A">
              <w:rPr>
                <w:sz w:val="20"/>
                <w:szCs w:val="22"/>
              </w:rPr>
              <w:lastRenderedPageBreak/>
              <w:t>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964FB5" w:rsidRPr="00B7221A" w:rsidRDefault="00964FB5" w:rsidP="00964FB5">
            <w:pPr>
              <w:jc w:val="center"/>
              <w:rPr>
                <w:sz w:val="20"/>
                <w:szCs w:val="22"/>
              </w:rPr>
            </w:pPr>
            <w:r w:rsidRPr="00B7221A">
              <w:rPr>
                <w:sz w:val="20"/>
                <w:szCs w:val="22"/>
              </w:rPr>
              <w:lastRenderedPageBreak/>
              <w:t>2.4</w:t>
            </w:r>
          </w:p>
        </w:tc>
        <w:tc>
          <w:tcPr>
            <w:tcW w:w="3260"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sz w:val="20"/>
              </w:rPr>
            </w:pPr>
            <w:r w:rsidRPr="00B7221A">
              <w:rPr>
                <w:rFonts w:eastAsia="Calibri"/>
                <w:sz w:val="20"/>
              </w:rPr>
              <w:t>В соответствии со ст.55 ПЗЗ. Об</w:t>
            </w:r>
            <w:r w:rsidRPr="00B7221A">
              <w:rPr>
                <w:rFonts w:eastAsia="Calibri"/>
                <w:sz w:val="20"/>
              </w:rPr>
              <w:lastRenderedPageBreak/>
              <w:t>щие положения</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sz w:val="20"/>
                <w:szCs w:val="20"/>
              </w:rPr>
            </w:pPr>
            <w:r w:rsidRPr="00B7221A">
              <w:rPr>
                <w:rFonts w:eastAsia="Calibri"/>
                <w:sz w:val="20"/>
                <w:szCs w:val="20"/>
                <w:shd w:val="clear" w:color="auto" w:fill="FFFFFF"/>
              </w:rPr>
              <w:lastRenderedPageBreak/>
              <w:t xml:space="preserve">В соответствии с СанПиН </w:t>
            </w:r>
            <w:r w:rsidRPr="00B7221A">
              <w:rPr>
                <w:rFonts w:eastAsia="Calibri"/>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О1</w:t>
            </w:r>
          </w:p>
        </w:tc>
      </w:tr>
      <w:tr w:rsidR="00964FB5" w:rsidRPr="00B7221A" w:rsidTr="008608CF">
        <w:trPr>
          <w:trHeight w:val="2655"/>
        </w:trPr>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lastRenderedPageBreak/>
              <w:t>Обслуживание жилой застройки</w:t>
            </w: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2.7</w:t>
            </w:r>
          </w:p>
        </w:tc>
        <w:tc>
          <w:tcPr>
            <w:tcW w:w="3260"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О1</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964FB5" w:rsidRPr="00B7221A" w:rsidRDefault="00964FB5" w:rsidP="00964FB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2.7.1</w:t>
            </w:r>
          </w:p>
        </w:tc>
        <w:tc>
          <w:tcPr>
            <w:tcW w:w="3260"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Pr="00B7221A">
              <w:rPr>
                <w:color w:val="auto"/>
              </w:rPr>
              <w:t xml:space="preserve"> </w:t>
            </w:r>
            <w:r w:rsidRPr="00B7221A">
              <w:rPr>
                <w:rFonts w:eastAsia="Calibri"/>
                <w:color w:val="auto"/>
                <w:sz w:val="20"/>
                <w:szCs w:val="22"/>
                <w:lang w:eastAsia="en-US"/>
              </w:rPr>
              <w:t>Предельная площадь объекта – 100 кв.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Минимальный процент застройки участка – 90%</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964FB5" w:rsidRPr="00B7221A" w:rsidTr="00EA2101">
        <w:tc>
          <w:tcPr>
            <w:tcW w:w="2376" w:type="dxa"/>
            <w:shd w:val="clear" w:color="auto" w:fill="FFFFFF"/>
          </w:tcPr>
          <w:p w:rsidR="00964FB5" w:rsidRPr="00B7221A" w:rsidRDefault="00964FB5" w:rsidP="00964FB5">
            <w:pPr>
              <w:jc w:val="center"/>
              <w:rPr>
                <w:b/>
                <w:color w:val="auto"/>
                <w:sz w:val="20"/>
                <w:szCs w:val="22"/>
              </w:rPr>
            </w:pPr>
            <w:r w:rsidRPr="00B7221A">
              <w:rPr>
                <w:b/>
                <w:color w:val="auto"/>
                <w:sz w:val="20"/>
                <w:szCs w:val="22"/>
              </w:rPr>
              <w:t>Стоянки</w:t>
            </w:r>
          </w:p>
          <w:p w:rsidR="00964FB5" w:rsidRPr="00B7221A" w:rsidRDefault="00964FB5" w:rsidP="00964FB5">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964FB5" w:rsidRPr="00B7221A" w:rsidRDefault="00964FB5" w:rsidP="00964FB5">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964FB5" w:rsidRPr="00B7221A" w:rsidRDefault="00964FB5" w:rsidP="00964FB5">
            <w:pPr>
              <w:jc w:val="center"/>
              <w:rPr>
                <w:color w:val="auto"/>
                <w:sz w:val="20"/>
                <w:szCs w:val="22"/>
              </w:rPr>
            </w:pPr>
            <w:r w:rsidRPr="00B7221A">
              <w:rPr>
                <w:color w:val="auto"/>
                <w:sz w:val="20"/>
                <w:szCs w:val="22"/>
              </w:rPr>
              <w:t>7.2.3</w:t>
            </w:r>
          </w:p>
        </w:tc>
        <w:tc>
          <w:tcPr>
            <w:tcW w:w="3260"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color w:val="auto"/>
                <w:sz w:val="20"/>
              </w:rPr>
            </w:pPr>
            <w:r w:rsidRPr="00B7221A">
              <w:rPr>
                <w:color w:val="auto"/>
                <w:sz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w:t>
            </w:r>
            <w:r w:rsidRPr="00B7221A">
              <w:rPr>
                <w:rFonts w:eastAsia="Calibri"/>
                <w:color w:val="auto"/>
                <w:sz w:val="20"/>
              </w:rPr>
              <w:lastRenderedPageBreak/>
              <w:t>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rPr>
            </w:pPr>
            <w:r w:rsidRPr="00B7221A">
              <w:rPr>
                <w:rFonts w:eastAsia="Calibri"/>
                <w:color w:val="auto"/>
                <w:sz w:val="20"/>
              </w:rPr>
              <w:lastRenderedPageBreak/>
              <w:t>13.1</w:t>
            </w:r>
          </w:p>
        </w:tc>
        <w:tc>
          <w:tcPr>
            <w:tcW w:w="3260"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color w:val="auto"/>
                <w:sz w:val="20"/>
                <w:szCs w:val="20"/>
              </w:rPr>
            </w:pPr>
            <w:r w:rsidRPr="00B7221A">
              <w:rPr>
                <w:rFonts w:eastAsia="Calibri"/>
                <w:color w:val="auto"/>
                <w:sz w:val="20"/>
              </w:rPr>
              <w:t>Минимальные размеры земельного участка – 300 кв.м.</w:t>
            </w:r>
          </w:p>
          <w:p w:rsidR="00964FB5" w:rsidRPr="00B7221A" w:rsidRDefault="00964FB5" w:rsidP="00964FB5">
            <w:pPr>
              <w:jc w:val="center"/>
              <w:rPr>
                <w:rFonts w:eastAsia="Calibri"/>
                <w:color w:val="auto"/>
                <w:sz w:val="20"/>
              </w:rPr>
            </w:pPr>
            <w:r w:rsidRPr="00B7221A">
              <w:rPr>
                <w:rFonts w:eastAsia="Calibri"/>
                <w:color w:val="auto"/>
                <w:sz w:val="20"/>
              </w:rPr>
              <w:t xml:space="preserve">Максимальный размер земельного </w:t>
            </w:r>
            <w:r w:rsidRPr="00B7221A">
              <w:rPr>
                <w:rFonts w:eastAsia="Calibri"/>
                <w:color w:val="auto"/>
                <w:sz w:val="20"/>
              </w:rPr>
              <w:lastRenderedPageBreak/>
              <w:t>участка – 2000 кв.м.</w:t>
            </w:r>
          </w:p>
          <w:p w:rsidR="00964FB5" w:rsidRPr="00B7221A" w:rsidRDefault="00964FB5" w:rsidP="00964FB5">
            <w:pPr>
              <w:jc w:val="center"/>
              <w:rPr>
                <w:rFonts w:eastAsia="Calibri"/>
                <w:color w:val="auto"/>
                <w:sz w:val="20"/>
              </w:rPr>
            </w:pP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rPr>
            </w:pPr>
            <w:r w:rsidRPr="00B7221A">
              <w:rPr>
                <w:rFonts w:eastAsia="Calibri"/>
                <w:color w:val="auto"/>
                <w:sz w:val="20"/>
                <w:szCs w:val="20"/>
                <w:shd w:val="clear" w:color="auto" w:fill="FFFFFF"/>
              </w:rPr>
              <w:lastRenderedPageBreak/>
              <w:t>В соответствии с СанПиН 2.2.1/2.1.1.1200-03 и СНиП 2.07.01-89 «Градостроительство. Плани</w:t>
            </w:r>
            <w:r w:rsidRPr="00B7221A">
              <w:rPr>
                <w:rFonts w:eastAsia="Calibri"/>
                <w:color w:val="auto"/>
                <w:sz w:val="20"/>
                <w:szCs w:val="20"/>
                <w:shd w:val="clear" w:color="auto" w:fill="FFFFFF"/>
              </w:rPr>
              <w:lastRenderedPageBreak/>
              <w:t>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О1</w:t>
            </w:r>
          </w:p>
        </w:tc>
      </w:tr>
      <w:tr w:rsidR="00964FB5" w:rsidRPr="00B7221A" w:rsidTr="00687E07">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lastRenderedPageBreak/>
              <w:t>Ведение садоводства</w:t>
            </w:r>
          </w:p>
          <w:p w:rsidR="00964FB5" w:rsidRPr="00B7221A" w:rsidRDefault="00964FB5" w:rsidP="00964FB5">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bCs/>
                <w:color w:val="auto"/>
                <w:sz w:val="20"/>
                <w:szCs w:val="22"/>
                <w:lang w:eastAsia="en-US"/>
              </w:rPr>
            </w:pPr>
            <w:r w:rsidRPr="00B7221A">
              <w:rPr>
                <w:rFonts w:eastAsia="Calibri"/>
                <w:bCs/>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13.2</w:t>
            </w:r>
          </w:p>
        </w:tc>
        <w:tc>
          <w:tcPr>
            <w:tcW w:w="3260"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200 кв.м.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2500 кв.м.</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О1</w:t>
            </w:r>
          </w:p>
        </w:tc>
      </w:tr>
    </w:tbl>
    <w:p w:rsidR="00864725" w:rsidRPr="00B7221A" w:rsidRDefault="00864725" w:rsidP="00864725">
      <w:pPr>
        <w:widowControl w:val="0"/>
        <w:suppressAutoHyphens/>
        <w:overflowPunct w:val="0"/>
        <w:autoSpaceDE w:val="0"/>
        <w:rPr>
          <w:b/>
          <w:color w:val="auto"/>
          <w:sz w:val="20"/>
          <w:szCs w:val="20"/>
          <w:lang w:eastAsia="ar-SA"/>
        </w:rPr>
      </w:pPr>
    </w:p>
    <w:p w:rsidR="00864725" w:rsidRPr="00B7221A" w:rsidRDefault="00864725" w:rsidP="00864725">
      <w:pPr>
        <w:widowControl w:val="0"/>
        <w:suppressAutoHyphens/>
        <w:overflowPunct w:val="0"/>
        <w:autoSpaceDE w:val="0"/>
        <w:rPr>
          <w:color w:val="auto"/>
          <w:sz w:val="20"/>
          <w:szCs w:val="20"/>
          <w:lang w:eastAsia="ar-SA"/>
        </w:rPr>
      </w:pPr>
      <w:r w:rsidRPr="00B7221A">
        <w:rPr>
          <w:b/>
          <w:color w:val="auto"/>
          <w:sz w:val="20"/>
          <w:szCs w:val="20"/>
          <w:lang w:eastAsia="ar-SA"/>
        </w:rPr>
        <w:t xml:space="preserve">2.1   УСЛОВНО РАЗРЕШЁННЫЕ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260"/>
        <w:gridCol w:w="3260"/>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260"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790C">
            <w:pPr>
              <w:rPr>
                <w:color w:val="auto"/>
                <w:sz w:val="14"/>
                <w:szCs w:val="14"/>
                <w:lang w:eastAsia="ar-SA"/>
              </w:rPr>
            </w:pPr>
          </w:p>
          <w:p w:rsidR="0086790C" w:rsidRPr="00B7221A" w:rsidRDefault="0086790C" w:rsidP="0086790C">
            <w:pPr>
              <w:rPr>
                <w:color w:val="auto"/>
                <w:sz w:val="14"/>
                <w:szCs w:val="14"/>
                <w:lang w:eastAsia="ar-SA"/>
              </w:rPr>
            </w:pPr>
          </w:p>
          <w:p w:rsidR="0086790C" w:rsidRPr="00B7221A" w:rsidRDefault="0086790C" w:rsidP="0086790C">
            <w:pPr>
              <w:rPr>
                <w:color w:val="auto"/>
                <w:sz w:val="14"/>
                <w:szCs w:val="14"/>
                <w:lang w:eastAsia="ar-SA"/>
              </w:rPr>
            </w:pPr>
          </w:p>
          <w:p w:rsidR="0086790C" w:rsidRPr="00B7221A" w:rsidRDefault="0086790C" w:rsidP="0086790C">
            <w:pP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260"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9369A9" w:rsidRPr="00B7221A" w:rsidTr="0086790C">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4.9</w:t>
            </w:r>
          </w:p>
        </w:tc>
        <w:tc>
          <w:tcPr>
            <w:tcW w:w="3260" w:type="dxa"/>
            <w:tcBorders>
              <w:top w:val="single" w:sz="6" w:space="0" w:color="auto"/>
              <w:left w:val="single" w:sz="6" w:space="0" w:color="auto"/>
              <w:bottom w:val="single" w:sz="6" w:space="0" w:color="auto"/>
              <w:right w:val="single" w:sz="6" w:space="0" w:color="auto"/>
            </w:tcBorders>
            <w:hideMark/>
          </w:tcPr>
          <w:p w:rsidR="009369A9" w:rsidRPr="00B7221A" w:rsidRDefault="009369A9" w:rsidP="009369A9">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3260"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О1</w:t>
            </w:r>
          </w:p>
        </w:tc>
      </w:tr>
    </w:tbl>
    <w:p w:rsidR="00864725" w:rsidRPr="00B7221A" w:rsidRDefault="00864725" w:rsidP="004A3982">
      <w:pPr>
        <w:pStyle w:val="42"/>
        <w:ind w:firstLine="0"/>
        <w:sectPr w:rsidR="00864725" w:rsidRPr="00B7221A" w:rsidSect="00345977">
          <w:pgSz w:w="16838" w:h="11906" w:orient="landscape" w:code="9"/>
          <w:pgMar w:top="1559" w:right="1418" w:bottom="1134" w:left="1134" w:header="397" w:footer="567" w:gutter="0"/>
          <w:cols w:space="708"/>
          <w:docGrid w:linePitch="381"/>
        </w:sectPr>
      </w:pPr>
    </w:p>
    <w:p w:rsidR="00A167C7" w:rsidRPr="00B7221A" w:rsidRDefault="00A167C7" w:rsidP="004B2CFC">
      <w:pPr>
        <w:pStyle w:val="42"/>
        <w:numPr>
          <w:ilvl w:val="0"/>
          <w:numId w:val="15"/>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СНиП 2.07.01-89*, Приложение 7;</w:t>
      </w:r>
    </w:p>
    <w:p w:rsidR="00855F68" w:rsidRPr="00B7221A" w:rsidRDefault="00855F68" w:rsidP="00855F68">
      <w:pPr>
        <w:pStyle w:val="5"/>
      </w:pPr>
      <w:r w:rsidRPr="00B7221A">
        <w:t>СНиП 2.08.02-89*  «Общественные здания и сооружения» (далее - СНиП 2.08.02-89* );</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03326E" w:rsidRPr="00B7221A" w:rsidRDefault="0003326E" w:rsidP="0003326E">
      <w:pPr>
        <w:pStyle w:val="5"/>
        <w:numPr>
          <w:ilvl w:val="0"/>
          <w:numId w:val="0"/>
        </w:numPr>
        <w:ind w:left="1069"/>
      </w:pPr>
    </w:p>
    <w:p w:rsidR="00855F68" w:rsidRPr="00B7221A" w:rsidRDefault="00855F68" w:rsidP="0003326E">
      <w:pPr>
        <w:pStyle w:val="3"/>
        <w:keepLines/>
        <w:spacing w:before="40" w:after="0"/>
        <w:ind w:left="720" w:hanging="11"/>
        <w:jc w:val="both"/>
        <w:rPr>
          <w:rFonts w:ascii="Times New Roman" w:hAnsi="Times New Roman"/>
          <w:bCs w:val="0"/>
          <w:i/>
          <w:sz w:val="28"/>
          <w:szCs w:val="28"/>
          <w:lang w:val="ru-RU" w:eastAsia="ar-SA" w:bidi="en-US"/>
        </w:rPr>
      </w:pPr>
      <w:bookmarkStart w:id="290" w:name="_Toc344460965"/>
      <w:bookmarkStart w:id="291" w:name="_Toc433125826"/>
      <w:bookmarkStart w:id="292" w:name="_Toc47037228"/>
      <w:r w:rsidRPr="00B7221A">
        <w:rPr>
          <w:rFonts w:ascii="Times New Roman" w:hAnsi="Times New Roman"/>
          <w:bCs w:val="0"/>
          <w:i/>
          <w:sz w:val="28"/>
          <w:szCs w:val="28"/>
          <w:lang w:val="ru-RU" w:eastAsia="ar-SA" w:bidi="en-US"/>
        </w:rPr>
        <w:t>О2. Зона размещения объектов социального и коммунально-бытового назначения</w:t>
      </w:r>
      <w:bookmarkEnd w:id="290"/>
      <w:bookmarkEnd w:id="291"/>
      <w:bookmarkEnd w:id="292"/>
    </w:p>
    <w:p w:rsidR="00855F68" w:rsidRPr="00B7221A" w:rsidRDefault="00855F68" w:rsidP="00855F68">
      <w:pPr>
        <w:pStyle w:val="52"/>
      </w:pPr>
      <w:r w:rsidRPr="00B7221A">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864725" w:rsidRPr="00B7221A" w:rsidRDefault="00864725" w:rsidP="00855F68">
      <w:pPr>
        <w:pStyle w:val="42"/>
        <w:sectPr w:rsidR="00864725" w:rsidRPr="00B7221A" w:rsidSect="009B7627">
          <w:pgSz w:w="11906" w:h="16838" w:code="9"/>
          <w:pgMar w:top="1418" w:right="1134" w:bottom="1134" w:left="1559" w:header="397" w:footer="567" w:gutter="0"/>
          <w:cols w:space="708"/>
          <w:docGrid w:linePitch="381"/>
        </w:sect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w:t>
      </w:r>
      <w:r w:rsidRPr="00B7221A">
        <w:rPr>
          <w:b/>
          <w:color w:val="auto"/>
          <w:sz w:val="20"/>
          <w:szCs w:val="20"/>
          <w:lang w:val="en-US" w:eastAsia="ar-SA"/>
        </w:rPr>
        <w:t>E</w:t>
      </w:r>
      <w:r w:rsidRPr="00B7221A">
        <w:rPr>
          <w:b/>
          <w:color w:val="auto"/>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86790C" w:rsidRPr="00B7221A" w:rsidRDefault="0086790C"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075AA7" w:rsidP="00D74296">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86790C" w:rsidRPr="00B7221A" w:rsidRDefault="0086790C"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w:t>
            </w:r>
            <w:r w:rsidRPr="00B7221A">
              <w:rPr>
                <w:rFonts w:eastAsia="Calibri"/>
                <w:color w:val="auto"/>
                <w:sz w:val="20"/>
                <w:szCs w:val="20"/>
                <w:lang w:eastAsia="en-US"/>
              </w:rPr>
              <w:lastRenderedPageBreak/>
              <w:t>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lastRenderedPageBreak/>
              <w:t>3.2</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Амбулаторно-поликлиническое обслуживание</w:t>
            </w:r>
          </w:p>
          <w:p w:rsidR="0086790C" w:rsidRPr="00B7221A" w:rsidRDefault="0086790C"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3.4.1</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w:t>
            </w:r>
            <w:r w:rsidRPr="00B7221A">
              <w:rPr>
                <w:rFonts w:eastAsia="Calibri"/>
                <w:color w:val="auto"/>
                <w:sz w:val="20"/>
                <w:szCs w:val="20"/>
                <w:lang w:eastAsia="en-US"/>
              </w:rPr>
              <w:lastRenderedPageBreak/>
              <w:t>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lastRenderedPageBreak/>
              <w:t>3.5</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Религиозное использование</w:t>
            </w:r>
          </w:p>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Предельная высота объекта – 30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управление</w:t>
            </w:r>
          </w:p>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w:t>
            </w:r>
            <w:r w:rsidRPr="00B7221A">
              <w:rPr>
                <w:rFonts w:eastAsia="Calibri"/>
                <w:color w:val="auto"/>
                <w:sz w:val="20"/>
                <w:szCs w:val="20"/>
                <w:lang w:eastAsia="en-US"/>
              </w:rPr>
              <w:lastRenderedPageBreak/>
              <w:t>литическому при-знаку;</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lastRenderedPageBreak/>
              <w:t>3.8</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Обеспечение научной деятельности</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3.9</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3.10.1</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9F490A">
        <w:tc>
          <w:tcPr>
            <w:tcW w:w="2376" w:type="dxa"/>
            <w:shd w:val="clear" w:color="auto" w:fill="FFFFFF"/>
          </w:tcPr>
          <w:p w:rsidR="00262316" w:rsidRPr="00B7221A" w:rsidRDefault="00262316" w:rsidP="00262316">
            <w:pPr>
              <w:jc w:val="center"/>
              <w:rPr>
                <w:b/>
                <w:sz w:val="20"/>
                <w:szCs w:val="20"/>
              </w:rPr>
            </w:pPr>
            <w:r w:rsidRPr="00B7221A">
              <w:rPr>
                <w:b/>
                <w:sz w:val="20"/>
                <w:szCs w:val="20"/>
              </w:rPr>
              <w:t>Предпринимательство</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0" w:anchor="block_1041" w:history="1">
              <w:r w:rsidRPr="00B7221A">
                <w:rPr>
                  <w:sz w:val="20"/>
                  <w:szCs w:val="20"/>
                </w:rPr>
                <w:t>кодами 4.1-4.10</w:t>
              </w:r>
            </w:hyperlink>
          </w:p>
        </w:tc>
        <w:tc>
          <w:tcPr>
            <w:tcW w:w="1134" w:type="dxa"/>
            <w:shd w:val="clear" w:color="auto" w:fill="FFFFFF"/>
          </w:tcPr>
          <w:p w:rsidR="00262316" w:rsidRPr="00B7221A" w:rsidRDefault="00262316" w:rsidP="00262316">
            <w:pPr>
              <w:jc w:val="center"/>
              <w:rPr>
                <w:sz w:val="20"/>
                <w:szCs w:val="20"/>
              </w:rPr>
            </w:pPr>
            <w:r w:rsidRPr="00B7221A">
              <w:rPr>
                <w:sz w:val="20"/>
                <w:szCs w:val="20"/>
              </w:rPr>
              <w:t>4.0</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B7221A">
              <w:rPr>
                <w:rFonts w:eastAsia="Calibri"/>
                <w:color w:val="auto"/>
                <w:sz w:val="20"/>
                <w:szCs w:val="20"/>
                <w:lang w:eastAsia="en-US"/>
              </w:rPr>
              <w:lastRenderedPageBreak/>
              <w:t>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lastRenderedPageBreak/>
              <w:t>4.1</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w:t>
            </w:r>
            <w:r w:rsidRPr="00B7221A">
              <w:rPr>
                <w:rFonts w:eastAsia="Calibri"/>
                <w:color w:val="auto"/>
                <w:sz w:val="20"/>
                <w:szCs w:val="20"/>
                <w:lang w:eastAsia="en-US"/>
              </w:rPr>
              <w:lastRenderedPageBreak/>
              <w:t>ки в границах земельного участка – 64,6.</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9F490A">
        <w:tc>
          <w:tcPr>
            <w:tcW w:w="2376" w:type="dxa"/>
            <w:shd w:val="clear" w:color="auto" w:fill="FFFFFF"/>
          </w:tcPr>
          <w:p w:rsidR="00262316" w:rsidRPr="00B7221A" w:rsidRDefault="00262316" w:rsidP="00262316">
            <w:pPr>
              <w:jc w:val="center"/>
              <w:rPr>
                <w:b/>
                <w:sz w:val="20"/>
                <w:szCs w:val="20"/>
              </w:rPr>
            </w:pPr>
            <w:r w:rsidRPr="00B7221A">
              <w:rPr>
                <w:b/>
                <w:sz w:val="20"/>
                <w:szCs w:val="20"/>
              </w:rPr>
              <w:lastRenderedPageBreak/>
              <w:t>Объекты торговли (торговые центры, торгово-развлекательные центры (комплексы)</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1" w:anchor="block_1045" w:history="1">
              <w:r w:rsidRPr="00B7221A">
                <w:rPr>
                  <w:sz w:val="20"/>
                  <w:szCs w:val="20"/>
                </w:rPr>
                <w:t>кодами 4.5 - 4.8.2</w:t>
              </w:r>
            </w:hyperlink>
            <w:r w:rsidRPr="00B7221A">
              <w:rPr>
                <w:sz w:val="20"/>
                <w:szCs w:val="20"/>
              </w:rPr>
              <w:t>;</w:t>
            </w:r>
          </w:p>
          <w:p w:rsidR="00262316" w:rsidRPr="00B7221A" w:rsidRDefault="00262316" w:rsidP="00262316">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rsidR="00262316" w:rsidRPr="00B7221A" w:rsidRDefault="00262316" w:rsidP="00262316">
            <w:pPr>
              <w:jc w:val="center"/>
              <w:rPr>
                <w:sz w:val="20"/>
                <w:szCs w:val="20"/>
              </w:rPr>
            </w:pPr>
            <w:r w:rsidRPr="00B7221A">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4.5</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262316" w:rsidRPr="00B7221A" w:rsidRDefault="00262316" w:rsidP="0026231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4.7</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t>Развлекательные мероприятия</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262316" w:rsidRPr="00B7221A" w:rsidRDefault="00262316" w:rsidP="00262316">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Спорт</w:t>
            </w:r>
          </w:p>
          <w:p w:rsidR="00262316" w:rsidRPr="00B7221A" w:rsidRDefault="00262316" w:rsidP="0026231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t>Обеспечение спортивно-зрелищных меро</w:t>
            </w:r>
            <w:r w:rsidRPr="00B7221A">
              <w:rPr>
                <w:b/>
                <w:sz w:val="20"/>
                <w:szCs w:val="20"/>
              </w:rPr>
              <w:lastRenderedPageBreak/>
              <w:t>приятий</w:t>
            </w:r>
          </w:p>
        </w:tc>
        <w:tc>
          <w:tcPr>
            <w:tcW w:w="4253" w:type="dxa"/>
            <w:shd w:val="clear" w:color="auto" w:fill="FFFFFF"/>
          </w:tcPr>
          <w:p w:rsidR="00262316" w:rsidRPr="00B7221A" w:rsidRDefault="00262316" w:rsidP="00262316">
            <w:pPr>
              <w:jc w:val="center"/>
              <w:rPr>
                <w:sz w:val="20"/>
                <w:szCs w:val="20"/>
              </w:rPr>
            </w:pPr>
            <w:r w:rsidRPr="00B7221A">
              <w:rPr>
                <w:sz w:val="20"/>
                <w:szCs w:val="20"/>
              </w:rPr>
              <w:lastRenderedPageBreak/>
              <w:t xml:space="preserve">Размещение спортивно-зрелищных зданий и сооружений, имеющих специальные места для </w:t>
            </w:r>
            <w:r w:rsidRPr="00B7221A">
              <w:rPr>
                <w:sz w:val="20"/>
                <w:szCs w:val="20"/>
              </w:rPr>
              <w:lastRenderedPageBreak/>
              <w:t>зрителей от 500 мест (стадионов, дворцов спорта, ледовых дворцов, ипподромов)</w:t>
            </w:r>
          </w:p>
        </w:tc>
        <w:tc>
          <w:tcPr>
            <w:tcW w:w="1134" w:type="dxa"/>
            <w:shd w:val="clear" w:color="auto" w:fill="FFFFFF"/>
          </w:tcPr>
          <w:p w:rsidR="00262316" w:rsidRPr="00B7221A" w:rsidRDefault="00262316" w:rsidP="00262316">
            <w:pPr>
              <w:jc w:val="center"/>
              <w:rPr>
                <w:sz w:val="20"/>
                <w:szCs w:val="20"/>
              </w:rPr>
            </w:pPr>
            <w:r w:rsidRPr="00B7221A">
              <w:rPr>
                <w:sz w:val="20"/>
                <w:szCs w:val="20"/>
              </w:rPr>
              <w:lastRenderedPageBreak/>
              <w:t>5.1.1</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w:t>
            </w:r>
            <w:r w:rsidRPr="00B7221A">
              <w:rPr>
                <w:rFonts w:eastAsia="Calibri"/>
                <w:sz w:val="20"/>
                <w:szCs w:val="20"/>
                <w:shd w:val="clear" w:color="auto" w:fill="FFFFFF"/>
              </w:rPr>
              <w:lastRenderedPageBreak/>
              <w:t>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О2</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lastRenderedPageBreak/>
              <w:t>Площадки для занятий спортом</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262316" w:rsidRPr="00B7221A" w:rsidRDefault="00262316" w:rsidP="00262316">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F03EB5">
        <w:tc>
          <w:tcPr>
            <w:tcW w:w="2376" w:type="dxa"/>
            <w:shd w:val="clear" w:color="auto" w:fill="FFFFFF"/>
          </w:tcPr>
          <w:p w:rsidR="00262316" w:rsidRPr="00B7221A" w:rsidRDefault="00262316" w:rsidP="00262316">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262316" w:rsidRPr="00B7221A" w:rsidRDefault="00262316" w:rsidP="00262316">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262316" w:rsidRPr="00B7221A" w:rsidRDefault="00262316" w:rsidP="00262316">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262316" w:rsidRPr="00B7221A" w:rsidRDefault="00262316" w:rsidP="0026231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262316" w:rsidRPr="00B7221A" w:rsidRDefault="00262316" w:rsidP="0026231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262316" w:rsidRPr="00B7221A" w:rsidRDefault="00262316" w:rsidP="0026231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lastRenderedPageBreak/>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262316" w:rsidRPr="00B7221A" w:rsidTr="0086790C">
        <w:tc>
          <w:tcPr>
            <w:tcW w:w="2376" w:type="dxa"/>
            <w:tcBorders>
              <w:top w:val="single" w:sz="6" w:space="0" w:color="auto"/>
              <w:left w:val="single" w:sz="8" w:space="0" w:color="auto"/>
              <w:bottom w:val="single" w:sz="6" w:space="0" w:color="auto"/>
              <w:right w:val="single" w:sz="6" w:space="0" w:color="auto"/>
            </w:tcBorders>
          </w:tcPr>
          <w:p w:rsidR="00262316" w:rsidRPr="00B7221A" w:rsidRDefault="00262316" w:rsidP="00262316">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62316" w:rsidRPr="00B7221A" w:rsidRDefault="00262316" w:rsidP="0026231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bl>
    <w:p w:rsidR="00864725" w:rsidRPr="00B7221A" w:rsidRDefault="00864725" w:rsidP="00864725">
      <w:pPr>
        <w:rPr>
          <w:rFonts w:eastAsia="Calibri"/>
          <w:color w:val="auto"/>
          <w:sz w:val="24"/>
          <w:szCs w:val="20"/>
          <w:lang w:eastAsia="en-US"/>
        </w:r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t>1.1.   ОСНОВНЫЕ ВИДЫ РАЗРЕШ</w:t>
      </w:r>
      <w:r w:rsidRPr="00B7221A">
        <w:rPr>
          <w:b/>
          <w:color w:val="auto"/>
          <w:sz w:val="20"/>
          <w:szCs w:val="20"/>
          <w:lang w:val="en-US" w:eastAsia="ar-SA"/>
        </w:rPr>
        <w:t>E</w:t>
      </w:r>
      <w:r w:rsidRPr="00B7221A">
        <w:rPr>
          <w:b/>
          <w:color w:val="auto"/>
          <w:sz w:val="20"/>
          <w:szCs w:val="20"/>
          <w:lang w:eastAsia="ar-SA"/>
        </w:rPr>
        <w:t xml:space="preserve">ННОГО ИСПОЛЬЗОВАНИЯ, </w:t>
      </w:r>
      <w:r w:rsidRPr="00B7221A">
        <w:rPr>
          <w:color w:val="auto"/>
          <w:sz w:val="20"/>
          <w:szCs w:val="20"/>
          <w:lang w:eastAsia="ar-SA"/>
        </w:rPr>
        <w:t xml:space="preserve"> 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B7221A">
              <w:rPr>
                <w:rFonts w:eastAsia="Calibri"/>
                <w:color w:val="auto"/>
                <w:sz w:val="20"/>
                <w:szCs w:val="22"/>
                <w:lang w:eastAsia="en-US"/>
              </w:rPr>
              <w:lastRenderedPageBreak/>
              <w:t>планетариев;</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устройство площадок для празднеств и гуляний;</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lastRenderedPageBreak/>
              <w:t>3.6</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lastRenderedPageBreak/>
              <w:t>Минимальные отступы от границ земельного участка в целях определения места допустимого размещения объекта – 3.</w:t>
            </w:r>
          </w:p>
          <w:p w:rsidR="0086790C" w:rsidRPr="00B7221A" w:rsidRDefault="0086790C" w:rsidP="00D7429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4"/>
                <w:szCs w:val="22"/>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684360" w:rsidRPr="00B7221A" w:rsidTr="0086790C">
        <w:tc>
          <w:tcPr>
            <w:tcW w:w="2376" w:type="dxa"/>
            <w:tcBorders>
              <w:top w:val="single" w:sz="6" w:space="0" w:color="auto"/>
              <w:left w:val="single" w:sz="8" w:space="0" w:color="auto"/>
              <w:bottom w:val="single" w:sz="6" w:space="0" w:color="auto"/>
              <w:right w:val="single" w:sz="6" w:space="0" w:color="auto"/>
            </w:tcBorders>
          </w:tcPr>
          <w:p w:rsidR="00684360" w:rsidRPr="00B7221A" w:rsidRDefault="00684360" w:rsidP="00684360">
            <w:pPr>
              <w:jc w:val="center"/>
              <w:rPr>
                <w:b/>
                <w:color w:val="auto"/>
                <w:sz w:val="20"/>
                <w:szCs w:val="20"/>
                <w:lang w:eastAsia="ar-SA"/>
              </w:rPr>
            </w:pPr>
            <w:r w:rsidRPr="00B7221A">
              <w:rPr>
                <w:b/>
                <w:color w:val="auto"/>
                <w:sz w:val="20"/>
                <w:szCs w:val="20"/>
                <w:lang w:eastAsia="en-US"/>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684360" w:rsidRPr="00B7221A" w:rsidTr="0086790C">
        <w:tc>
          <w:tcPr>
            <w:tcW w:w="2376" w:type="dxa"/>
            <w:tcBorders>
              <w:top w:val="single" w:sz="6" w:space="0" w:color="auto"/>
              <w:left w:val="single" w:sz="8" w:space="0" w:color="auto"/>
              <w:bottom w:val="single" w:sz="6" w:space="0" w:color="auto"/>
              <w:right w:val="single" w:sz="6" w:space="0" w:color="auto"/>
            </w:tcBorders>
          </w:tcPr>
          <w:p w:rsidR="00684360" w:rsidRPr="00B7221A" w:rsidRDefault="00684360" w:rsidP="0068436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Рынки</w:t>
            </w:r>
          </w:p>
        </w:tc>
        <w:tc>
          <w:tcPr>
            <w:tcW w:w="4253"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4.3</w:t>
            </w:r>
          </w:p>
        </w:tc>
        <w:tc>
          <w:tcPr>
            <w:tcW w:w="3118" w:type="dxa"/>
            <w:tcBorders>
              <w:top w:val="single" w:sz="6" w:space="0" w:color="auto"/>
              <w:left w:val="single" w:sz="6" w:space="0" w:color="auto"/>
              <w:bottom w:val="single" w:sz="6" w:space="0" w:color="auto"/>
              <w:right w:val="single" w:sz="6" w:space="0" w:color="auto"/>
            </w:tcBorders>
            <w:hideMark/>
          </w:tcPr>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400 кв. м.</w:t>
            </w:r>
          </w:p>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684360" w:rsidRPr="00B7221A" w:rsidTr="0086790C">
        <w:tc>
          <w:tcPr>
            <w:tcW w:w="2376" w:type="dxa"/>
            <w:tcBorders>
              <w:top w:val="single" w:sz="6" w:space="0" w:color="auto"/>
              <w:left w:val="single" w:sz="8" w:space="0" w:color="auto"/>
              <w:bottom w:val="single" w:sz="6" w:space="0" w:color="auto"/>
              <w:right w:val="single" w:sz="6" w:space="0" w:color="auto"/>
            </w:tcBorders>
          </w:tcPr>
          <w:p w:rsidR="00684360" w:rsidRPr="00B7221A" w:rsidRDefault="00684360" w:rsidP="0068436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Развлечения</w:t>
            </w:r>
          </w:p>
        </w:tc>
        <w:tc>
          <w:tcPr>
            <w:tcW w:w="4253"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предназначенных для развлечения</w:t>
            </w:r>
          </w:p>
        </w:tc>
        <w:tc>
          <w:tcPr>
            <w:tcW w:w="1134"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4.8</w:t>
            </w:r>
          </w:p>
        </w:tc>
        <w:tc>
          <w:tcPr>
            <w:tcW w:w="3118" w:type="dxa"/>
            <w:tcBorders>
              <w:top w:val="single" w:sz="6" w:space="0" w:color="auto"/>
              <w:left w:val="single" w:sz="6" w:space="0" w:color="auto"/>
              <w:bottom w:val="single" w:sz="6" w:space="0" w:color="auto"/>
              <w:right w:val="single" w:sz="6" w:space="0" w:color="auto"/>
            </w:tcBorders>
            <w:hideMark/>
          </w:tcPr>
          <w:p w:rsidR="00684360" w:rsidRPr="00B7221A" w:rsidRDefault="00684360" w:rsidP="00684360">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color w:val="auto"/>
                <w:sz w:val="20"/>
                <w:szCs w:val="22"/>
                <w:lang w:eastAsia="en-US"/>
              </w:rPr>
            </w:pPr>
            <w:r w:rsidRPr="00B7221A">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О2</w:t>
            </w:r>
          </w:p>
        </w:tc>
      </w:tr>
      <w:tr w:rsidR="00684360" w:rsidRPr="00B7221A" w:rsidTr="00F03EB5">
        <w:tc>
          <w:tcPr>
            <w:tcW w:w="2376" w:type="dxa"/>
            <w:shd w:val="clear" w:color="auto" w:fill="FFFFFF"/>
          </w:tcPr>
          <w:p w:rsidR="00684360" w:rsidRPr="00B7221A" w:rsidRDefault="00684360" w:rsidP="00684360">
            <w:pPr>
              <w:jc w:val="center"/>
              <w:rPr>
                <w:b/>
                <w:sz w:val="20"/>
                <w:szCs w:val="20"/>
              </w:rPr>
            </w:pPr>
            <w:r w:rsidRPr="00B7221A">
              <w:rPr>
                <w:b/>
                <w:sz w:val="20"/>
                <w:szCs w:val="20"/>
              </w:rPr>
              <w:t>Развлекательные мероприятия</w:t>
            </w:r>
          </w:p>
        </w:tc>
        <w:tc>
          <w:tcPr>
            <w:tcW w:w="4253" w:type="dxa"/>
            <w:shd w:val="clear" w:color="auto" w:fill="FFFFFF"/>
          </w:tcPr>
          <w:p w:rsidR="00684360" w:rsidRPr="00B7221A" w:rsidRDefault="00684360" w:rsidP="00684360">
            <w:pPr>
              <w:jc w:val="center"/>
              <w:rPr>
                <w:sz w:val="20"/>
                <w:szCs w:val="20"/>
              </w:rPr>
            </w:pPr>
            <w:r w:rsidRPr="00B7221A">
              <w:rPr>
                <w:sz w:val="20"/>
                <w:szCs w:val="20"/>
              </w:rPr>
              <w:t xml:space="preserve">Размещение зданий и сооружений, предназначенных для организации развлекательных мероприятий, путешествий, для размещения </w:t>
            </w:r>
            <w:r w:rsidRPr="00B7221A">
              <w:rPr>
                <w:sz w:val="20"/>
                <w:szCs w:val="20"/>
              </w:rPr>
              <w:lastRenderedPageBreak/>
              <w:t>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684360" w:rsidRPr="00B7221A" w:rsidRDefault="00684360" w:rsidP="00684360">
            <w:pPr>
              <w:jc w:val="center"/>
              <w:rPr>
                <w:sz w:val="20"/>
                <w:szCs w:val="20"/>
              </w:rPr>
            </w:pPr>
            <w:r w:rsidRPr="00B7221A">
              <w:rPr>
                <w:sz w:val="20"/>
                <w:szCs w:val="20"/>
              </w:rPr>
              <w:lastRenderedPageBreak/>
              <w:t>4.8.1</w:t>
            </w:r>
          </w:p>
        </w:tc>
        <w:tc>
          <w:tcPr>
            <w:tcW w:w="3118"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О2</w:t>
            </w:r>
          </w:p>
        </w:tc>
      </w:tr>
      <w:tr w:rsidR="00684360" w:rsidRPr="00B7221A" w:rsidTr="00F03EB5">
        <w:tc>
          <w:tcPr>
            <w:tcW w:w="2376" w:type="dxa"/>
            <w:shd w:val="clear" w:color="auto" w:fill="FFFFFF"/>
          </w:tcPr>
          <w:p w:rsidR="00684360" w:rsidRPr="00B7221A" w:rsidRDefault="00684360" w:rsidP="00684360">
            <w:pPr>
              <w:jc w:val="center"/>
              <w:rPr>
                <w:b/>
                <w:sz w:val="20"/>
                <w:szCs w:val="20"/>
              </w:rPr>
            </w:pPr>
            <w:r w:rsidRPr="00B7221A">
              <w:rPr>
                <w:b/>
                <w:sz w:val="20"/>
                <w:szCs w:val="20"/>
              </w:rPr>
              <w:lastRenderedPageBreak/>
              <w:t>Обеспечение спортивно-зрелищных мероприятий</w:t>
            </w:r>
          </w:p>
        </w:tc>
        <w:tc>
          <w:tcPr>
            <w:tcW w:w="4253" w:type="dxa"/>
            <w:shd w:val="clear" w:color="auto" w:fill="FFFFFF"/>
          </w:tcPr>
          <w:p w:rsidR="00684360" w:rsidRPr="00B7221A" w:rsidRDefault="00684360" w:rsidP="00684360">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684360" w:rsidRPr="00B7221A" w:rsidRDefault="00684360" w:rsidP="00684360">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b/>
                <w:sz w:val="20"/>
                <w:szCs w:val="20"/>
                <w:shd w:val="clear" w:color="auto" w:fill="FFFFFF"/>
              </w:rPr>
            </w:pPr>
            <w:r w:rsidRPr="00B7221A">
              <w:rPr>
                <w:b/>
                <w:sz w:val="20"/>
                <w:szCs w:val="20"/>
                <w:shd w:val="clear" w:color="auto" w:fill="FFFFFF"/>
              </w:rPr>
              <w:t>О2</w:t>
            </w:r>
          </w:p>
        </w:tc>
      </w:tr>
      <w:tr w:rsidR="00684360" w:rsidRPr="00B7221A" w:rsidTr="00F03EB5">
        <w:tc>
          <w:tcPr>
            <w:tcW w:w="2376" w:type="dxa"/>
            <w:shd w:val="clear" w:color="auto" w:fill="FFFFFF"/>
          </w:tcPr>
          <w:p w:rsidR="00684360" w:rsidRPr="00B7221A" w:rsidRDefault="00684360" w:rsidP="00684360">
            <w:pPr>
              <w:jc w:val="center"/>
              <w:rPr>
                <w:b/>
                <w:sz w:val="20"/>
                <w:szCs w:val="20"/>
              </w:rPr>
            </w:pPr>
            <w:r w:rsidRPr="00B7221A">
              <w:rPr>
                <w:b/>
                <w:sz w:val="20"/>
                <w:szCs w:val="20"/>
              </w:rPr>
              <w:t>Площадки для занятий спортом</w:t>
            </w:r>
          </w:p>
        </w:tc>
        <w:tc>
          <w:tcPr>
            <w:tcW w:w="4253" w:type="dxa"/>
            <w:shd w:val="clear" w:color="auto" w:fill="FFFFFF"/>
          </w:tcPr>
          <w:p w:rsidR="00684360" w:rsidRPr="00B7221A" w:rsidRDefault="00684360" w:rsidP="00684360">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684360" w:rsidRPr="00B7221A" w:rsidRDefault="00684360" w:rsidP="00684360">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b/>
                <w:sz w:val="20"/>
                <w:szCs w:val="20"/>
                <w:shd w:val="clear" w:color="auto" w:fill="FFFFFF"/>
              </w:rPr>
            </w:pPr>
            <w:r w:rsidRPr="00B7221A">
              <w:rPr>
                <w:b/>
                <w:sz w:val="20"/>
                <w:szCs w:val="20"/>
                <w:shd w:val="clear" w:color="auto" w:fill="FFFFFF"/>
              </w:rPr>
              <w:t>О2</w:t>
            </w:r>
          </w:p>
        </w:tc>
      </w:tr>
      <w:tr w:rsidR="00684360" w:rsidRPr="00B7221A" w:rsidTr="00061F41">
        <w:tc>
          <w:tcPr>
            <w:tcW w:w="2376" w:type="dxa"/>
            <w:shd w:val="clear" w:color="auto" w:fill="FFFFFF"/>
          </w:tcPr>
          <w:p w:rsidR="00684360" w:rsidRPr="00B7221A" w:rsidRDefault="00684360" w:rsidP="00684360">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684360" w:rsidRPr="00B7221A" w:rsidRDefault="00684360" w:rsidP="00684360">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684360" w:rsidRPr="00B7221A" w:rsidRDefault="00684360" w:rsidP="00684360">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684360" w:rsidRPr="00B7221A" w:rsidRDefault="00684360" w:rsidP="0068436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84360" w:rsidRPr="00B7221A" w:rsidRDefault="00684360" w:rsidP="00684360">
            <w:pPr>
              <w:jc w:val="center"/>
              <w:rPr>
                <w:b/>
                <w:sz w:val="20"/>
                <w:szCs w:val="20"/>
                <w:shd w:val="clear" w:color="auto" w:fill="FFFFFF"/>
              </w:rPr>
            </w:pPr>
            <w:r w:rsidRPr="00B7221A">
              <w:rPr>
                <w:b/>
                <w:sz w:val="20"/>
                <w:szCs w:val="20"/>
                <w:shd w:val="clear" w:color="auto" w:fill="FFFFFF"/>
              </w:rPr>
              <w:t>О2</w:t>
            </w:r>
          </w:p>
        </w:tc>
      </w:tr>
    </w:tbl>
    <w:p w:rsidR="00864725" w:rsidRPr="00B7221A" w:rsidRDefault="00864725" w:rsidP="00864725">
      <w:pPr>
        <w:widowControl w:val="0"/>
        <w:suppressAutoHyphens/>
        <w:overflowPunct w:val="0"/>
        <w:autoSpaceDE w:val="0"/>
        <w:rPr>
          <w:b/>
          <w:color w:val="auto"/>
          <w:sz w:val="20"/>
          <w:szCs w:val="20"/>
          <w:lang w:eastAsia="ar-SA"/>
        </w:r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w:t>
      </w:r>
      <w:r w:rsidRPr="00B7221A">
        <w:rPr>
          <w:b/>
          <w:color w:val="auto"/>
          <w:sz w:val="20"/>
          <w:szCs w:val="20"/>
          <w:lang w:val="en-US" w:eastAsia="ar-SA"/>
        </w:rPr>
        <w:t>E</w:t>
      </w:r>
      <w:r w:rsidRPr="00B7221A">
        <w:rPr>
          <w:b/>
          <w:color w:val="auto"/>
          <w:sz w:val="20"/>
          <w:szCs w:val="20"/>
          <w:lang w:eastAsia="ar-SA"/>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016CC5" w:rsidRPr="00B7221A" w:rsidTr="0086790C">
        <w:tc>
          <w:tcPr>
            <w:tcW w:w="2376" w:type="dxa"/>
            <w:tcBorders>
              <w:top w:val="single" w:sz="6" w:space="0" w:color="auto"/>
              <w:left w:val="single" w:sz="8" w:space="0" w:color="auto"/>
              <w:bottom w:val="single" w:sz="6" w:space="0" w:color="auto"/>
              <w:right w:val="single" w:sz="6" w:space="0" w:color="auto"/>
            </w:tcBorders>
          </w:tcPr>
          <w:p w:rsidR="00016CC5" w:rsidRPr="00B7221A" w:rsidRDefault="00016CC5" w:rsidP="00016CC5">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widowControl w:val="0"/>
              <w:autoSpaceDE w:val="0"/>
              <w:autoSpaceDN w:val="0"/>
              <w:adjustRightInd w:val="0"/>
              <w:jc w:val="center"/>
              <w:rPr>
                <w:color w:val="auto"/>
                <w:sz w:val="20"/>
                <w:szCs w:val="20"/>
              </w:rPr>
            </w:pPr>
            <w:r w:rsidRPr="00B7221A">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jc w:val="center"/>
              <w:rPr>
                <w:color w:val="auto"/>
                <w:sz w:val="20"/>
                <w:szCs w:val="20"/>
              </w:rPr>
            </w:pPr>
            <w:r w:rsidRPr="00B7221A">
              <w:rPr>
                <w:rFonts w:eastAsia="Calibri"/>
                <w:color w:val="auto"/>
                <w:sz w:val="20"/>
                <w:szCs w:val="20"/>
              </w:rPr>
              <w:t>Минимальные размеры земельного участка – 600 кв.м.</w:t>
            </w:r>
          </w:p>
          <w:p w:rsidR="00016CC5" w:rsidRPr="00B7221A" w:rsidRDefault="00016CC5" w:rsidP="00016CC5">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016CC5" w:rsidRPr="00B7221A" w:rsidRDefault="00016CC5" w:rsidP="00016CC5">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016CC5" w:rsidRPr="00B7221A" w:rsidTr="0086790C">
        <w:tc>
          <w:tcPr>
            <w:tcW w:w="2376" w:type="dxa"/>
            <w:tcBorders>
              <w:top w:val="single" w:sz="6" w:space="0" w:color="auto"/>
              <w:left w:val="single" w:sz="8" w:space="0" w:color="auto"/>
              <w:bottom w:val="single" w:sz="6" w:space="0" w:color="auto"/>
              <w:right w:val="single" w:sz="6" w:space="0" w:color="auto"/>
            </w:tcBorders>
          </w:tcPr>
          <w:p w:rsidR="00016CC5" w:rsidRPr="00B7221A" w:rsidRDefault="00016CC5" w:rsidP="00016CC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w:t>
            </w:r>
            <w:r w:rsidRPr="00B7221A">
              <w:rPr>
                <w:rFonts w:eastAsia="Calibri"/>
                <w:color w:val="auto"/>
                <w:sz w:val="20"/>
                <w:szCs w:val="22"/>
                <w:lang w:eastAsia="en-US"/>
              </w:rPr>
              <w:lastRenderedPageBreak/>
              <w:t>ний), используемых:</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lastRenderedPageBreak/>
              <w:t>2.0</w:t>
            </w:r>
          </w:p>
        </w:tc>
        <w:tc>
          <w:tcPr>
            <w:tcW w:w="3118"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016CC5" w:rsidRPr="00B7221A" w:rsidRDefault="00016CC5" w:rsidP="00016CC5">
            <w:pPr>
              <w:jc w:val="center"/>
              <w:rPr>
                <w:color w:val="auto"/>
                <w:sz w:val="20"/>
                <w:szCs w:val="20"/>
                <w:lang w:eastAsia="en-US"/>
              </w:rPr>
            </w:pPr>
            <w:r w:rsidRPr="00B7221A">
              <w:rPr>
                <w:color w:val="auto"/>
                <w:sz w:val="20"/>
                <w:szCs w:val="20"/>
                <w:lang w:eastAsia="en-US"/>
              </w:rPr>
              <w:t>Максимальный размер земельного участка – не регламентируется.</w:t>
            </w:r>
          </w:p>
          <w:p w:rsidR="00016CC5" w:rsidRPr="00B7221A" w:rsidRDefault="00016CC5" w:rsidP="00016CC5">
            <w:pPr>
              <w:jc w:val="center"/>
              <w:rPr>
                <w:rFonts w:eastAsia="Calibri"/>
                <w:color w:val="auto"/>
                <w:sz w:val="20"/>
                <w:szCs w:val="22"/>
              </w:rPr>
            </w:pPr>
            <w:r w:rsidRPr="00B7221A">
              <w:rPr>
                <w:rFonts w:eastAsia="Calibri"/>
                <w:color w:val="auto"/>
                <w:sz w:val="20"/>
                <w:szCs w:val="22"/>
                <w:lang w:eastAsia="en-US"/>
              </w:rPr>
              <w:lastRenderedPageBreak/>
              <w:t>Минимальные отступы от границ земельного участка в целях определения места допустимого размещения объекта – 3 м.</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016CC5" w:rsidRPr="00B7221A" w:rsidRDefault="00016CC5" w:rsidP="00016CC5">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10.</w:t>
            </w:r>
          </w:p>
        </w:tc>
        <w:tc>
          <w:tcPr>
            <w:tcW w:w="3402"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jc w:val="center"/>
              <w:rPr>
                <w:color w:val="auto"/>
                <w:sz w:val="20"/>
                <w:szCs w:val="20"/>
                <w:lang w:eastAsia="en-US"/>
              </w:rPr>
            </w:pPr>
            <w:r w:rsidRPr="00B7221A">
              <w:rPr>
                <w:rFonts w:eastAsia="Calibri"/>
                <w:color w:val="auto"/>
                <w:sz w:val="20"/>
                <w:szCs w:val="22"/>
                <w:lang w:eastAsia="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w:t>
            </w:r>
            <w:r w:rsidRPr="00B7221A">
              <w:rPr>
                <w:rFonts w:eastAsia="Calibri"/>
                <w:color w:val="auto"/>
                <w:sz w:val="20"/>
                <w:szCs w:val="22"/>
                <w:lang w:eastAsia="en-US"/>
              </w:rPr>
              <w:lastRenderedPageBreak/>
              <w:t>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16CC5" w:rsidRPr="00B7221A" w:rsidRDefault="00016CC5" w:rsidP="00016CC5">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О2</w:t>
            </w:r>
          </w:p>
        </w:tc>
      </w:tr>
      <w:tr w:rsidR="00016CC5" w:rsidRPr="00B7221A" w:rsidTr="0086790C">
        <w:tc>
          <w:tcPr>
            <w:tcW w:w="2376" w:type="dxa"/>
            <w:tcBorders>
              <w:top w:val="single" w:sz="6" w:space="0" w:color="auto"/>
              <w:left w:val="single" w:sz="8" w:space="0" w:color="auto"/>
              <w:bottom w:val="single" w:sz="6" w:space="0" w:color="auto"/>
              <w:right w:val="single" w:sz="6" w:space="0" w:color="auto"/>
            </w:tcBorders>
          </w:tcPr>
          <w:p w:rsidR="00016CC5" w:rsidRPr="00B7221A" w:rsidRDefault="00016CC5" w:rsidP="00016CC5">
            <w:pPr>
              <w:autoSpaceDN w:val="0"/>
              <w:adjustRightInd w:val="0"/>
              <w:jc w:val="center"/>
              <w:rPr>
                <w:b/>
                <w:bCs/>
                <w:color w:val="auto"/>
                <w:sz w:val="20"/>
                <w:szCs w:val="20"/>
              </w:rPr>
            </w:pPr>
            <w:r w:rsidRPr="00B7221A">
              <w:rPr>
                <w:b/>
                <w:bCs/>
                <w:color w:val="auto"/>
                <w:sz w:val="20"/>
                <w:szCs w:val="20"/>
              </w:rPr>
              <w:lastRenderedPageBreak/>
              <w:t>Для индивидуального жилищного строительства</w:t>
            </w:r>
          </w:p>
          <w:p w:rsidR="00016CC5" w:rsidRPr="00B7221A" w:rsidRDefault="00016CC5" w:rsidP="00016CC5">
            <w:pPr>
              <w:autoSpaceDN w:val="0"/>
              <w:adjustRightInd w:val="0"/>
              <w:jc w:val="center"/>
              <w:rPr>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jc w:val="center"/>
              <w:rPr>
                <w:rFonts w:eastAsia="Calibri"/>
                <w:color w:val="auto"/>
                <w:sz w:val="20"/>
                <w:szCs w:val="20"/>
                <w:lang w:eastAsia="en-US"/>
              </w:rPr>
            </w:pPr>
            <w:r w:rsidRPr="00B7221A">
              <w:rPr>
                <w:bCs/>
                <w:color w:val="auto"/>
                <w:sz w:val="20"/>
                <w:szCs w:val="20"/>
              </w:rPr>
              <w:t>-</w:t>
            </w:r>
            <w:r w:rsidRPr="00B7221A">
              <w:rPr>
                <w:rFonts w:eastAsia="Calibri"/>
                <w:color w:val="auto"/>
                <w:sz w:val="20"/>
                <w:szCs w:val="20"/>
                <w:lang w:eastAsia="en-US"/>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16CC5" w:rsidRPr="00B7221A" w:rsidRDefault="00016CC5" w:rsidP="00016CC5">
            <w:pPr>
              <w:jc w:val="center"/>
              <w:rPr>
                <w:rFonts w:eastAsia="Calibri"/>
                <w:color w:val="auto"/>
                <w:sz w:val="20"/>
                <w:szCs w:val="20"/>
                <w:lang w:eastAsia="en-US"/>
              </w:rPr>
            </w:pPr>
            <w:r w:rsidRPr="00B7221A">
              <w:rPr>
                <w:rFonts w:eastAsia="Calibri"/>
                <w:color w:val="auto"/>
                <w:sz w:val="20"/>
                <w:szCs w:val="20"/>
                <w:lang w:eastAsia="en-US"/>
              </w:rPr>
              <w:t>- выращивание сельскохозяйственных культур;</w:t>
            </w:r>
          </w:p>
          <w:p w:rsidR="00016CC5" w:rsidRPr="00B7221A" w:rsidRDefault="00016CC5" w:rsidP="00016CC5">
            <w:pPr>
              <w:jc w:val="center"/>
              <w:rPr>
                <w:color w:val="auto"/>
                <w:sz w:val="20"/>
                <w:szCs w:val="20"/>
              </w:rPr>
            </w:pPr>
            <w:r w:rsidRPr="00B7221A">
              <w:rPr>
                <w:rFonts w:eastAsia="Calibri"/>
                <w:color w:val="auto"/>
                <w:sz w:val="20"/>
                <w:szCs w:val="20"/>
                <w:lang w:eastAsia="en-US"/>
              </w:rPr>
              <w:t>- размещение индивидуальных гаражей и хозяйственных построек</w:t>
            </w:r>
            <w:r w:rsidRPr="00B7221A">
              <w:rPr>
                <w:bCs/>
                <w:color w:val="auto"/>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2.1</w:t>
            </w:r>
          </w:p>
          <w:p w:rsidR="00016CC5" w:rsidRPr="00B7221A" w:rsidRDefault="00016CC5" w:rsidP="00016CC5">
            <w:pPr>
              <w:pStyle w:val="afffff2"/>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Минимальный размер земельного участка – 400 кв. м;</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Максимальный размер земельного участка – 2000 кв.м.</w:t>
            </w:r>
            <w:r w:rsidRPr="00B7221A">
              <w:rPr>
                <w:rFonts w:ascii="Times New Roman" w:hAnsi="Times New Roman"/>
              </w:rPr>
              <w:t xml:space="preserve"> </w:t>
            </w:r>
            <w:r w:rsidRPr="00B7221A">
              <w:rPr>
                <w:rFonts w:ascii="Times New Roman" w:hAnsi="Times New Roman"/>
                <w:sz w:val="20"/>
                <w:szCs w:val="20"/>
              </w:rPr>
              <w:t>, (для сельских населенных пунктов 3000 кв.м).</w:t>
            </w:r>
          </w:p>
          <w:p w:rsidR="00016CC5" w:rsidRPr="00B7221A" w:rsidRDefault="00016CC5" w:rsidP="00016CC5">
            <w:pPr>
              <w:pStyle w:val="afffff2"/>
              <w:jc w:val="center"/>
              <w:rPr>
                <w:rFonts w:ascii="Times New Roman" w:hAnsi="Times New Roman"/>
                <w:sz w:val="20"/>
                <w:szCs w:val="20"/>
                <w:lang w:eastAsia="ru-RU"/>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площадью:</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- 400 кв. м – 60;</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- 2000 кв. м – 74,8.</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16CC5" w:rsidRPr="00B7221A" w:rsidRDefault="00016CC5" w:rsidP="00016CC5">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jc w:val="center"/>
              <w:rPr>
                <w:rFonts w:eastAsia="Calibri"/>
                <w:b/>
                <w:color w:val="auto"/>
                <w:sz w:val="20"/>
                <w:szCs w:val="20"/>
                <w:lang w:eastAsia="en-US"/>
              </w:rPr>
            </w:pPr>
            <w:bookmarkStart w:id="293" w:name="OLE_LINK107"/>
            <w:bookmarkStart w:id="294" w:name="OLE_LINK108"/>
            <w:r w:rsidRPr="00B7221A">
              <w:rPr>
                <w:rFonts w:eastAsia="Calibri"/>
                <w:b/>
                <w:color w:val="auto"/>
                <w:sz w:val="20"/>
                <w:szCs w:val="20"/>
                <w:shd w:val="clear" w:color="auto" w:fill="FFFFFF"/>
                <w:lang w:eastAsia="en-US"/>
              </w:rPr>
              <w:t>О2</w:t>
            </w:r>
            <w:bookmarkEnd w:id="293"/>
            <w:bookmarkEnd w:id="294"/>
          </w:p>
        </w:tc>
      </w:tr>
      <w:tr w:rsidR="00016CC5" w:rsidRPr="00B7221A" w:rsidTr="0086790C">
        <w:tc>
          <w:tcPr>
            <w:tcW w:w="2376" w:type="dxa"/>
            <w:tcBorders>
              <w:top w:val="single" w:sz="6" w:space="0" w:color="auto"/>
              <w:left w:val="single" w:sz="8" w:space="0" w:color="auto"/>
              <w:bottom w:val="single" w:sz="6" w:space="0" w:color="auto"/>
              <w:right w:val="single" w:sz="6" w:space="0" w:color="auto"/>
            </w:tcBorders>
          </w:tcPr>
          <w:p w:rsidR="00016CC5" w:rsidRPr="00B7221A" w:rsidRDefault="00016CC5" w:rsidP="00016CC5">
            <w:pPr>
              <w:tabs>
                <w:tab w:val="left" w:pos="1128"/>
              </w:tabs>
              <w:autoSpaceDN w:val="0"/>
              <w:adjustRightInd w:val="0"/>
              <w:jc w:val="center"/>
              <w:rPr>
                <w:b/>
                <w:color w:val="auto"/>
                <w:sz w:val="20"/>
                <w:szCs w:val="20"/>
              </w:rPr>
            </w:pPr>
            <w:r w:rsidRPr="00B7221A">
              <w:rPr>
                <w:b/>
                <w:color w:val="auto"/>
                <w:sz w:val="20"/>
                <w:szCs w:val="20"/>
              </w:rPr>
              <w:t xml:space="preserve">Блокированная жилая </w:t>
            </w:r>
            <w:r w:rsidRPr="00B7221A">
              <w:rPr>
                <w:b/>
                <w:color w:val="auto"/>
                <w:sz w:val="20"/>
                <w:szCs w:val="20"/>
              </w:rPr>
              <w:lastRenderedPageBreak/>
              <w:t>застройка</w:t>
            </w:r>
          </w:p>
          <w:p w:rsidR="00016CC5" w:rsidRPr="00B7221A" w:rsidRDefault="00016CC5" w:rsidP="00016CC5">
            <w:pPr>
              <w:tabs>
                <w:tab w:val="left" w:pos="1128"/>
              </w:tabs>
              <w:autoSpaceDN w:val="0"/>
              <w:adjustRightInd w:val="0"/>
              <w:jc w:val="center"/>
              <w:rPr>
                <w:b/>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lastRenderedPageBreak/>
              <w:t>- размещение жилого дома, не предназначен</w:t>
            </w:r>
            <w:r w:rsidRPr="00B7221A">
              <w:rPr>
                <w:rFonts w:ascii="Times New Roman" w:hAnsi="Times New Roman"/>
                <w:sz w:val="20"/>
                <w:szCs w:val="20"/>
              </w:rPr>
              <w:lastRenderedPageBreak/>
              <w:t>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 разведение декоративных и плодовых деревьев, овощных и ягодных культур;</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размещение индивидуальных гаражей и иных вспомогательных сооружений;</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lastRenderedPageBreak/>
              <w:t>2.3</w:t>
            </w:r>
          </w:p>
        </w:tc>
        <w:tc>
          <w:tcPr>
            <w:tcW w:w="3118" w:type="dxa"/>
            <w:tcBorders>
              <w:top w:val="single" w:sz="6" w:space="0" w:color="auto"/>
              <w:left w:val="single" w:sz="6" w:space="0" w:color="auto"/>
              <w:bottom w:val="single" w:sz="6" w:space="0" w:color="auto"/>
              <w:right w:val="single" w:sz="6"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 xml:space="preserve">Минимальный размер земельного </w:t>
            </w:r>
            <w:r w:rsidRPr="00B7221A">
              <w:rPr>
                <w:rFonts w:ascii="Times New Roman" w:hAnsi="Times New Roman"/>
                <w:sz w:val="20"/>
                <w:szCs w:val="20"/>
              </w:rPr>
              <w:lastRenderedPageBreak/>
              <w:t>участка – 1000 кв. м.</w:t>
            </w:r>
          </w:p>
          <w:p w:rsidR="00016CC5" w:rsidRPr="00B7221A" w:rsidRDefault="00016CC5" w:rsidP="00016CC5">
            <w:pPr>
              <w:pStyle w:val="afffff2"/>
              <w:jc w:val="center"/>
              <w:rPr>
                <w:rFonts w:ascii="Times New Roman" w:hAnsi="Times New Roman"/>
                <w:sz w:val="20"/>
                <w:szCs w:val="20"/>
                <w:lang w:eastAsia="ru-RU"/>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60.</w:t>
            </w:r>
          </w:p>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pStyle w:val="afffff2"/>
              <w:jc w:val="center"/>
              <w:rPr>
                <w:rFonts w:ascii="Times New Roman" w:hAnsi="Times New Roman"/>
                <w:sz w:val="20"/>
                <w:szCs w:val="20"/>
              </w:rPr>
            </w:pPr>
            <w:r w:rsidRPr="00B7221A">
              <w:rPr>
                <w:rFonts w:ascii="Times New Roman" w:hAnsi="Times New Roman"/>
                <w:sz w:val="20"/>
                <w:szCs w:val="20"/>
              </w:rPr>
              <w:lastRenderedPageBreak/>
              <w:t xml:space="preserve">Нормативные показатели плотности </w:t>
            </w:r>
            <w:r w:rsidRPr="00B7221A">
              <w:rPr>
                <w:rFonts w:ascii="Times New Roman" w:hAnsi="Times New Roman"/>
                <w:sz w:val="20"/>
                <w:szCs w:val="20"/>
              </w:rPr>
              <w:lastRenderedPageBreak/>
              <w:t>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16CC5" w:rsidRPr="00B7221A" w:rsidRDefault="00016CC5" w:rsidP="00016CC5">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rsidR="00016CC5" w:rsidRPr="00B7221A" w:rsidRDefault="00016CC5" w:rsidP="00016CC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О2</w:t>
            </w:r>
          </w:p>
        </w:tc>
      </w:tr>
      <w:tr w:rsidR="00964FB5" w:rsidRPr="00B7221A" w:rsidTr="009F490A">
        <w:tc>
          <w:tcPr>
            <w:tcW w:w="2376" w:type="dxa"/>
            <w:shd w:val="clear" w:color="auto" w:fill="FFFFFF"/>
          </w:tcPr>
          <w:p w:rsidR="00964FB5" w:rsidRPr="00B7221A" w:rsidRDefault="00964FB5" w:rsidP="00964FB5">
            <w:pPr>
              <w:jc w:val="center"/>
              <w:rPr>
                <w:b/>
                <w:sz w:val="20"/>
                <w:szCs w:val="22"/>
              </w:rPr>
            </w:pPr>
            <w:r w:rsidRPr="00B7221A">
              <w:rPr>
                <w:b/>
                <w:sz w:val="20"/>
                <w:szCs w:val="22"/>
              </w:rPr>
              <w:lastRenderedPageBreak/>
              <w:t>Передвижное жилье</w:t>
            </w:r>
          </w:p>
        </w:tc>
        <w:tc>
          <w:tcPr>
            <w:tcW w:w="4253" w:type="dxa"/>
            <w:shd w:val="clear" w:color="auto" w:fill="FFFFFF"/>
          </w:tcPr>
          <w:p w:rsidR="00964FB5" w:rsidRPr="00B7221A" w:rsidRDefault="00964FB5" w:rsidP="00964FB5">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964FB5" w:rsidRPr="00B7221A" w:rsidRDefault="00964FB5" w:rsidP="00964FB5">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tabs>
                <w:tab w:val="left" w:pos="1128"/>
              </w:tabs>
              <w:autoSpaceDN w:val="0"/>
              <w:adjustRightInd w:val="0"/>
              <w:jc w:val="center"/>
              <w:rPr>
                <w:b/>
                <w:color w:val="auto"/>
                <w:sz w:val="20"/>
                <w:szCs w:val="20"/>
              </w:rPr>
            </w:pPr>
            <w:r w:rsidRPr="00B7221A">
              <w:rPr>
                <w:b/>
                <w:color w:val="auto"/>
                <w:sz w:val="20"/>
                <w:szCs w:val="20"/>
              </w:rPr>
              <w:t>Среднеэтажная жилая застройка</w:t>
            </w:r>
          </w:p>
          <w:p w:rsidR="00964FB5" w:rsidRPr="00B7221A" w:rsidRDefault="00964FB5" w:rsidP="00964FB5">
            <w:pPr>
              <w:tabs>
                <w:tab w:val="left" w:pos="1128"/>
              </w:tabs>
              <w:autoSpaceDN w:val="0"/>
              <w:adjustRightInd w:val="0"/>
              <w:jc w:val="center"/>
              <w:rPr>
                <w:b/>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благоустройство и озеленение;</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размещение подземных гаражей и автостоянок;</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обустройство спортивных и детских площадок, площадок отдыха;</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 xml:space="preserve">размещение объектов обслуживания жилой </w:t>
            </w:r>
            <w:r w:rsidRPr="00B7221A">
              <w:rPr>
                <w:rFonts w:ascii="Times New Roman" w:hAnsi="Times New Roman"/>
                <w:sz w:val="20"/>
                <w:szCs w:val="20"/>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lastRenderedPageBreak/>
              <w:t>2.5</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Минимальный размер земельного участка – 1000 кв. м.</w:t>
            </w:r>
          </w:p>
          <w:p w:rsidR="00964FB5" w:rsidRPr="00B7221A" w:rsidRDefault="00964FB5" w:rsidP="00964FB5">
            <w:pPr>
              <w:pStyle w:val="afffff2"/>
              <w:jc w:val="center"/>
              <w:rPr>
                <w:rFonts w:ascii="Times New Roman" w:hAnsi="Times New Roman"/>
                <w:sz w:val="20"/>
                <w:szCs w:val="20"/>
                <w:lang w:eastAsia="ru-RU"/>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60.</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64FB5" w:rsidRPr="00B7221A" w:rsidRDefault="00964FB5" w:rsidP="00964FB5">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tabs>
                <w:tab w:val="left" w:pos="1128"/>
              </w:tabs>
              <w:autoSpaceDN w:val="0"/>
              <w:adjustRightInd w:val="0"/>
              <w:jc w:val="center"/>
              <w:rPr>
                <w:b/>
                <w:color w:val="auto"/>
                <w:sz w:val="20"/>
                <w:szCs w:val="20"/>
              </w:rPr>
            </w:pPr>
            <w:r w:rsidRPr="00B7221A">
              <w:rPr>
                <w:b/>
                <w:color w:val="auto"/>
                <w:sz w:val="20"/>
                <w:szCs w:val="20"/>
              </w:rPr>
              <w:lastRenderedPageBreak/>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благоустройство и озеленение придомовых территорий;</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2.6</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Минимальный размер земельного участка – 1000 кв. м.</w:t>
            </w:r>
          </w:p>
          <w:p w:rsidR="00964FB5" w:rsidRPr="00B7221A" w:rsidRDefault="00964FB5" w:rsidP="00964FB5">
            <w:pPr>
              <w:pStyle w:val="afffff2"/>
              <w:jc w:val="center"/>
              <w:rPr>
                <w:rFonts w:ascii="Times New Roman" w:hAnsi="Times New Roman"/>
                <w:sz w:val="20"/>
                <w:szCs w:val="20"/>
                <w:lang w:eastAsia="ru-RU"/>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60.</w:t>
            </w:r>
          </w:p>
          <w:p w:rsidR="00964FB5" w:rsidRPr="00B7221A" w:rsidRDefault="00964FB5" w:rsidP="00964FB5">
            <w:pPr>
              <w:pStyle w:val="afffff2"/>
              <w:jc w:val="center"/>
              <w:rPr>
                <w:rFonts w:ascii="Times New Roman" w:hAnsi="Times New Roman"/>
                <w:sz w:val="20"/>
                <w:szCs w:val="20"/>
              </w:rPr>
            </w:pP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pStyle w:val="afffff2"/>
              <w:jc w:val="center"/>
              <w:rPr>
                <w:rFonts w:ascii="Times New Roman" w:hAnsi="Times New Roman"/>
                <w:sz w:val="20"/>
                <w:szCs w:val="20"/>
              </w:rPr>
            </w:pPr>
            <w:r w:rsidRPr="00B7221A">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64FB5" w:rsidRPr="00B7221A" w:rsidRDefault="00964FB5" w:rsidP="00964FB5">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t>Обслуживание жилой застройки</w:t>
            </w: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2.7</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lang w:eastAsia="en-US"/>
              </w:rPr>
            </w:pPr>
            <w:bookmarkStart w:id="295" w:name="OLE_LINK112"/>
            <w:bookmarkStart w:id="296" w:name="OLE_LINK116"/>
            <w:r w:rsidRPr="00B7221A">
              <w:rPr>
                <w:rFonts w:eastAsia="Calibri"/>
                <w:b/>
                <w:color w:val="auto"/>
                <w:sz w:val="20"/>
                <w:szCs w:val="20"/>
                <w:shd w:val="clear" w:color="auto" w:fill="FFFFFF"/>
                <w:lang w:eastAsia="en-US"/>
              </w:rPr>
              <w:t>О2</w:t>
            </w:r>
            <w:bookmarkEnd w:id="295"/>
            <w:bookmarkEnd w:id="296"/>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964FB5" w:rsidRPr="00B7221A" w:rsidRDefault="00964FB5" w:rsidP="00964FB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w:t>
            </w:r>
            <w:r w:rsidRPr="00B7221A">
              <w:rPr>
                <w:rFonts w:eastAsia="Calibri"/>
                <w:bCs/>
                <w:color w:val="auto"/>
                <w:sz w:val="20"/>
                <w:szCs w:val="22"/>
                <w:lang w:eastAsia="en-US"/>
              </w:rPr>
              <w:lastRenderedPageBreak/>
              <w:t>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lastRenderedPageBreak/>
              <w:t>2.7.1</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lastRenderedPageBreak/>
              <w:t>Предельная высота объекта – 3 м.</w:t>
            </w:r>
            <w:r w:rsidRPr="00B7221A">
              <w:rPr>
                <w:color w:val="auto"/>
              </w:rPr>
              <w:t xml:space="preserve"> </w:t>
            </w:r>
            <w:r w:rsidRPr="00B7221A">
              <w:rPr>
                <w:rFonts w:eastAsia="Calibri"/>
                <w:color w:val="auto"/>
                <w:sz w:val="20"/>
                <w:szCs w:val="22"/>
                <w:lang w:eastAsia="en-US"/>
              </w:rPr>
              <w:t>Предельная площадь объекта – 100 кв.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О2</w:t>
            </w:r>
          </w:p>
        </w:tc>
      </w:tr>
      <w:tr w:rsidR="00964FB5" w:rsidRPr="00B7221A" w:rsidTr="00EA2101">
        <w:tc>
          <w:tcPr>
            <w:tcW w:w="2376" w:type="dxa"/>
            <w:shd w:val="clear" w:color="auto" w:fill="FFFFFF"/>
          </w:tcPr>
          <w:p w:rsidR="00964FB5" w:rsidRPr="00B7221A" w:rsidRDefault="00964FB5" w:rsidP="00964FB5">
            <w:pPr>
              <w:jc w:val="center"/>
              <w:rPr>
                <w:b/>
                <w:color w:val="auto"/>
                <w:sz w:val="20"/>
                <w:szCs w:val="22"/>
              </w:rPr>
            </w:pPr>
            <w:r w:rsidRPr="00B7221A">
              <w:rPr>
                <w:b/>
                <w:color w:val="auto"/>
                <w:sz w:val="20"/>
                <w:szCs w:val="22"/>
              </w:rPr>
              <w:lastRenderedPageBreak/>
              <w:t>Стоянки</w:t>
            </w:r>
          </w:p>
          <w:p w:rsidR="00964FB5" w:rsidRPr="00B7221A" w:rsidRDefault="00964FB5" w:rsidP="00964FB5">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964FB5" w:rsidRPr="00B7221A" w:rsidRDefault="00964FB5" w:rsidP="00964FB5">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964FB5" w:rsidRPr="00B7221A" w:rsidRDefault="00964FB5" w:rsidP="00964FB5">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color w:val="auto"/>
                <w:sz w:val="20"/>
                <w:szCs w:val="20"/>
              </w:rPr>
            </w:pPr>
            <w:r w:rsidRPr="00B7221A">
              <w:rPr>
                <w:rFonts w:eastAsia="Calibri"/>
                <w:color w:val="auto"/>
                <w:sz w:val="20"/>
              </w:rPr>
              <w:t>Минимальные размеры земельного участка – 300 кв.м.</w:t>
            </w:r>
          </w:p>
          <w:p w:rsidR="00964FB5" w:rsidRPr="00B7221A" w:rsidRDefault="00964FB5" w:rsidP="00964FB5">
            <w:pPr>
              <w:jc w:val="center"/>
              <w:rPr>
                <w:rFonts w:eastAsia="Calibri"/>
                <w:color w:val="auto"/>
                <w:sz w:val="20"/>
              </w:rPr>
            </w:pPr>
            <w:r w:rsidRPr="00B7221A">
              <w:rPr>
                <w:rFonts w:eastAsia="Calibri"/>
                <w:color w:val="auto"/>
                <w:sz w:val="20"/>
              </w:rPr>
              <w:t>Максимальный размер земельного участка – 2000 кв.м.</w:t>
            </w:r>
          </w:p>
          <w:p w:rsidR="00964FB5" w:rsidRPr="00B7221A" w:rsidRDefault="00964FB5" w:rsidP="00964FB5">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964FB5" w:rsidRPr="00B7221A" w:rsidTr="00687E07">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t>Ведение садоводства</w:t>
            </w:r>
          </w:p>
          <w:p w:rsidR="00964FB5" w:rsidRPr="00B7221A" w:rsidRDefault="00964FB5" w:rsidP="00964FB5">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bCs/>
                <w:color w:val="auto"/>
                <w:sz w:val="20"/>
                <w:szCs w:val="22"/>
                <w:lang w:eastAsia="en-US"/>
              </w:rPr>
            </w:pPr>
            <w:r w:rsidRPr="00B7221A">
              <w:rPr>
                <w:rFonts w:eastAsia="Calibri"/>
                <w:bCs/>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200 кв.м.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2500 кв.м.</w:t>
            </w:r>
          </w:p>
        </w:tc>
        <w:tc>
          <w:tcPr>
            <w:tcW w:w="3402"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bl>
    <w:p w:rsidR="00341705" w:rsidRPr="00B7221A" w:rsidRDefault="00341705" w:rsidP="00864725">
      <w:pPr>
        <w:widowControl w:val="0"/>
        <w:suppressAutoHyphens/>
        <w:overflowPunct w:val="0"/>
        <w:autoSpaceDE w:val="0"/>
        <w:rPr>
          <w:b/>
          <w:color w:val="auto"/>
          <w:sz w:val="20"/>
          <w:szCs w:val="20"/>
          <w:lang w:eastAsia="ar-SA"/>
        </w:rPr>
      </w:pPr>
    </w:p>
    <w:p w:rsidR="00341705" w:rsidRPr="00B7221A" w:rsidRDefault="00341705" w:rsidP="00864725">
      <w:pPr>
        <w:widowControl w:val="0"/>
        <w:suppressAutoHyphens/>
        <w:overflowPunct w:val="0"/>
        <w:autoSpaceDE w:val="0"/>
        <w:rPr>
          <w:b/>
          <w:color w:val="auto"/>
          <w:sz w:val="20"/>
          <w:szCs w:val="20"/>
          <w:lang w:eastAsia="ar-SA"/>
        </w:rPr>
      </w:pPr>
    </w:p>
    <w:p w:rsidR="00864725" w:rsidRPr="00B7221A" w:rsidRDefault="00864725" w:rsidP="00864725">
      <w:pPr>
        <w:widowControl w:val="0"/>
        <w:suppressAutoHyphens/>
        <w:overflowPunct w:val="0"/>
        <w:autoSpaceDE w:val="0"/>
        <w:rPr>
          <w:color w:val="auto"/>
          <w:sz w:val="20"/>
          <w:szCs w:val="20"/>
          <w:lang w:eastAsia="ar-SA"/>
        </w:rPr>
      </w:pPr>
      <w:r w:rsidRPr="00B7221A">
        <w:rPr>
          <w:b/>
          <w:color w:val="auto"/>
          <w:sz w:val="20"/>
          <w:szCs w:val="20"/>
          <w:lang w:eastAsia="ar-SA"/>
        </w:rPr>
        <w:t xml:space="preserve">2.1   УСЛОВНО РАЗРЕШЁННЫЕ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86790C" w:rsidRPr="00B7221A" w:rsidTr="0086790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2C227F" w:rsidRPr="00B7221A" w:rsidTr="002C227F">
        <w:tc>
          <w:tcPr>
            <w:tcW w:w="2376" w:type="dxa"/>
            <w:tcBorders>
              <w:top w:val="single" w:sz="6" w:space="0" w:color="auto"/>
              <w:left w:val="single" w:sz="8" w:space="0" w:color="auto"/>
              <w:bottom w:val="single" w:sz="6" w:space="0" w:color="auto"/>
              <w:right w:val="single" w:sz="6" w:space="0" w:color="auto"/>
            </w:tcBorders>
          </w:tcPr>
          <w:p w:rsidR="002C227F" w:rsidRPr="00B7221A" w:rsidRDefault="002C227F"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Ветеринарное обслуживание</w:t>
            </w:r>
          </w:p>
          <w:p w:rsidR="002C227F" w:rsidRPr="00B7221A" w:rsidRDefault="002C227F" w:rsidP="00D7429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2"/>
                <w:lang w:eastAsia="en-US"/>
              </w:rPr>
              <w:t>3.10</w:t>
            </w:r>
          </w:p>
        </w:tc>
        <w:tc>
          <w:tcPr>
            <w:tcW w:w="3118" w:type="dxa"/>
            <w:tcBorders>
              <w:top w:val="single" w:sz="6" w:space="0" w:color="auto"/>
              <w:left w:val="single" w:sz="6" w:space="0" w:color="auto"/>
              <w:bottom w:val="single" w:sz="6" w:space="0" w:color="auto"/>
              <w:right w:val="single" w:sz="6" w:space="0" w:color="auto"/>
            </w:tcBorders>
          </w:tcPr>
          <w:p w:rsidR="002C227F"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C227F" w:rsidRPr="00B7221A" w:rsidRDefault="002C227F" w:rsidP="00D74296">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О2</w:t>
            </w:r>
          </w:p>
        </w:tc>
      </w:tr>
      <w:tr w:rsidR="002C227F" w:rsidRPr="00B7221A" w:rsidTr="002C227F">
        <w:tc>
          <w:tcPr>
            <w:tcW w:w="2376" w:type="dxa"/>
            <w:tcBorders>
              <w:top w:val="single" w:sz="6" w:space="0" w:color="auto"/>
              <w:left w:val="single" w:sz="8" w:space="0" w:color="auto"/>
              <w:bottom w:val="single" w:sz="6" w:space="0" w:color="auto"/>
              <w:right w:val="single" w:sz="6" w:space="0" w:color="auto"/>
            </w:tcBorders>
          </w:tcPr>
          <w:p w:rsidR="002C227F" w:rsidRPr="00B7221A" w:rsidRDefault="002C227F"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2"/>
                <w:lang w:eastAsia="en-US"/>
              </w:rPr>
              <w:t>4.7</w:t>
            </w:r>
          </w:p>
        </w:tc>
        <w:tc>
          <w:tcPr>
            <w:tcW w:w="3118" w:type="dxa"/>
            <w:tcBorders>
              <w:top w:val="single" w:sz="6" w:space="0" w:color="auto"/>
              <w:left w:val="single" w:sz="6" w:space="0" w:color="auto"/>
              <w:bottom w:val="single" w:sz="6" w:space="0" w:color="auto"/>
              <w:right w:val="single" w:sz="6" w:space="0" w:color="auto"/>
            </w:tcBorders>
          </w:tcPr>
          <w:p w:rsidR="002C227F"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C227F" w:rsidRPr="00B7221A" w:rsidRDefault="002C227F" w:rsidP="00D7429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C227F" w:rsidRPr="00B7221A" w:rsidRDefault="002C227F"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r w:rsidR="009369A9" w:rsidRPr="00B7221A" w:rsidTr="0086790C">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b/>
                <w:color w:val="auto"/>
                <w:sz w:val="20"/>
                <w:szCs w:val="22"/>
                <w:lang w:eastAsia="en-US"/>
              </w:rPr>
            </w:pPr>
            <w:bookmarkStart w:id="297" w:name="OLE_LINK121"/>
            <w:bookmarkStart w:id="298" w:name="OLE_LINK125"/>
            <w:r w:rsidRPr="00B7221A">
              <w:rPr>
                <w:rFonts w:eastAsia="Calibri"/>
                <w:b/>
                <w:color w:val="auto"/>
                <w:sz w:val="20"/>
                <w:szCs w:val="20"/>
                <w:shd w:val="clear" w:color="auto" w:fill="FFFFFF"/>
                <w:lang w:eastAsia="en-US"/>
              </w:rPr>
              <w:t>О2</w:t>
            </w:r>
            <w:bookmarkEnd w:id="297"/>
            <w:bookmarkEnd w:id="298"/>
          </w:p>
        </w:tc>
      </w:tr>
      <w:tr w:rsidR="002C227F" w:rsidRPr="00B7221A" w:rsidTr="0086790C">
        <w:tc>
          <w:tcPr>
            <w:tcW w:w="2376" w:type="dxa"/>
            <w:tcBorders>
              <w:top w:val="single" w:sz="6" w:space="0" w:color="auto"/>
              <w:left w:val="single" w:sz="8" w:space="0" w:color="auto"/>
              <w:bottom w:val="single" w:sz="6" w:space="0" w:color="auto"/>
              <w:right w:val="single" w:sz="6" w:space="0" w:color="auto"/>
            </w:tcBorders>
          </w:tcPr>
          <w:p w:rsidR="002C227F" w:rsidRPr="00B7221A" w:rsidRDefault="002C227F" w:rsidP="00D7429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Связь</w:t>
            </w:r>
          </w:p>
        </w:tc>
        <w:tc>
          <w:tcPr>
            <w:tcW w:w="4253" w:type="dxa"/>
            <w:tcBorders>
              <w:top w:val="single" w:sz="6" w:space="0" w:color="auto"/>
              <w:left w:val="single" w:sz="6" w:space="0" w:color="auto"/>
              <w:bottom w:val="single" w:sz="6" w:space="0" w:color="auto"/>
              <w:right w:val="single" w:sz="6"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2"/>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2C227F" w:rsidRPr="00B7221A" w:rsidRDefault="002C227F" w:rsidP="00D74296">
            <w:pPr>
              <w:jc w:val="center"/>
              <w:rPr>
                <w:rFonts w:eastAsia="Calibri"/>
                <w:color w:val="auto"/>
                <w:sz w:val="20"/>
                <w:szCs w:val="22"/>
                <w:lang w:eastAsia="en-US"/>
              </w:rPr>
            </w:pPr>
            <w:r w:rsidRPr="00B7221A">
              <w:rPr>
                <w:rFonts w:eastAsia="Calibri"/>
                <w:color w:val="auto"/>
                <w:sz w:val="20"/>
                <w:szCs w:val="22"/>
                <w:lang w:eastAsia="en-US"/>
              </w:rPr>
              <w:t>6.8</w:t>
            </w:r>
          </w:p>
        </w:tc>
        <w:tc>
          <w:tcPr>
            <w:tcW w:w="3118" w:type="dxa"/>
            <w:tcBorders>
              <w:top w:val="single" w:sz="6" w:space="0" w:color="auto"/>
              <w:left w:val="single" w:sz="6" w:space="0" w:color="auto"/>
              <w:bottom w:val="single" w:sz="6" w:space="0" w:color="auto"/>
              <w:right w:val="single" w:sz="6" w:space="0" w:color="auto"/>
            </w:tcBorders>
          </w:tcPr>
          <w:p w:rsidR="002C227F"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C227F" w:rsidRPr="00B7221A" w:rsidRDefault="002C227F"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C227F" w:rsidRPr="00B7221A" w:rsidRDefault="002C227F"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О2</w:t>
            </w:r>
          </w:p>
        </w:tc>
      </w:tr>
    </w:tbl>
    <w:p w:rsidR="00864725" w:rsidRPr="00B7221A" w:rsidRDefault="00864725" w:rsidP="00864725">
      <w:pPr>
        <w:widowControl w:val="0"/>
        <w:suppressAutoHyphens/>
        <w:overflowPunct w:val="0"/>
        <w:autoSpaceDE w:val="0"/>
        <w:rPr>
          <w:b/>
          <w:color w:val="auto"/>
          <w:sz w:val="20"/>
          <w:szCs w:val="20"/>
          <w:lang w:eastAsia="ar-SA"/>
        </w:rPr>
      </w:pPr>
    </w:p>
    <w:p w:rsidR="00864725" w:rsidRPr="00B7221A" w:rsidRDefault="00864725" w:rsidP="009B7627">
      <w:pPr>
        <w:pStyle w:val="42"/>
        <w:ind w:firstLine="0"/>
        <w:sectPr w:rsidR="00864725" w:rsidRPr="00B7221A" w:rsidSect="009B7627">
          <w:pgSz w:w="16838" w:h="11906" w:orient="landscape" w:code="9"/>
          <w:pgMar w:top="1559" w:right="1418" w:bottom="1134" w:left="1134" w:header="397" w:footer="567" w:gutter="0"/>
          <w:cols w:space="708"/>
          <w:docGrid w:linePitch="381"/>
        </w:sectPr>
      </w:pPr>
    </w:p>
    <w:p w:rsidR="00F45F3E" w:rsidRPr="00B7221A" w:rsidRDefault="00F45F3E" w:rsidP="004B2CFC">
      <w:pPr>
        <w:pStyle w:val="42"/>
        <w:numPr>
          <w:ilvl w:val="0"/>
          <w:numId w:val="16"/>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СНиП 2.07.01-89*, Приложение 7;</w:t>
      </w:r>
    </w:p>
    <w:p w:rsidR="00855F68" w:rsidRPr="00B7221A" w:rsidRDefault="00855F68" w:rsidP="00855F68">
      <w:pPr>
        <w:pStyle w:val="5"/>
      </w:pPr>
      <w:r w:rsidRPr="00B7221A">
        <w:t>СНиП 2.08-02-89*;</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03326E" w:rsidRPr="00B7221A" w:rsidRDefault="0003326E" w:rsidP="0003326E">
      <w:pPr>
        <w:pStyle w:val="5"/>
        <w:numPr>
          <w:ilvl w:val="0"/>
          <w:numId w:val="0"/>
        </w:numPr>
        <w:ind w:left="1069"/>
      </w:pPr>
    </w:p>
    <w:p w:rsidR="00855F68" w:rsidRPr="00B7221A" w:rsidRDefault="00855F68" w:rsidP="0003326E">
      <w:pPr>
        <w:pStyle w:val="3"/>
        <w:keepLines/>
        <w:spacing w:before="40" w:after="0"/>
        <w:ind w:left="720" w:hanging="11"/>
        <w:jc w:val="both"/>
        <w:rPr>
          <w:rFonts w:ascii="Times New Roman" w:hAnsi="Times New Roman"/>
          <w:bCs w:val="0"/>
          <w:i/>
          <w:sz w:val="28"/>
          <w:szCs w:val="28"/>
          <w:lang w:val="ru-RU" w:eastAsia="ar-SA" w:bidi="en-US"/>
        </w:rPr>
      </w:pPr>
      <w:bookmarkStart w:id="299" w:name="_Toc344460966"/>
      <w:bookmarkStart w:id="300" w:name="_Toc433125827"/>
      <w:bookmarkStart w:id="301" w:name="_Toc47037229"/>
      <w:r w:rsidRPr="00B7221A">
        <w:rPr>
          <w:rFonts w:ascii="Times New Roman" w:hAnsi="Times New Roman"/>
          <w:bCs w:val="0"/>
          <w:i/>
          <w:sz w:val="28"/>
          <w:szCs w:val="28"/>
          <w:lang w:val="ru-RU" w:eastAsia="ar-SA" w:bidi="en-US"/>
        </w:rPr>
        <w:t>О3. Зона обслуживания объектов, необходимых для осуществления производственной и предпринимательской деятельности</w:t>
      </w:r>
      <w:bookmarkEnd w:id="299"/>
      <w:bookmarkEnd w:id="300"/>
      <w:bookmarkEnd w:id="301"/>
    </w:p>
    <w:p w:rsidR="00AB2E3F" w:rsidRPr="00B7221A" w:rsidRDefault="00855F68" w:rsidP="00C76660">
      <w:pPr>
        <w:pStyle w:val="52"/>
      </w:pPr>
      <w:r w:rsidRPr="00B7221A">
        <w:t>Зона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w:t>
      </w:r>
      <w:r w:rsidR="009C0B13" w:rsidRPr="00B7221A">
        <w:t xml:space="preserve"> V класса вредности</w:t>
      </w:r>
      <w:r w:rsidRPr="00B7221A">
        <w:t>. Особенностью зоны является сочетание обслуживающих коммерческих объектов, объектов местного и городского значения, связанных с обеспечением производственной и другой деятельности.</w:t>
      </w:r>
    </w:p>
    <w:p w:rsidR="00C76660" w:rsidRPr="00B7221A" w:rsidRDefault="00C76660" w:rsidP="00C76660">
      <w:pPr>
        <w:pStyle w:val="52"/>
        <w:sectPr w:rsidR="00C76660" w:rsidRPr="00B7221A" w:rsidSect="009B7627">
          <w:pgSz w:w="11906" w:h="16838" w:code="9"/>
          <w:pgMar w:top="1418" w:right="1134" w:bottom="1134" w:left="1559" w:header="397" w:footer="567" w:gutter="0"/>
          <w:cols w:space="708"/>
          <w:docGrid w:linePitch="381"/>
        </w:sectPr>
      </w:pPr>
    </w:p>
    <w:p w:rsidR="00864725" w:rsidRPr="00B7221A" w:rsidRDefault="00864725" w:rsidP="0086790C">
      <w:pPr>
        <w:pStyle w:val="52"/>
        <w:rPr>
          <w:b/>
          <w:sz w:val="20"/>
          <w:szCs w:val="20"/>
          <w:lang w:eastAsia="ar-SA"/>
        </w:rPr>
      </w:pPr>
      <w:r w:rsidRPr="00B7221A">
        <w:rPr>
          <w:b/>
          <w:sz w:val="20"/>
          <w:szCs w:val="20"/>
          <w:lang w:eastAsia="ar-SA"/>
        </w:rPr>
        <w:lastRenderedPageBreak/>
        <w:t>1.   ОСНОВНЫЕ ВИДЫ РАЗРЕШ</w:t>
      </w:r>
      <w:r w:rsidRPr="00B7221A">
        <w:rPr>
          <w:b/>
          <w:sz w:val="20"/>
          <w:szCs w:val="20"/>
          <w:lang w:val="en-US" w:eastAsia="ar-SA"/>
        </w:rPr>
        <w:t>E</w:t>
      </w:r>
      <w:r w:rsidRPr="00B7221A">
        <w:rPr>
          <w:b/>
          <w:sz w:val="20"/>
          <w:szCs w:val="20"/>
          <w:lang w:eastAsia="ar-SA"/>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3118"/>
        <w:gridCol w:w="3260"/>
        <w:gridCol w:w="851"/>
      </w:tblGrid>
      <w:tr w:rsidR="0086790C" w:rsidRPr="00B7221A"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86790C" w:rsidRPr="00B7221A" w:rsidRDefault="0086790C"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075AA7" w:rsidP="00D74296">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bookmarkStart w:id="302" w:name="OLE_LINK57"/>
            <w:bookmarkStart w:id="303" w:name="OLE_LINK58"/>
            <w:bookmarkStart w:id="304" w:name="OLE_LINK59"/>
            <w:bookmarkStart w:id="305" w:name="OLE_LINK60"/>
            <w:bookmarkStart w:id="306" w:name="OLE_LINK61"/>
            <w:bookmarkStart w:id="307" w:name="OLE_LINK62"/>
            <w:bookmarkStart w:id="308" w:name="OLE_LINK63"/>
            <w:bookmarkStart w:id="309" w:name="OLE_LINK64"/>
            <w:bookmarkStart w:id="310" w:name="OLE_LINK65"/>
            <w:bookmarkStart w:id="311" w:name="OLE_LINK66"/>
            <w:r w:rsidRPr="00B7221A">
              <w:rPr>
                <w:rFonts w:eastAsia="Calibri"/>
                <w:b/>
                <w:color w:val="auto"/>
                <w:sz w:val="20"/>
                <w:szCs w:val="20"/>
                <w:shd w:val="clear" w:color="auto" w:fill="FFFFFF"/>
                <w:lang w:eastAsia="en-US"/>
              </w:rPr>
              <w:t>О3</w:t>
            </w:r>
            <w:bookmarkEnd w:id="302"/>
            <w:bookmarkEnd w:id="303"/>
            <w:bookmarkEnd w:id="304"/>
            <w:bookmarkEnd w:id="305"/>
            <w:bookmarkEnd w:id="306"/>
            <w:bookmarkEnd w:id="307"/>
            <w:bookmarkEnd w:id="308"/>
            <w:bookmarkEnd w:id="309"/>
            <w:bookmarkEnd w:id="310"/>
            <w:bookmarkEnd w:id="311"/>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86790C" w:rsidRPr="00B7221A" w:rsidRDefault="0086790C"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w:t>
            </w:r>
            <w:r w:rsidRPr="00B7221A">
              <w:rPr>
                <w:rFonts w:eastAsia="Calibri"/>
                <w:color w:val="auto"/>
                <w:sz w:val="20"/>
                <w:szCs w:val="20"/>
                <w:lang w:eastAsia="en-US"/>
              </w:rPr>
              <w:lastRenderedPageBreak/>
              <w:t>коммерческих организаций: благотворительных организаций, клубов по интересам</w:t>
            </w:r>
          </w:p>
        </w:tc>
        <w:tc>
          <w:tcPr>
            <w:tcW w:w="1276"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lastRenderedPageBreak/>
              <w:t>3.2</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276"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autoSpaceDE w:val="0"/>
              <w:autoSpaceDN w:val="0"/>
              <w:adjustRightInd w:val="0"/>
              <w:jc w:val="center"/>
              <w:rPr>
                <w:b/>
                <w:bCs/>
                <w:color w:val="auto"/>
                <w:sz w:val="20"/>
                <w:szCs w:val="20"/>
              </w:rPr>
            </w:pPr>
            <w:r w:rsidRPr="00B7221A">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w:t>
            </w:r>
            <w:r w:rsidRPr="00B7221A">
              <w:rPr>
                <w:rFonts w:eastAsia="Calibri"/>
                <w:color w:val="auto"/>
                <w:sz w:val="20"/>
                <w:szCs w:val="20"/>
                <w:lang w:eastAsia="en-US"/>
              </w:rPr>
              <w:lastRenderedPageBreak/>
              <w:t>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276"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lastRenderedPageBreak/>
              <w:t>3.5</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86790C" w:rsidRPr="00B7221A" w:rsidTr="0086790C">
        <w:tc>
          <w:tcPr>
            <w:tcW w:w="2376" w:type="dxa"/>
            <w:tcBorders>
              <w:top w:val="single" w:sz="6" w:space="0" w:color="auto"/>
              <w:left w:val="single" w:sz="8" w:space="0" w:color="auto"/>
              <w:bottom w:val="single" w:sz="6" w:space="0" w:color="auto"/>
              <w:right w:val="single" w:sz="6" w:space="0" w:color="auto"/>
            </w:tcBorders>
          </w:tcPr>
          <w:p w:rsidR="0086790C" w:rsidRPr="00B7221A" w:rsidRDefault="0086790C" w:rsidP="00D74296">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lastRenderedPageBreak/>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устройство площадок для празднеств и гуляний;</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размещение зданий и сооружений для размещения цирков, зверинцев, зоопарков, океанариумов</w:t>
            </w:r>
          </w:p>
        </w:tc>
        <w:tc>
          <w:tcPr>
            <w:tcW w:w="1276" w:type="dxa"/>
            <w:tcBorders>
              <w:top w:val="single" w:sz="6" w:space="0" w:color="auto"/>
              <w:left w:val="single" w:sz="6" w:space="0" w:color="auto"/>
              <w:bottom w:val="single" w:sz="6" w:space="0" w:color="auto"/>
              <w:right w:val="single" w:sz="6"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3.6</w:t>
            </w:r>
          </w:p>
        </w:tc>
        <w:tc>
          <w:tcPr>
            <w:tcW w:w="3118" w:type="dxa"/>
            <w:tcBorders>
              <w:top w:val="single" w:sz="6" w:space="0" w:color="auto"/>
              <w:left w:val="single" w:sz="6" w:space="0" w:color="auto"/>
              <w:bottom w:val="single" w:sz="6" w:space="0" w:color="auto"/>
              <w:right w:val="single" w:sz="6" w:space="0" w:color="auto"/>
            </w:tcBorders>
            <w:hideMark/>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6790C" w:rsidRPr="00B7221A" w:rsidRDefault="0086790C"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jc w:val="center"/>
              <w:rPr>
                <w:b/>
                <w:color w:val="auto"/>
                <w:sz w:val="20"/>
                <w:szCs w:val="20"/>
                <w:lang w:eastAsia="ar-SA"/>
              </w:rPr>
            </w:pPr>
            <w:r w:rsidRPr="00B7221A">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color w:val="auto"/>
                <w:sz w:val="20"/>
                <w:szCs w:val="20"/>
              </w:rPr>
            </w:pPr>
            <w:r w:rsidRPr="00B7221A">
              <w:rPr>
                <w:color w:val="auto"/>
                <w:sz w:val="20"/>
                <w:szCs w:val="20"/>
              </w:rPr>
              <w:t>Размещение парков культуры и отдыха</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Религиозное использование</w:t>
            </w:r>
          </w:p>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Предельная высота объекта – 30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управление</w:t>
            </w:r>
          </w:p>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Обеспечение научной деятельности</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3.9</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autoSpaceDE w:val="0"/>
              <w:autoSpaceDN w:val="0"/>
              <w:adjustRightInd w:val="0"/>
              <w:jc w:val="center"/>
              <w:rPr>
                <w:b/>
                <w:bCs/>
                <w:color w:val="auto"/>
                <w:sz w:val="20"/>
                <w:szCs w:val="20"/>
              </w:rPr>
            </w:pPr>
            <w:r w:rsidRPr="00B7221A">
              <w:rPr>
                <w:b/>
                <w:bCs/>
                <w:color w:val="auto"/>
                <w:sz w:val="20"/>
                <w:szCs w:val="20"/>
              </w:rPr>
              <w:t>Амбулаторное 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3.10.1</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9F490A">
        <w:tc>
          <w:tcPr>
            <w:tcW w:w="2376" w:type="dxa"/>
            <w:shd w:val="clear" w:color="auto" w:fill="FFFFFF"/>
          </w:tcPr>
          <w:p w:rsidR="00736DA0" w:rsidRPr="00B7221A" w:rsidRDefault="00736DA0" w:rsidP="00736DA0">
            <w:pPr>
              <w:jc w:val="center"/>
              <w:rPr>
                <w:b/>
                <w:sz w:val="20"/>
                <w:szCs w:val="20"/>
              </w:rPr>
            </w:pPr>
            <w:r w:rsidRPr="00B7221A">
              <w:rPr>
                <w:b/>
                <w:sz w:val="20"/>
                <w:szCs w:val="20"/>
              </w:rPr>
              <w:t>Предпринимательство</w:t>
            </w:r>
          </w:p>
        </w:tc>
        <w:tc>
          <w:tcPr>
            <w:tcW w:w="4253" w:type="dxa"/>
            <w:shd w:val="clear" w:color="auto" w:fill="FFFFFF"/>
          </w:tcPr>
          <w:p w:rsidR="00736DA0" w:rsidRPr="00B7221A" w:rsidRDefault="00736DA0" w:rsidP="00736DA0">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w:t>
            </w:r>
            <w:r w:rsidRPr="00B7221A">
              <w:rPr>
                <w:sz w:val="20"/>
                <w:szCs w:val="20"/>
              </w:rPr>
              <w:lastRenderedPageBreak/>
              <w:t>ного вида разрешенного использования включает в себя содержание видов разрешенного использования, предусмотренных </w:t>
            </w:r>
            <w:hyperlink r:id="rId32" w:anchor="block_1041" w:history="1">
              <w:r w:rsidRPr="00B7221A">
                <w:rPr>
                  <w:sz w:val="20"/>
                  <w:szCs w:val="20"/>
                </w:rPr>
                <w:t>кодами 4.1-4.10</w:t>
              </w:r>
            </w:hyperlink>
          </w:p>
        </w:tc>
        <w:tc>
          <w:tcPr>
            <w:tcW w:w="1276" w:type="dxa"/>
            <w:shd w:val="clear" w:color="auto" w:fill="FFFFFF"/>
          </w:tcPr>
          <w:p w:rsidR="00736DA0" w:rsidRPr="00B7221A" w:rsidRDefault="00736DA0" w:rsidP="00736DA0">
            <w:pPr>
              <w:jc w:val="center"/>
              <w:rPr>
                <w:sz w:val="20"/>
                <w:szCs w:val="20"/>
              </w:rPr>
            </w:pPr>
            <w:r w:rsidRPr="00B7221A">
              <w:rPr>
                <w:sz w:val="20"/>
                <w:szCs w:val="20"/>
              </w:rPr>
              <w:lastRenderedPageBreak/>
              <w:t>4.0</w:t>
            </w:r>
          </w:p>
        </w:tc>
        <w:tc>
          <w:tcPr>
            <w:tcW w:w="3118"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sz w:val="20"/>
                <w:szCs w:val="20"/>
                <w:shd w:val="clear" w:color="auto" w:fill="FFFFFF"/>
              </w:rPr>
            </w:pPr>
            <w:r w:rsidRPr="00B7221A">
              <w:rPr>
                <w:rFonts w:eastAsia="Calibri"/>
                <w:sz w:val="20"/>
                <w:szCs w:val="20"/>
                <w:shd w:val="clear" w:color="auto" w:fill="FFFFFF"/>
              </w:rPr>
              <w:t xml:space="preserve">В соответствии с СанПиН 2.2.1/2.1.1.1200-03 и СНиП 2.07.01-89 «Градостроительство. Планировка и застройка городских и </w:t>
            </w:r>
            <w:r w:rsidRPr="00B7221A">
              <w:rPr>
                <w:rFonts w:eastAsia="Calibri"/>
                <w:sz w:val="20"/>
                <w:szCs w:val="20"/>
                <w:shd w:val="clear" w:color="auto" w:fill="FFFFFF"/>
              </w:rPr>
              <w:lastRenderedPageBreak/>
              <w:t>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autoSpaceDE w:val="0"/>
              <w:autoSpaceDN w:val="0"/>
              <w:adjustRightInd w:val="0"/>
              <w:jc w:val="center"/>
              <w:rPr>
                <w:b/>
                <w:bCs/>
                <w:color w:val="auto"/>
                <w:sz w:val="20"/>
                <w:szCs w:val="20"/>
              </w:rPr>
            </w:pPr>
            <w:r w:rsidRPr="00B7221A">
              <w:rPr>
                <w:b/>
                <w:bCs/>
                <w:color w:val="auto"/>
                <w:sz w:val="20"/>
                <w:szCs w:val="20"/>
              </w:rPr>
              <w:lastRenderedPageBreak/>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4.1</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9F490A">
        <w:tc>
          <w:tcPr>
            <w:tcW w:w="2376" w:type="dxa"/>
            <w:shd w:val="clear" w:color="auto" w:fill="FFFFFF"/>
          </w:tcPr>
          <w:p w:rsidR="00736DA0" w:rsidRPr="00B7221A" w:rsidRDefault="00736DA0" w:rsidP="00736DA0">
            <w:pPr>
              <w:jc w:val="center"/>
              <w:rPr>
                <w:b/>
                <w:sz w:val="20"/>
                <w:szCs w:val="20"/>
              </w:rPr>
            </w:pPr>
            <w:bookmarkStart w:id="312" w:name="_Hlk483163265"/>
            <w:r w:rsidRPr="00B7221A">
              <w:rPr>
                <w:b/>
                <w:sz w:val="20"/>
                <w:szCs w:val="20"/>
              </w:rPr>
              <w:t>Объекты торговли (торговые центры, торгово-развлекательные центры (комплексы)</w:t>
            </w:r>
          </w:p>
        </w:tc>
        <w:tc>
          <w:tcPr>
            <w:tcW w:w="4253" w:type="dxa"/>
            <w:shd w:val="clear" w:color="auto" w:fill="FFFFFF"/>
          </w:tcPr>
          <w:p w:rsidR="00736DA0" w:rsidRPr="00B7221A" w:rsidRDefault="00736DA0" w:rsidP="00736DA0">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3" w:anchor="block_1045" w:history="1">
              <w:r w:rsidRPr="00B7221A">
                <w:rPr>
                  <w:sz w:val="20"/>
                  <w:szCs w:val="20"/>
                </w:rPr>
                <w:t>кодами 4.5 - 4.8.2</w:t>
              </w:r>
            </w:hyperlink>
            <w:r w:rsidRPr="00B7221A">
              <w:rPr>
                <w:sz w:val="20"/>
                <w:szCs w:val="20"/>
              </w:rPr>
              <w:t>;</w:t>
            </w:r>
          </w:p>
          <w:p w:rsidR="00736DA0" w:rsidRPr="00B7221A" w:rsidRDefault="00736DA0" w:rsidP="00736DA0">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276" w:type="dxa"/>
            <w:shd w:val="clear" w:color="auto" w:fill="FFFFFF"/>
          </w:tcPr>
          <w:p w:rsidR="00736DA0" w:rsidRPr="00B7221A" w:rsidRDefault="00736DA0" w:rsidP="00736DA0">
            <w:pPr>
              <w:jc w:val="center"/>
              <w:rPr>
                <w:sz w:val="20"/>
                <w:szCs w:val="20"/>
              </w:rPr>
            </w:pPr>
            <w:r w:rsidRPr="00B7221A">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bookmarkStart w:id="313" w:name="OLE_LINK135"/>
            <w:r w:rsidRPr="00B7221A">
              <w:rPr>
                <w:rFonts w:eastAsia="Calibri"/>
                <w:b/>
                <w:color w:val="auto"/>
                <w:sz w:val="20"/>
                <w:szCs w:val="20"/>
                <w:shd w:val="clear" w:color="auto" w:fill="FFFFFF"/>
                <w:lang w:eastAsia="en-US"/>
              </w:rPr>
              <w:t>О3</w:t>
            </w:r>
            <w:bookmarkEnd w:id="313"/>
          </w:p>
        </w:tc>
      </w:tr>
      <w:bookmarkEnd w:id="312"/>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tabs>
                <w:tab w:val="left" w:pos="1128"/>
              </w:tabs>
              <w:autoSpaceDN w:val="0"/>
              <w:adjustRightInd w:val="0"/>
              <w:jc w:val="center"/>
              <w:rPr>
                <w:b/>
                <w:color w:val="auto"/>
                <w:sz w:val="20"/>
                <w:szCs w:val="20"/>
              </w:rPr>
            </w:pPr>
            <w:r w:rsidRPr="00B7221A">
              <w:rPr>
                <w:b/>
                <w:color w:val="auto"/>
                <w:sz w:val="20"/>
                <w:szCs w:val="20"/>
              </w:rPr>
              <w:t>Рынки</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pStyle w:val="afffff2"/>
              <w:jc w:val="center"/>
              <w:rPr>
                <w:rFonts w:ascii="Times New Roman" w:hAnsi="Times New Roman"/>
                <w:sz w:val="20"/>
                <w:szCs w:val="20"/>
              </w:rPr>
            </w:pPr>
            <w:r w:rsidRPr="00B7221A">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36DA0" w:rsidRPr="00B7221A" w:rsidRDefault="00736DA0" w:rsidP="00736DA0">
            <w:pPr>
              <w:pStyle w:val="afffff2"/>
              <w:jc w:val="center"/>
              <w:rPr>
                <w:rFonts w:ascii="Times New Roman" w:hAnsi="Times New Roman"/>
                <w:sz w:val="20"/>
                <w:szCs w:val="20"/>
              </w:rPr>
            </w:pPr>
            <w:r w:rsidRPr="00B7221A">
              <w:rPr>
                <w:rFonts w:ascii="Times New Roman" w:hAnsi="Times New Roman"/>
                <w:sz w:val="20"/>
                <w:szCs w:val="20"/>
              </w:rPr>
              <w:t>размещение гаражей и (или) стоянок для автомобилей сотрудников и посетителей рынка</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pStyle w:val="afffff2"/>
              <w:jc w:val="center"/>
              <w:rPr>
                <w:rFonts w:ascii="Times New Roman" w:hAnsi="Times New Roman"/>
                <w:sz w:val="20"/>
                <w:szCs w:val="20"/>
              </w:rPr>
            </w:pPr>
            <w:r w:rsidRPr="00B7221A">
              <w:rPr>
                <w:rFonts w:ascii="Times New Roman" w:hAnsi="Times New Roman"/>
                <w:sz w:val="20"/>
                <w:szCs w:val="20"/>
              </w:rPr>
              <w:t>4.3</w:t>
            </w:r>
          </w:p>
        </w:tc>
        <w:tc>
          <w:tcPr>
            <w:tcW w:w="3118"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400 кв. м.</w:t>
            </w:r>
          </w:p>
          <w:p w:rsidR="00736DA0" w:rsidRPr="00B7221A" w:rsidRDefault="00736DA0" w:rsidP="00736DA0">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736DA0" w:rsidRPr="00B7221A" w:rsidRDefault="00736DA0" w:rsidP="00736DA0">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736DA0" w:rsidRPr="00B7221A" w:rsidRDefault="00736DA0" w:rsidP="00736DA0">
            <w:pPr>
              <w:pStyle w:val="afffff2"/>
              <w:jc w:val="center"/>
              <w:rPr>
                <w:rFonts w:ascii="Times New Roman" w:hAnsi="Times New Roman"/>
                <w:sz w:val="20"/>
                <w:szCs w:val="20"/>
              </w:rPr>
            </w:pPr>
            <w:r w:rsidRPr="00B7221A">
              <w:rPr>
                <w:rFonts w:ascii="Times New Roman" w:eastAsia="Calibri" w:hAnsi="Times New Roman"/>
                <w:sz w:val="20"/>
                <w:szCs w:val="20"/>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autoSpaceDE w:val="0"/>
              <w:autoSpaceDN w:val="0"/>
              <w:adjustRightInd w:val="0"/>
              <w:jc w:val="center"/>
              <w:rPr>
                <w:b/>
                <w:bCs/>
                <w:color w:val="auto"/>
                <w:sz w:val="20"/>
                <w:szCs w:val="20"/>
              </w:rPr>
            </w:pPr>
            <w:r w:rsidRPr="00B7221A">
              <w:rPr>
                <w:b/>
                <w:bCs/>
                <w:color w:val="auto"/>
                <w:sz w:val="20"/>
                <w:szCs w:val="20"/>
              </w:rPr>
              <w:lastRenderedPageBreak/>
              <w:t>Магазины</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Банковская и страховая деятельность</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4.5</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736DA0" w:rsidRPr="00B7221A" w:rsidRDefault="00736DA0" w:rsidP="00736DA0">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736DA0" w:rsidRPr="00B7221A" w:rsidRDefault="00736DA0" w:rsidP="00736DA0">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Размещение гостиниц, а также иных зданий, используемых с целью извлечения предпри</w:t>
            </w:r>
            <w:r w:rsidRPr="00B7221A">
              <w:rPr>
                <w:rFonts w:eastAsia="Calibri"/>
                <w:color w:val="auto"/>
                <w:sz w:val="20"/>
                <w:szCs w:val="20"/>
                <w:lang w:eastAsia="en-US"/>
              </w:rPr>
              <w:lastRenderedPageBreak/>
              <w:t>нимательской выгоды из предоставления жилого помещения для временного проживания в них</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lastRenderedPageBreak/>
              <w:t>4.7</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Развлечения</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2"/>
                <w:lang w:eastAsia="en-US"/>
              </w:rPr>
              <w:t>Размещение зданий и сооружений, предназначенных для развлечения</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4.8</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О3</w:t>
            </w:r>
          </w:p>
        </w:tc>
      </w:tr>
      <w:tr w:rsidR="00736DA0" w:rsidRPr="00B7221A" w:rsidTr="00F03EB5">
        <w:tc>
          <w:tcPr>
            <w:tcW w:w="2376" w:type="dxa"/>
            <w:shd w:val="clear" w:color="auto" w:fill="FFFFFF"/>
          </w:tcPr>
          <w:p w:rsidR="00736DA0" w:rsidRPr="00B7221A" w:rsidRDefault="00736DA0" w:rsidP="00736DA0">
            <w:pPr>
              <w:jc w:val="center"/>
              <w:rPr>
                <w:b/>
                <w:sz w:val="20"/>
                <w:szCs w:val="20"/>
              </w:rPr>
            </w:pPr>
            <w:r w:rsidRPr="00B7221A">
              <w:rPr>
                <w:b/>
                <w:sz w:val="20"/>
                <w:szCs w:val="20"/>
              </w:rPr>
              <w:t>Развлекательные мероприятия</w:t>
            </w:r>
          </w:p>
        </w:tc>
        <w:tc>
          <w:tcPr>
            <w:tcW w:w="4253" w:type="dxa"/>
            <w:shd w:val="clear" w:color="auto" w:fill="FFFFFF"/>
          </w:tcPr>
          <w:p w:rsidR="00736DA0" w:rsidRPr="00B7221A" w:rsidRDefault="00736DA0" w:rsidP="00736DA0">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276" w:type="dxa"/>
            <w:shd w:val="clear" w:color="auto" w:fill="FFFFFF"/>
          </w:tcPr>
          <w:p w:rsidR="00736DA0" w:rsidRPr="00B7221A" w:rsidRDefault="00736DA0" w:rsidP="00736DA0">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77DC" w:rsidP="00736DA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6DA0" w:rsidRPr="00B7221A" w:rsidTr="0086790C">
        <w:tc>
          <w:tcPr>
            <w:tcW w:w="2376" w:type="dxa"/>
            <w:tcBorders>
              <w:top w:val="single" w:sz="6" w:space="0" w:color="auto"/>
              <w:left w:val="single" w:sz="8" w:space="0" w:color="auto"/>
              <w:bottom w:val="single" w:sz="6" w:space="0" w:color="auto"/>
              <w:right w:val="single" w:sz="6" w:space="0" w:color="auto"/>
            </w:tcBorders>
          </w:tcPr>
          <w:p w:rsidR="00736DA0" w:rsidRPr="00B7221A" w:rsidRDefault="00736DA0" w:rsidP="00736DA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tcBorders>
              <w:top w:val="single" w:sz="6" w:space="0" w:color="auto"/>
              <w:left w:val="single" w:sz="6" w:space="0" w:color="auto"/>
              <w:bottom w:val="single" w:sz="6" w:space="0" w:color="auto"/>
              <w:right w:val="single" w:sz="6"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4.9</w:t>
            </w:r>
          </w:p>
        </w:tc>
        <w:tc>
          <w:tcPr>
            <w:tcW w:w="3118" w:type="dxa"/>
            <w:tcBorders>
              <w:top w:val="single" w:sz="6" w:space="0" w:color="auto"/>
              <w:left w:val="single" w:sz="6" w:space="0" w:color="auto"/>
              <w:bottom w:val="single" w:sz="6" w:space="0" w:color="auto"/>
              <w:right w:val="single" w:sz="6" w:space="0" w:color="auto"/>
            </w:tcBorders>
            <w:hideMark/>
          </w:tcPr>
          <w:p w:rsidR="00736DA0" w:rsidRPr="00B7221A" w:rsidRDefault="00736DA0" w:rsidP="00736DA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w:t>
            </w:r>
            <w:r w:rsidRPr="00B7221A">
              <w:rPr>
                <w:rFonts w:eastAsia="Calibri"/>
                <w:color w:val="auto"/>
                <w:sz w:val="20"/>
                <w:szCs w:val="20"/>
                <w:lang w:eastAsia="en-US"/>
              </w:rPr>
              <w:lastRenderedPageBreak/>
              <w:t>ектирования</w:t>
            </w:r>
          </w:p>
        </w:tc>
        <w:tc>
          <w:tcPr>
            <w:tcW w:w="3260"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color w:val="auto"/>
                <w:sz w:val="20"/>
                <w:szCs w:val="20"/>
                <w:lang w:eastAsia="en-US"/>
              </w:rPr>
            </w:pPr>
            <w:r w:rsidRPr="00B7221A">
              <w:rPr>
                <w:rFonts w:eastAsia="Calibri"/>
                <w:color w:val="auto"/>
                <w:sz w:val="20"/>
                <w:szCs w:val="20"/>
                <w:lang w:eastAsia="en-US"/>
              </w:rPr>
              <w:lastRenderedPageBreak/>
              <w:t>Ограничения не установлены</w:t>
            </w:r>
          </w:p>
        </w:tc>
        <w:tc>
          <w:tcPr>
            <w:tcW w:w="851" w:type="dxa"/>
            <w:tcBorders>
              <w:top w:val="single" w:sz="6" w:space="0" w:color="auto"/>
              <w:left w:val="single" w:sz="6" w:space="0" w:color="auto"/>
              <w:bottom w:val="single" w:sz="6" w:space="0" w:color="auto"/>
              <w:right w:val="single" w:sz="8" w:space="0" w:color="auto"/>
            </w:tcBorders>
          </w:tcPr>
          <w:p w:rsidR="00736DA0" w:rsidRPr="00B7221A" w:rsidRDefault="00736DA0" w:rsidP="00736DA0">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О3</w:t>
            </w:r>
          </w:p>
        </w:tc>
      </w:tr>
      <w:tr w:rsidR="007377DC" w:rsidRPr="00B7221A" w:rsidTr="00F03EB5">
        <w:tc>
          <w:tcPr>
            <w:tcW w:w="2376" w:type="dxa"/>
            <w:shd w:val="clear" w:color="auto" w:fill="FFFFFF"/>
          </w:tcPr>
          <w:p w:rsidR="007377DC" w:rsidRPr="00B7221A" w:rsidRDefault="007377DC" w:rsidP="007377DC">
            <w:pPr>
              <w:jc w:val="center"/>
              <w:rPr>
                <w:b/>
                <w:sz w:val="20"/>
                <w:szCs w:val="20"/>
              </w:rPr>
            </w:pPr>
            <w:r w:rsidRPr="00B7221A">
              <w:rPr>
                <w:b/>
                <w:sz w:val="20"/>
                <w:szCs w:val="20"/>
              </w:rPr>
              <w:lastRenderedPageBreak/>
              <w:t>Обеспечение спортивно-зрелищных мероприятий</w:t>
            </w:r>
          </w:p>
        </w:tc>
        <w:tc>
          <w:tcPr>
            <w:tcW w:w="4253" w:type="dxa"/>
            <w:shd w:val="clear" w:color="auto" w:fill="FFFFFF"/>
          </w:tcPr>
          <w:p w:rsidR="007377DC" w:rsidRPr="00B7221A" w:rsidRDefault="007377DC" w:rsidP="007377DC">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shd w:val="clear" w:color="auto" w:fill="FFFFFF"/>
          </w:tcPr>
          <w:p w:rsidR="007377DC" w:rsidRPr="00B7221A" w:rsidRDefault="007377DC" w:rsidP="007377DC">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F03EB5">
        <w:tc>
          <w:tcPr>
            <w:tcW w:w="2376" w:type="dxa"/>
            <w:shd w:val="clear" w:color="auto" w:fill="FFFFFF"/>
          </w:tcPr>
          <w:p w:rsidR="007377DC" w:rsidRPr="00B7221A" w:rsidRDefault="007377DC" w:rsidP="007377DC">
            <w:pPr>
              <w:jc w:val="center"/>
              <w:rPr>
                <w:b/>
                <w:sz w:val="20"/>
                <w:szCs w:val="20"/>
              </w:rPr>
            </w:pPr>
            <w:r w:rsidRPr="00B7221A">
              <w:rPr>
                <w:b/>
                <w:sz w:val="20"/>
                <w:szCs w:val="20"/>
              </w:rPr>
              <w:t>Площадки для занятий спортом</w:t>
            </w:r>
          </w:p>
        </w:tc>
        <w:tc>
          <w:tcPr>
            <w:tcW w:w="4253" w:type="dxa"/>
            <w:shd w:val="clear" w:color="auto" w:fill="FFFFFF"/>
          </w:tcPr>
          <w:p w:rsidR="007377DC" w:rsidRPr="00B7221A" w:rsidRDefault="007377DC" w:rsidP="007377DC">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shd w:val="clear" w:color="auto" w:fill="FFFFFF"/>
          </w:tcPr>
          <w:p w:rsidR="007377DC" w:rsidRPr="00B7221A" w:rsidRDefault="007377DC" w:rsidP="007377DC">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F03EB5">
        <w:tc>
          <w:tcPr>
            <w:tcW w:w="2376" w:type="dxa"/>
            <w:shd w:val="clear" w:color="auto" w:fill="FFFFFF"/>
          </w:tcPr>
          <w:p w:rsidR="007377DC" w:rsidRPr="00B7221A" w:rsidRDefault="007377DC" w:rsidP="007377DC">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7377DC" w:rsidRPr="00B7221A" w:rsidRDefault="007377DC" w:rsidP="007377DC">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shd w:val="clear" w:color="auto" w:fill="FFFFFF"/>
          </w:tcPr>
          <w:p w:rsidR="007377DC" w:rsidRPr="00B7221A" w:rsidRDefault="007377DC" w:rsidP="007377DC">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B94300"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Легкая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6.3</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6.4</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6.5</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w:t>
            </w:r>
            <w:r w:rsidRPr="00B7221A">
              <w:rPr>
                <w:rFonts w:eastAsia="Calibri"/>
                <w:color w:val="auto"/>
                <w:sz w:val="20"/>
                <w:szCs w:val="20"/>
                <w:lang w:eastAsia="en-US"/>
              </w:rPr>
              <w:lastRenderedPageBreak/>
              <w:t>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lastRenderedPageBreak/>
              <w:t>6.6</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w:t>
            </w:r>
            <w:r w:rsidRPr="00B7221A">
              <w:rPr>
                <w:rFonts w:eastAsia="Calibri"/>
                <w:color w:val="auto"/>
                <w:sz w:val="20"/>
                <w:szCs w:val="20"/>
                <w:shd w:val="clear" w:color="auto" w:fill="FFFFFF"/>
                <w:lang w:eastAsia="en-US"/>
              </w:rPr>
              <w:lastRenderedPageBreak/>
              <w:t>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widowControl w:val="0"/>
              <w:tabs>
                <w:tab w:val="left" w:pos="1128"/>
              </w:tabs>
              <w:suppressAutoHyphens/>
              <w:overflowPunct w:val="0"/>
              <w:autoSpaceDE w:val="0"/>
              <w:autoSpaceDN w:val="0"/>
              <w:adjustRightInd w:val="0"/>
              <w:jc w:val="center"/>
              <w:rPr>
                <w:b/>
                <w:color w:val="auto"/>
                <w:sz w:val="20"/>
                <w:szCs w:val="20"/>
                <w:lang w:eastAsia="ar-SA"/>
              </w:rPr>
            </w:pPr>
            <w:bookmarkStart w:id="314" w:name="_Hlk483164234"/>
            <w:r w:rsidRPr="00B7221A">
              <w:rPr>
                <w:b/>
                <w:color w:val="auto"/>
                <w:sz w:val="20"/>
                <w:szCs w:val="20"/>
                <w:lang w:eastAsia="ar-SA"/>
              </w:rPr>
              <w:lastRenderedPageBreak/>
              <w:t>Связь</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6.8</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bookmarkEnd w:id="314"/>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Склады</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6.9</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9F490A">
        <w:tc>
          <w:tcPr>
            <w:tcW w:w="2376" w:type="dxa"/>
            <w:shd w:val="clear" w:color="auto" w:fill="FFFFFF"/>
          </w:tcPr>
          <w:p w:rsidR="007377DC" w:rsidRPr="00B7221A" w:rsidRDefault="007377DC" w:rsidP="007377DC">
            <w:pPr>
              <w:jc w:val="center"/>
              <w:rPr>
                <w:b/>
                <w:sz w:val="20"/>
                <w:szCs w:val="20"/>
              </w:rPr>
            </w:pPr>
            <w:r w:rsidRPr="00B7221A">
              <w:rPr>
                <w:b/>
                <w:sz w:val="20"/>
                <w:szCs w:val="20"/>
              </w:rPr>
              <w:t>Складские площадки</w:t>
            </w:r>
          </w:p>
        </w:tc>
        <w:tc>
          <w:tcPr>
            <w:tcW w:w="4253" w:type="dxa"/>
            <w:shd w:val="clear" w:color="auto" w:fill="FFFFFF"/>
          </w:tcPr>
          <w:p w:rsidR="007377DC" w:rsidRPr="00B7221A" w:rsidRDefault="007377DC" w:rsidP="007377DC">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276" w:type="dxa"/>
            <w:shd w:val="clear" w:color="auto" w:fill="FFFFFF"/>
          </w:tcPr>
          <w:p w:rsidR="007377DC" w:rsidRPr="00B7221A" w:rsidRDefault="007377DC" w:rsidP="007377DC">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sz w:val="20"/>
                <w:szCs w:val="20"/>
              </w:rPr>
            </w:pPr>
            <w:r w:rsidRPr="00B7221A">
              <w:rPr>
                <w:rFonts w:eastAsia="Calibri"/>
                <w:sz w:val="20"/>
                <w:szCs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7377DC" w:rsidRPr="00B7221A" w:rsidRDefault="007377DC" w:rsidP="007377DC">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w:t>
            </w:r>
            <w:r w:rsidRPr="00B7221A">
              <w:rPr>
                <w:rFonts w:eastAsia="Calibri"/>
                <w:color w:val="auto"/>
                <w:sz w:val="20"/>
                <w:szCs w:val="20"/>
                <w:lang w:eastAsia="en-US"/>
              </w:rPr>
              <w:lastRenderedPageBreak/>
              <w:t>щихся частями производственных зданий</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lastRenderedPageBreak/>
              <w:t>8.3</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autoSpaceDE w:val="0"/>
              <w:autoSpaceDN w:val="0"/>
              <w:adjustRightInd w:val="0"/>
              <w:jc w:val="center"/>
              <w:rPr>
                <w:b/>
                <w:bCs/>
                <w:color w:val="auto"/>
                <w:sz w:val="20"/>
                <w:szCs w:val="20"/>
              </w:rPr>
            </w:pPr>
            <w:r w:rsidRPr="00B7221A">
              <w:rPr>
                <w:b/>
                <w:bCs/>
                <w:color w:val="auto"/>
                <w:sz w:val="20"/>
                <w:szCs w:val="20"/>
              </w:rPr>
              <w:lastRenderedPageBreak/>
              <w:t>Общее пользование водными объектами</w:t>
            </w:r>
          </w:p>
          <w:p w:rsidR="007377DC" w:rsidRPr="00B7221A" w:rsidRDefault="007377DC" w:rsidP="007377DC">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11.1</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autoSpaceDE w:val="0"/>
              <w:autoSpaceDN w:val="0"/>
              <w:adjustRightInd w:val="0"/>
              <w:jc w:val="center"/>
              <w:rPr>
                <w:b/>
                <w:bCs/>
                <w:color w:val="auto"/>
                <w:sz w:val="20"/>
                <w:szCs w:val="20"/>
              </w:rPr>
            </w:pPr>
            <w:r w:rsidRPr="00B7221A">
              <w:rPr>
                <w:b/>
                <w:bCs/>
                <w:color w:val="auto"/>
                <w:sz w:val="20"/>
                <w:szCs w:val="20"/>
              </w:rPr>
              <w:t>Специальное пользование водными объектами</w:t>
            </w:r>
          </w:p>
          <w:p w:rsidR="007377DC" w:rsidRPr="00B7221A" w:rsidRDefault="007377DC" w:rsidP="007377DC">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7377DC" w:rsidRPr="00B7221A" w:rsidRDefault="007377DC" w:rsidP="007377DC">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B7221A">
              <w:rPr>
                <w:rFonts w:eastAsia="Calibri"/>
                <w:color w:val="auto"/>
                <w:sz w:val="20"/>
                <w:szCs w:val="20"/>
                <w:lang w:eastAsia="en-US"/>
              </w:rPr>
              <w:lastRenderedPageBreak/>
              <w:t>кодами 2.7.1, 4.9, 7.2.3, а также некапитальных сооружений, предназначенных для охраны транспортных средств</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118"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7377DC" w:rsidRPr="00B7221A" w:rsidTr="0086790C">
        <w:tc>
          <w:tcPr>
            <w:tcW w:w="2376" w:type="dxa"/>
            <w:tcBorders>
              <w:top w:val="single" w:sz="6" w:space="0" w:color="auto"/>
              <w:left w:val="single" w:sz="8" w:space="0" w:color="auto"/>
              <w:bottom w:val="single" w:sz="6" w:space="0" w:color="auto"/>
              <w:right w:val="single" w:sz="6" w:space="0" w:color="auto"/>
            </w:tcBorders>
          </w:tcPr>
          <w:p w:rsidR="007377DC" w:rsidRPr="00B7221A" w:rsidRDefault="007377DC" w:rsidP="007377DC">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76"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377DC" w:rsidRPr="00B7221A" w:rsidRDefault="007377DC" w:rsidP="007377DC">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bl>
    <w:p w:rsidR="00864725" w:rsidRPr="00B7221A" w:rsidRDefault="00864725" w:rsidP="00864725">
      <w:pPr>
        <w:widowControl w:val="0"/>
        <w:suppressAutoHyphens/>
        <w:overflowPunct w:val="0"/>
        <w:autoSpaceDE w:val="0"/>
        <w:rPr>
          <w:b/>
          <w:color w:val="auto"/>
          <w:sz w:val="20"/>
          <w:szCs w:val="20"/>
          <w:lang w:val="en-US" w:eastAsia="ar-SA"/>
        </w:r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РАЗРЕШЁННЫЕ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276"/>
        <w:gridCol w:w="3118"/>
        <w:gridCol w:w="3260"/>
        <w:gridCol w:w="851"/>
      </w:tblGrid>
      <w:tr w:rsidR="0086790C" w:rsidRPr="00B7221A" w:rsidTr="0086790C">
        <w:trPr>
          <w:trHeight w:val="692"/>
        </w:trPr>
        <w:tc>
          <w:tcPr>
            <w:tcW w:w="7905" w:type="dxa"/>
            <w:gridSpan w:val="3"/>
            <w:tcBorders>
              <w:top w:val="single" w:sz="8" w:space="0" w:color="auto"/>
              <w:left w:val="single" w:sz="8"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6790C" w:rsidRPr="00B7221A" w:rsidTr="0086790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6790C" w:rsidRPr="00B7221A" w:rsidRDefault="0086790C" w:rsidP="00864725">
            <w:pPr>
              <w:widowControl w:val="0"/>
              <w:suppressAutoHyphens/>
              <w:overflowPunct w:val="0"/>
              <w:autoSpaceDE w:val="0"/>
              <w:jc w:val="center"/>
              <w:rPr>
                <w:b/>
                <w:color w:val="auto"/>
                <w:sz w:val="14"/>
                <w:szCs w:val="14"/>
                <w:lang w:eastAsia="ar-SA"/>
              </w:rPr>
            </w:pPr>
          </w:p>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86790C" w:rsidRPr="00B7221A" w:rsidRDefault="0086790C"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6790C" w:rsidRPr="00B7221A" w:rsidRDefault="0086790C" w:rsidP="00864725">
            <w:pPr>
              <w:rPr>
                <w:b/>
                <w:color w:val="auto"/>
                <w:sz w:val="14"/>
                <w:szCs w:val="14"/>
                <w:lang w:eastAsia="ar-SA"/>
              </w:rPr>
            </w:pPr>
          </w:p>
        </w:tc>
        <w:tc>
          <w:tcPr>
            <w:tcW w:w="3260" w:type="dxa"/>
            <w:vMerge/>
            <w:tcBorders>
              <w:top w:val="single" w:sz="8" w:space="0" w:color="auto"/>
              <w:left w:val="single" w:sz="6" w:space="0" w:color="auto"/>
              <w:bottom w:val="single" w:sz="6" w:space="0" w:color="auto"/>
              <w:right w:val="single" w:sz="8" w:space="0" w:color="auto"/>
            </w:tcBorders>
            <w:vAlign w:val="center"/>
            <w:hideMark/>
          </w:tcPr>
          <w:p w:rsidR="0086790C" w:rsidRPr="00B7221A" w:rsidRDefault="0086790C" w:rsidP="00864725">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6790C" w:rsidRPr="00B7221A" w:rsidRDefault="0086790C" w:rsidP="00864725">
            <w:pPr>
              <w:rPr>
                <w:b/>
                <w:color w:val="auto"/>
                <w:sz w:val="14"/>
                <w:szCs w:val="14"/>
                <w:lang w:eastAsia="ar-SA"/>
              </w:rPr>
            </w:pPr>
          </w:p>
        </w:tc>
      </w:tr>
      <w:tr w:rsidR="00542969" w:rsidRPr="00B7221A" w:rsidTr="0086790C">
        <w:tc>
          <w:tcPr>
            <w:tcW w:w="2376" w:type="dxa"/>
            <w:tcBorders>
              <w:top w:val="single" w:sz="6" w:space="0" w:color="auto"/>
              <w:left w:val="single" w:sz="8" w:space="0" w:color="auto"/>
              <w:bottom w:val="single" w:sz="6" w:space="0" w:color="auto"/>
              <w:right w:val="single" w:sz="6" w:space="0" w:color="auto"/>
            </w:tcBorders>
          </w:tcPr>
          <w:p w:rsidR="00542969" w:rsidRPr="00B7221A" w:rsidRDefault="00542969" w:rsidP="00542969">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76"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widowControl w:val="0"/>
              <w:autoSpaceDE w:val="0"/>
              <w:autoSpaceDN w:val="0"/>
              <w:adjustRightInd w:val="0"/>
              <w:jc w:val="center"/>
              <w:rPr>
                <w:color w:val="auto"/>
                <w:sz w:val="20"/>
                <w:szCs w:val="20"/>
              </w:rPr>
            </w:pPr>
            <w:r w:rsidRPr="00B7221A">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color w:val="auto"/>
                <w:sz w:val="20"/>
                <w:szCs w:val="20"/>
              </w:rPr>
            </w:pPr>
            <w:r w:rsidRPr="00B7221A">
              <w:rPr>
                <w:rFonts w:eastAsia="Calibri"/>
                <w:color w:val="auto"/>
                <w:sz w:val="20"/>
                <w:szCs w:val="20"/>
              </w:rPr>
              <w:t>Минимальные размеры земельного участка – 600 кв.м.</w:t>
            </w:r>
          </w:p>
          <w:p w:rsidR="00542969" w:rsidRPr="00B7221A" w:rsidRDefault="00542969" w:rsidP="00542969">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542969" w:rsidRPr="00B7221A" w:rsidRDefault="00542969" w:rsidP="00542969">
            <w:pPr>
              <w:jc w:val="center"/>
              <w:rPr>
                <w:rFonts w:eastAsia="Calibri"/>
                <w:color w:val="auto"/>
                <w:sz w:val="20"/>
                <w:szCs w:val="20"/>
              </w:rPr>
            </w:pPr>
          </w:p>
        </w:tc>
        <w:tc>
          <w:tcPr>
            <w:tcW w:w="3260"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542969" w:rsidRPr="00B7221A" w:rsidTr="0086790C">
        <w:tc>
          <w:tcPr>
            <w:tcW w:w="2376" w:type="dxa"/>
            <w:tcBorders>
              <w:top w:val="single" w:sz="6" w:space="0" w:color="auto"/>
              <w:left w:val="single" w:sz="8" w:space="0" w:color="auto"/>
              <w:bottom w:val="single" w:sz="6" w:space="0" w:color="auto"/>
              <w:right w:val="single" w:sz="6" w:space="0" w:color="auto"/>
            </w:tcBorders>
          </w:tcPr>
          <w:p w:rsidR="00542969" w:rsidRPr="00B7221A" w:rsidRDefault="00542969" w:rsidP="0054296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 xml:space="preserve">- для проживания с одновременным осуществлением лечения или социального обслуживания населения (санатории, дома ребенка, дома </w:t>
            </w:r>
            <w:r w:rsidRPr="00B7221A">
              <w:rPr>
                <w:rFonts w:eastAsia="Calibri"/>
                <w:color w:val="auto"/>
                <w:sz w:val="20"/>
                <w:szCs w:val="22"/>
                <w:lang w:eastAsia="en-US"/>
              </w:rPr>
              <w:lastRenderedPageBreak/>
              <w:t>престарелых, больницы);</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276"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lastRenderedPageBreak/>
              <w:t>2.0</w:t>
            </w:r>
          </w:p>
        </w:tc>
        <w:tc>
          <w:tcPr>
            <w:tcW w:w="3118"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542969" w:rsidRPr="00B7221A" w:rsidRDefault="00542969" w:rsidP="00542969">
            <w:pPr>
              <w:jc w:val="center"/>
              <w:rPr>
                <w:color w:val="auto"/>
                <w:sz w:val="20"/>
                <w:szCs w:val="20"/>
                <w:lang w:eastAsia="en-US"/>
              </w:rPr>
            </w:pPr>
            <w:r w:rsidRPr="00B7221A">
              <w:rPr>
                <w:color w:val="auto"/>
                <w:sz w:val="20"/>
                <w:szCs w:val="20"/>
                <w:lang w:eastAsia="en-US"/>
              </w:rPr>
              <w:t>Максимальный размер земельного участка – не регламентируется.</w:t>
            </w:r>
          </w:p>
          <w:p w:rsidR="00542969" w:rsidRPr="00B7221A" w:rsidRDefault="00542969" w:rsidP="00542969">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542969" w:rsidRPr="00B7221A" w:rsidRDefault="00542969" w:rsidP="00542969">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w:t>
            </w:r>
            <w:r w:rsidRPr="00B7221A">
              <w:rPr>
                <w:rFonts w:eastAsia="Calibri"/>
                <w:color w:val="auto"/>
                <w:sz w:val="20"/>
                <w:szCs w:val="22"/>
                <w:lang w:eastAsia="en-US"/>
              </w:rPr>
              <w:lastRenderedPageBreak/>
              <w:t>ных этажей – 10.</w:t>
            </w:r>
          </w:p>
        </w:tc>
        <w:tc>
          <w:tcPr>
            <w:tcW w:w="3260"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color w:val="auto"/>
                <w:sz w:val="20"/>
                <w:szCs w:val="20"/>
                <w:lang w:eastAsia="en-US"/>
              </w:rPr>
            </w:pPr>
            <w:r w:rsidRPr="00B7221A">
              <w:rPr>
                <w:rFonts w:eastAsia="Calibri"/>
                <w:color w:val="auto"/>
                <w:sz w:val="20"/>
                <w:szCs w:val="22"/>
                <w:lang w:eastAsia="en-US"/>
              </w:rPr>
              <w:lastRenderedPageBreak/>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42969" w:rsidRPr="00B7221A" w:rsidRDefault="00542969" w:rsidP="00542969">
            <w:pPr>
              <w:jc w:val="center"/>
              <w:rPr>
                <w:rFonts w:eastAsia="Calibri"/>
                <w:color w:val="auto"/>
                <w:sz w:val="20"/>
                <w:szCs w:val="22"/>
                <w:lang w:eastAsia="en-US"/>
              </w:rPr>
            </w:pPr>
          </w:p>
        </w:tc>
        <w:tc>
          <w:tcPr>
            <w:tcW w:w="851"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542969" w:rsidRPr="00B7221A" w:rsidTr="0086790C">
        <w:tc>
          <w:tcPr>
            <w:tcW w:w="2376" w:type="dxa"/>
            <w:tcBorders>
              <w:top w:val="single" w:sz="6" w:space="0" w:color="auto"/>
              <w:left w:val="single" w:sz="8" w:space="0" w:color="auto"/>
              <w:bottom w:val="single" w:sz="6" w:space="0" w:color="auto"/>
              <w:right w:val="single" w:sz="6" w:space="0" w:color="auto"/>
            </w:tcBorders>
          </w:tcPr>
          <w:p w:rsidR="00542969" w:rsidRPr="00B7221A" w:rsidRDefault="00542969" w:rsidP="00542969">
            <w:pPr>
              <w:autoSpaceDN w:val="0"/>
              <w:adjustRightInd w:val="0"/>
              <w:jc w:val="center"/>
              <w:rPr>
                <w:b/>
                <w:bCs/>
                <w:color w:val="auto"/>
                <w:sz w:val="20"/>
                <w:szCs w:val="20"/>
              </w:rPr>
            </w:pPr>
            <w:r w:rsidRPr="00B7221A">
              <w:rPr>
                <w:b/>
                <w:bCs/>
                <w:color w:val="auto"/>
                <w:sz w:val="20"/>
                <w:szCs w:val="20"/>
              </w:rPr>
              <w:lastRenderedPageBreak/>
              <w:t>Для индивидуального жилищного строительства</w:t>
            </w:r>
          </w:p>
          <w:p w:rsidR="00542969" w:rsidRPr="00B7221A" w:rsidRDefault="00542969" w:rsidP="00542969">
            <w:pPr>
              <w:autoSpaceDN w:val="0"/>
              <w:adjustRightInd w:val="0"/>
              <w:jc w:val="center"/>
              <w:rPr>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rFonts w:eastAsia="Calibri"/>
                <w:color w:val="auto"/>
                <w:sz w:val="20"/>
                <w:szCs w:val="20"/>
                <w:lang w:eastAsia="en-US"/>
              </w:rPr>
            </w:pPr>
            <w:r w:rsidRPr="00B7221A">
              <w:rPr>
                <w:bCs/>
                <w:color w:val="auto"/>
                <w:sz w:val="20"/>
                <w:szCs w:val="20"/>
              </w:rPr>
              <w:t xml:space="preserve">- </w:t>
            </w:r>
            <w:r w:rsidRPr="00B7221A">
              <w:rPr>
                <w:rFonts w:eastAsia="Calibri"/>
                <w:color w:val="auto"/>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t>- выращивание сельскохозяйственных культур;</w:t>
            </w:r>
          </w:p>
          <w:p w:rsidR="00542969" w:rsidRPr="00B7221A" w:rsidRDefault="00542969" w:rsidP="00542969">
            <w:pPr>
              <w:jc w:val="center"/>
              <w:rPr>
                <w:color w:val="auto"/>
                <w:sz w:val="20"/>
                <w:szCs w:val="20"/>
              </w:rPr>
            </w:pPr>
            <w:r w:rsidRPr="00B7221A">
              <w:rPr>
                <w:rFonts w:eastAsia="Calibri"/>
                <w:color w:val="auto"/>
                <w:sz w:val="20"/>
                <w:szCs w:val="20"/>
                <w:lang w:eastAsia="en-US"/>
              </w:rPr>
              <w:t>- размещение индивидуальных гаражей и хозяйственных построек</w:t>
            </w:r>
            <w:r w:rsidRPr="00B7221A">
              <w:rPr>
                <w:bCs/>
                <w:color w:val="auto"/>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2.1</w:t>
            </w:r>
          </w:p>
          <w:p w:rsidR="00542969" w:rsidRPr="00B7221A" w:rsidRDefault="00542969" w:rsidP="00542969">
            <w:pPr>
              <w:pStyle w:val="afffff2"/>
              <w:jc w:val="center"/>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Минимальный размер земельного участка – 400 кв. м;</w:t>
            </w:r>
          </w:p>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Максимальный размер земельного участка – 2000 кв.м.</w:t>
            </w:r>
            <w:r w:rsidRPr="00B7221A">
              <w:rPr>
                <w:rFonts w:ascii="Times New Roman" w:hAnsi="Times New Roman"/>
              </w:rPr>
              <w:t xml:space="preserve"> </w:t>
            </w:r>
            <w:r w:rsidRPr="00B7221A">
              <w:rPr>
                <w:rFonts w:ascii="Times New Roman" w:hAnsi="Times New Roman"/>
                <w:sz w:val="20"/>
                <w:szCs w:val="20"/>
              </w:rPr>
              <w:t>, (для сельских населенных пунктов 3000 кв.м).</w:t>
            </w:r>
          </w:p>
          <w:p w:rsidR="00542969" w:rsidRPr="00B7221A" w:rsidRDefault="00542969" w:rsidP="00542969">
            <w:pPr>
              <w:pStyle w:val="afffff2"/>
              <w:jc w:val="center"/>
              <w:rPr>
                <w:rFonts w:ascii="Times New Roman" w:hAnsi="Times New Roman"/>
                <w:sz w:val="20"/>
                <w:szCs w:val="20"/>
                <w:lang w:eastAsia="ru-RU"/>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 м.</w:t>
            </w:r>
          </w:p>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площадью:</w:t>
            </w:r>
          </w:p>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- 400 кв. м – 60;</w:t>
            </w:r>
          </w:p>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- 2000 кв. м – 74,8.</w:t>
            </w:r>
          </w:p>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Предельное количество надземных этажей - 3</w:t>
            </w:r>
          </w:p>
        </w:tc>
        <w:tc>
          <w:tcPr>
            <w:tcW w:w="3260"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pStyle w:val="afffff2"/>
              <w:jc w:val="center"/>
              <w:rPr>
                <w:rFonts w:ascii="Times New Roman" w:hAnsi="Times New Roman"/>
                <w:sz w:val="20"/>
                <w:szCs w:val="20"/>
              </w:rPr>
            </w:pPr>
            <w:r w:rsidRPr="00B7221A">
              <w:rPr>
                <w:rFonts w:ascii="Times New Roman" w:hAnsi="Times New Roman"/>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42969" w:rsidRPr="00B7221A" w:rsidRDefault="00542969" w:rsidP="00542969">
            <w:pPr>
              <w:pStyle w:val="afffff2"/>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О3</w:t>
            </w:r>
          </w:p>
        </w:tc>
      </w:tr>
      <w:tr w:rsidR="00542969" w:rsidRPr="00B7221A" w:rsidTr="0086790C">
        <w:tc>
          <w:tcPr>
            <w:tcW w:w="2376" w:type="dxa"/>
            <w:tcBorders>
              <w:top w:val="single" w:sz="6" w:space="0" w:color="auto"/>
              <w:left w:val="single" w:sz="8" w:space="0" w:color="auto"/>
              <w:bottom w:val="single" w:sz="6" w:space="0" w:color="auto"/>
              <w:right w:val="single" w:sz="6" w:space="0" w:color="auto"/>
            </w:tcBorders>
          </w:tcPr>
          <w:p w:rsidR="00542969" w:rsidRPr="00B7221A" w:rsidRDefault="00542969" w:rsidP="0054296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Блокированная жилая застройка:</w:t>
            </w:r>
          </w:p>
          <w:p w:rsidR="00542969" w:rsidRPr="00B7221A" w:rsidRDefault="00542969" w:rsidP="00542969">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w:t>
            </w:r>
            <w:r w:rsidRPr="00B7221A">
              <w:rPr>
                <w:rFonts w:eastAsia="Calibri"/>
                <w:color w:val="auto"/>
                <w:sz w:val="20"/>
                <w:szCs w:val="20"/>
                <w:lang w:eastAsia="en-US"/>
              </w:rPr>
              <w:lastRenderedPageBreak/>
              <w:t>ми, расположен на отдельном земельном участке и имеет выход на территорию общего пользования (жилые дома блокированной застройки);</w:t>
            </w:r>
          </w:p>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t>- разведение декоративных и плодовых деревьев, овощных и ягодных культур;</w:t>
            </w:r>
          </w:p>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t>размещение индивидуальных гаражей и иных вспомогательных сооружений;</w:t>
            </w:r>
          </w:p>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tc>
        <w:tc>
          <w:tcPr>
            <w:tcW w:w="1276" w:type="dxa"/>
            <w:tcBorders>
              <w:top w:val="single" w:sz="6" w:space="0" w:color="auto"/>
              <w:left w:val="single" w:sz="6" w:space="0" w:color="auto"/>
              <w:bottom w:val="single" w:sz="6" w:space="0" w:color="auto"/>
              <w:right w:val="single" w:sz="6" w:space="0" w:color="auto"/>
            </w:tcBorders>
          </w:tcPr>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lastRenderedPageBreak/>
              <w:t>2.3</w:t>
            </w:r>
          </w:p>
        </w:tc>
        <w:tc>
          <w:tcPr>
            <w:tcW w:w="3118" w:type="dxa"/>
            <w:tcBorders>
              <w:top w:val="single" w:sz="6" w:space="0" w:color="auto"/>
              <w:left w:val="single" w:sz="6" w:space="0" w:color="auto"/>
              <w:bottom w:val="single" w:sz="6" w:space="0" w:color="auto"/>
              <w:right w:val="single" w:sz="6" w:space="0" w:color="auto"/>
            </w:tcBorders>
            <w:hideMark/>
          </w:tcPr>
          <w:p w:rsidR="00542969" w:rsidRPr="00B7221A" w:rsidRDefault="00542969" w:rsidP="00542969">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542969" w:rsidRPr="00B7221A" w:rsidRDefault="00542969" w:rsidP="00542969">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542969" w:rsidRPr="00B7221A" w:rsidRDefault="00542969" w:rsidP="00542969">
            <w:pPr>
              <w:jc w:val="center"/>
              <w:rPr>
                <w:rFonts w:eastAsia="Calibri"/>
                <w:color w:val="auto"/>
                <w:sz w:val="20"/>
                <w:szCs w:val="20"/>
                <w:lang w:eastAsia="en-US"/>
              </w:rPr>
            </w:pPr>
            <w:r w:rsidRPr="00B7221A">
              <w:rPr>
                <w:rFonts w:eastAsia="Calibri"/>
                <w:color w:val="auto"/>
                <w:sz w:val="20"/>
                <w:szCs w:val="20"/>
                <w:lang w:eastAsia="en-US"/>
              </w:rPr>
              <w:lastRenderedPageBreak/>
              <w:t>Предельное количество надземных этажей – 3, включая мансардный.</w:t>
            </w:r>
          </w:p>
        </w:tc>
        <w:tc>
          <w:tcPr>
            <w:tcW w:w="3260"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color w:val="auto"/>
                <w:sz w:val="20"/>
                <w:szCs w:val="20"/>
                <w:lang w:eastAsia="en-US"/>
              </w:rPr>
            </w:pPr>
            <w:r w:rsidRPr="00B7221A">
              <w:rPr>
                <w:rFonts w:eastAsia="Calibri"/>
                <w:color w:val="auto"/>
                <w:sz w:val="20"/>
                <w:szCs w:val="20"/>
                <w:lang w:eastAsia="en-US"/>
              </w:rPr>
              <w:lastRenderedPageBreak/>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w:t>
            </w:r>
            <w:r w:rsidRPr="00B7221A">
              <w:rPr>
                <w:rFonts w:eastAsia="Calibri"/>
                <w:color w:val="auto"/>
                <w:sz w:val="20"/>
                <w:szCs w:val="20"/>
                <w:lang w:eastAsia="en-US"/>
              </w:rPr>
              <w:lastRenderedPageBreak/>
              <w:t>градостроительного проектирования.</w:t>
            </w:r>
          </w:p>
          <w:p w:rsidR="00542969" w:rsidRPr="00B7221A" w:rsidRDefault="00542969" w:rsidP="00542969">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542969" w:rsidRPr="00B7221A" w:rsidRDefault="00542969" w:rsidP="00542969">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О3</w:t>
            </w:r>
          </w:p>
        </w:tc>
      </w:tr>
      <w:tr w:rsidR="00964FB5" w:rsidRPr="00B7221A" w:rsidTr="009F490A">
        <w:tc>
          <w:tcPr>
            <w:tcW w:w="2376" w:type="dxa"/>
            <w:shd w:val="clear" w:color="auto" w:fill="FFFFFF"/>
          </w:tcPr>
          <w:p w:rsidR="00964FB5" w:rsidRPr="00B7221A" w:rsidRDefault="00964FB5" w:rsidP="00964FB5">
            <w:pPr>
              <w:jc w:val="center"/>
              <w:rPr>
                <w:b/>
                <w:sz w:val="20"/>
                <w:szCs w:val="22"/>
              </w:rPr>
            </w:pPr>
            <w:r w:rsidRPr="00B7221A">
              <w:rPr>
                <w:b/>
                <w:sz w:val="20"/>
                <w:szCs w:val="22"/>
              </w:rPr>
              <w:lastRenderedPageBreak/>
              <w:t>Передвижное жилье</w:t>
            </w:r>
          </w:p>
        </w:tc>
        <w:tc>
          <w:tcPr>
            <w:tcW w:w="4253" w:type="dxa"/>
            <w:shd w:val="clear" w:color="auto" w:fill="FFFFFF"/>
          </w:tcPr>
          <w:p w:rsidR="00964FB5" w:rsidRPr="00B7221A" w:rsidRDefault="00964FB5" w:rsidP="00964FB5">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shd w:val="clear" w:color="auto" w:fill="FFFFFF"/>
          </w:tcPr>
          <w:p w:rsidR="00964FB5" w:rsidRPr="00B7221A" w:rsidRDefault="00964FB5" w:rsidP="00964FB5">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sz w:val="20"/>
              </w:rPr>
            </w:pPr>
            <w:r w:rsidRPr="00B7221A">
              <w:rPr>
                <w:rFonts w:eastAsia="Calibri"/>
                <w:sz w:val="20"/>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Среднеэтажная жилая застройка</w:t>
            </w:r>
          </w:p>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размещение подземных гаражей и автостоянок;</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2.5</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964FB5" w:rsidRPr="00B7221A" w:rsidRDefault="00964FB5" w:rsidP="00964FB5">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8, включая мансардный.</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64FB5" w:rsidRPr="00B7221A" w:rsidRDefault="00964FB5" w:rsidP="00964FB5">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О3</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w:t>
            </w:r>
            <w:r w:rsidRPr="00B7221A">
              <w:rPr>
                <w:rFonts w:eastAsia="Calibri"/>
                <w:color w:val="auto"/>
                <w:sz w:val="20"/>
                <w:szCs w:val="20"/>
                <w:lang w:eastAsia="en-US"/>
              </w:rPr>
              <w:lastRenderedPageBreak/>
              <w:t>рых пригодна для постоянного проживания (жилые дома высотой девять и выше этажей, включая подземные, разделенных на двадцать и более квартир);</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 придомовых территорий;</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lastRenderedPageBreak/>
              <w:t>2.6</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964FB5" w:rsidRPr="00B7221A" w:rsidRDefault="00964FB5" w:rsidP="00964FB5">
            <w:pPr>
              <w:jc w:val="center"/>
              <w:rPr>
                <w:rFonts w:eastAsia="Calibri"/>
                <w:color w:val="auto"/>
                <w:sz w:val="20"/>
                <w:szCs w:val="20"/>
              </w:rPr>
            </w:pPr>
            <w:r w:rsidRPr="00B7221A">
              <w:rPr>
                <w:rFonts w:eastAsia="Calibri"/>
                <w:color w:val="auto"/>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964FB5" w:rsidRPr="00B7221A" w:rsidRDefault="00964FB5" w:rsidP="00964FB5">
            <w:pPr>
              <w:jc w:val="center"/>
              <w:rPr>
                <w:rFonts w:eastAsia="Calibri"/>
                <w:color w:val="auto"/>
                <w:sz w:val="20"/>
                <w:szCs w:val="20"/>
                <w:lang w:eastAsia="en-US"/>
              </w:rPr>
            </w:pP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color w:val="auto"/>
                <w:sz w:val="20"/>
                <w:szCs w:val="20"/>
                <w:lang w:eastAsia="en-US"/>
              </w:rPr>
            </w:pPr>
            <w:r w:rsidRPr="00B7221A">
              <w:rPr>
                <w:rFonts w:eastAsia="Calibri"/>
                <w:color w:val="auto"/>
                <w:sz w:val="20"/>
                <w:szCs w:val="20"/>
                <w:lang w:eastAsia="en-US"/>
              </w:rPr>
              <w:lastRenderedPageBreak/>
              <w:t xml:space="preserve">Нормативные показатели плотности застройки территориальной </w:t>
            </w:r>
            <w:r w:rsidRPr="00B7221A">
              <w:rPr>
                <w:rFonts w:eastAsia="Calibri"/>
                <w:color w:val="auto"/>
                <w:sz w:val="20"/>
                <w:szCs w:val="20"/>
                <w:lang w:eastAsia="en-US"/>
              </w:rPr>
              <w:lastRenderedPageBreak/>
              <w:t>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64FB5" w:rsidRPr="00B7221A" w:rsidRDefault="00964FB5" w:rsidP="00964FB5">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lastRenderedPageBreak/>
              <w:t>О3</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autoSpaceDE w:val="0"/>
              <w:autoSpaceDN w:val="0"/>
              <w:adjustRightInd w:val="0"/>
              <w:jc w:val="center"/>
              <w:rPr>
                <w:b/>
                <w:bCs/>
                <w:color w:val="auto"/>
                <w:sz w:val="20"/>
                <w:szCs w:val="20"/>
              </w:rPr>
            </w:pPr>
            <w:r w:rsidRPr="00B7221A">
              <w:rPr>
                <w:b/>
                <w:bCs/>
                <w:color w:val="auto"/>
                <w:sz w:val="20"/>
                <w:szCs w:val="20"/>
              </w:rPr>
              <w:lastRenderedPageBreak/>
              <w:t>Хранение автотранспорта</w:t>
            </w:r>
          </w:p>
          <w:p w:rsidR="00964FB5" w:rsidRPr="00B7221A" w:rsidRDefault="00964FB5" w:rsidP="00964FB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276"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2.7.1</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964FB5" w:rsidRPr="00B7221A" w:rsidRDefault="00964FB5" w:rsidP="00964FB5">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2"/>
                <w:lang w:eastAsia="en-US"/>
              </w:rPr>
              <w:t>Минимальный процент застройки участка – 90%</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Связь</w:t>
            </w: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6"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6.8</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О3</w:t>
            </w:r>
          </w:p>
        </w:tc>
      </w:tr>
      <w:tr w:rsidR="00964FB5" w:rsidRPr="00B7221A" w:rsidTr="00EA2101">
        <w:tc>
          <w:tcPr>
            <w:tcW w:w="2376" w:type="dxa"/>
            <w:shd w:val="clear" w:color="auto" w:fill="FFFFFF"/>
          </w:tcPr>
          <w:p w:rsidR="00964FB5" w:rsidRPr="00B7221A" w:rsidRDefault="00964FB5" w:rsidP="00964FB5">
            <w:pPr>
              <w:jc w:val="center"/>
              <w:rPr>
                <w:b/>
                <w:color w:val="auto"/>
                <w:sz w:val="20"/>
                <w:szCs w:val="22"/>
              </w:rPr>
            </w:pPr>
            <w:r w:rsidRPr="00B7221A">
              <w:rPr>
                <w:b/>
                <w:color w:val="auto"/>
                <w:sz w:val="20"/>
                <w:szCs w:val="22"/>
              </w:rPr>
              <w:t>Стоянки</w:t>
            </w:r>
          </w:p>
          <w:p w:rsidR="00964FB5" w:rsidRPr="00B7221A" w:rsidRDefault="00964FB5" w:rsidP="00964FB5">
            <w:pPr>
              <w:jc w:val="center"/>
              <w:rPr>
                <w:color w:val="auto"/>
                <w:sz w:val="20"/>
                <w:szCs w:val="22"/>
              </w:rPr>
            </w:pPr>
            <w:r w:rsidRPr="00B7221A">
              <w:rPr>
                <w:b/>
                <w:color w:val="auto"/>
                <w:sz w:val="20"/>
                <w:szCs w:val="22"/>
              </w:rPr>
              <w:lastRenderedPageBreak/>
              <w:t>транспорта общего пользования</w:t>
            </w:r>
          </w:p>
        </w:tc>
        <w:tc>
          <w:tcPr>
            <w:tcW w:w="4253" w:type="dxa"/>
            <w:shd w:val="clear" w:color="auto" w:fill="FFFFFF"/>
          </w:tcPr>
          <w:p w:rsidR="00964FB5" w:rsidRPr="00B7221A" w:rsidRDefault="00964FB5" w:rsidP="00964FB5">
            <w:pPr>
              <w:jc w:val="center"/>
              <w:rPr>
                <w:color w:val="auto"/>
                <w:sz w:val="20"/>
                <w:szCs w:val="22"/>
              </w:rPr>
            </w:pPr>
            <w:r w:rsidRPr="00B7221A">
              <w:rPr>
                <w:color w:val="auto"/>
                <w:sz w:val="20"/>
                <w:szCs w:val="22"/>
              </w:rPr>
              <w:lastRenderedPageBreak/>
              <w:t xml:space="preserve">Размещение стоянок транспортных средств, </w:t>
            </w:r>
            <w:r w:rsidRPr="00B7221A">
              <w:rPr>
                <w:color w:val="auto"/>
                <w:sz w:val="20"/>
                <w:szCs w:val="22"/>
              </w:rPr>
              <w:lastRenderedPageBreak/>
              <w:t>осуществляющих перевозки людей по установленному маршруту</w:t>
            </w:r>
          </w:p>
        </w:tc>
        <w:tc>
          <w:tcPr>
            <w:tcW w:w="1276" w:type="dxa"/>
            <w:shd w:val="clear" w:color="auto" w:fill="FFFFFF"/>
          </w:tcPr>
          <w:p w:rsidR="00964FB5" w:rsidRPr="00B7221A" w:rsidRDefault="00964FB5" w:rsidP="00964FB5">
            <w:pPr>
              <w:jc w:val="center"/>
              <w:rPr>
                <w:color w:val="auto"/>
                <w:sz w:val="20"/>
                <w:szCs w:val="22"/>
              </w:rPr>
            </w:pPr>
            <w:r w:rsidRPr="00B7221A">
              <w:rPr>
                <w:color w:val="auto"/>
                <w:sz w:val="20"/>
                <w:szCs w:val="22"/>
              </w:rPr>
              <w:lastRenderedPageBreak/>
              <w:t>7.2.3</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color w:val="auto"/>
                <w:sz w:val="20"/>
              </w:rPr>
            </w:pPr>
            <w:r w:rsidRPr="00B7221A">
              <w:rPr>
                <w:color w:val="auto"/>
                <w:sz w:val="20"/>
              </w:rPr>
              <w:t xml:space="preserve">В соответствии со ст.55 ПЗЗ. </w:t>
            </w:r>
            <w:r w:rsidRPr="00B7221A">
              <w:rPr>
                <w:color w:val="auto"/>
                <w:sz w:val="20"/>
              </w:rPr>
              <w:lastRenderedPageBreak/>
              <w:t>Общие положения</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rPr>
                <w:color w:val="auto"/>
                <w:sz w:val="20"/>
                <w:szCs w:val="20"/>
                <w:shd w:val="clear" w:color="auto" w:fill="FFFFFF"/>
              </w:rPr>
            </w:pPr>
            <w:r w:rsidRPr="00B7221A">
              <w:rPr>
                <w:color w:val="auto"/>
                <w:sz w:val="20"/>
                <w:szCs w:val="20"/>
                <w:shd w:val="clear" w:color="auto" w:fill="FFFFFF"/>
              </w:rPr>
              <w:lastRenderedPageBreak/>
              <w:t xml:space="preserve">В соответствии с СанПиН </w:t>
            </w:r>
            <w:r w:rsidRPr="00B7221A">
              <w:rPr>
                <w:color w:val="auto"/>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О3</w:t>
            </w:r>
          </w:p>
        </w:tc>
      </w:tr>
      <w:tr w:rsidR="00964FB5" w:rsidRPr="00B7221A" w:rsidTr="0086790C">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огородничества</w:t>
            </w:r>
          </w:p>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6"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color w:val="auto"/>
                <w:sz w:val="20"/>
                <w:szCs w:val="20"/>
              </w:rPr>
            </w:pPr>
            <w:r w:rsidRPr="00B7221A">
              <w:rPr>
                <w:rFonts w:eastAsia="Calibri"/>
                <w:color w:val="auto"/>
                <w:sz w:val="20"/>
              </w:rPr>
              <w:t>Минимальные размеры земельного участка – 300 кв.м.</w:t>
            </w:r>
          </w:p>
          <w:p w:rsidR="00964FB5" w:rsidRPr="00B7221A" w:rsidRDefault="00964FB5" w:rsidP="00964FB5">
            <w:pPr>
              <w:jc w:val="center"/>
              <w:rPr>
                <w:rFonts w:eastAsia="Calibri"/>
                <w:color w:val="auto"/>
                <w:sz w:val="20"/>
              </w:rPr>
            </w:pPr>
            <w:r w:rsidRPr="00B7221A">
              <w:rPr>
                <w:rFonts w:eastAsia="Calibri"/>
                <w:color w:val="auto"/>
                <w:sz w:val="20"/>
              </w:rPr>
              <w:t>Максимальный размер земельного участка – 2000 кв.м.</w:t>
            </w:r>
          </w:p>
          <w:p w:rsidR="00964FB5" w:rsidRPr="00B7221A" w:rsidRDefault="00964FB5" w:rsidP="00964FB5">
            <w:pPr>
              <w:jc w:val="center"/>
              <w:rPr>
                <w:rFonts w:eastAsia="Calibri"/>
                <w:color w:val="auto"/>
                <w:sz w:val="20"/>
              </w:rPr>
            </w:pP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rPr>
            </w:pPr>
            <w:r w:rsidRPr="00B7221A">
              <w:rPr>
                <w:rFonts w:eastAsia="Calibri"/>
                <w:b/>
                <w:color w:val="auto"/>
                <w:sz w:val="20"/>
                <w:szCs w:val="20"/>
                <w:shd w:val="clear" w:color="auto" w:fill="FFFFFF"/>
              </w:rPr>
              <w:t>О3</w:t>
            </w:r>
          </w:p>
        </w:tc>
      </w:tr>
      <w:tr w:rsidR="00964FB5" w:rsidRPr="00B7221A" w:rsidTr="00D13554">
        <w:tc>
          <w:tcPr>
            <w:tcW w:w="2376" w:type="dxa"/>
            <w:tcBorders>
              <w:top w:val="single" w:sz="6" w:space="0" w:color="auto"/>
              <w:left w:val="single" w:sz="8" w:space="0" w:color="auto"/>
              <w:bottom w:val="single" w:sz="6" w:space="0" w:color="auto"/>
              <w:right w:val="single" w:sz="6" w:space="0" w:color="auto"/>
            </w:tcBorders>
          </w:tcPr>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964FB5" w:rsidRPr="00B7221A" w:rsidRDefault="00964FB5" w:rsidP="00964FB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276" w:type="dxa"/>
            <w:tcBorders>
              <w:top w:val="single" w:sz="6" w:space="0" w:color="auto"/>
              <w:left w:val="single" w:sz="6" w:space="0" w:color="auto"/>
              <w:bottom w:val="single" w:sz="6" w:space="0" w:color="auto"/>
              <w:right w:val="single" w:sz="6" w:space="0" w:color="auto"/>
            </w:tcBorders>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hideMark/>
          </w:tcPr>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964FB5" w:rsidRPr="00B7221A" w:rsidRDefault="00964FB5" w:rsidP="00964FB5">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tc>
        <w:tc>
          <w:tcPr>
            <w:tcW w:w="3260"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64FB5" w:rsidRPr="00B7221A" w:rsidRDefault="00964FB5" w:rsidP="00964FB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Сх3</w:t>
            </w:r>
          </w:p>
        </w:tc>
      </w:tr>
    </w:tbl>
    <w:p w:rsidR="00864725" w:rsidRPr="00B7221A" w:rsidRDefault="00864725" w:rsidP="00864725">
      <w:pPr>
        <w:widowControl w:val="0"/>
        <w:suppressAutoHyphens/>
        <w:overflowPunct w:val="0"/>
        <w:autoSpaceDE w:val="0"/>
        <w:rPr>
          <w:b/>
          <w:color w:val="auto"/>
          <w:sz w:val="20"/>
          <w:szCs w:val="20"/>
          <w:lang w:eastAsia="ar-SA"/>
        </w:rPr>
      </w:pPr>
    </w:p>
    <w:p w:rsidR="00864725" w:rsidRPr="00B7221A" w:rsidRDefault="00864725" w:rsidP="00855F68">
      <w:pPr>
        <w:pStyle w:val="42"/>
        <w:rPr>
          <w:lang w:val="en-US"/>
        </w:rPr>
      </w:pPr>
    </w:p>
    <w:p w:rsidR="00864725" w:rsidRPr="00B7221A" w:rsidRDefault="00864725" w:rsidP="00855F68">
      <w:pPr>
        <w:pStyle w:val="42"/>
        <w:rPr>
          <w:lang w:val="en-US"/>
        </w:rPr>
      </w:pPr>
    </w:p>
    <w:p w:rsidR="00864725" w:rsidRPr="00B7221A" w:rsidRDefault="00864725" w:rsidP="00855F68">
      <w:pPr>
        <w:pStyle w:val="42"/>
        <w:rPr>
          <w:lang w:val="en-US"/>
        </w:rPr>
      </w:pPr>
    </w:p>
    <w:p w:rsidR="00864725" w:rsidRPr="00B7221A" w:rsidRDefault="00864725" w:rsidP="00855F68">
      <w:pPr>
        <w:pStyle w:val="42"/>
        <w:rPr>
          <w:lang w:val="en-US"/>
        </w:rPr>
      </w:pPr>
    </w:p>
    <w:p w:rsidR="00864725" w:rsidRPr="00B7221A" w:rsidRDefault="00864725" w:rsidP="00855F68">
      <w:pPr>
        <w:pStyle w:val="42"/>
        <w:rPr>
          <w:lang w:val="en-US"/>
        </w:rPr>
      </w:pPr>
    </w:p>
    <w:p w:rsidR="00864725" w:rsidRPr="00B7221A" w:rsidRDefault="00864725" w:rsidP="00855F68">
      <w:pPr>
        <w:pStyle w:val="42"/>
        <w:sectPr w:rsidR="00864725" w:rsidRPr="00B7221A" w:rsidSect="009B7627">
          <w:pgSz w:w="16838" w:h="11906" w:orient="landscape" w:code="9"/>
          <w:pgMar w:top="1559" w:right="1418" w:bottom="1134" w:left="1134" w:header="397" w:footer="567" w:gutter="0"/>
          <w:cols w:space="708"/>
          <w:docGrid w:linePitch="381"/>
        </w:sectPr>
      </w:pPr>
    </w:p>
    <w:p w:rsidR="00977C41" w:rsidRPr="00B7221A" w:rsidRDefault="00977C41" w:rsidP="004B2CFC">
      <w:pPr>
        <w:pStyle w:val="42"/>
        <w:numPr>
          <w:ilvl w:val="0"/>
          <w:numId w:val="17"/>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D17235" w:rsidRPr="00B7221A" w:rsidRDefault="00D17235" w:rsidP="004153AC">
      <w:pPr>
        <w:pStyle w:val="52"/>
        <w:rPr>
          <w:lang w:val="ru-RU"/>
        </w:rPr>
      </w:pP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 xml:space="preserve"> СНиП 2.07.01-89*, Приложение 1, Приложение 6, Приложение 7; </w:t>
      </w:r>
    </w:p>
    <w:p w:rsidR="00855F68" w:rsidRPr="00B7221A" w:rsidRDefault="00855F68" w:rsidP="00855F68">
      <w:pPr>
        <w:pStyle w:val="5"/>
      </w:pPr>
      <w:r w:rsidRPr="00B7221A">
        <w:t xml:space="preserve">свод  правил «СНиП </w:t>
      </w:r>
      <w:r w:rsidRPr="00B7221A">
        <w:rPr>
          <w:lang w:val="en-US"/>
        </w:rPr>
        <w:t>II</w:t>
      </w:r>
      <w:r w:rsidRPr="00B7221A">
        <w:t xml:space="preserve">-89-90* «Генеральные планы промышленных предприятий» (далее - СНиП </w:t>
      </w:r>
      <w:r w:rsidRPr="00B7221A">
        <w:rPr>
          <w:lang w:val="en-US"/>
        </w:rPr>
        <w:t>II</w:t>
      </w:r>
      <w:r w:rsidRPr="00B7221A">
        <w:t>-89-90*);</w:t>
      </w:r>
    </w:p>
    <w:p w:rsidR="00855F68" w:rsidRPr="00B7221A" w:rsidRDefault="00855F68" w:rsidP="00855F68">
      <w:pPr>
        <w:pStyle w:val="5"/>
      </w:pPr>
      <w:r w:rsidRPr="00B7221A">
        <w:t xml:space="preserve"> СНиП 2.08-02-89*;</w:t>
      </w:r>
    </w:p>
    <w:p w:rsidR="00855F68" w:rsidRPr="00B7221A" w:rsidRDefault="00855F68" w:rsidP="00855F68">
      <w:pPr>
        <w:pStyle w:val="5"/>
      </w:pPr>
      <w:r w:rsidRPr="00B7221A">
        <w:t xml:space="preserve"> СанПиН 2.2.1/2.1.1.1200-03 «Санитарно-защитные зоны и санитарная классификация предприятий, сооружений и иных объектов» далее - СанПиН 2.2.1/2.1.1.1200-03);</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6790C" w:rsidRPr="00B7221A" w:rsidRDefault="00855F68" w:rsidP="0086790C">
      <w:pPr>
        <w:pStyle w:val="5"/>
      </w:pPr>
      <w:r w:rsidRPr="00B7221A">
        <w:t>иные действующие нормативные акты и технические регламенты.</w:t>
      </w:r>
      <w:bookmarkStart w:id="315" w:name="_Toc344460967"/>
      <w:bookmarkStart w:id="316" w:name="_Toc433125828"/>
    </w:p>
    <w:p w:rsidR="00397AEE" w:rsidRPr="00B7221A" w:rsidRDefault="00397AEE" w:rsidP="00397AEE">
      <w:pPr>
        <w:pStyle w:val="5"/>
        <w:numPr>
          <w:ilvl w:val="0"/>
          <w:numId w:val="0"/>
        </w:numPr>
        <w:ind w:left="1069"/>
      </w:pPr>
    </w:p>
    <w:p w:rsidR="00855F68" w:rsidRPr="00B7221A" w:rsidRDefault="00855F68" w:rsidP="00397AEE">
      <w:pPr>
        <w:pStyle w:val="3"/>
        <w:keepLines/>
        <w:spacing w:before="40" w:after="0"/>
        <w:ind w:left="720" w:hanging="11"/>
        <w:jc w:val="both"/>
        <w:rPr>
          <w:rFonts w:ascii="Times New Roman" w:hAnsi="Times New Roman"/>
          <w:bCs w:val="0"/>
          <w:i/>
          <w:sz w:val="28"/>
          <w:szCs w:val="28"/>
          <w:lang w:val="ru-RU" w:eastAsia="ar-SA" w:bidi="en-US"/>
        </w:rPr>
      </w:pPr>
      <w:bookmarkStart w:id="317" w:name="_Toc47037230"/>
      <w:r w:rsidRPr="00B7221A">
        <w:rPr>
          <w:rFonts w:ascii="Times New Roman" w:hAnsi="Times New Roman"/>
          <w:bCs w:val="0"/>
          <w:i/>
          <w:sz w:val="28"/>
          <w:szCs w:val="28"/>
          <w:lang w:val="ru-RU" w:eastAsia="ar-SA" w:bidi="en-US"/>
        </w:rPr>
        <w:t>О4. Общественно-деловая зона специального вида</w:t>
      </w:r>
      <w:bookmarkEnd w:id="315"/>
      <w:bookmarkEnd w:id="316"/>
      <w:bookmarkEnd w:id="317"/>
    </w:p>
    <w:p w:rsidR="00855F68" w:rsidRPr="00B7221A" w:rsidRDefault="00855F68" w:rsidP="00855F68">
      <w:pPr>
        <w:pStyle w:val="52"/>
        <w:rPr>
          <w:lang w:val="ru-RU"/>
        </w:rPr>
      </w:pPr>
      <w:r w:rsidRPr="00B7221A">
        <w:t xml:space="preserve">Зона предназначена для </w:t>
      </w:r>
      <w:r w:rsidRPr="00B7221A">
        <w:rPr>
          <w:lang w:val="ru-RU"/>
        </w:rPr>
        <w:t>размещения объектов общественно-делового назначения, размещение которых невозможно в других общественно-деловых зонах.</w:t>
      </w:r>
    </w:p>
    <w:p w:rsidR="0086790C" w:rsidRPr="00B7221A" w:rsidRDefault="0086790C" w:rsidP="00855F68">
      <w:pPr>
        <w:pStyle w:val="52"/>
        <w:rPr>
          <w:lang w:val="ru-RU"/>
        </w:rPr>
        <w:sectPr w:rsidR="0086790C" w:rsidRPr="00B7221A" w:rsidSect="009B7627">
          <w:pgSz w:w="11906" w:h="16838" w:code="9"/>
          <w:pgMar w:top="1418" w:right="1134" w:bottom="1134" w:left="1559" w:header="397" w:footer="567" w:gutter="0"/>
          <w:cols w:space="708"/>
          <w:docGrid w:linePitch="381"/>
        </w:sectPr>
      </w:pPr>
    </w:p>
    <w:p w:rsidR="00864725" w:rsidRPr="00B7221A" w:rsidRDefault="00864725" w:rsidP="00864725">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РАЗРЕШЁННОГО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261"/>
        <w:gridCol w:w="992"/>
      </w:tblGrid>
      <w:tr w:rsidR="00777DDA"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Merge w:val="restart"/>
            <w:tcBorders>
              <w:top w:val="single" w:sz="8" w:space="0" w:color="auto"/>
              <w:left w:val="single" w:sz="6" w:space="0" w:color="auto"/>
              <w:bottom w:val="single" w:sz="6" w:space="0" w:color="auto"/>
              <w:right w:val="single" w:sz="8" w:space="0" w:color="auto"/>
            </w:tcBorders>
            <w:vAlign w:val="center"/>
            <w:hideMark/>
          </w:tcPr>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p w:rsidR="00777DDA" w:rsidRPr="00B7221A" w:rsidRDefault="00777DDA" w:rsidP="00777DDA">
            <w:pPr>
              <w:widowControl w:val="0"/>
              <w:suppressAutoHyphens/>
              <w:overflowPunct w:val="0"/>
              <w:autoSpaceDE w:val="0"/>
              <w:rPr>
                <w:b/>
                <w:color w:val="auto"/>
                <w:sz w:val="14"/>
                <w:szCs w:val="14"/>
                <w:lang w:eastAsia="ar-SA"/>
              </w:rPr>
            </w:pPr>
          </w:p>
        </w:tc>
      </w:tr>
      <w:tr w:rsidR="00777DDA"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777DDA" w:rsidP="00864725">
            <w:pPr>
              <w:widowControl w:val="0"/>
              <w:suppressAutoHyphens/>
              <w:overflowPunct w:val="0"/>
              <w:autoSpaceDE w:val="0"/>
              <w:jc w:val="center"/>
              <w:rPr>
                <w:b/>
                <w:color w:val="auto"/>
                <w:sz w:val="14"/>
                <w:szCs w:val="14"/>
                <w:lang w:eastAsia="ar-SA"/>
              </w:rPr>
            </w:pPr>
          </w:p>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7DDA" w:rsidRPr="00B7221A" w:rsidRDefault="00777DDA" w:rsidP="00864725">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777DDA" w:rsidRPr="00B7221A" w:rsidRDefault="00777DDA" w:rsidP="00864725">
            <w:pPr>
              <w:rPr>
                <w:b/>
                <w:color w:val="auto"/>
                <w:sz w:val="14"/>
                <w:szCs w:val="14"/>
                <w:lang w:eastAsia="ar-SA"/>
              </w:rPr>
            </w:pPr>
          </w:p>
        </w:tc>
        <w:tc>
          <w:tcPr>
            <w:tcW w:w="3261" w:type="dxa"/>
            <w:vMerge/>
            <w:tcBorders>
              <w:top w:val="single" w:sz="8" w:space="0" w:color="auto"/>
              <w:left w:val="single" w:sz="6" w:space="0" w:color="auto"/>
              <w:bottom w:val="single" w:sz="6" w:space="0" w:color="auto"/>
              <w:right w:val="single" w:sz="8" w:space="0" w:color="auto"/>
            </w:tcBorders>
            <w:vAlign w:val="center"/>
            <w:hideMark/>
          </w:tcPr>
          <w:p w:rsidR="00777DDA" w:rsidRPr="00B7221A" w:rsidRDefault="00777DDA" w:rsidP="00864725">
            <w:pPr>
              <w:rPr>
                <w:b/>
                <w:color w:val="auto"/>
                <w:sz w:val="14"/>
                <w:szCs w:val="14"/>
                <w:lang w:eastAsia="ar-SA"/>
              </w:rPr>
            </w:pPr>
          </w:p>
        </w:tc>
        <w:tc>
          <w:tcPr>
            <w:tcW w:w="992" w:type="dxa"/>
            <w:vMerge/>
            <w:tcBorders>
              <w:left w:val="single" w:sz="6" w:space="0" w:color="auto"/>
              <w:bottom w:val="single" w:sz="6" w:space="0" w:color="auto"/>
              <w:right w:val="single" w:sz="8" w:space="0" w:color="auto"/>
            </w:tcBorders>
          </w:tcPr>
          <w:p w:rsidR="00777DDA" w:rsidRPr="00B7221A" w:rsidRDefault="00777DDA" w:rsidP="00864725">
            <w:pPr>
              <w:rPr>
                <w:b/>
                <w:color w:val="auto"/>
                <w:sz w:val="14"/>
                <w:szCs w:val="14"/>
                <w:lang w:eastAsia="ar-SA"/>
              </w:rPr>
            </w:pPr>
          </w:p>
        </w:tc>
      </w:tr>
      <w:tr w:rsidR="00777DDA" w:rsidRPr="00B7221A" w:rsidTr="00777DDA">
        <w:tc>
          <w:tcPr>
            <w:tcW w:w="2376" w:type="dxa"/>
            <w:tcBorders>
              <w:top w:val="single" w:sz="6" w:space="0" w:color="auto"/>
              <w:left w:val="single" w:sz="8" w:space="0" w:color="auto"/>
              <w:bottom w:val="single" w:sz="6" w:space="0" w:color="auto"/>
              <w:right w:val="single" w:sz="6" w:space="0" w:color="auto"/>
            </w:tcBorders>
          </w:tcPr>
          <w:p w:rsidR="00777DDA" w:rsidRPr="00B7221A" w:rsidRDefault="00777DDA" w:rsidP="00D74296">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777DDA" w:rsidRPr="00B7221A" w:rsidRDefault="00777DDA"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075AA7" w:rsidP="00D74296">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rsidR="00777DDA"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b/>
                <w:color w:val="auto"/>
                <w:sz w:val="20"/>
                <w:szCs w:val="20"/>
                <w:shd w:val="clear" w:color="auto" w:fill="FFFFFF"/>
                <w:lang w:eastAsia="en-US"/>
              </w:rPr>
            </w:pPr>
            <w:bookmarkStart w:id="318" w:name="OLE_LINK67"/>
            <w:bookmarkStart w:id="319" w:name="OLE_LINK68"/>
            <w:bookmarkStart w:id="320" w:name="OLE_LINK69"/>
            <w:bookmarkStart w:id="321" w:name="OLE_LINK70"/>
            <w:bookmarkStart w:id="322" w:name="OLE_LINK71"/>
            <w:r w:rsidRPr="00B7221A">
              <w:rPr>
                <w:rFonts w:eastAsia="Calibri"/>
                <w:b/>
                <w:color w:val="auto"/>
                <w:sz w:val="20"/>
                <w:szCs w:val="20"/>
                <w:shd w:val="clear" w:color="auto" w:fill="FFFFFF"/>
                <w:lang w:eastAsia="en-US"/>
              </w:rPr>
              <w:t>О4</w:t>
            </w:r>
            <w:bookmarkEnd w:id="318"/>
            <w:bookmarkEnd w:id="319"/>
            <w:bookmarkEnd w:id="320"/>
            <w:bookmarkEnd w:id="321"/>
            <w:bookmarkEnd w:id="322"/>
          </w:p>
        </w:tc>
      </w:tr>
      <w:tr w:rsidR="00777DDA" w:rsidRPr="00B7221A" w:rsidTr="00777DDA">
        <w:tc>
          <w:tcPr>
            <w:tcW w:w="2376" w:type="dxa"/>
            <w:tcBorders>
              <w:top w:val="single" w:sz="6" w:space="0" w:color="auto"/>
              <w:left w:val="single" w:sz="8" w:space="0" w:color="auto"/>
              <w:bottom w:val="single" w:sz="6" w:space="0" w:color="auto"/>
              <w:right w:val="single" w:sz="6" w:space="0" w:color="auto"/>
            </w:tcBorders>
          </w:tcPr>
          <w:p w:rsidR="00777DDA" w:rsidRPr="00B7221A" w:rsidRDefault="00777DDA" w:rsidP="00D74296">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777DDA" w:rsidRPr="00B7221A" w:rsidRDefault="00777DDA"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отделений почты и телеграфа;</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размещение объектов капитального строительства для размещения общественных не</w:t>
            </w:r>
            <w:r w:rsidRPr="00B7221A">
              <w:rPr>
                <w:rFonts w:eastAsia="Calibri"/>
                <w:color w:val="auto"/>
                <w:sz w:val="20"/>
                <w:szCs w:val="20"/>
                <w:lang w:eastAsia="en-US"/>
              </w:rPr>
              <w:lastRenderedPageBreak/>
              <w:t>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lastRenderedPageBreak/>
              <w:t>3.2</w:t>
            </w:r>
          </w:p>
        </w:tc>
        <w:tc>
          <w:tcPr>
            <w:tcW w:w="3118" w:type="dxa"/>
            <w:tcBorders>
              <w:top w:val="single" w:sz="6" w:space="0" w:color="auto"/>
              <w:left w:val="single" w:sz="6" w:space="0" w:color="auto"/>
              <w:bottom w:val="single" w:sz="6" w:space="0" w:color="auto"/>
              <w:right w:val="single" w:sz="6" w:space="0" w:color="auto"/>
            </w:tcBorders>
            <w:hideMark/>
          </w:tcPr>
          <w:p w:rsidR="00777DDA"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777DDA" w:rsidRPr="00B7221A" w:rsidTr="00777DDA">
        <w:tc>
          <w:tcPr>
            <w:tcW w:w="2376" w:type="dxa"/>
            <w:tcBorders>
              <w:top w:val="single" w:sz="6" w:space="0" w:color="auto"/>
              <w:left w:val="single" w:sz="8" w:space="0" w:color="auto"/>
              <w:bottom w:val="single" w:sz="6" w:space="0" w:color="auto"/>
              <w:right w:val="single" w:sz="6" w:space="0" w:color="auto"/>
            </w:tcBorders>
          </w:tcPr>
          <w:p w:rsidR="00777DDA" w:rsidRPr="00B7221A" w:rsidRDefault="00777DDA" w:rsidP="00D74296">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3.3</w:t>
            </w:r>
          </w:p>
        </w:tc>
        <w:tc>
          <w:tcPr>
            <w:tcW w:w="3118" w:type="dxa"/>
            <w:tcBorders>
              <w:top w:val="single" w:sz="6" w:space="0" w:color="auto"/>
              <w:left w:val="single" w:sz="6" w:space="0" w:color="auto"/>
              <w:bottom w:val="single" w:sz="6" w:space="0" w:color="auto"/>
              <w:right w:val="single" w:sz="6" w:space="0" w:color="auto"/>
            </w:tcBorders>
            <w:hideMark/>
          </w:tcPr>
          <w:p w:rsidR="00777DDA"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777DDA" w:rsidRPr="00B7221A" w:rsidTr="00777DDA">
        <w:tc>
          <w:tcPr>
            <w:tcW w:w="2376" w:type="dxa"/>
            <w:tcBorders>
              <w:top w:val="single" w:sz="6" w:space="0" w:color="auto"/>
              <w:left w:val="single" w:sz="8" w:space="0" w:color="auto"/>
              <w:bottom w:val="single" w:sz="6" w:space="0" w:color="auto"/>
              <w:right w:val="single" w:sz="6" w:space="0" w:color="auto"/>
            </w:tcBorders>
          </w:tcPr>
          <w:p w:rsidR="00777DDA" w:rsidRPr="00B7221A" w:rsidRDefault="00777DDA" w:rsidP="00D74296">
            <w:pPr>
              <w:autoSpaceDE w:val="0"/>
              <w:autoSpaceDN w:val="0"/>
              <w:adjustRightInd w:val="0"/>
              <w:jc w:val="center"/>
              <w:rPr>
                <w:b/>
                <w:bCs/>
                <w:color w:val="auto"/>
                <w:sz w:val="20"/>
                <w:szCs w:val="20"/>
              </w:rPr>
            </w:pPr>
            <w:r w:rsidRPr="00B7221A">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hideMark/>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261"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777DDA" w:rsidRPr="00B7221A" w:rsidTr="00777DDA">
        <w:tc>
          <w:tcPr>
            <w:tcW w:w="2376" w:type="dxa"/>
            <w:tcBorders>
              <w:top w:val="single" w:sz="6" w:space="0" w:color="auto"/>
              <w:left w:val="single" w:sz="8" w:space="0" w:color="auto"/>
              <w:bottom w:val="single" w:sz="6" w:space="0" w:color="auto"/>
              <w:right w:val="single" w:sz="6" w:space="0" w:color="auto"/>
            </w:tcBorders>
          </w:tcPr>
          <w:p w:rsidR="00777DDA" w:rsidRPr="00B7221A" w:rsidRDefault="00777DDA" w:rsidP="00D74296">
            <w:pPr>
              <w:autoSpaceDE w:val="0"/>
              <w:autoSpaceDN w:val="0"/>
              <w:adjustRightInd w:val="0"/>
              <w:jc w:val="center"/>
              <w:rPr>
                <w:b/>
                <w:bCs/>
                <w:color w:val="auto"/>
                <w:sz w:val="20"/>
                <w:szCs w:val="20"/>
              </w:rPr>
            </w:pPr>
            <w:r w:rsidRPr="00B7221A">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w:t>
            </w:r>
            <w:r w:rsidRPr="00B7221A">
              <w:rPr>
                <w:rFonts w:eastAsia="Calibri"/>
                <w:color w:val="auto"/>
                <w:sz w:val="20"/>
                <w:szCs w:val="20"/>
                <w:lang w:eastAsia="en-US"/>
              </w:rPr>
              <w:lastRenderedPageBreak/>
              <w:t>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lastRenderedPageBreak/>
              <w:t>3.5</w:t>
            </w:r>
          </w:p>
        </w:tc>
        <w:tc>
          <w:tcPr>
            <w:tcW w:w="3118" w:type="dxa"/>
            <w:tcBorders>
              <w:top w:val="single" w:sz="6" w:space="0" w:color="auto"/>
              <w:left w:val="single" w:sz="6" w:space="0" w:color="auto"/>
              <w:bottom w:val="single" w:sz="6" w:space="0" w:color="auto"/>
              <w:right w:val="single" w:sz="6" w:space="0" w:color="auto"/>
            </w:tcBorders>
            <w:hideMark/>
          </w:tcPr>
          <w:p w:rsidR="00777DDA"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777DDA" w:rsidRPr="00B7221A" w:rsidTr="00777DDA">
        <w:tc>
          <w:tcPr>
            <w:tcW w:w="2376" w:type="dxa"/>
            <w:tcBorders>
              <w:top w:val="single" w:sz="6" w:space="0" w:color="auto"/>
              <w:left w:val="single" w:sz="8" w:space="0" w:color="auto"/>
              <w:bottom w:val="single" w:sz="6" w:space="0" w:color="auto"/>
              <w:right w:val="single" w:sz="6" w:space="0" w:color="auto"/>
            </w:tcBorders>
          </w:tcPr>
          <w:p w:rsidR="00777DDA" w:rsidRPr="00B7221A" w:rsidRDefault="00777DDA" w:rsidP="00D74296">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lastRenderedPageBreak/>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устройство площадок для празднеств и гуляний;</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3.6</w:t>
            </w:r>
          </w:p>
        </w:tc>
        <w:tc>
          <w:tcPr>
            <w:tcW w:w="3118" w:type="dxa"/>
            <w:tcBorders>
              <w:top w:val="single" w:sz="6" w:space="0" w:color="auto"/>
              <w:left w:val="single" w:sz="6" w:space="0" w:color="auto"/>
              <w:bottom w:val="single" w:sz="6" w:space="0" w:color="auto"/>
              <w:right w:val="single" w:sz="6" w:space="0" w:color="auto"/>
            </w:tcBorders>
            <w:hideMark/>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1"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77DDA" w:rsidRPr="00B7221A" w:rsidRDefault="00777DDA"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jc w:val="center"/>
              <w:rPr>
                <w:b/>
                <w:color w:val="auto"/>
                <w:sz w:val="20"/>
                <w:szCs w:val="20"/>
                <w:lang w:eastAsia="ar-SA"/>
              </w:rPr>
            </w:pPr>
            <w:r w:rsidRPr="00B7221A">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sz w:val="20"/>
                <w:szCs w:val="20"/>
              </w:rPr>
            </w:pPr>
            <w:r w:rsidRPr="00B7221A">
              <w:rPr>
                <w:rFonts w:eastAsia="Calibri"/>
                <w:sz w:val="20"/>
                <w:szCs w:val="20"/>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Религиозное использование</w:t>
            </w:r>
          </w:p>
          <w:p w:rsidR="00B94300" w:rsidRPr="00B7221A" w:rsidRDefault="00B94300" w:rsidP="00B94300">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3.7</w:t>
            </w:r>
          </w:p>
        </w:tc>
        <w:tc>
          <w:tcPr>
            <w:tcW w:w="3118" w:type="dxa"/>
            <w:tcBorders>
              <w:top w:val="single" w:sz="6" w:space="0" w:color="auto"/>
              <w:left w:val="single" w:sz="6" w:space="0" w:color="auto"/>
              <w:bottom w:val="single" w:sz="6" w:space="0" w:color="auto"/>
              <w:right w:val="single" w:sz="6" w:space="0" w:color="auto"/>
            </w:tcBorders>
            <w:hideMark/>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4 м.</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Предельная высота объекта – 30 м.</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управление</w:t>
            </w:r>
          </w:p>
          <w:p w:rsidR="00B94300" w:rsidRPr="00B7221A" w:rsidRDefault="00B94300" w:rsidP="00B94300">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hideMark/>
          </w:tcPr>
          <w:p w:rsidR="00B94300" w:rsidRPr="00B7221A" w:rsidRDefault="00B94300" w:rsidP="00B9430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9F490A">
        <w:tc>
          <w:tcPr>
            <w:tcW w:w="2376" w:type="dxa"/>
            <w:shd w:val="clear" w:color="auto" w:fill="FFFFFF"/>
          </w:tcPr>
          <w:p w:rsidR="00B94300" w:rsidRPr="00B7221A" w:rsidRDefault="00B94300" w:rsidP="00B94300">
            <w:pPr>
              <w:jc w:val="center"/>
              <w:rPr>
                <w:b/>
                <w:sz w:val="20"/>
                <w:szCs w:val="20"/>
              </w:rPr>
            </w:pPr>
            <w:r w:rsidRPr="00B7221A">
              <w:rPr>
                <w:b/>
                <w:sz w:val="20"/>
                <w:szCs w:val="20"/>
              </w:rPr>
              <w:t>Предпринимательство</w:t>
            </w:r>
          </w:p>
        </w:tc>
        <w:tc>
          <w:tcPr>
            <w:tcW w:w="4253" w:type="dxa"/>
            <w:shd w:val="clear" w:color="auto" w:fill="FFFFFF"/>
          </w:tcPr>
          <w:p w:rsidR="00B94300" w:rsidRPr="00B7221A" w:rsidRDefault="00B94300" w:rsidP="00B94300">
            <w:pPr>
              <w:jc w:val="center"/>
              <w:rPr>
                <w:sz w:val="20"/>
                <w:szCs w:val="20"/>
              </w:rPr>
            </w:pPr>
            <w:r w:rsidRPr="00B7221A">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4" w:anchor="block_1041" w:history="1">
              <w:r w:rsidRPr="00B7221A">
                <w:rPr>
                  <w:sz w:val="20"/>
                  <w:szCs w:val="20"/>
                </w:rPr>
                <w:t>кодами 4.1-4.10</w:t>
              </w:r>
            </w:hyperlink>
          </w:p>
        </w:tc>
        <w:tc>
          <w:tcPr>
            <w:tcW w:w="1134" w:type="dxa"/>
            <w:shd w:val="clear" w:color="auto" w:fill="FFFFFF"/>
          </w:tcPr>
          <w:p w:rsidR="00B94300" w:rsidRPr="00B7221A" w:rsidRDefault="00B94300" w:rsidP="00B94300">
            <w:pPr>
              <w:jc w:val="center"/>
              <w:rPr>
                <w:sz w:val="20"/>
                <w:szCs w:val="20"/>
              </w:rPr>
            </w:pPr>
            <w:r w:rsidRPr="00B7221A">
              <w:rPr>
                <w:sz w:val="20"/>
                <w:szCs w:val="20"/>
              </w:rPr>
              <w:t>4.0</w:t>
            </w:r>
          </w:p>
        </w:tc>
        <w:tc>
          <w:tcPr>
            <w:tcW w:w="3118"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sz w:val="20"/>
                <w:szCs w:val="20"/>
              </w:rPr>
            </w:pPr>
            <w:r w:rsidRPr="00B7221A">
              <w:rPr>
                <w:rFonts w:eastAsia="Calibri"/>
                <w:sz w:val="20"/>
                <w:szCs w:val="20"/>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9F490A">
        <w:tc>
          <w:tcPr>
            <w:tcW w:w="2376" w:type="dxa"/>
            <w:shd w:val="clear" w:color="auto" w:fill="FFFFFF"/>
          </w:tcPr>
          <w:p w:rsidR="00B94300" w:rsidRPr="00B7221A" w:rsidRDefault="00B94300" w:rsidP="00B94300">
            <w:pPr>
              <w:jc w:val="center"/>
              <w:rPr>
                <w:b/>
                <w:sz w:val="20"/>
                <w:szCs w:val="20"/>
              </w:rPr>
            </w:pPr>
            <w:r w:rsidRPr="00B7221A">
              <w:rPr>
                <w:b/>
                <w:sz w:val="20"/>
                <w:szCs w:val="20"/>
              </w:rPr>
              <w:t>Объекты торговли (торговые центры, торгово-развлекательные центры (комплексы)</w:t>
            </w:r>
          </w:p>
        </w:tc>
        <w:tc>
          <w:tcPr>
            <w:tcW w:w="4253" w:type="dxa"/>
            <w:shd w:val="clear" w:color="auto" w:fill="FFFFFF"/>
          </w:tcPr>
          <w:p w:rsidR="00B94300" w:rsidRPr="00B7221A" w:rsidRDefault="00B94300" w:rsidP="00B94300">
            <w:pPr>
              <w:jc w:val="center"/>
              <w:rPr>
                <w:sz w:val="20"/>
                <w:szCs w:val="20"/>
              </w:rPr>
            </w:pPr>
            <w:r w:rsidRPr="00B7221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block_1045" w:history="1">
              <w:r w:rsidRPr="00B7221A">
                <w:rPr>
                  <w:sz w:val="20"/>
                  <w:szCs w:val="20"/>
                </w:rPr>
                <w:t>кодами 4.5 - 4.8.2</w:t>
              </w:r>
            </w:hyperlink>
            <w:r w:rsidRPr="00B7221A">
              <w:rPr>
                <w:sz w:val="20"/>
                <w:szCs w:val="20"/>
              </w:rPr>
              <w:t>;</w:t>
            </w:r>
          </w:p>
          <w:p w:rsidR="00B94300" w:rsidRPr="00B7221A" w:rsidRDefault="00B94300" w:rsidP="00B94300">
            <w:pPr>
              <w:jc w:val="center"/>
              <w:rPr>
                <w:sz w:val="20"/>
                <w:szCs w:val="20"/>
              </w:rPr>
            </w:pPr>
            <w:r w:rsidRPr="00B7221A">
              <w:rPr>
                <w:sz w:val="20"/>
                <w:szCs w:val="20"/>
              </w:rPr>
              <w:t>размещение гаражей и (или) стоянок для автомобилей сотрудников и посетителей торгового центра</w:t>
            </w:r>
          </w:p>
        </w:tc>
        <w:tc>
          <w:tcPr>
            <w:tcW w:w="1134" w:type="dxa"/>
            <w:shd w:val="clear" w:color="auto" w:fill="FFFFFF"/>
          </w:tcPr>
          <w:p w:rsidR="00B94300" w:rsidRPr="00B7221A" w:rsidRDefault="00B94300" w:rsidP="00B94300">
            <w:pPr>
              <w:jc w:val="center"/>
              <w:rPr>
                <w:sz w:val="20"/>
                <w:szCs w:val="20"/>
              </w:rPr>
            </w:pPr>
            <w:r w:rsidRPr="00B7221A">
              <w:rPr>
                <w:sz w:val="20"/>
                <w:szCs w:val="20"/>
              </w:rPr>
              <w:t>4.2</w:t>
            </w:r>
          </w:p>
        </w:tc>
        <w:tc>
          <w:tcPr>
            <w:tcW w:w="3118"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rsidR="00B94300" w:rsidRPr="00B7221A" w:rsidRDefault="00B94300" w:rsidP="00B94300">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w:t>
            </w:r>
            <w:r w:rsidRPr="00B7221A">
              <w:rPr>
                <w:rFonts w:eastAsia="Calibri"/>
                <w:color w:val="auto"/>
                <w:sz w:val="20"/>
                <w:szCs w:val="20"/>
                <w:lang w:eastAsia="en-US"/>
              </w:rPr>
              <w:lastRenderedPageBreak/>
              <w:t>мещения объекта при площади участка от 400 кв. м. – 3 м, со стороны улиц 5 м, проездов – 3 м.</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rsidR="00B94300" w:rsidRPr="00B7221A" w:rsidRDefault="00B94300" w:rsidP="00B94300">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B94300" w:rsidRPr="00B7221A" w:rsidRDefault="00B94300" w:rsidP="00B94300">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B94300" w:rsidRPr="00B7221A" w:rsidRDefault="00B94300" w:rsidP="00B94300">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4.7</w:t>
            </w:r>
          </w:p>
        </w:tc>
        <w:tc>
          <w:tcPr>
            <w:tcW w:w="3118" w:type="dxa"/>
            <w:tcBorders>
              <w:top w:val="single" w:sz="6" w:space="0" w:color="auto"/>
              <w:left w:val="single" w:sz="6" w:space="0" w:color="auto"/>
              <w:bottom w:val="single" w:sz="6" w:space="0" w:color="auto"/>
              <w:right w:val="single" w:sz="6" w:space="0" w:color="auto"/>
            </w:tcBorders>
            <w:hideMark/>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F03EB5">
        <w:tc>
          <w:tcPr>
            <w:tcW w:w="2376" w:type="dxa"/>
            <w:shd w:val="clear" w:color="auto" w:fill="FFFFFF"/>
          </w:tcPr>
          <w:p w:rsidR="00B94300" w:rsidRPr="00B7221A" w:rsidRDefault="00B94300" w:rsidP="00B94300">
            <w:pPr>
              <w:jc w:val="center"/>
              <w:rPr>
                <w:b/>
                <w:sz w:val="20"/>
                <w:szCs w:val="20"/>
              </w:rPr>
            </w:pPr>
            <w:r w:rsidRPr="00B7221A">
              <w:rPr>
                <w:b/>
                <w:sz w:val="20"/>
                <w:szCs w:val="20"/>
              </w:rPr>
              <w:t>Развлекательные мероприятия</w:t>
            </w:r>
          </w:p>
        </w:tc>
        <w:tc>
          <w:tcPr>
            <w:tcW w:w="4253" w:type="dxa"/>
            <w:shd w:val="clear" w:color="auto" w:fill="FFFFFF"/>
          </w:tcPr>
          <w:p w:rsidR="00B94300" w:rsidRPr="00B7221A" w:rsidRDefault="00B94300" w:rsidP="00B94300">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B94300" w:rsidRPr="00B7221A" w:rsidRDefault="00B94300" w:rsidP="00B94300">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94300" w:rsidRPr="00B7221A" w:rsidTr="00777DDA">
        <w:tc>
          <w:tcPr>
            <w:tcW w:w="2376" w:type="dxa"/>
            <w:tcBorders>
              <w:top w:val="single" w:sz="6" w:space="0" w:color="auto"/>
              <w:left w:val="single" w:sz="8" w:space="0" w:color="auto"/>
              <w:bottom w:val="single" w:sz="6" w:space="0" w:color="auto"/>
              <w:right w:val="single" w:sz="6" w:space="0" w:color="auto"/>
            </w:tcBorders>
          </w:tcPr>
          <w:p w:rsidR="00B94300" w:rsidRPr="00B7221A" w:rsidRDefault="00B94300" w:rsidP="00B94300">
            <w:pPr>
              <w:autoSpaceDE w:val="0"/>
              <w:autoSpaceDN w:val="0"/>
              <w:adjustRightInd w:val="0"/>
              <w:jc w:val="center"/>
              <w:rPr>
                <w:b/>
                <w:bCs/>
                <w:color w:val="auto"/>
                <w:sz w:val="20"/>
                <w:szCs w:val="20"/>
              </w:rPr>
            </w:pPr>
            <w:r w:rsidRPr="00B7221A">
              <w:rPr>
                <w:b/>
                <w:bCs/>
                <w:color w:val="auto"/>
                <w:sz w:val="20"/>
                <w:szCs w:val="20"/>
              </w:rPr>
              <w:t>Спорт</w:t>
            </w:r>
          </w:p>
          <w:p w:rsidR="00B94300" w:rsidRPr="00B7221A" w:rsidRDefault="00B94300" w:rsidP="00B94300">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w:t>
            </w:r>
            <w:r w:rsidRPr="00B7221A">
              <w:rPr>
                <w:rFonts w:eastAsia="Calibri"/>
                <w:color w:val="auto"/>
                <w:sz w:val="20"/>
                <w:szCs w:val="20"/>
                <w:lang w:eastAsia="en-US"/>
              </w:rPr>
              <w:lastRenderedPageBreak/>
              <w:t>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lastRenderedPageBreak/>
              <w:t>5.1</w:t>
            </w:r>
          </w:p>
        </w:tc>
        <w:tc>
          <w:tcPr>
            <w:tcW w:w="3118" w:type="dxa"/>
            <w:tcBorders>
              <w:top w:val="single" w:sz="6" w:space="0" w:color="auto"/>
              <w:left w:val="single" w:sz="6" w:space="0" w:color="auto"/>
              <w:bottom w:val="single" w:sz="6" w:space="0" w:color="auto"/>
              <w:right w:val="single" w:sz="6" w:space="0" w:color="auto"/>
            </w:tcBorders>
            <w:hideMark/>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B94300" w:rsidRPr="00B7221A" w:rsidRDefault="00B94300" w:rsidP="00B9430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F03EB5">
        <w:tc>
          <w:tcPr>
            <w:tcW w:w="2376" w:type="dxa"/>
            <w:shd w:val="clear" w:color="auto" w:fill="FFFFFF"/>
          </w:tcPr>
          <w:p w:rsidR="00CD27B2" w:rsidRPr="00B7221A" w:rsidRDefault="00CD27B2" w:rsidP="00CD27B2">
            <w:pPr>
              <w:jc w:val="center"/>
              <w:rPr>
                <w:b/>
                <w:sz w:val="20"/>
                <w:szCs w:val="20"/>
              </w:rPr>
            </w:pPr>
            <w:r w:rsidRPr="00B7221A">
              <w:rPr>
                <w:b/>
                <w:sz w:val="20"/>
                <w:szCs w:val="20"/>
              </w:rPr>
              <w:lastRenderedPageBreak/>
              <w:t>Обеспечение спортивно-зрелищных мероприятий</w:t>
            </w:r>
          </w:p>
        </w:tc>
        <w:tc>
          <w:tcPr>
            <w:tcW w:w="4253" w:type="dxa"/>
            <w:shd w:val="clear" w:color="auto" w:fill="FFFFFF"/>
          </w:tcPr>
          <w:p w:rsidR="00CD27B2" w:rsidRPr="00B7221A" w:rsidRDefault="00CD27B2" w:rsidP="00CD27B2">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CD27B2" w:rsidRPr="00B7221A" w:rsidRDefault="00CD27B2" w:rsidP="00CD27B2">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sz w:val="20"/>
                <w:szCs w:val="20"/>
              </w:rPr>
            </w:pPr>
            <w:r w:rsidRPr="00B7221A">
              <w:rPr>
                <w:rFonts w:eastAsia="Calibri"/>
                <w:sz w:val="20"/>
                <w:szCs w:val="20"/>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F03EB5">
        <w:tc>
          <w:tcPr>
            <w:tcW w:w="2376" w:type="dxa"/>
            <w:shd w:val="clear" w:color="auto" w:fill="FFFFFF"/>
          </w:tcPr>
          <w:p w:rsidR="00CD27B2" w:rsidRPr="00B7221A" w:rsidRDefault="00CD27B2" w:rsidP="00CD27B2">
            <w:pPr>
              <w:jc w:val="center"/>
              <w:rPr>
                <w:b/>
                <w:sz w:val="20"/>
                <w:szCs w:val="20"/>
              </w:rPr>
            </w:pPr>
            <w:r w:rsidRPr="00B7221A">
              <w:rPr>
                <w:b/>
                <w:sz w:val="20"/>
                <w:szCs w:val="20"/>
              </w:rPr>
              <w:t>Площадки для занятий спортом</w:t>
            </w:r>
          </w:p>
        </w:tc>
        <w:tc>
          <w:tcPr>
            <w:tcW w:w="4253" w:type="dxa"/>
            <w:shd w:val="clear" w:color="auto" w:fill="FFFFFF"/>
          </w:tcPr>
          <w:p w:rsidR="00CD27B2" w:rsidRPr="00B7221A" w:rsidRDefault="00CD27B2" w:rsidP="00CD27B2">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CD27B2" w:rsidRPr="00B7221A" w:rsidRDefault="00CD27B2" w:rsidP="00CD27B2">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F03EB5">
        <w:tc>
          <w:tcPr>
            <w:tcW w:w="2376" w:type="dxa"/>
            <w:shd w:val="clear" w:color="auto" w:fill="FFFFFF"/>
          </w:tcPr>
          <w:p w:rsidR="00CD27B2" w:rsidRPr="00B7221A" w:rsidRDefault="00CD27B2" w:rsidP="00CD27B2">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CD27B2" w:rsidRPr="00B7221A" w:rsidRDefault="00CD27B2" w:rsidP="00CD27B2">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CD27B2" w:rsidRPr="00B7221A" w:rsidRDefault="00CD27B2" w:rsidP="00CD27B2">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777DDA">
        <w:tc>
          <w:tcPr>
            <w:tcW w:w="2376" w:type="dxa"/>
            <w:tcBorders>
              <w:top w:val="single" w:sz="6" w:space="0" w:color="auto"/>
              <w:left w:val="single" w:sz="8" w:space="0" w:color="auto"/>
              <w:bottom w:val="single" w:sz="6" w:space="0" w:color="auto"/>
              <w:right w:val="single" w:sz="6" w:space="0" w:color="auto"/>
            </w:tcBorders>
          </w:tcPr>
          <w:p w:rsidR="00CD27B2" w:rsidRPr="00B7221A" w:rsidRDefault="00CD27B2" w:rsidP="00CD27B2">
            <w:pPr>
              <w:autoSpaceDE w:val="0"/>
              <w:autoSpaceDN w:val="0"/>
              <w:adjustRightInd w:val="0"/>
              <w:jc w:val="center"/>
              <w:rPr>
                <w:b/>
                <w:bCs/>
                <w:color w:val="auto"/>
                <w:sz w:val="20"/>
                <w:szCs w:val="20"/>
              </w:rPr>
            </w:pPr>
            <w:bookmarkStart w:id="323" w:name="sub_1092"/>
            <w:r w:rsidRPr="00B7221A">
              <w:rPr>
                <w:b/>
                <w:bCs/>
                <w:color w:val="auto"/>
                <w:sz w:val="20"/>
                <w:szCs w:val="20"/>
              </w:rPr>
              <w:t>Курортная деятельность</w:t>
            </w:r>
            <w:bookmarkEnd w:id="323"/>
          </w:p>
        </w:tc>
        <w:tc>
          <w:tcPr>
            <w:tcW w:w="4253"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9.2</w:t>
            </w:r>
          </w:p>
        </w:tc>
        <w:tc>
          <w:tcPr>
            <w:tcW w:w="3118" w:type="dxa"/>
            <w:tcBorders>
              <w:top w:val="single" w:sz="6" w:space="0" w:color="auto"/>
              <w:left w:val="single" w:sz="6" w:space="0" w:color="auto"/>
              <w:bottom w:val="single" w:sz="6" w:space="0" w:color="auto"/>
              <w:right w:val="single" w:sz="6" w:space="0" w:color="auto"/>
            </w:tcBorders>
            <w:hideMark/>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777DDA">
        <w:tc>
          <w:tcPr>
            <w:tcW w:w="2376" w:type="dxa"/>
            <w:tcBorders>
              <w:top w:val="single" w:sz="6" w:space="0" w:color="auto"/>
              <w:left w:val="single" w:sz="8" w:space="0" w:color="auto"/>
              <w:bottom w:val="single" w:sz="6" w:space="0" w:color="auto"/>
              <w:right w:val="single" w:sz="6" w:space="0" w:color="auto"/>
            </w:tcBorders>
          </w:tcPr>
          <w:p w:rsidR="00CD27B2" w:rsidRPr="00B7221A" w:rsidRDefault="00CD27B2" w:rsidP="00CD27B2">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CD27B2" w:rsidRPr="00B7221A" w:rsidRDefault="00CD27B2" w:rsidP="00CD27B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sidRPr="00B7221A">
              <w:rPr>
                <w:rFonts w:eastAsia="Calibri"/>
                <w:color w:val="auto"/>
                <w:sz w:val="20"/>
                <w:szCs w:val="20"/>
                <w:lang w:eastAsia="en-US"/>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lastRenderedPageBreak/>
              <w:t>11.1</w:t>
            </w:r>
          </w:p>
        </w:tc>
        <w:tc>
          <w:tcPr>
            <w:tcW w:w="3118" w:type="dxa"/>
            <w:tcBorders>
              <w:top w:val="single" w:sz="6" w:space="0" w:color="auto"/>
              <w:left w:val="single" w:sz="6" w:space="0" w:color="auto"/>
              <w:bottom w:val="single" w:sz="6" w:space="0" w:color="auto"/>
              <w:right w:val="single" w:sz="6" w:space="0" w:color="auto"/>
            </w:tcBorders>
            <w:hideMark/>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О4</w:t>
            </w:r>
          </w:p>
        </w:tc>
      </w:tr>
      <w:tr w:rsidR="00CD27B2" w:rsidRPr="00B7221A" w:rsidTr="00777DDA">
        <w:tc>
          <w:tcPr>
            <w:tcW w:w="2376" w:type="dxa"/>
            <w:tcBorders>
              <w:top w:val="single" w:sz="6" w:space="0" w:color="auto"/>
              <w:left w:val="single" w:sz="8" w:space="0" w:color="auto"/>
              <w:bottom w:val="single" w:sz="6" w:space="0" w:color="auto"/>
              <w:right w:val="single" w:sz="6" w:space="0" w:color="auto"/>
            </w:tcBorders>
          </w:tcPr>
          <w:p w:rsidR="00CD27B2" w:rsidRPr="00B7221A" w:rsidRDefault="00CD27B2" w:rsidP="00CD27B2">
            <w:pPr>
              <w:autoSpaceDE w:val="0"/>
              <w:autoSpaceDN w:val="0"/>
              <w:adjustRightInd w:val="0"/>
              <w:jc w:val="center"/>
              <w:rPr>
                <w:b/>
                <w:bCs/>
                <w:color w:val="auto"/>
                <w:sz w:val="20"/>
                <w:szCs w:val="20"/>
              </w:rPr>
            </w:pPr>
            <w:r w:rsidRPr="00B7221A">
              <w:rPr>
                <w:b/>
                <w:bCs/>
                <w:color w:val="auto"/>
                <w:sz w:val="20"/>
                <w:szCs w:val="20"/>
              </w:rPr>
              <w:lastRenderedPageBreak/>
              <w:t>Земельные участки (территории) общего пользования</w:t>
            </w:r>
          </w:p>
          <w:p w:rsidR="00CD27B2" w:rsidRPr="00B7221A" w:rsidRDefault="00CD27B2" w:rsidP="00CD27B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777DDA">
        <w:tc>
          <w:tcPr>
            <w:tcW w:w="2376" w:type="dxa"/>
            <w:tcBorders>
              <w:top w:val="single" w:sz="6" w:space="0" w:color="auto"/>
              <w:left w:val="single" w:sz="8" w:space="0" w:color="auto"/>
              <w:bottom w:val="single" w:sz="6" w:space="0" w:color="auto"/>
              <w:right w:val="single" w:sz="6" w:space="0" w:color="auto"/>
            </w:tcBorders>
          </w:tcPr>
          <w:p w:rsidR="00CD27B2" w:rsidRPr="00B7221A" w:rsidRDefault="00CD27B2" w:rsidP="00CD27B2">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CD27B2" w:rsidRPr="00B7221A" w:rsidTr="00777DDA">
        <w:tc>
          <w:tcPr>
            <w:tcW w:w="2376" w:type="dxa"/>
            <w:tcBorders>
              <w:top w:val="single" w:sz="6" w:space="0" w:color="auto"/>
              <w:left w:val="single" w:sz="8" w:space="0" w:color="auto"/>
              <w:bottom w:val="single" w:sz="6" w:space="0" w:color="auto"/>
              <w:right w:val="single" w:sz="6" w:space="0" w:color="auto"/>
            </w:tcBorders>
          </w:tcPr>
          <w:p w:rsidR="00CD27B2" w:rsidRPr="00B7221A" w:rsidRDefault="00CD27B2" w:rsidP="00CD27B2">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CD27B2" w:rsidRPr="00B7221A" w:rsidRDefault="00CD27B2" w:rsidP="00CD27B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bl>
    <w:p w:rsidR="00864725" w:rsidRPr="00B7221A" w:rsidRDefault="00864725" w:rsidP="00D74296">
      <w:pPr>
        <w:jc w:val="center"/>
        <w:rPr>
          <w:rFonts w:eastAsia="Calibri"/>
          <w:color w:val="auto"/>
          <w:sz w:val="20"/>
          <w:szCs w:val="20"/>
          <w:lang w:eastAsia="en-US"/>
        </w:rPr>
      </w:pPr>
    </w:p>
    <w:p w:rsidR="00CD27B2" w:rsidRPr="00B7221A" w:rsidRDefault="00CD27B2" w:rsidP="00D17235">
      <w:pPr>
        <w:widowControl w:val="0"/>
        <w:suppressAutoHyphens/>
        <w:overflowPunct w:val="0"/>
        <w:autoSpaceDE w:val="0"/>
        <w:rPr>
          <w:b/>
          <w:color w:val="auto"/>
          <w:sz w:val="20"/>
          <w:szCs w:val="20"/>
          <w:lang w:eastAsia="ar-SA"/>
        </w:rPr>
      </w:pPr>
    </w:p>
    <w:p w:rsidR="00CD27B2" w:rsidRPr="00B7221A" w:rsidRDefault="00CD27B2" w:rsidP="00D17235">
      <w:pPr>
        <w:widowControl w:val="0"/>
        <w:suppressAutoHyphens/>
        <w:overflowPunct w:val="0"/>
        <w:autoSpaceDE w:val="0"/>
        <w:rPr>
          <w:b/>
          <w:color w:val="auto"/>
          <w:sz w:val="20"/>
          <w:szCs w:val="20"/>
          <w:lang w:eastAsia="ar-SA"/>
        </w:rPr>
      </w:pPr>
    </w:p>
    <w:p w:rsidR="00864725" w:rsidRPr="00B7221A" w:rsidRDefault="00864725" w:rsidP="00D17235">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2.   УСЛОВНО РАЗРЕШЁННЫЕ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261"/>
        <w:gridCol w:w="992"/>
      </w:tblGrid>
      <w:tr w:rsidR="00777DDA"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ВИДЫ РАЗРЕШЕННОГО ИСПОЛЬЗОВАНИЯ</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vMerge w:val="restart"/>
            <w:tcBorders>
              <w:top w:val="single" w:sz="8" w:space="0" w:color="auto"/>
              <w:left w:val="single" w:sz="6" w:space="0" w:color="auto"/>
              <w:bottom w:val="single" w:sz="6" w:space="0" w:color="auto"/>
              <w:right w:val="single" w:sz="8" w:space="0" w:color="auto"/>
            </w:tcBorders>
            <w:vAlign w:val="center"/>
            <w:hideMark/>
          </w:tcPr>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right w:val="single" w:sz="8" w:space="0" w:color="auto"/>
            </w:tcBorders>
          </w:tcPr>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ЗОНА</w:t>
            </w:r>
          </w:p>
        </w:tc>
      </w:tr>
      <w:tr w:rsidR="00777DDA"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777DDA" w:rsidRPr="00C012FB" w:rsidRDefault="00777DDA" w:rsidP="00D74296">
            <w:pPr>
              <w:widowControl w:val="0"/>
              <w:suppressAutoHyphens/>
              <w:overflowPunct w:val="0"/>
              <w:autoSpaceDE w:val="0"/>
              <w:jc w:val="center"/>
              <w:rPr>
                <w:b/>
                <w:color w:val="auto"/>
                <w:sz w:val="14"/>
                <w:szCs w:val="14"/>
                <w:lang w:eastAsia="ar-SA"/>
              </w:rPr>
            </w:pPr>
          </w:p>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7DDA" w:rsidRPr="00C012FB" w:rsidRDefault="00777DDA" w:rsidP="00D74296">
            <w:pPr>
              <w:widowControl w:val="0"/>
              <w:suppressAutoHyphens/>
              <w:overflowPunct w:val="0"/>
              <w:autoSpaceDE w:val="0"/>
              <w:jc w:val="center"/>
              <w:rPr>
                <w:b/>
                <w:color w:val="auto"/>
                <w:sz w:val="14"/>
                <w:szCs w:val="14"/>
                <w:lang w:eastAsia="ar-SA"/>
              </w:rPr>
            </w:pPr>
            <w:r w:rsidRPr="00C012FB">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777DDA" w:rsidRPr="00B7221A" w:rsidRDefault="00777DDA" w:rsidP="00D74296">
            <w:pPr>
              <w:jc w:val="center"/>
              <w:rPr>
                <w:b/>
                <w:color w:val="auto"/>
                <w:sz w:val="20"/>
                <w:szCs w:val="20"/>
                <w:lang w:eastAsia="ar-SA"/>
              </w:rPr>
            </w:pPr>
          </w:p>
        </w:tc>
        <w:tc>
          <w:tcPr>
            <w:tcW w:w="3261" w:type="dxa"/>
            <w:vMerge/>
            <w:tcBorders>
              <w:top w:val="single" w:sz="8" w:space="0" w:color="auto"/>
              <w:left w:val="single" w:sz="6" w:space="0" w:color="auto"/>
              <w:bottom w:val="single" w:sz="6" w:space="0" w:color="auto"/>
              <w:right w:val="single" w:sz="8" w:space="0" w:color="auto"/>
            </w:tcBorders>
            <w:vAlign w:val="center"/>
            <w:hideMark/>
          </w:tcPr>
          <w:p w:rsidR="00777DDA" w:rsidRPr="00B7221A" w:rsidRDefault="00777DDA" w:rsidP="00D74296">
            <w:pPr>
              <w:jc w:val="center"/>
              <w:rPr>
                <w:b/>
                <w:color w:val="auto"/>
                <w:sz w:val="20"/>
                <w:szCs w:val="20"/>
                <w:lang w:eastAsia="ar-SA"/>
              </w:rPr>
            </w:pPr>
          </w:p>
        </w:tc>
        <w:tc>
          <w:tcPr>
            <w:tcW w:w="992" w:type="dxa"/>
            <w:vMerge/>
            <w:tcBorders>
              <w:left w:val="single" w:sz="6" w:space="0" w:color="auto"/>
              <w:bottom w:val="single" w:sz="6" w:space="0" w:color="auto"/>
              <w:right w:val="single" w:sz="8" w:space="0" w:color="auto"/>
            </w:tcBorders>
          </w:tcPr>
          <w:p w:rsidR="00777DDA" w:rsidRPr="00B7221A" w:rsidRDefault="00777DDA" w:rsidP="00D74296">
            <w:pPr>
              <w:jc w:val="center"/>
              <w:rPr>
                <w:b/>
                <w:color w:val="auto"/>
                <w:sz w:val="20"/>
                <w:szCs w:val="20"/>
                <w:lang w:eastAsia="ar-SA"/>
              </w:rPr>
            </w:pPr>
          </w:p>
        </w:tc>
      </w:tr>
      <w:tr w:rsidR="00445642" w:rsidRPr="00B7221A" w:rsidTr="00777DDA">
        <w:tc>
          <w:tcPr>
            <w:tcW w:w="2376" w:type="dxa"/>
            <w:tcBorders>
              <w:top w:val="single" w:sz="6" w:space="0" w:color="auto"/>
              <w:left w:val="single" w:sz="8" w:space="0" w:color="auto"/>
              <w:bottom w:val="single" w:sz="6" w:space="0" w:color="auto"/>
              <w:right w:val="single" w:sz="6" w:space="0" w:color="auto"/>
            </w:tcBorders>
          </w:tcPr>
          <w:p w:rsidR="00445642" w:rsidRPr="00B7221A" w:rsidRDefault="00445642" w:rsidP="0044564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Жилая застройка</w:t>
            </w:r>
          </w:p>
        </w:tc>
        <w:tc>
          <w:tcPr>
            <w:tcW w:w="4253" w:type="dxa"/>
            <w:tcBorders>
              <w:top w:val="single" w:sz="6" w:space="0" w:color="auto"/>
              <w:left w:val="single" w:sz="6" w:space="0" w:color="auto"/>
              <w:bottom w:val="single" w:sz="6" w:space="0" w:color="auto"/>
              <w:right w:val="single" w:sz="6" w:space="0" w:color="auto"/>
            </w:tcBorders>
          </w:tcPr>
          <w:p w:rsidR="004A2516"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Размещение жилых помещений различного вида и обеспечение проживания в них.</w:t>
            </w:r>
          </w:p>
          <w:p w:rsidR="004A2516"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A2516"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A2516"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A2516"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4A2516"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445642" w:rsidRPr="00B7221A" w:rsidRDefault="004A2516" w:rsidP="004A2516">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134" w:type="dxa"/>
            <w:tcBorders>
              <w:top w:val="single" w:sz="6" w:space="0" w:color="auto"/>
              <w:left w:val="single" w:sz="6" w:space="0" w:color="auto"/>
              <w:bottom w:val="single" w:sz="6" w:space="0" w:color="auto"/>
              <w:right w:val="single" w:sz="6" w:space="0" w:color="auto"/>
            </w:tcBorders>
          </w:tcPr>
          <w:p w:rsidR="00445642" w:rsidRPr="00B7221A" w:rsidRDefault="00445642" w:rsidP="00445642">
            <w:pPr>
              <w:jc w:val="center"/>
              <w:rPr>
                <w:rFonts w:eastAsia="Calibri"/>
                <w:color w:val="auto"/>
                <w:sz w:val="20"/>
                <w:szCs w:val="22"/>
                <w:lang w:eastAsia="en-US"/>
              </w:rPr>
            </w:pPr>
            <w:r w:rsidRPr="00B7221A">
              <w:rPr>
                <w:rFonts w:eastAsia="Calibri"/>
                <w:color w:val="auto"/>
                <w:sz w:val="20"/>
                <w:szCs w:val="22"/>
                <w:lang w:eastAsia="en-US"/>
              </w:rPr>
              <w:t>2.0</w:t>
            </w:r>
          </w:p>
        </w:tc>
        <w:tc>
          <w:tcPr>
            <w:tcW w:w="3118" w:type="dxa"/>
            <w:tcBorders>
              <w:top w:val="single" w:sz="6" w:space="0" w:color="auto"/>
              <w:left w:val="single" w:sz="6" w:space="0" w:color="auto"/>
              <w:bottom w:val="single" w:sz="6" w:space="0" w:color="auto"/>
              <w:right w:val="single" w:sz="6" w:space="0" w:color="auto"/>
            </w:tcBorders>
          </w:tcPr>
          <w:p w:rsidR="00445642" w:rsidRPr="00B7221A" w:rsidRDefault="00445642" w:rsidP="00445642">
            <w:pPr>
              <w:jc w:val="center"/>
              <w:rPr>
                <w:rFonts w:eastAsia="Calibri"/>
                <w:color w:val="auto"/>
                <w:sz w:val="20"/>
                <w:szCs w:val="22"/>
                <w:lang w:eastAsia="en-US"/>
              </w:rPr>
            </w:pPr>
            <w:r w:rsidRPr="00B7221A">
              <w:rPr>
                <w:rFonts w:eastAsia="Calibri"/>
                <w:color w:val="auto"/>
                <w:sz w:val="20"/>
                <w:szCs w:val="22"/>
                <w:lang w:eastAsia="en-US"/>
              </w:rPr>
              <w:t>Минимальный размер земельного участка – 400 кв. м.</w:t>
            </w:r>
          </w:p>
          <w:p w:rsidR="00445642" w:rsidRPr="00B7221A" w:rsidRDefault="00445642" w:rsidP="00445642">
            <w:pPr>
              <w:jc w:val="center"/>
              <w:rPr>
                <w:color w:val="auto"/>
                <w:sz w:val="20"/>
                <w:szCs w:val="20"/>
                <w:lang w:eastAsia="en-US"/>
              </w:rPr>
            </w:pPr>
            <w:r w:rsidRPr="00B7221A">
              <w:rPr>
                <w:color w:val="auto"/>
                <w:sz w:val="20"/>
                <w:szCs w:val="20"/>
                <w:lang w:eastAsia="en-US"/>
              </w:rPr>
              <w:t xml:space="preserve">Максимальный размер земельного участка – </w:t>
            </w:r>
            <w:r w:rsidR="00FA0E16" w:rsidRPr="00B7221A">
              <w:rPr>
                <w:color w:val="auto"/>
                <w:sz w:val="20"/>
                <w:szCs w:val="20"/>
                <w:lang w:eastAsia="en-US"/>
              </w:rPr>
              <w:t>не регламентируется.</w:t>
            </w:r>
          </w:p>
          <w:p w:rsidR="00445642" w:rsidRPr="00B7221A" w:rsidRDefault="00445642" w:rsidP="00445642">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445642" w:rsidRPr="00B7221A" w:rsidRDefault="00445642" w:rsidP="00445642">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445642" w:rsidRPr="00B7221A" w:rsidRDefault="00445642" w:rsidP="00445642">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10.</w:t>
            </w:r>
          </w:p>
        </w:tc>
        <w:tc>
          <w:tcPr>
            <w:tcW w:w="3261" w:type="dxa"/>
            <w:tcBorders>
              <w:top w:val="single" w:sz="6" w:space="0" w:color="auto"/>
              <w:left w:val="single" w:sz="6" w:space="0" w:color="auto"/>
              <w:bottom w:val="single" w:sz="6" w:space="0" w:color="auto"/>
              <w:right w:val="single" w:sz="8" w:space="0" w:color="auto"/>
            </w:tcBorders>
          </w:tcPr>
          <w:p w:rsidR="00445642" w:rsidRPr="00B7221A" w:rsidRDefault="00445642" w:rsidP="00445642">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445642" w:rsidRPr="00B7221A" w:rsidRDefault="00445642" w:rsidP="00445642">
            <w:pPr>
              <w:jc w:val="center"/>
              <w:rPr>
                <w:rFonts w:eastAsia="Calibri"/>
                <w:color w:val="auto"/>
                <w:sz w:val="20"/>
                <w:szCs w:val="22"/>
                <w:lang w:eastAsia="en-US"/>
              </w:rPr>
            </w:pPr>
          </w:p>
        </w:tc>
        <w:tc>
          <w:tcPr>
            <w:tcW w:w="992" w:type="dxa"/>
            <w:tcBorders>
              <w:top w:val="single" w:sz="6" w:space="0" w:color="auto"/>
              <w:left w:val="single" w:sz="6" w:space="0" w:color="auto"/>
              <w:bottom w:val="single" w:sz="6" w:space="0" w:color="auto"/>
              <w:right w:val="single" w:sz="8" w:space="0" w:color="auto"/>
            </w:tcBorders>
          </w:tcPr>
          <w:p w:rsidR="00445642" w:rsidRPr="00B7221A" w:rsidRDefault="00445642" w:rsidP="0044564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445642" w:rsidRPr="00B7221A" w:rsidTr="00777DDA">
        <w:tc>
          <w:tcPr>
            <w:tcW w:w="2376" w:type="dxa"/>
            <w:tcBorders>
              <w:top w:val="single" w:sz="6" w:space="0" w:color="auto"/>
              <w:left w:val="single" w:sz="8" w:space="0" w:color="auto"/>
              <w:bottom w:val="single" w:sz="6" w:space="0" w:color="auto"/>
              <w:right w:val="single" w:sz="6" w:space="0" w:color="auto"/>
            </w:tcBorders>
          </w:tcPr>
          <w:p w:rsidR="00445642" w:rsidRPr="00B7221A" w:rsidRDefault="00445642" w:rsidP="00445642">
            <w:pPr>
              <w:autoSpaceDE w:val="0"/>
              <w:autoSpaceDN w:val="0"/>
              <w:adjustRightInd w:val="0"/>
              <w:jc w:val="center"/>
              <w:rPr>
                <w:b/>
                <w:bCs/>
                <w:color w:val="auto"/>
                <w:sz w:val="20"/>
                <w:szCs w:val="20"/>
              </w:rPr>
            </w:pPr>
            <w:r w:rsidRPr="00B7221A">
              <w:rPr>
                <w:b/>
                <w:bCs/>
                <w:color w:val="auto"/>
                <w:sz w:val="20"/>
                <w:szCs w:val="20"/>
              </w:rPr>
              <w:t>Для индивидуального жилищного строительства</w:t>
            </w:r>
          </w:p>
          <w:p w:rsidR="00445642" w:rsidRPr="00B7221A" w:rsidRDefault="00445642" w:rsidP="00445642">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E0A40" w:rsidRPr="00B7221A" w:rsidRDefault="002E0A40" w:rsidP="002E0A40">
            <w:pPr>
              <w:autoSpaceDE w:val="0"/>
              <w:autoSpaceDN w:val="0"/>
              <w:adjustRightInd w:val="0"/>
              <w:jc w:val="center"/>
              <w:rPr>
                <w:bCs/>
                <w:color w:val="auto"/>
                <w:sz w:val="20"/>
                <w:szCs w:val="20"/>
              </w:rPr>
            </w:pPr>
            <w:r w:rsidRPr="00B7221A">
              <w:rPr>
                <w:bCs/>
                <w:color w:val="auto"/>
                <w:sz w:val="20"/>
                <w:szCs w:val="20"/>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B7221A">
              <w:rPr>
                <w:bCs/>
                <w:color w:val="auto"/>
                <w:sz w:val="20"/>
                <w:szCs w:val="20"/>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2E0A40" w:rsidRPr="00B7221A" w:rsidRDefault="002E0A40" w:rsidP="002E0A40">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445642" w:rsidRPr="00B7221A" w:rsidRDefault="002E0A40" w:rsidP="002E0A40">
            <w:pPr>
              <w:jc w:val="center"/>
              <w:rPr>
                <w:rFonts w:eastAsia="Calibri"/>
                <w:color w:val="auto"/>
                <w:sz w:val="20"/>
                <w:szCs w:val="20"/>
                <w:lang w:eastAsia="en-US"/>
              </w:rPr>
            </w:pPr>
            <w:r w:rsidRPr="00B7221A">
              <w:rPr>
                <w:bCs/>
                <w:color w:val="auto"/>
                <w:sz w:val="20"/>
                <w:szCs w:val="20"/>
              </w:rPr>
              <w:t xml:space="preserve">- размещение индивидуальных гаражей и хозяйственных построек </w:t>
            </w:r>
          </w:p>
        </w:tc>
        <w:tc>
          <w:tcPr>
            <w:tcW w:w="1134" w:type="dxa"/>
            <w:tcBorders>
              <w:top w:val="single" w:sz="6" w:space="0" w:color="auto"/>
              <w:left w:val="single" w:sz="6" w:space="0" w:color="auto"/>
              <w:bottom w:val="single" w:sz="6" w:space="0" w:color="auto"/>
              <w:right w:val="single" w:sz="6" w:space="0" w:color="auto"/>
            </w:tcBorders>
          </w:tcPr>
          <w:p w:rsidR="00445642" w:rsidRPr="00B7221A" w:rsidRDefault="00445642" w:rsidP="00445642">
            <w:pPr>
              <w:jc w:val="center"/>
              <w:rPr>
                <w:color w:val="auto"/>
                <w:sz w:val="20"/>
                <w:szCs w:val="20"/>
                <w:lang w:eastAsia="en-US"/>
              </w:rPr>
            </w:pPr>
            <w:r w:rsidRPr="00B7221A">
              <w:rPr>
                <w:rFonts w:eastAsia="Calibri"/>
                <w:color w:val="auto"/>
                <w:sz w:val="20"/>
                <w:szCs w:val="20"/>
                <w:lang w:eastAsia="en-US"/>
              </w:rPr>
              <w:lastRenderedPageBreak/>
              <w:t>2.1</w:t>
            </w:r>
          </w:p>
          <w:p w:rsidR="00445642" w:rsidRPr="00B7221A" w:rsidRDefault="00445642" w:rsidP="00445642">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445642" w:rsidRPr="00B7221A" w:rsidRDefault="00445642" w:rsidP="00445642">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400 кв. м;</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w:t>
            </w:r>
          </w:p>
          <w:p w:rsidR="00445642" w:rsidRPr="00B7221A" w:rsidRDefault="00445642" w:rsidP="00445642">
            <w:pPr>
              <w:jc w:val="center"/>
              <w:rPr>
                <w:rFonts w:eastAsia="Calibri"/>
                <w:color w:val="auto"/>
                <w:sz w:val="20"/>
                <w:szCs w:val="20"/>
              </w:rPr>
            </w:pPr>
            <w:r w:rsidRPr="00B7221A">
              <w:rPr>
                <w:rFonts w:eastAsia="Calibri"/>
                <w:color w:val="auto"/>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- 400 кв. м –60;</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- 2000 кв. м – 74,8.</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261" w:type="dxa"/>
            <w:tcBorders>
              <w:top w:val="single" w:sz="6" w:space="0" w:color="auto"/>
              <w:left w:val="single" w:sz="6" w:space="0" w:color="auto"/>
              <w:bottom w:val="single" w:sz="6" w:space="0" w:color="auto"/>
              <w:right w:val="single" w:sz="8" w:space="0" w:color="auto"/>
            </w:tcBorders>
          </w:tcPr>
          <w:p w:rsidR="00445642" w:rsidRPr="00B7221A" w:rsidRDefault="00445642" w:rsidP="00445642">
            <w:pPr>
              <w:jc w:val="center"/>
              <w:rPr>
                <w:color w:val="auto"/>
                <w:sz w:val="20"/>
                <w:szCs w:val="20"/>
                <w:lang w:eastAsia="en-US"/>
              </w:rPr>
            </w:pPr>
            <w:r w:rsidRPr="00B7221A">
              <w:rPr>
                <w:rFonts w:eastAsia="Calibri"/>
                <w:color w:val="auto"/>
                <w:sz w:val="20"/>
                <w:szCs w:val="20"/>
                <w:lang w:eastAsia="en-US"/>
              </w:rPr>
              <w:lastRenderedPageBreak/>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w:t>
            </w:r>
            <w:r w:rsidRPr="00B7221A">
              <w:rPr>
                <w:rFonts w:eastAsia="Calibri"/>
                <w:color w:val="auto"/>
                <w:sz w:val="20"/>
                <w:szCs w:val="20"/>
                <w:lang w:eastAsia="en-US"/>
              </w:rPr>
              <w:lastRenderedPageBreak/>
              <w:t>ровка и застройка городских и сельских поселений», региональными и местными нормативами градостроительного проектирования.</w:t>
            </w:r>
          </w:p>
          <w:p w:rsidR="00445642" w:rsidRPr="00B7221A" w:rsidRDefault="00445642" w:rsidP="00445642">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О4</w:t>
            </w:r>
          </w:p>
        </w:tc>
      </w:tr>
      <w:tr w:rsidR="00445642" w:rsidRPr="00B7221A" w:rsidTr="00777DDA">
        <w:tc>
          <w:tcPr>
            <w:tcW w:w="2376" w:type="dxa"/>
            <w:tcBorders>
              <w:top w:val="single" w:sz="6" w:space="0" w:color="auto"/>
              <w:left w:val="single" w:sz="8" w:space="0" w:color="auto"/>
              <w:bottom w:val="single" w:sz="6" w:space="0" w:color="auto"/>
              <w:right w:val="single" w:sz="6" w:space="0" w:color="auto"/>
            </w:tcBorders>
          </w:tcPr>
          <w:p w:rsidR="00445642" w:rsidRPr="00B7221A" w:rsidRDefault="004A2516" w:rsidP="0044564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Блокированная жилая застройка</w:t>
            </w:r>
          </w:p>
          <w:p w:rsidR="00445642" w:rsidRPr="00B7221A" w:rsidRDefault="00445642" w:rsidP="00445642">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 разведение декоративных и плодовых деревьев, овощных и ягодных культур;</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размещение индивидуальных гаражей и иных вспомогательных сооружений;</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2.3</w:t>
            </w:r>
          </w:p>
        </w:tc>
        <w:tc>
          <w:tcPr>
            <w:tcW w:w="3118" w:type="dxa"/>
            <w:tcBorders>
              <w:top w:val="single" w:sz="6" w:space="0" w:color="auto"/>
              <w:left w:val="single" w:sz="6" w:space="0" w:color="auto"/>
              <w:bottom w:val="single" w:sz="6" w:space="0" w:color="auto"/>
              <w:right w:val="single" w:sz="6" w:space="0" w:color="auto"/>
            </w:tcBorders>
            <w:hideMark/>
          </w:tcPr>
          <w:p w:rsidR="00445642" w:rsidRPr="00B7221A" w:rsidRDefault="00445642" w:rsidP="00445642">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445642" w:rsidRPr="00B7221A" w:rsidRDefault="00445642" w:rsidP="00445642">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 включая мансардный.</w:t>
            </w:r>
          </w:p>
        </w:tc>
        <w:tc>
          <w:tcPr>
            <w:tcW w:w="3261" w:type="dxa"/>
            <w:tcBorders>
              <w:top w:val="single" w:sz="6" w:space="0" w:color="auto"/>
              <w:left w:val="single" w:sz="6" w:space="0" w:color="auto"/>
              <w:bottom w:val="single" w:sz="6" w:space="0" w:color="auto"/>
              <w:right w:val="single" w:sz="8" w:space="0" w:color="auto"/>
            </w:tcBorders>
          </w:tcPr>
          <w:p w:rsidR="00445642" w:rsidRPr="00B7221A" w:rsidRDefault="00445642" w:rsidP="00445642">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445642" w:rsidRPr="00B7221A" w:rsidRDefault="00445642" w:rsidP="00445642">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rsidR="00445642" w:rsidRPr="00B7221A" w:rsidRDefault="00445642" w:rsidP="00445642">
            <w:pPr>
              <w:jc w:val="center"/>
              <w:rPr>
                <w:rFonts w:eastAsia="Calibri"/>
                <w:color w:val="auto"/>
                <w:sz w:val="20"/>
                <w:szCs w:val="20"/>
                <w:lang w:eastAsia="en-US"/>
              </w:rPr>
            </w:pPr>
            <w:r w:rsidRPr="00B7221A">
              <w:rPr>
                <w:rFonts w:eastAsia="Calibri"/>
                <w:color w:val="auto"/>
                <w:sz w:val="20"/>
                <w:szCs w:val="20"/>
                <w:shd w:val="clear" w:color="auto" w:fill="FFFFFF"/>
                <w:lang w:eastAsia="en-US"/>
              </w:rPr>
              <w:t>О4</w:t>
            </w:r>
          </w:p>
        </w:tc>
      </w:tr>
      <w:tr w:rsidR="00DB788F" w:rsidRPr="00B7221A" w:rsidTr="009F490A">
        <w:tc>
          <w:tcPr>
            <w:tcW w:w="2376" w:type="dxa"/>
            <w:shd w:val="clear" w:color="auto" w:fill="FFFFFF"/>
          </w:tcPr>
          <w:p w:rsidR="00DB788F" w:rsidRPr="00B7221A" w:rsidRDefault="00DB788F" w:rsidP="00DB788F">
            <w:pPr>
              <w:jc w:val="center"/>
              <w:rPr>
                <w:b/>
                <w:sz w:val="20"/>
                <w:szCs w:val="22"/>
              </w:rPr>
            </w:pPr>
            <w:r w:rsidRPr="00B7221A">
              <w:rPr>
                <w:b/>
                <w:sz w:val="20"/>
                <w:szCs w:val="22"/>
              </w:rPr>
              <w:t>Передвижное жилье</w:t>
            </w:r>
          </w:p>
        </w:tc>
        <w:tc>
          <w:tcPr>
            <w:tcW w:w="4253" w:type="dxa"/>
            <w:shd w:val="clear" w:color="auto" w:fill="FFFFFF"/>
          </w:tcPr>
          <w:p w:rsidR="00DB788F" w:rsidRPr="00B7221A" w:rsidRDefault="00DB788F" w:rsidP="00DB788F">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DB788F" w:rsidRPr="00B7221A" w:rsidRDefault="00DB788F" w:rsidP="00DB788F">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sz w:val="20"/>
              </w:rPr>
            </w:pPr>
            <w:r w:rsidRPr="00B7221A">
              <w:rPr>
                <w:rFonts w:eastAsia="Calibri"/>
                <w:sz w:val="20"/>
              </w:rPr>
              <w:t>В соответствии со ст.55 ПЗЗ. Общие положения</w:t>
            </w:r>
          </w:p>
        </w:tc>
        <w:tc>
          <w:tcPr>
            <w:tcW w:w="3261"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О4</w:t>
            </w:r>
          </w:p>
        </w:tc>
      </w:tr>
      <w:tr w:rsidR="00DB788F" w:rsidRPr="00B7221A" w:rsidTr="00777DDA">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Среднеэтажная жилая застройка</w:t>
            </w:r>
          </w:p>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размещение подземных гаражей и автостоянок;</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площадок отдыха;</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2.5</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DB788F" w:rsidRPr="00B7221A" w:rsidRDefault="00DB788F" w:rsidP="00DB788F">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8, включая мансардный.</w:t>
            </w:r>
          </w:p>
        </w:tc>
        <w:tc>
          <w:tcPr>
            <w:tcW w:w="3261"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B788F" w:rsidRPr="00B7221A" w:rsidRDefault="00DB788F" w:rsidP="00DB788F">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О4</w:t>
            </w:r>
          </w:p>
        </w:tc>
      </w:tr>
      <w:tr w:rsidR="00DB788F" w:rsidRPr="00B7221A" w:rsidTr="00777DDA">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Многоэтажная жилая застройка</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благоустройство и озеленение придомовых территорий;</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2.6</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1000 кв. м.</w:t>
            </w:r>
          </w:p>
          <w:p w:rsidR="00DB788F" w:rsidRPr="00B7221A" w:rsidRDefault="00DB788F" w:rsidP="00DB788F">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p w:rsidR="00DB788F" w:rsidRPr="00B7221A" w:rsidRDefault="00DB788F" w:rsidP="00DB788F">
            <w:pPr>
              <w:jc w:val="center"/>
              <w:rPr>
                <w:rFonts w:eastAsia="Calibri"/>
                <w:color w:val="auto"/>
                <w:sz w:val="20"/>
                <w:szCs w:val="20"/>
                <w:lang w:eastAsia="en-US"/>
              </w:rPr>
            </w:pPr>
          </w:p>
        </w:tc>
        <w:tc>
          <w:tcPr>
            <w:tcW w:w="3261"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B788F" w:rsidRPr="00B7221A" w:rsidRDefault="00DB788F" w:rsidP="00DB788F">
            <w:pPr>
              <w:jc w:val="center"/>
              <w:rPr>
                <w:rFonts w:eastAsia="Calibri"/>
                <w:color w:val="auto"/>
                <w:sz w:val="20"/>
                <w:szCs w:val="20"/>
                <w:lang w:eastAsia="en-US"/>
              </w:rPr>
            </w:pPr>
          </w:p>
        </w:tc>
        <w:tc>
          <w:tcPr>
            <w:tcW w:w="99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О4</w:t>
            </w:r>
          </w:p>
        </w:tc>
      </w:tr>
      <w:tr w:rsidR="00DB788F" w:rsidRPr="00B7221A" w:rsidTr="00777DDA">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DB788F" w:rsidRPr="00B7221A" w:rsidRDefault="00DB788F" w:rsidP="00DB788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2"/>
                <w:lang w:eastAsia="en-US"/>
              </w:rPr>
            </w:pPr>
            <w:r w:rsidRPr="00B7221A">
              <w:rPr>
                <w:rFonts w:eastAsia="Calibri"/>
                <w:bCs/>
                <w:color w:val="auto"/>
                <w:sz w:val="20"/>
                <w:szCs w:val="22"/>
                <w:lang w:eastAsia="en-US"/>
              </w:rPr>
              <w:t xml:space="preserve">- размещение отдельно стоящих и пристроенных гаражей, в том числе подземных, предназначенных для хранения автотранспорта, в том </w:t>
            </w:r>
            <w:r w:rsidRPr="00B7221A">
              <w:rPr>
                <w:rFonts w:eastAsia="Calibri"/>
                <w:bCs/>
                <w:color w:val="auto"/>
                <w:sz w:val="20"/>
                <w:szCs w:val="22"/>
                <w:lang w:eastAsia="en-US"/>
              </w:rPr>
              <w:lastRenderedPageBreak/>
              <w:t>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lastRenderedPageBreak/>
              <w:t>2.7.1</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w:t>
            </w:r>
            <w:r w:rsidRPr="00B7221A">
              <w:rPr>
                <w:rFonts w:eastAsia="Calibri"/>
                <w:color w:val="auto"/>
                <w:sz w:val="20"/>
                <w:szCs w:val="22"/>
                <w:lang w:eastAsia="en-US"/>
              </w:rPr>
              <w:lastRenderedPageBreak/>
              <w:t>мещения объекта – 1 м.</w:t>
            </w:r>
          </w:p>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p>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2"/>
                <w:lang w:eastAsia="en-US"/>
              </w:rPr>
              <w:t>Минимальный процент застройки участка – 90%</w:t>
            </w:r>
          </w:p>
        </w:tc>
        <w:tc>
          <w:tcPr>
            <w:tcW w:w="3261"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w:t>
            </w:r>
            <w:r w:rsidRPr="00B7221A">
              <w:rPr>
                <w:rFonts w:eastAsia="Calibri"/>
                <w:color w:val="auto"/>
                <w:sz w:val="20"/>
                <w:szCs w:val="20"/>
                <w:shd w:val="clear" w:color="auto" w:fill="FFFFFF"/>
                <w:lang w:eastAsia="en-US"/>
              </w:rPr>
              <w:lastRenderedPageBreak/>
              <w:t>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lastRenderedPageBreak/>
              <w:t>О4</w:t>
            </w:r>
          </w:p>
        </w:tc>
      </w:tr>
      <w:tr w:rsidR="00DB788F" w:rsidRPr="00B7221A" w:rsidTr="0023445B">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autoSpaceDE w:val="0"/>
              <w:autoSpaceDN w:val="0"/>
              <w:adjustRightInd w:val="0"/>
              <w:jc w:val="center"/>
              <w:rPr>
                <w:b/>
                <w:bCs/>
                <w:color w:val="auto"/>
                <w:sz w:val="20"/>
                <w:szCs w:val="20"/>
              </w:rPr>
            </w:pPr>
            <w:r w:rsidRPr="00B7221A">
              <w:rPr>
                <w:b/>
                <w:bCs/>
                <w:color w:val="auto"/>
                <w:sz w:val="20"/>
                <w:szCs w:val="20"/>
              </w:rPr>
              <w:lastRenderedPageBreak/>
              <w:t>Ведение садоводства</w:t>
            </w:r>
          </w:p>
          <w:p w:rsidR="00DB788F" w:rsidRPr="00B7221A" w:rsidRDefault="00DB788F" w:rsidP="00DB788F">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bCs/>
                <w:color w:val="auto"/>
                <w:sz w:val="20"/>
                <w:szCs w:val="22"/>
                <w:lang w:eastAsia="en-US"/>
              </w:rPr>
            </w:pPr>
            <w:r w:rsidRPr="00B7221A">
              <w:rPr>
                <w:rFonts w:eastAsia="Calibri"/>
                <w:bCs/>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 200 кв.м.</w:t>
            </w:r>
          </w:p>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2500 кв.м.</w:t>
            </w:r>
          </w:p>
        </w:tc>
        <w:tc>
          <w:tcPr>
            <w:tcW w:w="3261"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Сх3</w:t>
            </w:r>
          </w:p>
        </w:tc>
      </w:tr>
    </w:tbl>
    <w:p w:rsidR="00864725" w:rsidRPr="00B7221A" w:rsidRDefault="00864725" w:rsidP="00864725">
      <w:pPr>
        <w:widowControl w:val="0"/>
        <w:suppressAutoHyphens/>
        <w:overflowPunct w:val="0"/>
        <w:autoSpaceDE w:val="0"/>
        <w:rPr>
          <w:b/>
          <w:color w:val="auto"/>
          <w:sz w:val="20"/>
          <w:szCs w:val="20"/>
          <w:lang w:eastAsia="ar-SA"/>
        </w:rPr>
      </w:pPr>
    </w:p>
    <w:p w:rsidR="008726A4" w:rsidRPr="00B7221A" w:rsidRDefault="008726A4" w:rsidP="008726A4">
      <w:pPr>
        <w:rPr>
          <w:b/>
          <w:color w:val="auto"/>
          <w:sz w:val="20"/>
          <w:szCs w:val="20"/>
        </w:rPr>
      </w:pPr>
      <w:r w:rsidRPr="00B7221A">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8726A4" w:rsidRPr="00B7221A" w:rsidTr="008726A4">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8726A4" w:rsidRPr="00B7221A" w:rsidRDefault="008726A4">
            <w:pPr>
              <w:jc w:val="center"/>
              <w:rPr>
                <w:b/>
                <w:color w:val="auto"/>
                <w:sz w:val="14"/>
                <w:szCs w:val="14"/>
              </w:rPr>
            </w:pPr>
          </w:p>
          <w:p w:rsidR="008726A4" w:rsidRPr="00B7221A" w:rsidRDefault="008726A4">
            <w:pPr>
              <w:jc w:val="center"/>
              <w:rPr>
                <w:b/>
                <w:color w:val="auto"/>
                <w:sz w:val="14"/>
                <w:szCs w:val="14"/>
              </w:rPr>
            </w:pPr>
          </w:p>
          <w:p w:rsidR="008726A4" w:rsidRPr="00B7221A" w:rsidRDefault="008726A4">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726A4" w:rsidRPr="00B7221A" w:rsidRDefault="008726A4">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726A4" w:rsidRPr="00B7221A" w:rsidRDefault="008726A4">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rsidR="008726A4" w:rsidRPr="00B7221A" w:rsidRDefault="008726A4">
            <w:pPr>
              <w:jc w:val="center"/>
              <w:rPr>
                <w:b/>
                <w:color w:val="auto"/>
                <w:sz w:val="14"/>
                <w:szCs w:val="14"/>
              </w:rPr>
            </w:pPr>
          </w:p>
          <w:p w:rsidR="008726A4" w:rsidRPr="00B7221A" w:rsidRDefault="008726A4">
            <w:pPr>
              <w:jc w:val="center"/>
              <w:rPr>
                <w:b/>
                <w:color w:val="auto"/>
                <w:sz w:val="14"/>
                <w:szCs w:val="14"/>
              </w:rPr>
            </w:pPr>
          </w:p>
          <w:p w:rsidR="008726A4" w:rsidRPr="00B7221A" w:rsidRDefault="008726A4">
            <w:pPr>
              <w:jc w:val="center"/>
              <w:rPr>
                <w:b/>
                <w:color w:val="auto"/>
                <w:sz w:val="14"/>
                <w:szCs w:val="14"/>
              </w:rPr>
            </w:pPr>
          </w:p>
          <w:p w:rsidR="008726A4" w:rsidRPr="00B7221A" w:rsidRDefault="008726A4">
            <w:pPr>
              <w:jc w:val="center"/>
              <w:rPr>
                <w:b/>
                <w:color w:val="auto"/>
                <w:sz w:val="14"/>
                <w:szCs w:val="14"/>
              </w:rPr>
            </w:pPr>
          </w:p>
          <w:p w:rsidR="008726A4" w:rsidRPr="00B7221A" w:rsidRDefault="008726A4">
            <w:pPr>
              <w:jc w:val="center"/>
              <w:rPr>
                <w:b/>
                <w:color w:val="auto"/>
                <w:sz w:val="14"/>
                <w:szCs w:val="14"/>
              </w:rPr>
            </w:pPr>
            <w:r w:rsidRPr="00B7221A">
              <w:rPr>
                <w:b/>
                <w:color w:val="auto"/>
                <w:sz w:val="14"/>
                <w:szCs w:val="14"/>
              </w:rPr>
              <w:t>ЗОНА</w:t>
            </w:r>
          </w:p>
        </w:tc>
      </w:tr>
      <w:tr w:rsidR="008726A4" w:rsidRPr="00B7221A" w:rsidTr="008726A4">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8726A4" w:rsidRPr="00B7221A" w:rsidRDefault="008726A4">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726A4" w:rsidRPr="00B7221A" w:rsidRDefault="008726A4">
            <w:pPr>
              <w:jc w:val="center"/>
              <w:rPr>
                <w:b/>
                <w:color w:val="auto"/>
                <w:sz w:val="14"/>
                <w:szCs w:val="14"/>
              </w:rPr>
            </w:pPr>
          </w:p>
          <w:p w:rsidR="008726A4" w:rsidRPr="00B7221A" w:rsidRDefault="008726A4">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726A4" w:rsidRPr="00B7221A" w:rsidRDefault="008726A4">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726A4" w:rsidRPr="00B7221A" w:rsidRDefault="008726A4">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726A4" w:rsidRPr="00B7221A" w:rsidRDefault="008726A4">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rsidR="008726A4" w:rsidRPr="00B7221A" w:rsidRDefault="008726A4">
            <w:pPr>
              <w:rPr>
                <w:b/>
                <w:color w:val="auto"/>
                <w:sz w:val="14"/>
                <w:szCs w:val="14"/>
              </w:rPr>
            </w:pPr>
          </w:p>
        </w:tc>
      </w:tr>
      <w:tr w:rsidR="00BA609A" w:rsidRPr="00B7221A" w:rsidTr="008726A4">
        <w:tc>
          <w:tcPr>
            <w:tcW w:w="2377" w:type="dxa"/>
            <w:tcBorders>
              <w:top w:val="single" w:sz="6" w:space="0" w:color="auto"/>
              <w:left w:val="single" w:sz="8" w:space="0" w:color="auto"/>
              <w:bottom w:val="single" w:sz="6" w:space="0" w:color="auto"/>
              <w:right w:val="single" w:sz="6" w:space="0" w:color="auto"/>
            </w:tcBorders>
          </w:tcPr>
          <w:p w:rsidR="00BA609A" w:rsidRPr="00B7221A" w:rsidRDefault="00BA609A" w:rsidP="00BA609A">
            <w:pPr>
              <w:widowControl w:val="0"/>
              <w:autoSpaceDE w:val="0"/>
              <w:autoSpaceDN w:val="0"/>
              <w:adjustRightInd w:val="0"/>
              <w:ind w:left="-108" w:right="-108"/>
              <w:jc w:val="center"/>
              <w:rPr>
                <w:b/>
                <w:color w:val="auto"/>
                <w:sz w:val="20"/>
                <w:szCs w:val="20"/>
              </w:rPr>
            </w:pPr>
            <w:r w:rsidRPr="00B7221A">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rsidR="00BA609A" w:rsidRPr="00B7221A" w:rsidRDefault="00BA609A" w:rsidP="00BA609A">
            <w:pPr>
              <w:widowControl w:val="0"/>
              <w:autoSpaceDE w:val="0"/>
              <w:autoSpaceDN w:val="0"/>
              <w:adjustRightInd w:val="0"/>
              <w:jc w:val="center"/>
              <w:rPr>
                <w:color w:val="auto"/>
                <w:sz w:val="20"/>
                <w:szCs w:val="20"/>
              </w:rPr>
            </w:pPr>
            <w:r w:rsidRPr="00B7221A">
              <w:rPr>
                <w:color w:val="auto"/>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rsidR="00BA609A" w:rsidRPr="00B7221A" w:rsidRDefault="00BA609A" w:rsidP="00BA609A">
            <w:pPr>
              <w:widowControl w:val="0"/>
              <w:autoSpaceDE w:val="0"/>
              <w:autoSpaceDN w:val="0"/>
              <w:adjustRightInd w:val="0"/>
              <w:ind w:left="-108" w:right="-108"/>
              <w:jc w:val="center"/>
              <w:rPr>
                <w:color w:val="auto"/>
                <w:sz w:val="20"/>
                <w:szCs w:val="20"/>
              </w:rPr>
            </w:pPr>
            <w:r w:rsidRPr="00B7221A">
              <w:rPr>
                <w:color w:val="auto"/>
                <w:sz w:val="20"/>
                <w:szCs w:val="20"/>
              </w:rPr>
              <w:t>1.16</w:t>
            </w:r>
          </w:p>
        </w:tc>
        <w:tc>
          <w:tcPr>
            <w:tcW w:w="3118" w:type="dxa"/>
            <w:tcBorders>
              <w:top w:val="single" w:sz="6" w:space="0" w:color="auto"/>
              <w:left w:val="single" w:sz="6" w:space="0" w:color="auto"/>
              <w:bottom w:val="single" w:sz="6" w:space="0" w:color="auto"/>
              <w:right w:val="single" w:sz="6" w:space="0" w:color="auto"/>
            </w:tcBorders>
          </w:tcPr>
          <w:p w:rsidR="00BA609A" w:rsidRPr="00B7221A" w:rsidRDefault="00BA609A" w:rsidP="00BA609A">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300 кв.м.</w:t>
            </w:r>
          </w:p>
          <w:p w:rsidR="00BA609A" w:rsidRPr="00B7221A" w:rsidRDefault="00BA609A" w:rsidP="00BA609A">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 Максимальный размер общей площади земельных участков за пределами населённого пункта - 2,5 га</w:t>
            </w:r>
          </w:p>
        </w:tc>
        <w:tc>
          <w:tcPr>
            <w:tcW w:w="3402" w:type="dxa"/>
            <w:tcBorders>
              <w:top w:val="single" w:sz="6" w:space="0" w:color="auto"/>
              <w:left w:val="single" w:sz="6" w:space="0" w:color="auto"/>
              <w:bottom w:val="single" w:sz="6" w:space="0" w:color="auto"/>
              <w:right w:val="single" w:sz="8" w:space="0" w:color="auto"/>
            </w:tcBorders>
          </w:tcPr>
          <w:p w:rsidR="00BA609A" w:rsidRPr="00B7221A" w:rsidRDefault="00BA609A" w:rsidP="00BA609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A609A" w:rsidRPr="00B7221A" w:rsidRDefault="00BA609A" w:rsidP="00BA609A">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О4</w:t>
            </w:r>
          </w:p>
        </w:tc>
      </w:tr>
      <w:tr w:rsidR="00BA609A" w:rsidRPr="00B7221A" w:rsidTr="008726A4">
        <w:tc>
          <w:tcPr>
            <w:tcW w:w="2377" w:type="dxa"/>
            <w:tcBorders>
              <w:top w:val="single" w:sz="6" w:space="0" w:color="auto"/>
              <w:left w:val="single" w:sz="8" w:space="0" w:color="auto"/>
              <w:bottom w:val="single" w:sz="6" w:space="0" w:color="auto"/>
              <w:right w:val="single" w:sz="6" w:space="0" w:color="auto"/>
            </w:tcBorders>
            <w:hideMark/>
          </w:tcPr>
          <w:p w:rsidR="00BA609A" w:rsidRPr="00B7221A" w:rsidRDefault="00BA609A" w:rsidP="00BA609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hideMark/>
          </w:tcPr>
          <w:p w:rsidR="00BA609A" w:rsidRPr="00B7221A" w:rsidRDefault="00BA609A" w:rsidP="00BA609A">
            <w:pPr>
              <w:jc w:val="center"/>
              <w:rPr>
                <w:rFonts w:eastAsia="Calibri"/>
                <w:color w:val="auto"/>
                <w:sz w:val="20"/>
                <w:szCs w:val="22"/>
                <w:lang w:eastAsia="en-US"/>
              </w:rPr>
            </w:pPr>
            <w:r w:rsidRPr="00B7221A">
              <w:rPr>
                <w:rFonts w:eastAsia="Calibri"/>
                <w:color w:val="auto"/>
                <w:sz w:val="20"/>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Pr="00B7221A">
              <w:rPr>
                <w:rFonts w:eastAsia="Calibri"/>
                <w:color w:val="auto"/>
                <w:sz w:val="20"/>
                <w:szCs w:val="22"/>
                <w:lang w:eastAsia="en-US"/>
              </w:rPr>
              <w:lastRenderedPageBreak/>
              <w:t>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hideMark/>
          </w:tcPr>
          <w:p w:rsidR="00BA609A" w:rsidRPr="00B7221A" w:rsidRDefault="00BA609A" w:rsidP="00BA609A">
            <w:pPr>
              <w:jc w:val="center"/>
              <w:rPr>
                <w:rFonts w:eastAsia="Calibri"/>
                <w:color w:val="auto"/>
                <w:sz w:val="20"/>
                <w:szCs w:val="22"/>
                <w:lang w:eastAsia="en-US"/>
              </w:rPr>
            </w:pPr>
            <w:r w:rsidRPr="00B7221A">
              <w:rPr>
                <w:rFonts w:eastAsia="Calibri"/>
                <w:color w:val="auto"/>
                <w:sz w:val="20"/>
                <w:szCs w:val="22"/>
                <w:lang w:eastAsia="en-US"/>
              </w:rPr>
              <w:lastRenderedPageBreak/>
              <w:t>4.9</w:t>
            </w:r>
          </w:p>
        </w:tc>
        <w:tc>
          <w:tcPr>
            <w:tcW w:w="3118" w:type="dxa"/>
            <w:tcBorders>
              <w:top w:val="single" w:sz="6" w:space="0" w:color="auto"/>
              <w:left w:val="single" w:sz="6" w:space="0" w:color="auto"/>
              <w:bottom w:val="single" w:sz="6" w:space="0" w:color="auto"/>
              <w:right w:val="single" w:sz="6" w:space="0" w:color="auto"/>
            </w:tcBorders>
            <w:hideMark/>
          </w:tcPr>
          <w:p w:rsidR="00BA609A" w:rsidRPr="00B7221A" w:rsidRDefault="003A141C" w:rsidP="00BA609A">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rsidR="00BA609A" w:rsidRPr="00B7221A" w:rsidRDefault="00BA609A" w:rsidP="00BA609A">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hideMark/>
          </w:tcPr>
          <w:p w:rsidR="00BA609A" w:rsidRPr="00B7221A" w:rsidRDefault="00BA609A" w:rsidP="00BA609A">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О4</w:t>
            </w:r>
          </w:p>
        </w:tc>
      </w:tr>
    </w:tbl>
    <w:p w:rsidR="00864725" w:rsidRPr="00B7221A" w:rsidRDefault="00864725" w:rsidP="002B5F65">
      <w:pPr>
        <w:pStyle w:val="42"/>
        <w:rPr>
          <w:lang w:val="ru-RU"/>
        </w:rPr>
      </w:pPr>
    </w:p>
    <w:p w:rsidR="00864725" w:rsidRPr="00B7221A" w:rsidRDefault="00864725" w:rsidP="002B5F65">
      <w:pPr>
        <w:pStyle w:val="42"/>
        <w:rPr>
          <w:lang w:val="ru-RU"/>
        </w:rPr>
        <w:sectPr w:rsidR="00864725" w:rsidRPr="00B7221A" w:rsidSect="009B7627">
          <w:pgSz w:w="16838" w:h="11906" w:orient="landscape" w:code="9"/>
          <w:pgMar w:top="1559" w:right="1418" w:bottom="1134" w:left="1134" w:header="397" w:footer="567" w:gutter="0"/>
          <w:cols w:space="708"/>
          <w:docGrid w:linePitch="381"/>
        </w:sectPr>
      </w:pPr>
    </w:p>
    <w:p w:rsidR="00855F68" w:rsidRPr="00B7221A" w:rsidRDefault="00855F68" w:rsidP="001C6EA9">
      <w:pPr>
        <w:pStyle w:val="3"/>
        <w:keepLines/>
        <w:spacing w:before="40" w:after="0"/>
        <w:ind w:left="720" w:hanging="11"/>
        <w:jc w:val="both"/>
        <w:rPr>
          <w:rFonts w:ascii="Times New Roman" w:hAnsi="Times New Roman"/>
          <w:bCs w:val="0"/>
          <w:i/>
          <w:sz w:val="28"/>
          <w:szCs w:val="28"/>
          <w:lang w:val="ru-RU" w:eastAsia="ar-SA" w:bidi="en-US"/>
        </w:rPr>
      </w:pPr>
      <w:bookmarkStart w:id="324" w:name="_Toc344460968"/>
      <w:bookmarkStart w:id="325" w:name="_Toc433125829"/>
      <w:bookmarkStart w:id="326" w:name="_Toc47037231"/>
      <w:r w:rsidRPr="00B7221A">
        <w:rPr>
          <w:rFonts w:ascii="Times New Roman" w:hAnsi="Times New Roman"/>
          <w:bCs w:val="0"/>
          <w:i/>
          <w:sz w:val="28"/>
          <w:szCs w:val="28"/>
          <w:lang w:val="ru-RU" w:eastAsia="ar-SA" w:bidi="en-US"/>
        </w:rPr>
        <w:lastRenderedPageBreak/>
        <w:t xml:space="preserve">Статья </w:t>
      </w:r>
      <w:r w:rsidR="0027533D" w:rsidRPr="00B7221A">
        <w:rPr>
          <w:rFonts w:ascii="Times New Roman" w:hAnsi="Times New Roman"/>
          <w:bCs w:val="0"/>
          <w:i/>
          <w:sz w:val="28"/>
          <w:szCs w:val="28"/>
          <w:lang w:val="ru-RU" w:eastAsia="ar-SA" w:bidi="en-US"/>
        </w:rPr>
        <w:t>5</w:t>
      </w:r>
      <w:r w:rsidR="000A7670" w:rsidRPr="00B7221A">
        <w:rPr>
          <w:rFonts w:ascii="Times New Roman" w:hAnsi="Times New Roman"/>
          <w:bCs w:val="0"/>
          <w:i/>
          <w:sz w:val="28"/>
          <w:szCs w:val="28"/>
          <w:lang w:val="ru-RU" w:eastAsia="ar-SA" w:bidi="en-US"/>
        </w:rPr>
        <w:t>5</w:t>
      </w:r>
      <w:r w:rsidRPr="00B7221A">
        <w:rPr>
          <w:rFonts w:ascii="Times New Roman" w:hAnsi="Times New Roman"/>
          <w:bCs w:val="0"/>
          <w:i/>
          <w:sz w:val="28"/>
          <w:szCs w:val="28"/>
          <w:lang w:val="ru-RU" w:eastAsia="ar-SA" w:bidi="en-US"/>
        </w:rPr>
        <w:t xml:space="preserve">.3 </w:t>
      </w:r>
      <w:bookmarkEnd w:id="324"/>
      <w:bookmarkEnd w:id="325"/>
      <w:r w:rsidR="008726A4" w:rsidRPr="00B7221A">
        <w:rPr>
          <w:rFonts w:ascii="Times New Roman" w:hAnsi="Times New Roman"/>
          <w:bCs w:val="0"/>
          <w:i/>
          <w:sz w:val="28"/>
          <w:szCs w:val="28"/>
          <w:lang w:val="ru-RU" w:eastAsia="ar-SA" w:bidi="en-US"/>
        </w:rPr>
        <w:t>Производственные зоны, зона инженерной инфраструктуры</w:t>
      </w:r>
      <w:bookmarkEnd w:id="326"/>
    </w:p>
    <w:p w:rsidR="00855F68" w:rsidRPr="00B7221A" w:rsidRDefault="008726A4" w:rsidP="00855F68">
      <w:pPr>
        <w:pStyle w:val="52"/>
      </w:pPr>
      <w:r w:rsidRPr="00B7221A">
        <w:rPr>
          <w:lang w:val="ru-RU"/>
        </w:rPr>
        <w:t>Производственные зоны</w:t>
      </w:r>
      <w:r w:rsidR="00F54BB0" w:rsidRPr="00B7221A">
        <w:rPr>
          <w:lang w:val="ru-RU"/>
        </w:rPr>
        <w:t xml:space="preserve"> предназначены</w:t>
      </w:r>
      <w:r w:rsidR="00855F68" w:rsidRPr="00B7221A">
        <w:t xml:space="preserve"> для размещения производственно-коммунальных объектов. В зависимости от класса вредности размещаемых объектов подразделяется на зоны П1-1, П1-2, П1-3, П1-4, П1-5.</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855F68" w:rsidRPr="00B7221A" w:rsidRDefault="00855F68" w:rsidP="00855F68">
      <w:pPr>
        <w:pStyle w:val="52"/>
      </w:pPr>
      <w:r w:rsidRPr="00B7221A">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855F68" w:rsidRPr="00B7221A" w:rsidRDefault="00855F68" w:rsidP="00855F68">
      <w:pPr>
        <w:pStyle w:val="52"/>
      </w:pPr>
      <w:r w:rsidRPr="00B7221A">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B7221A">
        <w:rPr>
          <w:lang w:val="en-US"/>
        </w:rPr>
        <w:t>II</w:t>
      </w:r>
      <w:r w:rsidRPr="00B7221A">
        <w:t>-89-80.</w:t>
      </w:r>
    </w:p>
    <w:p w:rsidR="00855F68" w:rsidRPr="00B7221A" w:rsidRDefault="00855F68" w:rsidP="00855F68">
      <w:pPr>
        <w:pStyle w:val="52"/>
      </w:pPr>
      <w:r w:rsidRPr="00B7221A">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855F68" w:rsidRPr="00B7221A" w:rsidRDefault="00855F68" w:rsidP="00855F68">
      <w:pPr>
        <w:pStyle w:val="52"/>
      </w:pPr>
      <w:r w:rsidRPr="00B7221A">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55F68" w:rsidRPr="00B7221A" w:rsidRDefault="00855F68" w:rsidP="00855F68">
      <w:pPr>
        <w:pStyle w:val="52"/>
      </w:pPr>
      <w:r w:rsidRPr="00B7221A">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855F68" w:rsidRPr="00B7221A" w:rsidRDefault="00855F68" w:rsidP="00855F68">
      <w:pPr>
        <w:pStyle w:val="52"/>
      </w:pPr>
      <w:r w:rsidRPr="00B7221A">
        <w:t>6. Режим содержания санитарно-защитных зон в соответствии с СанПиН 2.2.1/2.1.1.1200-03.</w:t>
      </w:r>
    </w:p>
    <w:p w:rsidR="00855F68" w:rsidRPr="00B7221A" w:rsidRDefault="00855F68" w:rsidP="00855F68">
      <w:pPr>
        <w:pStyle w:val="52"/>
      </w:pPr>
      <w:r w:rsidRPr="00B7221A">
        <w:t>7. Минимальную площадь озеленения санитарно-защитных зон следует принимать в зависимости от ширины санитарно-защитной зоны, %:</w:t>
      </w:r>
    </w:p>
    <w:p w:rsidR="00855F68" w:rsidRPr="00B7221A" w:rsidRDefault="00855F68" w:rsidP="00855F68">
      <w:pPr>
        <w:ind w:firstLine="709"/>
        <w:jc w:val="both"/>
        <w:rPr>
          <w:color w:val="auto"/>
        </w:rPr>
      </w:pPr>
      <w:r w:rsidRPr="00B7221A">
        <w:rPr>
          <w:color w:val="auto"/>
        </w:rPr>
        <w:t xml:space="preserve">до </w:t>
      </w:r>
      <w:smartTag w:uri="urn:schemas-microsoft-com:office:smarttags" w:element="metricconverter">
        <w:smartTagPr>
          <w:attr w:name="ProductID" w:val="100 м"/>
        </w:smartTagPr>
        <w:r w:rsidRPr="00B7221A">
          <w:rPr>
            <w:color w:val="auto"/>
          </w:rPr>
          <w:t>100 м</w:t>
        </w:r>
      </w:smartTag>
      <w:r w:rsidRPr="00B7221A">
        <w:rPr>
          <w:color w:val="auto"/>
        </w:rPr>
        <w:t xml:space="preserve"> …………………….  6%</w:t>
      </w:r>
    </w:p>
    <w:p w:rsidR="00855F68" w:rsidRPr="00B7221A" w:rsidRDefault="00855F68" w:rsidP="00855F68">
      <w:pPr>
        <w:ind w:firstLine="709"/>
        <w:jc w:val="both"/>
        <w:rPr>
          <w:color w:val="auto"/>
        </w:rPr>
      </w:pPr>
      <w:r w:rsidRPr="00B7221A">
        <w:rPr>
          <w:color w:val="auto"/>
        </w:rPr>
        <w:t xml:space="preserve">свыше 100 до </w:t>
      </w:r>
      <w:smartTag w:uri="urn:schemas-microsoft-com:office:smarttags" w:element="metricconverter">
        <w:smartTagPr>
          <w:attr w:name="ProductID" w:val="1000 м"/>
        </w:smartTagPr>
        <w:r w:rsidRPr="00B7221A">
          <w:rPr>
            <w:color w:val="auto"/>
          </w:rPr>
          <w:t>1000 м</w:t>
        </w:r>
      </w:smartTag>
      <w:r w:rsidRPr="00B7221A">
        <w:rPr>
          <w:color w:val="auto"/>
        </w:rPr>
        <w:t xml:space="preserve"> .……   50%</w:t>
      </w:r>
    </w:p>
    <w:p w:rsidR="00855F68" w:rsidRPr="00B7221A" w:rsidRDefault="00855F68" w:rsidP="00855F68">
      <w:pPr>
        <w:ind w:firstLine="709"/>
        <w:jc w:val="both"/>
        <w:rPr>
          <w:color w:val="auto"/>
        </w:rPr>
      </w:pPr>
      <w:r w:rsidRPr="00B7221A">
        <w:rPr>
          <w:color w:val="auto"/>
        </w:rPr>
        <w:t xml:space="preserve">свыше </w:t>
      </w:r>
      <w:smartTag w:uri="urn:schemas-microsoft-com:office:smarttags" w:element="metricconverter">
        <w:smartTagPr>
          <w:attr w:name="ProductID" w:val="1000 м"/>
        </w:smartTagPr>
        <w:r w:rsidRPr="00B7221A">
          <w:rPr>
            <w:color w:val="auto"/>
          </w:rPr>
          <w:t>1000 м</w:t>
        </w:r>
      </w:smartTag>
      <w:r w:rsidR="0011303C" w:rsidRPr="00B7221A">
        <w:rPr>
          <w:color w:val="auto"/>
        </w:rPr>
        <w:t xml:space="preserve"> …………….…</w:t>
      </w:r>
      <w:r w:rsidRPr="00B7221A">
        <w:rPr>
          <w:color w:val="auto"/>
        </w:rPr>
        <w:t>40%</w:t>
      </w:r>
    </w:p>
    <w:p w:rsidR="00855F68" w:rsidRPr="00B7221A" w:rsidRDefault="00855F68" w:rsidP="00855F68">
      <w:pPr>
        <w:pStyle w:val="52"/>
      </w:pPr>
      <w:r w:rsidRPr="00B7221A">
        <w:t xml:space="preserve">8.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B7221A">
          <w:t>50 м</w:t>
        </w:r>
      </w:smartTag>
      <w:r w:rsidRPr="00B7221A">
        <w:t xml:space="preserve">, а при ширине зоны до </w:t>
      </w:r>
      <w:smartTag w:uri="urn:schemas-microsoft-com:office:smarttags" w:element="metricconverter">
        <w:smartTagPr>
          <w:attr w:name="ProductID" w:val="100 м"/>
        </w:smartTagPr>
        <w:r w:rsidRPr="00B7221A">
          <w:t>100 м</w:t>
        </w:r>
      </w:smartTag>
      <w:r w:rsidRPr="00B7221A">
        <w:t xml:space="preserve"> – не менее </w:t>
      </w:r>
      <w:smartTag w:uri="urn:schemas-microsoft-com:office:smarttags" w:element="metricconverter">
        <w:smartTagPr>
          <w:attr w:name="ProductID" w:val="20 м"/>
        </w:smartTagPr>
        <w:r w:rsidRPr="00B7221A">
          <w:t>20 м</w:t>
        </w:r>
      </w:smartTag>
      <w:r w:rsidRPr="00B7221A">
        <w:t xml:space="preserve">.  </w:t>
      </w:r>
    </w:p>
    <w:p w:rsidR="00855F68" w:rsidRPr="00B7221A" w:rsidRDefault="00855F68" w:rsidP="00855F68">
      <w:pPr>
        <w:pStyle w:val="52"/>
      </w:pPr>
      <w:r w:rsidRPr="00B7221A">
        <w:lastRenderedPageBreak/>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855F68" w:rsidRPr="00B7221A" w:rsidRDefault="00855F68" w:rsidP="00855F68">
      <w:pPr>
        <w:pStyle w:val="52"/>
      </w:pPr>
      <w:r w:rsidRPr="00B7221A">
        <w:t>10. Требования к параметрам сооружений и границам земельных участков в соответствии с:</w:t>
      </w:r>
    </w:p>
    <w:p w:rsidR="00855F68" w:rsidRPr="00B7221A" w:rsidRDefault="00855F68" w:rsidP="00855F68">
      <w:pPr>
        <w:pStyle w:val="5"/>
      </w:pPr>
      <w:r w:rsidRPr="00B7221A">
        <w:t xml:space="preserve"> СНиП 2.07.01-89*, Приложение 1, Приложение 6; </w:t>
      </w:r>
    </w:p>
    <w:p w:rsidR="00855F68" w:rsidRPr="00B7221A" w:rsidRDefault="00855F68" w:rsidP="00855F68">
      <w:pPr>
        <w:pStyle w:val="5"/>
      </w:pPr>
      <w:r w:rsidRPr="00B7221A">
        <w:t xml:space="preserve"> СНиП -89-90*;</w:t>
      </w:r>
    </w:p>
    <w:p w:rsidR="00855F68" w:rsidRPr="00B7221A" w:rsidRDefault="00855F68" w:rsidP="00855F68">
      <w:pPr>
        <w:pStyle w:val="5"/>
      </w:pPr>
      <w:r w:rsidRPr="00B7221A">
        <w:t xml:space="preserve"> СанПиН 2.2.1/2.1.1.1200-03;</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1C6EA9" w:rsidRPr="00B7221A" w:rsidRDefault="001C6EA9" w:rsidP="001C6EA9">
      <w:pPr>
        <w:pStyle w:val="5"/>
        <w:numPr>
          <w:ilvl w:val="0"/>
          <w:numId w:val="0"/>
        </w:numPr>
        <w:ind w:left="1069"/>
      </w:pPr>
    </w:p>
    <w:p w:rsidR="00855F68" w:rsidRPr="00B7221A" w:rsidRDefault="00855F68" w:rsidP="001C6EA9">
      <w:pPr>
        <w:pStyle w:val="3"/>
        <w:keepLines/>
        <w:spacing w:before="40" w:after="0"/>
        <w:ind w:left="720" w:hanging="11"/>
        <w:jc w:val="both"/>
        <w:rPr>
          <w:rFonts w:ascii="Times New Roman" w:hAnsi="Times New Roman"/>
          <w:bCs w:val="0"/>
          <w:i/>
          <w:sz w:val="28"/>
          <w:szCs w:val="28"/>
          <w:lang w:val="ru-RU" w:eastAsia="ar-SA" w:bidi="en-US"/>
        </w:rPr>
      </w:pPr>
      <w:bookmarkStart w:id="327" w:name="_Toc344460970"/>
      <w:bookmarkStart w:id="328" w:name="_Toc433125831"/>
      <w:bookmarkStart w:id="329" w:name="_Toc47037232"/>
      <w:r w:rsidRPr="00B7221A">
        <w:rPr>
          <w:rFonts w:ascii="Times New Roman" w:hAnsi="Times New Roman"/>
          <w:bCs w:val="0"/>
          <w:i/>
          <w:sz w:val="28"/>
          <w:szCs w:val="28"/>
          <w:lang w:val="ru-RU" w:eastAsia="ar-SA" w:bidi="en-US"/>
        </w:rPr>
        <w:t>П1-1. Производственная зона объектов I класса санитарной классификации</w:t>
      </w:r>
      <w:bookmarkEnd w:id="327"/>
      <w:bookmarkEnd w:id="328"/>
      <w:bookmarkEnd w:id="329"/>
    </w:p>
    <w:p w:rsidR="00855F68" w:rsidRPr="00B7221A" w:rsidRDefault="00855F68" w:rsidP="00855F68">
      <w:pPr>
        <w:pStyle w:val="52"/>
        <w:rPr>
          <w:lang w:val="en-US"/>
        </w:rPr>
      </w:pPr>
      <w:r w:rsidRPr="00B7221A">
        <w:t xml:space="preserve">Зона предназначена для размещения производственно-коммунальных объектов I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0 м"/>
        </w:smartTagPr>
        <w:r w:rsidRPr="00B7221A">
          <w:t>1000 м</w:t>
        </w:r>
      </w:smartTag>
      <w:r w:rsidRPr="00B7221A">
        <w:t>.</w:t>
      </w:r>
    </w:p>
    <w:p w:rsidR="00777DDA" w:rsidRPr="00B7221A" w:rsidRDefault="00777DDA" w:rsidP="00855F68">
      <w:pPr>
        <w:pStyle w:val="52"/>
        <w:rPr>
          <w:lang w:val="en-US"/>
        </w:rPr>
        <w:sectPr w:rsidR="00777DDA" w:rsidRPr="00B7221A" w:rsidSect="009B7627">
          <w:pgSz w:w="11906" w:h="16838" w:code="9"/>
          <w:pgMar w:top="1418" w:right="1134" w:bottom="1134" w:left="1559" w:header="397" w:footer="567" w:gutter="0"/>
          <w:cols w:space="708"/>
          <w:docGrid w:linePitch="381"/>
        </w:sectPr>
      </w:pPr>
    </w:p>
    <w:p w:rsidR="00710B0C" w:rsidRPr="00B7221A" w:rsidRDefault="00710B0C" w:rsidP="00710B0C">
      <w:pPr>
        <w:rPr>
          <w:b/>
          <w:color w:val="auto"/>
          <w:sz w:val="20"/>
          <w:szCs w:val="20"/>
        </w:rPr>
      </w:pPr>
      <w:r w:rsidRPr="00B7221A">
        <w:rPr>
          <w:b/>
          <w:color w:val="auto"/>
          <w:sz w:val="20"/>
          <w:szCs w:val="20"/>
        </w:rPr>
        <w:lastRenderedPageBreak/>
        <w:t>1.   ОСНОВНЫЕ ВИДЫ РАЗРЕШ</w:t>
      </w:r>
      <w:r w:rsidRPr="00B7221A">
        <w:rPr>
          <w:b/>
          <w:color w:val="auto"/>
          <w:sz w:val="20"/>
          <w:szCs w:val="20"/>
          <w:lang w:val="en-US"/>
        </w:rPr>
        <w:t>E</w:t>
      </w:r>
      <w:r w:rsidRPr="00B7221A">
        <w:rPr>
          <w:b/>
          <w:color w:val="auto"/>
          <w:sz w:val="20"/>
          <w:szCs w:val="20"/>
        </w:rPr>
        <w:t>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44AEA"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44AEA" w:rsidRPr="00B7221A" w:rsidRDefault="00344AEA" w:rsidP="00710B0C">
            <w:pPr>
              <w:jc w:val="center"/>
              <w:rPr>
                <w:b/>
                <w:color w:val="auto"/>
                <w:sz w:val="14"/>
                <w:szCs w:val="14"/>
              </w:rPr>
            </w:pPr>
          </w:p>
          <w:p w:rsidR="00344AEA" w:rsidRPr="00B7221A" w:rsidRDefault="00344AEA" w:rsidP="00710B0C">
            <w:pPr>
              <w:jc w:val="center"/>
              <w:rPr>
                <w:b/>
                <w:color w:val="auto"/>
                <w:sz w:val="14"/>
                <w:szCs w:val="14"/>
              </w:rPr>
            </w:pPr>
          </w:p>
          <w:p w:rsidR="00344AEA" w:rsidRPr="00B7221A" w:rsidRDefault="00344AEA" w:rsidP="00710B0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44AEA" w:rsidRPr="00B7221A" w:rsidRDefault="00344AEA" w:rsidP="00710B0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44AEA" w:rsidRPr="00B7221A" w:rsidRDefault="00344AEA" w:rsidP="00710B0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344AEA" w:rsidRPr="00B7221A" w:rsidRDefault="00344AEA" w:rsidP="00710B0C">
            <w:pPr>
              <w:jc w:val="center"/>
              <w:rPr>
                <w:b/>
                <w:color w:val="auto"/>
                <w:sz w:val="14"/>
                <w:szCs w:val="14"/>
              </w:rPr>
            </w:pPr>
          </w:p>
          <w:p w:rsidR="00344AEA" w:rsidRPr="00B7221A" w:rsidRDefault="00344AEA" w:rsidP="00710B0C">
            <w:pPr>
              <w:jc w:val="center"/>
              <w:rPr>
                <w:b/>
                <w:color w:val="auto"/>
                <w:sz w:val="14"/>
                <w:szCs w:val="14"/>
              </w:rPr>
            </w:pPr>
          </w:p>
          <w:p w:rsidR="00344AEA" w:rsidRPr="00B7221A" w:rsidRDefault="00344AEA" w:rsidP="00710B0C">
            <w:pPr>
              <w:jc w:val="center"/>
              <w:rPr>
                <w:b/>
                <w:color w:val="auto"/>
                <w:sz w:val="14"/>
                <w:szCs w:val="14"/>
              </w:rPr>
            </w:pPr>
          </w:p>
          <w:p w:rsidR="00344AEA" w:rsidRPr="00B7221A" w:rsidRDefault="00344AEA" w:rsidP="00710B0C">
            <w:pPr>
              <w:jc w:val="center"/>
              <w:rPr>
                <w:b/>
                <w:color w:val="auto"/>
                <w:sz w:val="14"/>
                <w:szCs w:val="14"/>
              </w:rPr>
            </w:pPr>
          </w:p>
          <w:p w:rsidR="00344AEA" w:rsidRPr="00B7221A" w:rsidRDefault="00344AEA" w:rsidP="00710B0C">
            <w:pPr>
              <w:jc w:val="center"/>
              <w:rPr>
                <w:b/>
                <w:color w:val="auto"/>
                <w:sz w:val="14"/>
                <w:szCs w:val="14"/>
              </w:rPr>
            </w:pPr>
            <w:r w:rsidRPr="00B7221A">
              <w:rPr>
                <w:b/>
                <w:color w:val="auto"/>
                <w:sz w:val="14"/>
                <w:szCs w:val="14"/>
              </w:rPr>
              <w:t>ЗОНА</w:t>
            </w:r>
          </w:p>
        </w:tc>
      </w:tr>
      <w:tr w:rsidR="00344AEA"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44AEA" w:rsidRPr="00B7221A" w:rsidRDefault="00344AEA" w:rsidP="00344AEA">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44AEA" w:rsidRPr="00B7221A" w:rsidRDefault="00344AEA" w:rsidP="00344AEA">
            <w:pPr>
              <w:jc w:val="center"/>
              <w:rPr>
                <w:b/>
                <w:color w:val="auto"/>
                <w:sz w:val="14"/>
                <w:szCs w:val="14"/>
              </w:rPr>
            </w:pPr>
          </w:p>
          <w:p w:rsidR="00344AEA" w:rsidRPr="00B7221A" w:rsidRDefault="00344AEA" w:rsidP="00344AEA">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44AEA" w:rsidRPr="00B7221A" w:rsidRDefault="00344AEA" w:rsidP="00344AEA">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44AEA" w:rsidRPr="00B7221A" w:rsidRDefault="00344AEA" w:rsidP="00344AEA">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44AEA" w:rsidRPr="00B7221A" w:rsidRDefault="00344AEA" w:rsidP="00344AEA">
            <w:pPr>
              <w:rPr>
                <w:b/>
                <w:color w:val="auto"/>
                <w:sz w:val="14"/>
                <w:szCs w:val="14"/>
              </w:rPr>
            </w:pPr>
          </w:p>
        </w:tc>
        <w:tc>
          <w:tcPr>
            <w:tcW w:w="851" w:type="dxa"/>
            <w:vMerge/>
            <w:tcBorders>
              <w:left w:val="single" w:sz="6" w:space="0" w:color="auto"/>
              <w:bottom w:val="single" w:sz="6" w:space="0" w:color="auto"/>
              <w:right w:val="single" w:sz="8" w:space="0" w:color="auto"/>
            </w:tcBorders>
          </w:tcPr>
          <w:p w:rsidR="00344AEA" w:rsidRPr="00B7221A" w:rsidRDefault="00344AEA" w:rsidP="00344AEA">
            <w:pPr>
              <w:jc w:val="center"/>
              <w:rPr>
                <w:b/>
                <w:color w:val="auto"/>
                <w:sz w:val="14"/>
                <w:szCs w:val="14"/>
              </w:rPr>
            </w:pPr>
          </w:p>
        </w:tc>
      </w:tr>
      <w:tr w:rsidR="00344AEA" w:rsidRPr="00B7221A" w:rsidTr="00344AEA">
        <w:tc>
          <w:tcPr>
            <w:tcW w:w="2376" w:type="dxa"/>
            <w:tcBorders>
              <w:top w:val="single" w:sz="6" w:space="0" w:color="auto"/>
              <w:left w:val="single" w:sz="8" w:space="0" w:color="auto"/>
              <w:bottom w:val="single" w:sz="6" w:space="0" w:color="auto"/>
              <w:right w:val="single" w:sz="6" w:space="0" w:color="auto"/>
            </w:tcBorders>
          </w:tcPr>
          <w:p w:rsidR="00344AEA" w:rsidRPr="00B7221A" w:rsidRDefault="00344AEA"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344AEA" w:rsidRPr="00B7221A" w:rsidRDefault="00075AA7" w:rsidP="00D74296">
            <w:pPr>
              <w:pStyle w:val="ConsPlusNormal"/>
              <w:ind w:firstLine="175"/>
              <w:jc w:val="center"/>
              <w:rPr>
                <w:rFonts w:ascii="Times New Roman" w:hAnsi="Times New Roman" w:cs="Times New Roman"/>
              </w:rPr>
            </w:pPr>
            <w:r w:rsidRPr="00B7221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344AEA" w:rsidRPr="00B7221A" w:rsidRDefault="00344AEA" w:rsidP="00D74296">
            <w:pPr>
              <w:pStyle w:val="afffffff2"/>
              <w:ind w:left="-108" w:right="-108"/>
              <w:rPr>
                <w:sz w:val="20"/>
                <w:szCs w:val="20"/>
              </w:rPr>
            </w:pPr>
            <w:r w:rsidRPr="00B7221A">
              <w:rPr>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rsidR="00344AEA"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44AEA" w:rsidRPr="00B7221A" w:rsidRDefault="00344AEA"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44AEA" w:rsidRPr="00B7221A" w:rsidRDefault="00344AEA" w:rsidP="00D74296">
            <w:pPr>
              <w:pStyle w:val="afffff2"/>
              <w:jc w:val="center"/>
              <w:rPr>
                <w:rFonts w:ascii="Times New Roman" w:hAnsi="Times New Roman"/>
                <w:b/>
                <w:sz w:val="20"/>
                <w:szCs w:val="20"/>
                <w:shd w:val="clear" w:color="auto" w:fill="FFFFFF"/>
              </w:rPr>
            </w:pPr>
            <w:bookmarkStart w:id="330" w:name="OLE_LINK72"/>
            <w:bookmarkStart w:id="331" w:name="OLE_LINK73"/>
            <w:bookmarkStart w:id="332" w:name="OLE_LINK74"/>
            <w:bookmarkStart w:id="333" w:name="OLE_LINK75"/>
            <w:bookmarkStart w:id="334" w:name="OLE_LINK76"/>
            <w:bookmarkStart w:id="335" w:name="OLE_LINK77"/>
            <w:bookmarkStart w:id="336" w:name="OLE_LINK78"/>
            <w:bookmarkStart w:id="337" w:name="OLE_LINK79"/>
            <w:bookmarkStart w:id="338" w:name="OLE_LINK80"/>
            <w:r w:rsidRPr="00B7221A">
              <w:rPr>
                <w:rFonts w:ascii="Times New Roman" w:hAnsi="Times New Roman"/>
                <w:b/>
                <w:sz w:val="20"/>
                <w:szCs w:val="20"/>
                <w:shd w:val="clear" w:color="auto" w:fill="FFFFFF"/>
              </w:rPr>
              <w:t>П1-1</w:t>
            </w:r>
            <w:bookmarkEnd w:id="330"/>
            <w:bookmarkEnd w:id="331"/>
            <w:bookmarkEnd w:id="332"/>
            <w:bookmarkEnd w:id="333"/>
            <w:bookmarkEnd w:id="334"/>
            <w:bookmarkEnd w:id="335"/>
            <w:bookmarkEnd w:id="336"/>
            <w:bookmarkEnd w:id="337"/>
            <w:bookmarkEnd w:id="338"/>
          </w:p>
        </w:tc>
      </w:tr>
      <w:tr w:rsidR="00344AEA" w:rsidRPr="00B7221A" w:rsidTr="00344AEA">
        <w:tc>
          <w:tcPr>
            <w:tcW w:w="2376" w:type="dxa"/>
            <w:tcBorders>
              <w:top w:val="single" w:sz="6" w:space="0" w:color="auto"/>
              <w:left w:val="single" w:sz="8" w:space="0" w:color="auto"/>
              <w:bottom w:val="single" w:sz="6" w:space="0" w:color="auto"/>
              <w:right w:val="single" w:sz="6" w:space="0" w:color="auto"/>
            </w:tcBorders>
          </w:tcPr>
          <w:p w:rsidR="00344AEA" w:rsidRPr="00B7221A" w:rsidRDefault="00344AEA"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344AEA" w:rsidRPr="00B7221A" w:rsidRDefault="00344AEA" w:rsidP="00D7429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344AEA" w:rsidRPr="00B7221A" w:rsidRDefault="00344AEA" w:rsidP="00D74296">
            <w:pPr>
              <w:pStyle w:val="afffffff2"/>
              <w:ind w:left="-108" w:right="-108"/>
              <w:rPr>
                <w:sz w:val="20"/>
                <w:szCs w:val="20"/>
              </w:rPr>
            </w:pPr>
            <w:r w:rsidRPr="00B7221A">
              <w:rPr>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rsidR="00DF3454" w:rsidRPr="00B7221A" w:rsidRDefault="00DF3454" w:rsidP="00D74296">
            <w:pPr>
              <w:pStyle w:val="afffff2"/>
              <w:jc w:val="center"/>
              <w:rPr>
                <w:rFonts w:ascii="Times New Roman" w:hAnsi="Times New Roman"/>
                <w:sz w:val="20"/>
                <w:szCs w:val="20"/>
              </w:rPr>
            </w:pPr>
            <w:bookmarkStart w:id="339" w:name="OLE_LINK167"/>
            <w:r w:rsidRPr="00B7221A">
              <w:rPr>
                <w:rFonts w:ascii="Times New Roman" w:hAnsi="Times New Roman"/>
                <w:sz w:val="20"/>
                <w:szCs w:val="20"/>
              </w:rPr>
              <w:t>Минимальные размеры земельного участка – 1000 кв. м.</w:t>
            </w:r>
          </w:p>
          <w:p w:rsidR="00DF3454" w:rsidRPr="00B7221A" w:rsidRDefault="00DF3454" w:rsidP="00D74296">
            <w:pPr>
              <w:pStyle w:val="afffff2"/>
              <w:jc w:val="center"/>
              <w:rPr>
                <w:rFonts w:ascii="Times New Roman" w:hAnsi="Times New Roman"/>
                <w:sz w:val="20"/>
                <w:szCs w:val="20"/>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rsidR="00DF3454" w:rsidRPr="00B7221A" w:rsidRDefault="00DF3454" w:rsidP="00D74296">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64,6.</w:t>
            </w:r>
          </w:p>
          <w:p w:rsidR="00344AEA" w:rsidRPr="00B7221A" w:rsidRDefault="00DF3454" w:rsidP="00D74296">
            <w:pPr>
              <w:pStyle w:val="afffff2"/>
              <w:jc w:val="center"/>
              <w:rPr>
                <w:rFonts w:ascii="Times New Roman" w:hAnsi="Times New Roman"/>
                <w:sz w:val="20"/>
                <w:szCs w:val="20"/>
              </w:rPr>
            </w:pPr>
            <w:r w:rsidRPr="00B7221A">
              <w:rPr>
                <w:rFonts w:ascii="Times New Roman" w:hAnsi="Times New Roman"/>
                <w:sz w:val="20"/>
                <w:szCs w:val="20"/>
              </w:rPr>
              <w:t>Предельное количество надземных этажей – 3</w:t>
            </w:r>
            <w:bookmarkEnd w:id="339"/>
          </w:p>
        </w:tc>
        <w:tc>
          <w:tcPr>
            <w:tcW w:w="3402" w:type="dxa"/>
            <w:tcBorders>
              <w:top w:val="single" w:sz="6" w:space="0" w:color="auto"/>
              <w:left w:val="single" w:sz="6" w:space="0" w:color="auto"/>
              <w:bottom w:val="single" w:sz="6" w:space="0" w:color="auto"/>
              <w:right w:val="single" w:sz="8" w:space="0" w:color="auto"/>
            </w:tcBorders>
          </w:tcPr>
          <w:p w:rsidR="00344AEA" w:rsidRPr="00B7221A" w:rsidRDefault="00344AEA"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44AEA" w:rsidRPr="00B7221A" w:rsidRDefault="00344AEA"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9369A9" w:rsidRPr="00B7221A" w:rsidTr="00344AEA">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B7221A">
              <w:rPr>
                <w:rFonts w:eastAsia="Calibri"/>
                <w:color w:val="auto"/>
                <w:sz w:val="20"/>
                <w:szCs w:val="22"/>
                <w:lang w:eastAsia="en-US"/>
              </w:rPr>
              <w:lastRenderedPageBreak/>
              <w:t>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pStyle w:val="afffffff2"/>
              <w:ind w:left="-108" w:right="-108"/>
              <w:rPr>
                <w:sz w:val="20"/>
                <w:szCs w:val="20"/>
              </w:rPr>
            </w:pPr>
            <w:r w:rsidRPr="00B7221A">
              <w:rPr>
                <w:sz w:val="20"/>
                <w:szCs w:val="20"/>
              </w:rPr>
              <w:lastRenderedPageBreak/>
              <w:t>4.9</w:t>
            </w:r>
          </w:p>
        </w:tc>
        <w:tc>
          <w:tcPr>
            <w:tcW w:w="3118" w:type="dxa"/>
            <w:tcBorders>
              <w:top w:val="single" w:sz="6" w:space="0" w:color="auto"/>
              <w:left w:val="single" w:sz="6" w:space="0" w:color="auto"/>
              <w:bottom w:val="single" w:sz="6" w:space="0" w:color="auto"/>
              <w:right w:val="single" w:sz="6" w:space="0" w:color="auto"/>
            </w:tcBorders>
            <w:hideMark/>
          </w:tcPr>
          <w:p w:rsidR="009369A9" w:rsidRPr="00B7221A" w:rsidRDefault="003A141C" w:rsidP="009369A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FB68E8">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256CAA">
            <w:pPr>
              <w:pStyle w:val="afffffff1"/>
              <w:ind w:left="-108" w:right="-108"/>
              <w:jc w:val="center"/>
              <w:rPr>
                <w:b/>
                <w:sz w:val="20"/>
                <w:szCs w:val="20"/>
              </w:rPr>
            </w:pPr>
            <w:r w:rsidRPr="00B7221A">
              <w:rPr>
                <w:b/>
                <w:sz w:val="20"/>
                <w:szCs w:val="20"/>
              </w:rPr>
              <w:lastRenderedPageBreak/>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firstLine="175"/>
              <w:jc w:val="center"/>
              <w:rPr>
                <w:color w:val="auto"/>
              </w:rPr>
            </w:pPr>
            <w:r w:rsidRPr="00B7221A">
              <w:rPr>
                <w:color w:val="auto"/>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left="-108" w:right="-108"/>
              <w:jc w:val="center"/>
              <w:rPr>
                <w:color w:val="auto"/>
              </w:rPr>
            </w:pPr>
            <w:r w:rsidRPr="00B7221A">
              <w:rPr>
                <w:color w:val="auto"/>
                <w:sz w:val="22"/>
                <w:szCs w:val="22"/>
              </w:rPr>
              <w:t>4.9.1</w:t>
            </w:r>
          </w:p>
        </w:tc>
        <w:tc>
          <w:tcPr>
            <w:tcW w:w="3118" w:type="dxa"/>
            <w:tcBorders>
              <w:top w:val="single" w:sz="6" w:space="0" w:color="auto"/>
              <w:left w:val="single" w:sz="6" w:space="0" w:color="auto"/>
              <w:bottom w:val="single" w:sz="6" w:space="0" w:color="auto"/>
              <w:right w:val="single" w:sz="6" w:space="0" w:color="auto"/>
            </w:tcBorders>
          </w:tcPr>
          <w:p w:rsidR="00B9574A" w:rsidRPr="00B7221A" w:rsidRDefault="003A141C" w:rsidP="007F2B6B">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B9574A" w:rsidRPr="00B7221A" w:rsidRDefault="00B9574A" w:rsidP="00B9574A">
            <w:pPr>
              <w:pStyle w:val="afffff2"/>
              <w:jc w:val="center"/>
              <w:rPr>
                <w:rFonts w:ascii="Times New Roman" w:hAnsi="Times New Roman"/>
                <w:b/>
                <w:sz w:val="20"/>
                <w:szCs w:val="20"/>
                <w:shd w:val="clear" w:color="auto" w:fill="FFFFFF"/>
              </w:rPr>
            </w:pPr>
          </w:p>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p w:rsidR="00B9574A" w:rsidRPr="00B7221A" w:rsidRDefault="00B9574A" w:rsidP="00B9574A">
            <w:pPr>
              <w:pStyle w:val="afffff2"/>
              <w:jc w:val="center"/>
              <w:rPr>
                <w:rFonts w:ascii="Times New Roman" w:hAnsi="Times New Roman"/>
                <w:b/>
                <w:sz w:val="20"/>
                <w:szCs w:val="20"/>
                <w:shd w:val="clear" w:color="auto" w:fill="FFFFFF"/>
              </w:rPr>
            </w:pPr>
          </w:p>
        </w:tc>
      </w:tr>
      <w:tr w:rsidR="00B9574A" w:rsidRPr="00B7221A" w:rsidTr="00FB68E8">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256CAA">
            <w:pPr>
              <w:pStyle w:val="afffffff1"/>
              <w:ind w:left="-108" w:right="-108"/>
              <w:jc w:val="center"/>
              <w:rPr>
                <w:b/>
                <w:sz w:val="20"/>
                <w:szCs w:val="20"/>
              </w:rPr>
            </w:pPr>
            <w:r w:rsidRPr="00B7221A">
              <w:rPr>
                <w:b/>
                <w:sz w:val="20"/>
                <w:szCs w:val="20"/>
              </w:rPr>
              <w:t>Заправка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firstLine="175"/>
              <w:jc w:val="center"/>
              <w:rPr>
                <w:bCs/>
                <w:color w:val="auto"/>
              </w:rPr>
            </w:pPr>
            <w:r w:rsidRPr="00B7221A">
              <w:rPr>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9574A" w:rsidRPr="00B7221A" w:rsidRDefault="00B9574A" w:rsidP="00B9574A">
            <w:pPr>
              <w:ind w:firstLine="708"/>
              <w:jc w:val="center"/>
              <w:rPr>
                <w:color w:val="auto"/>
              </w:rPr>
            </w:pP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left="-108" w:right="-108"/>
              <w:jc w:val="center"/>
              <w:rPr>
                <w:color w:val="auto"/>
              </w:rPr>
            </w:pPr>
            <w:r w:rsidRPr="00B7221A">
              <w:rPr>
                <w:color w:val="auto"/>
                <w:sz w:val="22"/>
                <w:szCs w:val="22"/>
              </w:rPr>
              <w:t>4.9.1.1</w:t>
            </w:r>
          </w:p>
        </w:tc>
        <w:tc>
          <w:tcPr>
            <w:tcW w:w="3118" w:type="dxa"/>
            <w:tcBorders>
              <w:top w:val="single" w:sz="6" w:space="0" w:color="auto"/>
              <w:left w:val="single" w:sz="6" w:space="0" w:color="auto"/>
              <w:bottom w:val="single" w:sz="6" w:space="0" w:color="auto"/>
              <w:right w:val="single" w:sz="6" w:space="0" w:color="auto"/>
            </w:tcBorders>
          </w:tcPr>
          <w:p w:rsidR="00B9574A" w:rsidRPr="00B7221A" w:rsidRDefault="003A141C" w:rsidP="007F2B6B">
            <w:pPr>
              <w:pStyle w:val="afffff2"/>
              <w:jc w:val="center"/>
              <w:rPr>
                <w:rFonts w:ascii="Times New Roman" w:hAnsi="Times New Roman"/>
              </w:rPr>
            </w:pPr>
            <w:r w:rsidRPr="00B7221A">
              <w:rPr>
                <w:rFonts w:ascii="Times New Roman" w:eastAsia="Calibri" w:hAnsi="Times New Roman"/>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jc w:val="center"/>
              <w:rPr>
                <w:color w:val="auto"/>
                <w:shd w:val="clear" w:color="auto" w:fill="FFFFFF"/>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FB68E8">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256CAA">
            <w:pPr>
              <w:pStyle w:val="afffffff1"/>
              <w:ind w:left="-108" w:right="-108"/>
              <w:jc w:val="center"/>
              <w:rPr>
                <w:b/>
                <w:sz w:val="20"/>
                <w:szCs w:val="20"/>
              </w:rPr>
            </w:pPr>
            <w:r w:rsidRPr="00B7221A">
              <w:rPr>
                <w:b/>
                <w:sz w:val="20"/>
                <w:szCs w:val="20"/>
              </w:rPr>
              <w:t>Обеспечение дорожного отдыха</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left="-108" w:right="-108"/>
              <w:jc w:val="center"/>
              <w:rPr>
                <w:color w:val="auto"/>
              </w:rPr>
            </w:pPr>
            <w:r w:rsidRPr="00B7221A">
              <w:rPr>
                <w:color w:val="auto"/>
                <w:sz w:val="22"/>
                <w:szCs w:val="22"/>
              </w:rPr>
              <w:t>4.9.1.2</w:t>
            </w:r>
          </w:p>
        </w:tc>
        <w:tc>
          <w:tcPr>
            <w:tcW w:w="3118" w:type="dxa"/>
            <w:tcBorders>
              <w:top w:val="single" w:sz="6" w:space="0" w:color="auto"/>
              <w:left w:val="single" w:sz="6" w:space="0" w:color="auto"/>
              <w:bottom w:val="single" w:sz="6" w:space="0" w:color="auto"/>
              <w:right w:val="single" w:sz="6" w:space="0" w:color="auto"/>
            </w:tcBorders>
          </w:tcPr>
          <w:p w:rsidR="00B9574A" w:rsidRPr="00B7221A" w:rsidRDefault="003A141C" w:rsidP="007F2B6B">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jc w:val="center"/>
              <w:rPr>
                <w:rFonts w:eastAsia="Calibri"/>
                <w:color w:val="auto"/>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FB68E8">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256CAA">
            <w:pPr>
              <w:pStyle w:val="afffffff1"/>
              <w:ind w:left="-108" w:right="-108"/>
              <w:jc w:val="center"/>
              <w:rPr>
                <w:b/>
                <w:sz w:val="20"/>
                <w:szCs w:val="20"/>
              </w:rPr>
            </w:pPr>
            <w:r w:rsidRPr="00B7221A">
              <w:rPr>
                <w:b/>
                <w:sz w:val="20"/>
                <w:szCs w:val="20"/>
              </w:rPr>
              <w:t>Автомобильные мойки</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автомобильных моек,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left="-108" w:right="-108"/>
              <w:jc w:val="center"/>
              <w:rPr>
                <w:color w:val="auto"/>
              </w:rPr>
            </w:pPr>
            <w:r w:rsidRPr="00B7221A">
              <w:rPr>
                <w:color w:val="auto"/>
                <w:sz w:val="22"/>
                <w:szCs w:val="22"/>
              </w:rPr>
              <w:t>4.9.1.3</w:t>
            </w:r>
          </w:p>
        </w:tc>
        <w:tc>
          <w:tcPr>
            <w:tcW w:w="3118" w:type="dxa"/>
            <w:tcBorders>
              <w:top w:val="single" w:sz="6" w:space="0" w:color="auto"/>
              <w:left w:val="single" w:sz="6" w:space="0" w:color="auto"/>
              <w:bottom w:val="single" w:sz="6" w:space="0" w:color="auto"/>
              <w:right w:val="single" w:sz="6" w:space="0" w:color="auto"/>
            </w:tcBorders>
          </w:tcPr>
          <w:p w:rsidR="00B9574A" w:rsidRPr="00B7221A" w:rsidRDefault="003A141C" w:rsidP="007F2B6B">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FB68E8">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256CAA">
            <w:pPr>
              <w:pStyle w:val="afffffff1"/>
              <w:ind w:left="-108" w:right="-108"/>
              <w:jc w:val="center"/>
              <w:rPr>
                <w:b/>
                <w:sz w:val="20"/>
                <w:szCs w:val="20"/>
              </w:rPr>
            </w:pPr>
            <w:r w:rsidRPr="00B7221A">
              <w:rPr>
                <w:b/>
                <w:sz w:val="20"/>
                <w:szCs w:val="20"/>
              </w:rPr>
              <w:t>Ремонт автомобилей</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widowControl w:val="0"/>
              <w:autoSpaceDE w:val="0"/>
              <w:autoSpaceDN w:val="0"/>
              <w:adjustRightInd w:val="0"/>
              <w:ind w:left="-108" w:right="-108"/>
              <w:jc w:val="center"/>
              <w:rPr>
                <w:color w:val="auto"/>
              </w:rPr>
            </w:pPr>
            <w:r w:rsidRPr="00B7221A">
              <w:rPr>
                <w:color w:val="auto"/>
                <w:sz w:val="22"/>
                <w:szCs w:val="22"/>
              </w:rPr>
              <w:t>4.9.1.4</w:t>
            </w:r>
          </w:p>
        </w:tc>
        <w:tc>
          <w:tcPr>
            <w:tcW w:w="3118" w:type="dxa"/>
            <w:tcBorders>
              <w:top w:val="single" w:sz="6" w:space="0" w:color="auto"/>
              <w:left w:val="single" w:sz="6" w:space="0" w:color="auto"/>
              <w:bottom w:val="single" w:sz="6" w:space="0" w:color="auto"/>
              <w:right w:val="single" w:sz="6" w:space="0" w:color="auto"/>
            </w:tcBorders>
          </w:tcPr>
          <w:p w:rsidR="00B9574A" w:rsidRPr="00B7221A" w:rsidRDefault="003A141C" w:rsidP="007F2B6B">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108" w:right="-108"/>
              <w:jc w:val="center"/>
              <w:rPr>
                <w:b/>
                <w:sz w:val="20"/>
                <w:szCs w:val="20"/>
              </w:rPr>
            </w:pPr>
            <w:bookmarkStart w:id="340" w:name="sub_1061"/>
            <w:r w:rsidRPr="00B7221A">
              <w:rPr>
                <w:b/>
                <w:sz w:val="20"/>
                <w:szCs w:val="20"/>
              </w:rPr>
              <w:t>Недропользование</w:t>
            </w:r>
            <w:bookmarkEnd w:id="340"/>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jc w:val="center"/>
              <w:rPr>
                <w:sz w:val="20"/>
                <w:szCs w:val="20"/>
              </w:rPr>
            </w:pPr>
            <w:r w:rsidRPr="00B7221A">
              <w:rPr>
                <w:sz w:val="20"/>
                <w:szCs w:val="20"/>
              </w:rPr>
              <w:t>Осуществление геологических изысканий;</w:t>
            </w:r>
          </w:p>
          <w:p w:rsidR="00B9574A" w:rsidRPr="00B7221A" w:rsidRDefault="00B9574A" w:rsidP="00B9574A">
            <w:pPr>
              <w:pStyle w:val="afffffff1"/>
              <w:jc w:val="center"/>
              <w:rPr>
                <w:sz w:val="20"/>
                <w:szCs w:val="20"/>
              </w:rPr>
            </w:pPr>
            <w:r w:rsidRPr="00B7221A">
              <w:rPr>
                <w:sz w:val="20"/>
                <w:szCs w:val="20"/>
              </w:rPr>
              <w:t>добыча недр открытым (карьеры, отвалы) и закрытым (шахты, скважины) способами;</w:t>
            </w:r>
          </w:p>
          <w:p w:rsidR="00B9574A" w:rsidRPr="00B7221A" w:rsidRDefault="00B9574A" w:rsidP="00B9574A">
            <w:pPr>
              <w:pStyle w:val="afffffff1"/>
              <w:jc w:val="center"/>
              <w:rPr>
                <w:sz w:val="20"/>
                <w:szCs w:val="20"/>
              </w:rPr>
            </w:pPr>
            <w:r w:rsidRPr="00B7221A">
              <w:rPr>
                <w:sz w:val="20"/>
                <w:szCs w:val="20"/>
              </w:rPr>
              <w:t>размещение объектов капитального строительства, в том числе подземных, в целях до</w:t>
            </w:r>
            <w:r w:rsidRPr="00B7221A">
              <w:rPr>
                <w:sz w:val="20"/>
                <w:szCs w:val="20"/>
              </w:rPr>
              <w:lastRenderedPageBreak/>
              <w:t>бычи недр;</w:t>
            </w:r>
          </w:p>
          <w:p w:rsidR="00B9574A" w:rsidRPr="00B7221A" w:rsidRDefault="00B9574A" w:rsidP="00B9574A">
            <w:pPr>
              <w:pStyle w:val="afffffff1"/>
              <w:jc w:val="center"/>
              <w:rPr>
                <w:sz w:val="20"/>
                <w:szCs w:val="20"/>
              </w:rPr>
            </w:pPr>
            <w:r w:rsidRPr="00B7221A">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B9574A" w:rsidRPr="00B7221A" w:rsidRDefault="00B9574A" w:rsidP="00B9574A">
            <w:pPr>
              <w:pStyle w:val="afffffff1"/>
              <w:jc w:val="center"/>
              <w:rPr>
                <w:sz w:val="20"/>
                <w:szCs w:val="20"/>
              </w:rPr>
            </w:pPr>
            <w:r w:rsidRPr="00B7221A">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lastRenderedPageBreak/>
              <w:t>6.1</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79" w:right="-108"/>
              <w:jc w:val="center"/>
              <w:rPr>
                <w:b/>
                <w:sz w:val="20"/>
                <w:szCs w:val="20"/>
              </w:rPr>
            </w:pPr>
            <w:bookmarkStart w:id="341" w:name="sub_1062"/>
            <w:r w:rsidRPr="00B7221A">
              <w:rPr>
                <w:b/>
                <w:sz w:val="20"/>
                <w:szCs w:val="20"/>
              </w:rPr>
              <w:lastRenderedPageBreak/>
              <w:t>Тяжелая промышленность</w:t>
            </w:r>
            <w:bookmarkEnd w:id="341"/>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ind w:firstLine="175"/>
              <w:jc w:val="center"/>
              <w:rPr>
                <w:sz w:val="20"/>
                <w:szCs w:val="20"/>
              </w:rPr>
            </w:pPr>
            <w:r w:rsidRPr="00B7221A">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ConsPlusNormal"/>
              <w:ind w:left="-79" w:right="-108" w:firstLine="0"/>
              <w:jc w:val="center"/>
              <w:rPr>
                <w:rFonts w:ascii="Times New Roman" w:hAnsi="Times New Roman" w:cs="Times New Roman"/>
                <w:b/>
              </w:rPr>
            </w:pPr>
            <w:r w:rsidRPr="00B7221A">
              <w:rPr>
                <w:rFonts w:ascii="Times New Roman" w:hAnsi="Times New Roman" w:cs="Times New Roman"/>
                <w:b/>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ConsPlusNormal"/>
              <w:ind w:left="-79" w:right="-108" w:firstLine="0"/>
              <w:jc w:val="center"/>
              <w:rPr>
                <w:rFonts w:ascii="Times New Roman" w:hAnsi="Times New Roman" w:cs="Times New Roman"/>
                <w:b/>
              </w:rPr>
            </w:pPr>
            <w:r w:rsidRPr="00B7221A">
              <w:rPr>
                <w:rFonts w:ascii="Times New Roman" w:hAnsi="Times New Roman" w:cs="Times New Roman"/>
                <w:b/>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ConsPlusNormal"/>
              <w:ind w:right="-108" w:firstLine="34"/>
              <w:jc w:val="center"/>
              <w:rPr>
                <w:rFonts w:ascii="Times New Roman" w:hAnsi="Times New Roman" w:cs="Times New Roman"/>
              </w:rPr>
            </w:pPr>
            <w:r w:rsidRPr="00B7221A">
              <w:rPr>
                <w:rFonts w:ascii="Times New Roman" w:hAnsi="Times New Roman" w:cs="Times New Roman"/>
              </w:rPr>
              <w:t>6.3.1</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108" w:right="-108"/>
              <w:jc w:val="center"/>
              <w:rPr>
                <w:b/>
                <w:sz w:val="20"/>
                <w:szCs w:val="20"/>
              </w:rPr>
            </w:pPr>
            <w:bookmarkStart w:id="342" w:name="sub_1064"/>
            <w:r w:rsidRPr="00B7221A">
              <w:rPr>
                <w:b/>
                <w:sz w:val="20"/>
                <w:szCs w:val="20"/>
              </w:rPr>
              <w:t>Пищевая промышленность</w:t>
            </w:r>
            <w:bookmarkEnd w:id="342"/>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jc w:val="center"/>
              <w:rPr>
                <w:sz w:val="20"/>
                <w:szCs w:val="20"/>
              </w:rPr>
            </w:pPr>
            <w:r w:rsidRPr="00B7221A">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B7221A">
              <w:rPr>
                <w:sz w:val="20"/>
                <w:szCs w:val="20"/>
              </w:rPr>
              <w:lastRenderedPageBreak/>
              <w:t>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lastRenderedPageBreak/>
              <w:t>6.4</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 xml:space="preserve">В соответствии с СанПиН 2.2.1/2.1.1.1200-03 и СНиП 2.07.01-89 «Градостроительство. Планировка и застройка городских и сельских </w:t>
            </w:r>
            <w:r w:rsidRPr="00B7221A">
              <w:rPr>
                <w:rFonts w:ascii="Times New Roman" w:hAnsi="Times New Roman"/>
                <w:sz w:val="20"/>
                <w:szCs w:val="20"/>
                <w:shd w:val="clear" w:color="auto" w:fill="FFFFFF"/>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lastRenderedPageBreak/>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108" w:right="-108"/>
              <w:jc w:val="center"/>
              <w:rPr>
                <w:b/>
                <w:sz w:val="20"/>
                <w:szCs w:val="20"/>
              </w:rPr>
            </w:pPr>
            <w:bookmarkStart w:id="343" w:name="sub_1065"/>
            <w:r w:rsidRPr="00B7221A">
              <w:rPr>
                <w:b/>
                <w:sz w:val="20"/>
                <w:szCs w:val="20"/>
              </w:rPr>
              <w:lastRenderedPageBreak/>
              <w:t>Нефтехимическая промышленность</w:t>
            </w:r>
            <w:bookmarkEnd w:id="343"/>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jc w:val="center"/>
              <w:rPr>
                <w:sz w:val="20"/>
                <w:szCs w:val="20"/>
              </w:rPr>
            </w:pPr>
            <w:r w:rsidRPr="00B7221A">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108" w:right="-108"/>
              <w:jc w:val="center"/>
              <w:rPr>
                <w:b/>
                <w:sz w:val="20"/>
                <w:szCs w:val="20"/>
              </w:rPr>
            </w:pPr>
            <w:bookmarkStart w:id="344" w:name="sub_1066"/>
            <w:r w:rsidRPr="00B7221A">
              <w:rPr>
                <w:b/>
                <w:sz w:val="20"/>
                <w:szCs w:val="20"/>
              </w:rPr>
              <w:t>Строительная промышленность</w:t>
            </w:r>
            <w:bookmarkEnd w:id="344"/>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jc w:val="center"/>
              <w:rPr>
                <w:sz w:val="20"/>
                <w:szCs w:val="20"/>
              </w:rPr>
            </w:pPr>
            <w:r w:rsidRPr="00B7221A">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ConsPlusNormal"/>
              <w:ind w:left="-79" w:right="-108" w:firstLine="0"/>
              <w:jc w:val="center"/>
              <w:rPr>
                <w:rFonts w:ascii="Times New Roman" w:hAnsi="Times New Roman" w:cs="Times New Roman"/>
                <w:b/>
              </w:rPr>
            </w:pPr>
            <w:r w:rsidRPr="00B7221A">
              <w:rPr>
                <w:rFonts w:ascii="Times New Roman" w:hAnsi="Times New Roman" w:cs="Times New Roman"/>
                <w:b/>
              </w:rPr>
              <w:t>Энергетика</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9574A" w:rsidRPr="00B7221A" w:rsidRDefault="00B9574A" w:rsidP="00B9574A">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108" w:right="-108"/>
              <w:jc w:val="center"/>
              <w:rPr>
                <w:b/>
                <w:sz w:val="20"/>
                <w:szCs w:val="20"/>
              </w:rPr>
            </w:pPr>
            <w:r w:rsidRPr="00B7221A">
              <w:rPr>
                <w:b/>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jc w:val="center"/>
              <w:rPr>
                <w:sz w:val="20"/>
                <w:szCs w:val="20"/>
              </w:rPr>
            </w:pPr>
            <w:r w:rsidRPr="00B7221A">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B9574A" w:rsidRPr="00B7221A" w:rsidTr="00344AEA">
        <w:tc>
          <w:tcPr>
            <w:tcW w:w="2376" w:type="dxa"/>
            <w:tcBorders>
              <w:top w:val="single" w:sz="6" w:space="0" w:color="auto"/>
              <w:left w:val="single" w:sz="8" w:space="0" w:color="auto"/>
              <w:bottom w:val="single" w:sz="6" w:space="0" w:color="auto"/>
              <w:right w:val="single" w:sz="6" w:space="0" w:color="auto"/>
            </w:tcBorders>
          </w:tcPr>
          <w:p w:rsidR="00B9574A" w:rsidRPr="00B7221A" w:rsidRDefault="00B9574A" w:rsidP="00B9574A">
            <w:pPr>
              <w:pStyle w:val="afffffff1"/>
              <w:ind w:left="-108" w:right="-108"/>
              <w:jc w:val="center"/>
              <w:rPr>
                <w:b/>
                <w:sz w:val="20"/>
                <w:szCs w:val="20"/>
              </w:rPr>
            </w:pPr>
            <w:bookmarkStart w:id="345" w:name="sub_1069"/>
            <w:r w:rsidRPr="00B7221A">
              <w:rPr>
                <w:b/>
                <w:sz w:val="20"/>
                <w:szCs w:val="20"/>
              </w:rPr>
              <w:t>Склады</w:t>
            </w:r>
            <w:bookmarkEnd w:id="345"/>
          </w:p>
        </w:tc>
        <w:tc>
          <w:tcPr>
            <w:tcW w:w="4253"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1"/>
              <w:jc w:val="center"/>
              <w:rPr>
                <w:sz w:val="20"/>
                <w:szCs w:val="20"/>
              </w:rPr>
            </w:pPr>
            <w:r w:rsidRPr="00B7221A">
              <w:rPr>
                <w:sz w:val="20"/>
                <w:szCs w:val="20"/>
              </w:rPr>
              <w:t>Размещение сооружений, имеющих назначе</w:t>
            </w:r>
            <w:r w:rsidRPr="00B7221A">
              <w:rPr>
                <w:sz w:val="20"/>
                <w:szCs w:val="20"/>
              </w:rPr>
              <w:lastRenderedPageBreak/>
              <w:t>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B9574A" w:rsidRPr="00B7221A" w:rsidRDefault="00B9574A" w:rsidP="00B9574A">
            <w:pPr>
              <w:pStyle w:val="afffffff2"/>
              <w:ind w:left="-108" w:right="-108"/>
              <w:rPr>
                <w:sz w:val="20"/>
                <w:szCs w:val="20"/>
              </w:rPr>
            </w:pPr>
            <w:r w:rsidRPr="00B7221A">
              <w:rPr>
                <w:sz w:val="20"/>
                <w:szCs w:val="20"/>
              </w:rPr>
              <w:lastRenderedPageBreak/>
              <w:t>6.9</w:t>
            </w:r>
          </w:p>
        </w:tc>
        <w:tc>
          <w:tcPr>
            <w:tcW w:w="3118" w:type="dxa"/>
            <w:tcBorders>
              <w:top w:val="single" w:sz="6" w:space="0" w:color="auto"/>
              <w:left w:val="single" w:sz="6" w:space="0" w:color="auto"/>
              <w:bottom w:val="single" w:sz="6" w:space="0" w:color="auto"/>
              <w:right w:val="single" w:sz="6" w:space="0" w:color="auto"/>
            </w:tcBorders>
            <w:hideMark/>
          </w:tcPr>
          <w:p w:rsidR="00B9574A" w:rsidRPr="00B7221A" w:rsidRDefault="003A141C" w:rsidP="00B9574A">
            <w:pPr>
              <w:pStyle w:val="afffff2"/>
              <w:jc w:val="center"/>
              <w:rPr>
                <w:rFonts w:ascii="Times New Roman" w:hAnsi="Times New Roman"/>
                <w:sz w:val="20"/>
                <w:szCs w:val="20"/>
              </w:rPr>
            </w:pPr>
            <w:r w:rsidRPr="00B7221A">
              <w:rPr>
                <w:rFonts w:ascii="Times New Roman" w:hAnsi="Times New Roman"/>
                <w:sz w:val="20"/>
                <w:szCs w:val="20"/>
              </w:rPr>
              <w:t xml:space="preserve">В соответствии со ст.55 ПЗЗ. </w:t>
            </w:r>
            <w:r w:rsidRPr="00B7221A">
              <w:rPr>
                <w:rFonts w:ascii="Times New Roman" w:hAnsi="Times New Roman"/>
                <w:sz w:val="20"/>
                <w:szCs w:val="20"/>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sz w:val="20"/>
                <w:szCs w:val="20"/>
              </w:rPr>
            </w:pPr>
            <w:r w:rsidRPr="00B7221A">
              <w:rPr>
                <w:rFonts w:ascii="Times New Roman" w:hAnsi="Times New Roman"/>
                <w:sz w:val="20"/>
                <w:szCs w:val="20"/>
                <w:shd w:val="clear" w:color="auto" w:fill="FFFFFF"/>
              </w:rPr>
              <w:lastRenderedPageBreak/>
              <w:t xml:space="preserve">В соответствии с СанПиН </w:t>
            </w:r>
            <w:r w:rsidRPr="00B7221A">
              <w:rPr>
                <w:rFonts w:ascii="Times New Roman" w:hAnsi="Times New Roman"/>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9574A" w:rsidRPr="00B7221A" w:rsidRDefault="00B9574A" w:rsidP="00B9574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lastRenderedPageBreak/>
              <w:t>П1-1</w:t>
            </w:r>
          </w:p>
        </w:tc>
      </w:tr>
      <w:tr w:rsidR="003F6039" w:rsidRPr="00B7221A" w:rsidTr="009F490A">
        <w:tc>
          <w:tcPr>
            <w:tcW w:w="2376" w:type="dxa"/>
            <w:shd w:val="clear" w:color="auto" w:fill="FFFFFF"/>
          </w:tcPr>
          <w:p w:rsidR="003F6039" w:rsidRPr="00B7221A" w:rsidRDefault="003F6039" w:rsidP="003F6039">
            <w:pPr>
              <w:jc w:val="center"/>
              <w:rPr>
                <w:b/>
                <w:sz w:val="20"/>
                <w:szCs w:val="20"/>
              </w:rPr>
            </w:pPr>
            <w:r w:rsidRPr="00B7221A">
              <w:rPr>
                <w:b/>
                <w:sz w:val="20"/>
                <w:szCs w:val="20"/>
              </w:rPr>
              <w:lastRenderedPageBreak/>
              <w:t>Складские площадки</w:t>
            </w:r>
          </w:p>
        </w:tc>
        <w:tc>
          <w:tcPr>
            <w:tcW w:w="4253" w:type="dxa"/>
            <w:shd w:val="clear" w:color="auto" w:fill="FFFFFF"/>
          </w:tcPr>
          <w:p w:rsidR="003F6039" w:rsidRPr="00B7221A" w:rsidRDefault="003F6039" w:rsidP="003F6039">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3F6039" w:rsidRPr="00B7221A" w:rsidRDefault="003F6039" w:rsidP="003F6039">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ConsPlusNormal"/>
              <w:ind w:left="-79" w:right="-108" w:firstLine="0"/>
              <w:jc w:val="center"/>
              <w:rPr>
                <w:rFonts w:ascii="Times New Roman" w:hAnsi="Times New Roman" w:cs="Times New Roman"/>
                <w:b/>
              </w:rPr>
            </w:pPr>
            <w:r w:rsidRPr="00B7221A">
              <w:rPr>
                <w:rFonts w:ascii="Times New Roman" w:hAnsi="Times New Roman" w:cs="Times New Roman"/>
                <w:b/>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 xml:space="preserve">размещение наземных сооружений для </w:t>
            </w:r>
            <w:r w:rsidRPr="00B7221A">
              <w:rPr>
                <w:rFonts w:ascii="Times New Roman" w:hAnsi="Times New Roman" w:cs="Times New Roman"/>
              </w:rPr>
              <w:lastRenderedPageBreak/>
              <w:t>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lastRenderedPageBreak/>
              <w:t>7.1</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ConsPlusNormal"/>
              <w:ind w:left="-79" w:right="-108" w:firstLine="0"/>
              <w:jc w:val="center"/>
              <w:rPr>
                <w:rFonts w:ascii="Times New Roman" w:hAnsi="Times New Roman" w:cs="Times New Roman"/>
                <w:b/>
              </w:rPr>
            </w:pPr>
            <w:r w:rsidRPr="00B7221A">
              <w:rPr>
                <w:rFonts w:ascii="Times New Roman" w:hAnsi="Times New Roman" w:cs="Times New Roman"/>
                <w:b/>
              </w:rPr>
              <w:lastRenderedPageBreak/>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8A18C4">
        <w:tc>
          <w:tcPr>
            <w:tcW w:w="2376" w:type="dxa"/>
            <w:shd w:val="clear" w:color="auto" w:fill="FFFFFF"/>
          </w:tcPr>
          <w:p w:rsidR="003F6039" w:rsidRPr="00B7221A" w:rsidRDefault="003F6039" w:rsidP="003F6039">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3" w:type="dxa"/>
            <w:shd w:val="clear" w:color="auto" w:fill="FFFFFF"/>
          </w:tcPr>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6"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37" w:anchor="block_1049" w:history="1">
              <w:r w:rsidRPr="00B7221A">
                <w:rPr>
                  <w:rFonts w:ascii="Times New Roman" w:hAnsi="Times New Roman" w:cs="Times New Roman"/>
                </w:rPr>
                <w:t>4.9</w:t>
              </w:r>
            </w:hyperlink>
            <w:r w:rsidRPr="00B7221A">
              <w:rPr>
                <w:rFonts w:ascii="Times New Roman" w:hAnsi="Times New Roman" w:cs="Times New Roman"/>
              </w:rPr>
              <w:t>, </w:t>
            </w:r>
            <w:hyperlink r:id="rId38"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FFFFFF"/>
          </w:tcPr>
          <w:p w:rsidR="003F6039" w:rsidRPr="00B7221A" w:rsidRDefault="003F6039" w:rsidP="003F6039">
            <w:pPr>
              <w:jc w:val="center"/>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ConsPlusNormal"/>
              <w:ind w:left="-79" w:right="-108" w:firstLine="0"/>
              <w:jc w:val="center"/>
              <w:rPr>
                <w:rFonts w:ascii="Times New Roman" w:hAnsi="Times New Roman" w:cs="Times New Roman"/>
                <w:b/>
              </w:rPr>
            </w:pPr>
            <w:r w:rsidRPr="00B7221A">
              <w:rPr>
                <w:rFonts w:ascii="Times New Roman" w:hAnsi="Times New Roman" w:cs="Times New Roman"/>
                <w:b/>
              </w:rPr>
              <w:t>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w:t>
            </w:r>
            <w:r w:rsidRPr="00B7221A">
              <w:rPr>
                <w:rFonts w:ascii="Times New Roman" w:hAnsi="Times New Roman" w:cs="Times New Roman"/>
              </w:rPr>
              <w:lastRenderedPageBreak/>
              <w:t>ских сооружений, навигационного оборудования и других объектов, необходимых для обеспечения судоходства и водных перевозок</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lastRenderedPageBreak/>
              <w:t>7.3</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ConsPlusNormal"/>
              <w:ind w:left="-79" w:right="-108" w:firstLine="0"/>
              <w:jc w:val="center"/>
              <w:rPr>
                <w:rFonts w:ascii="Times New Roman" w:hAnsi="Times New Roman" w:cs="Times New Roman"/>
                <w:b/>
              </w:rPr>
            </w:pPr>
            <w:r w:rsidRPr="00B7221A">
              <w:rPr>
                <w:rFonts w:ascii="Times New Roman" w:hAnsi="Times New Roman" w:cs="Times New Roman"/>
                <w:b/>
              </w:rPr>
              <w:lastRenderedPageBreak/>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afffffff1"/>
              <w:ind w:left="-108" w:right="-108"/>
              <w:jc w:val="center"/>
              <w:rPr>
                <w:b/>
                <w:sz w:val="20"/>
                <w:szCs w:val="20"/>
              </w:rPr>
            </w:pPr>
            <w:bookmarkStart w:id="346" w:name="sub_1075"/>
            <w:r w:rsidRPr="00B7221A">
              <w:rPr>
                <w:b/>
                <w:sz w:val="20"/>
                <w:szCs w:val="20"/>
              </w:rPr>
              <w:t>Трубопроводный транспорт</w:t>
            </w:r>
            <w:bookmarkEnd w:id="346"/>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1"/>
              <w:jc w:val="center"/>
              <w:rPr>
                <w:sz w:val="20"/>
                <w:szCs w:val="20"/>
              </w:rPr>
            </w:pPr>
            <w:r w:rsidRPr="00B7221A">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afffffff1"/>
              <w:ind w:left="-108" w:right="-108"/>
              <w:jc w:val="center"/>
              <w:rPr>
                <w:b/>
                <w:sz w:val="20"/>
                <w:szCs w:val="20"/>
              </w:rPr>
            </w:pPr>
            <w:r w:rsidRPr="00B7221A">
              <w:rPr>
                <w:b/>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1"/>
              <w:jc w:val="center"/>
              <w:rPr>
                <w:sz w:val="20"/>
                <w:szCs w:val="20"/>
              </w:rPr>
            </w:pPr>
            <w:r w:rsidRPr="00B7221A">
              <w:rPr>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afffffff1"/>
              <w:ind w:left="-108" w:right="-108"/>
              <w:jc w:val="center"/>
              <w:rPr>
                <w:b/>
                <w:sz w:val="20"/>
                <w:szCs w:val="20"/>
              </w:rPr>
            </w:pPr>
            <w:r w:rsidRPr="00B7221A">
              <w:rPr>
                <w:b/>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1"/>
              <w:jc w:val="center"/>
              <w:rPr>
                <w:sz w:val="20"/>
                <w:szCs w:val="20"/>
              </w:rPr>
            </w:pPr>
            <w:r w:rsidRPr="00B7221A">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afffffff1"/>
              <w:ind w:left="-108" w:right="-108"/>
              <w:jc w:val="center"/>
              <w:rPr>
                <w:b/>
                <w:sz w:val="20"/>
                <w:szCs w:val="20"/>
              </w:rPr>
            </w:pPr>
            <w:r w:rsidRPr="00B7221A">
              <w:rPr>
                <w:b/>
                <w:sz w:val="20"/>
                <w:szCs w:val="20"/>
              </w:rPr>
              <w:t>Гидротехнические со</w:t>
            </w:r>
            <w:r w:rsidRPr="00B7221A">
              <w:rPr>
                <w:b/>
                <w:sz w:val="20"/>
                <w:szCs w:val="20"/>
              </w:rPr>
              <w:lastRenderedPageBreak/>
              <w:t>оружения</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1"/>
              <w:jc w:val="center"/>
              <w:rPr>
                <w:sz w:val="20"/>
                <w:szCs w:val="20"/>
              </w:rPr>
            </w:pPr>
            <w:r w:rsidRPr="00B7221A">
              <w:rPr>
                <w:sz w:val="20"/>
                <w:szCs w:val="20"/>
              </w:rPr>
              <w:lastRenderedPageBreak/>
              <w:t xml:space="preserve">Размещение гидротехнических сооружений, </w:t>
            </w:r>
            <w:r w:rsidRPr="00B7221A">
              <w:rPr>
                <w:sz w:val="20"/>
                <w:szCs w:val="20"/>
              </w:rPr>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lastRenderedPageBreak/>
              <w:t>11.3</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 xml:space="preserve">В соответствии со ст.55 ПЗЗ. </w:t>
            </w:r>
            <w:r w:rsidRPr="00B7221A">
              <w:rPr>
                <w:rFonts w:ascii="Times New Roman" w:hAnsi="Times New Roman"/>
                <w:sz w:val="20"/>
                <w:szCs w:val="20"/>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lastRenderedPageBreak/>
              <w:t xml:space="preserve">В соответствие с Водным Кодексом </w:t>
            </w:r>
            <w:r w:rsidRPr="00B7221A">
              <w:rPr>
                <w:rFonts w:ascii="Times New Roman" w:hAnsi="Times New Roman"/>
                <w:sz w:val="20"/>
                <w:szCs w:val="20"/>
              </w:rPr>
              <w:lastRenderedPageBreak/>
              <w:t>РФ</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rPr>
            </w:pPr>
            <w:r w:rsidRPr="00B7221A">
              <w:rPr>
                <w:rFonts w:ascii="Times New Roman" w:hAnsi="Times New Roman"/>
                <w:b/>
                <w:sz w:val="20"/>
                <w:szCs w:val="20"/>
                <w:shd w:val="clear" w:color="auto" w:fill="FFFFFF"/>
              </w:rPr>
              <w:lastRenderedPageBreak/>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autoSpaceDE w:val="0"/>
              <w:autoSpaceDN w:val="0"/>
              <w:adjustRightInd w:val="0"/>
              <w:jc w:val="center"/>
              <w:rPr>
                <w:b/>
                <w:bCs/>
                <w:color w:val="auto"/>
                <w:sz w:val="20"/>
                <w:szCs w:val="20"/>
              </w:rPr>
            </w:pPr>
            <w:r w:rsidRPr="00B7221A">
              <w:rPr>
                <w:b/>
                <w:bCs/>
                <w:color w:val="auto"/>
                <w:sz w:val="20"/>
                <w:szCs w:val="20"/>
              </w:rPr>
              <w:lastRenderedPageBreak/>
              <w:t>Земельные участки (территории) общего пользования</w:t>
            </w:r>
          </w:p>
          <w:p w:rsidR="003F6039" w:rsidRPr="00B7221A" w:rsidRDefault="003F6039" w:rsidP="003F6039">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3F6039" w:rsidRPr="00B7221A" w:rsidTr="00344AEA">
        <w:tc>
          <w:tcPr>
            <w:tcW w:w="2376" w:type="dxa"/>
            <w:tcBorders>
              <w:top w:val="single" w:sz="6" w:space="0" w:color="auto"/>
              <w:left w:val="single" w:sz="8" w:space="0" w:color="auto"/>
              <w:bottom w:val="single" w:sz="6" w:space="0" w:color="auto"/>
              <w:right w:val="single" w:sz="6" w:space="0" w:color="auto"/>
            </w:tcBorders>
          </w:tcPr>
          <w:p w:rsidR="003F6039" w:rsidRPr="00B7221A" w:rsidRDefault="003F6039" w:rsidP="003F6039">
            <w:pPr>
              <w:pStyle w:val="ConsPlusNormal"/>
              <w:ind w:left="-79" w:right="-108" w:firstLine="0"/>
              <w:jc w:val="center"/>
              <w:rPr>
                <w:rFonts w:ascii="Times New Roman" w:hAnsi="Times New Roman" w:cs="Times New Roman"/>
                <w:b/>
              </w:rPr>
            </w:pPr>
            <w:r w:rsidRPr="00B7221A">
              <w:rPr>
                <w:rFonts w:ascii="Times New Roman" w:hAnsi="Times New Roman" w:cs="Times New Roman"/>
                <w:b/>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ConsPlusNormal"/>
              <w:ind w:firstLine="175"/>
              <w:jc w:val="center"/>
              <w:rPr>
                <w:rFonts w:ascii="Times New Roman" w:hAnsi="Times New Roman" w:cs="Times New Roman"/>
              </w:rPr>
            </w:pPr>
            <w:r w:rsidRPr="00B7221A">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w:t>
            </w:r>
            <w:r w:rsidRPr="00B7221A">
              <w:rPr>
                <w:rFonts w:ascii="Times New Roman" w:hAnsi="Times New Roman" w:cs="Times New Roman"/>
              </w:rPr>
              <w:lastRenderedPageBreak/>
              <w:t>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3F6039" w:rsidRPr="00B7221A" w:rsidRDefault="003F6039" w:rsidP="003F6039">
            <w:pPr>
              <w:pStyle w:val="afffffff2"/>
              <w:ind w:left="-108" w:right="-108"/>
              <w:rPr>
                <w:sz w:val="20"/>
                <w:szCs w:val="20"/>
              </w:rPr>
            </w:pPr>
            <w:r w:rsidRPr="00B7221A">
              <w:rPr>
                <w:sz w:val="20"/>
                <w:szCs w:val="20"/>
              </w:rPr>
              <w:lastRenderedPageBreak/>
              <w:t>12.2</w:t>
            </w:r>
          </w:p>
        </w:tc>
        <w:tc>
          <w:tcPr>
            <w:tcW w:w="3118" w:type="dxa"/>
            <w:tcBorders>
              <w:top w:val="single" w:sz="6" w:space="0" w:color="auto"/>
              <w:left w:val="single" w:sz="6" w:space="0" w:color="auto"/>
              <w:bottom w:val="single" w:sz="6" w:space="0" w:color="auto"/>
              <w:right w:val="single" w:sz="6" w:space="0" w:color="auto"/>
            </w:tcBorders>
            <w:hideMark/>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F6039" w:rsidRPr="00B7221A" w:rsidRDefault="003F6039" w:rsidP="003F6039">
            <w:pPr>
              <w:pStyle w:val="afffff2"/>
              <w:jc w:val="center"/>
              <w:rPr>
                <w:rFonts w:ascii="Times New Roman" w:hAnsi="Times New Roman"/>
                <w:b/>
                <w:sz w:val="20"/>
                <w:szCs w:val="20"/>
                <w:shd w:val="clear" w:color="auto" w:fill="FFFFFF"/>
              </w:rPr>
            </w:pPr>
            <w:bookmarkStart w:id="347" w:name="OLE_LINK129"/>
            <w:r w:rsidRPr="00B7221A">
              <w:rPr>
                <w:rFonts w:ascii="Times New Roman" w:hAnsi="Times New Roman"/>
                <w:b/>
                <w:sz w:val="20"/>
                <w:szCs w:val="20"/>
                <w:shd w:val="clear" w:color="auto" w:fill="FFFFFF"/>
              </w:rPr>
              <w:t>П1-1</w:t>
            </w:r>
            <w:bookmarkEnd w:id="347"/>
          </w:p>
        </w:tc>
      </w:tr>
    </w:tbl>
    <w:p w:rsidR="00710B0C" w:rsidRPr="00B7221A" w:rsidRDefault="00710B0C" w:rsidP="00710B0C">
      <w:pPr>
        <w:rPr>
          <w:b/>
          <w:color w:val="auto"/>
        </w:rPr>
      </w:pPr>
    </w:p>
    <w:p w:rsidR="00710B0C" w:rsidRPr="00B7221A" w:rsidRDefault="00710B0C" w:rsidP="00710B0C">
      <w:pPr>
        <w:rPr>
          <w:b/>
          <w:color w:val="auto"/>
          <w:sz w:val="20"/>
          <w:szCs w:val="20"/>
        </w:rPr>
      </w:pPr>
      <w:r w:rsidRPr="00B7221A">
        <w:rPr>
          <w:b/>
          <w:color w:val="auto"/>
          <w:sz w:val="20"/>
          <w:szCs w:val="20"/>
        </w:rPr>
        <w:t>2.   УСЛОВНО РАЗРЕШ</w:t>
      </w:r>
      <w:r w:rsidRPr="00B7221A">
        <w:rPr>
          <w:b/>
          <w:color w:val="auto"/>
          <w:sz w:val="20"/>
          <w:szCs w:val="20"/>
          <w:lang w:val="en-US"/>
        </w:rPr>
        <w:t>E</w:t>
      </w:r>
      <w:r w:rsidRPr="00B7221A">
        <w:rPr>
          <w:b/>
          <w:color w:val="auto"/>
          <w:sz w:val="20"/>
          <w:szCs w:val="20"/>
        </w:rPr>
        <w:t>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DF678F"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C227F" w:rsidRPr="00B7221A" w:rsidRDefault="002C227F" w:rsidP="00710B0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C227F" w:rsidRPr="00B7221A" w:rsidRDefault="002C227F" w:rsidP="00710B0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r w:rsidRPr="00B7221A">
              <w:rPr>
                <w:b/>
                <w:color w:val="auto"/>
                <w:sz w:val="14"/>
                <w:szCs w:val="14"/>
              </w:rPr>
              <w:t>ЗОНА</w:t>
            </w:r>
          </w:p>
        </w:tc>
      </w:tr>
      <w:tr w:rsidR="00DF678F"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C227F" w:rsidRPr="00B7221A" w:rsidRDefault="002C227F" w:rsidP="00710B0C">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C227F" w:rsidRPr="00B7221A" w:rsidRDefault="002C227F" w:rsidP="00710B0C">
            <w:pPr>
              <w:jc w:val="center"/>
              <w:rPr>
                <w:b/>
                <w:color w:val="auto"/>
                <w:sz w:val="14"/>
                <w:szCs w:val="14"/>
              </w:rPr>
            </w:pPr>
          </w:p>
          <w:p w:rsidR="002C227F" w:rsidRPr="00B7221A" w:rsidRDefault="002C227F" w:rsidP="00710B0C">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C227F" w:rsidRPr="00B7221A" w:rsidRDefault="002C227F" w:rsidP="00710B0C">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C227F" w:rsidRPr="00B7221A" w:rsidRDefault="002C227F" w:rsidP="00710B0C">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C227F" w:rsidRPr="00B7221A" w:rsidRDefault="002C227F" w:rsidP="00710B0C">
            <w:pPr>
              <w:rPr>
                <w:b/>
                <w:color w:val="auto"/>
                <w:sz w:val="14"/>
                <w:szCs w:val="14"/>
              </w:rPr>
            </w:pPr>
          </w:p>
        </w:tc>
        <w:tc>
          <w:tcPr>
            <w:tcW w:w="851" w:type="dxa"/>
            <w:vMerge/>
            <w:tcBorders>
              <w:left w:val="single" w:sz="6" w:space="0" w:color="auto"/>
              <w:bottom w:val="single" w:sz="6" w:space="0" w:color="auto"/>
              <w:right w:val="single" w:sz="8" w:space="0" w:color="auto"/>
            </w:tcBorders>
          </w:tcPr>
          <w:p w:rsidR="002C227F" w:rsidRPr="00B7221A" w:rsidRDefault="002C227F" w:rsidP="00710B0C">
            <w:pPr>
              <w:rPr>
                <w:b/>
                <w:color w:val="auto"/>
                <w:sz w:val="14"/>
                <w:szCs w:val="14"/>
              </w:rPr>
            </w:pPr>
          </w:p>
        </w:tc>
      </w:tr>
      <w:tr w:rsidR="00DF678F" w:rsidRPr="00B7221A" w:rsidTr="00EA2101">
        <w:tc>
          <w:tcPr>
            <w:tcW w:w="2376" w:type="dxa"/>
            <w:shd w:val="clear" w:color="auto" w:fill="FFFFFF"/>
          </w:tcPr>
          <w:p w:rsidR="007A477A" w:rsidRPr="00B7221A" w:rsidRDefault="007A477A" w:rsidP="007A477A">
            <w:pPr>
              <w:jc w:val="center"/>
              <w:rPr>
                <w:b/>
                <w:color w:val="auto"/>
                <w:sz w:val="20"/>
                <w:szCs w:val="22"/>
              </w:rPr>
            </w:pPr>
            <w:r w:rsidRPr="00B7221A">
              <w:rPr>
                <w:b/>
                <w:color w:val="auto"/>
                <w:sz w:val="20"/>
                <w:szCs w:val="22"/>
              </w:rPr>
              <w:t>Стоянки</w:t>
            </w:r>
          </w:p>
          <w:p w:rsidR="007A477A" w:rsidRPr="00B7221A" w:rsidRDefault="007A477A" w:rsidP="007A477A">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7A477A" w:rsidRPr="00B7221A" w:rsidRDefault="007A477A" w:rsidP="007A477A">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7A477A" w:rsidRPr="00B7221A" w:rsidRDefault="007A477A" w:rsidP="007A477A">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7A477A" w:rsidRPr="00B7221A" w:rsidRDefault="007A477A" w:rsidP="007A477A">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A477A" w:rsidRPr="00B7221A" w:rsidRDefault="007A477A" w:rsidP="007A477A">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A477A" w:rsidRPr="00B7221A" w:rsidRDefault="007A477A" w:rsidP="007A477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DF678F" w:rsidRPr="00B7221A" w:rsidTr="002C227F">
        <w:tc>
          <w:tcPr>
            <w:tcW w:w="2376" w:type="dxa"/>
            <w:tcBorders>
              <w:top w:val="single" w:sz="6" w:space="0" w:color="auto"/>
              <w:left w:val="single" w:sz="8" w:space="0" w:color="auto"/>
              <w:bottom w:val="single" w:sz="6" w:space="0" w:color="auto"/>
              <w:right w:val="single" w:sz="6" w:space="0" w:color="auto"/>
            </w:tcBorders>
          </w:tcPr>
          <w:p w:rsidR="007A477A" w:rsidRPr="00B7221A" w:rsidRDefault="007A477A" w:rsidP="007A477A">
            <w:pPr>
              <w:pStyle w:val="afffffff1"/>
              <w:ind w:left="-108" w:right="-108"/>
              <w:jc w:val="center"/>
              <w:rPr>
                <w:b/>
                <w:sz w:val="20"/>
                <w:szCs w:val="20"/>
              </w:rPr>
            </w:pPr>
            <w:r w:rsidRPr="00B7221A">
              <w:rPr>
                <w:b/>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7A477A" w:rsidRPr="00B7221A" w:rsidRDefault="007A477A" w:rsidP="007A477A">
            <w:pPr>
              <w:pStyle w:val="afffffff1"/>
              <w:jc w:val="center"/>
              <w:rPr>
                <w:sz w:val="20"/>
                <w:szCs w:val="20"/>
              </w:rPr>
            </w:pPr>
            <w:r w:rsidRPr="00B7221A">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7A477A" w:rsidRPr="00B7221A" w:rsidRDefault="007A477A" w:rsidP="007A477A">
            <w:pPr>
              <w:pStyle w:val="afffffff2"/>
              <w:ind w:left="-108" w:right="-108"/>
              <w:rPr>
                <w:sz w:val="20"/>
                <w:szCs w:val="20"/>
              </w:rPr>
            </w:pPr>
            <w:r w:rsidRPr="00B7221A">
              <w:rPr>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7A477A" w:rsidRPr="00B7221A" w:rsidRDefault="007A477A" w:rsidP="007A477A">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A477A" w:rsidRPr="00B7221A" w:rsidRDefault="007A477A" w:rsidP="007A477A">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A477A" w:rsidRPr="00B7221A" w:rsidRDefault="007A477A" w:rsidP="007A477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r w:rsidR="00DF678F" w:rsidRPr="00B7221A" w:rsidTr="00EA2101">
        <w:tc>
          <w:tcPr>
            <w:tcW w:w="2376" w:type="dxa"/>
            <w:tcBorders>
              <w:top w:val="single" w:sz="6" w:space="0" w:color="auto"/>
              <w:left w:val="single" w:sz="8" w:space="0" w:color="auto"/>
              <w:bottom w:val="single" w:sz="6" w:space="0" w:color="auto"/>
              <w:right w:val="single" w:sz="6" w:space="0" w:color="auto"/>
            </w:tcBorders>
          </w:tcPr>
          <w:p w:rsidR="00271A2E" w:rsidRPr="00B7221A" w:rsidRDefault="00271A2E" w:rsidP="00271A2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271A2E" w:rsidRPr="00B7221A" w:rsidRDefault="00271A2E" w:rsidP="00271A2E">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71A2E" w:rsidRPr="00B7221A" w:rsidRDefault="00271A2E" w:rsidP="00271A2E">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271A2E" w:rsidRPr="00B7221A" w:rsidRDefault="00271A2E" w:rsidP="00271A2E">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271A2E" w:rsidRPr="00B7221A" w:rsidRDefault="00271A2E" w:rsidP="00271A2E">
            <w:pPr>
              <w:jc w:val="center"/>
              <w:rPr>
                <w:color w:val="auto"/>
                <w:sz w:val="20"/>
                <w:szCs w:val="20"/>
              </w:rPr>
            </w:pPr>
            <w:r w:rsidRPr="00B7221A">
              <w:rPr>
                <w:rFonts w:eastAsia="Calibri"/>
                <w:color w:val="auto"/>
                <w:sz w:val="20"/>
              </w:rPr>
              <w:t>Минимальные размеры земельного участка – 300 кв.м.</w:t>
            </w:r>
          </w:p>
          <w:p w:rsidR="00271A2E" w:rsidRPr="00B7221A" w:rsidRDefault="00271A2E" w:rsidP="00271A2E">
            <w:pPr>
              <w:jc w:val="center"/>
              <w:rPr>
                <w:rFonts w:eastAsia="Calibri"/>
                <w:color w:val="auto"/>
                <w:sz w:val="20"/>
              </w:rPr>
            </w:pPr>
            <w:r w:rsidRPr="00B7221A">
              <w:rPr>
                <w:rFonts w:eastAsia="Calibri"/>
                <w:color w:val="auto"/>
                <w:sz w:val="20"/>
              </w:rPr>
              <w:t>Максимальный размер земельного участка – 2000 кв.м.</w:t>
            </w:r>
          </w:p>
          <w:p w:rsidR="00271A2E" w:rsidRPr="00B7221A" w:rsidRDefault="00271A2E" w:rsidP="00271A2E">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271A2E" w:rsidRPr="00B7221A" w:rsidRDefault="00271A2E" w:rsidP="00271A2E">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rsidR="00271A2E" w:rsidRPr="00B7221A" w:rsidRDefault="00271A2E" w:rsidP="00271A2E">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П1-1</w:t>
            </w:r>
          </w:p>
        </w:tc>
      </w:tr>
    </w:tbl>
    <w:p w:rsidR="00710B0C" w:rsidRPr="00B7221A" w:rsidRDefault="00710B0C" w:rsidP="00855F68">
      <w:pPr>
        <w:pStyle w:val="42"/>
        <w:sectPr w:rsidR="00710B0C" w:rsidRPr="00B7221A" w:rsidSect="009B7627">
          <w:pgSz w:w="16838" w:h="11906" w:orient="landscape" w:code="9"/>
          <w:pgMar w:top="1559" w:right="1418" w:bottom="1134" w:left="1134" w:header="397" w:footer="567" w:gutter="0"/>
          <w:cols w:space="708"/>
          <w:docGrid w:linePitch="381"/>
        </w:sectPr>
      </w:pPr>
    </w:p>
    <w:p w:rsidR="00F14693" w:rsidRPr="00B7221A" w:rsidRDefault="00F14693" w:rsidP="004B2CFC">
      <w:pPr>
        <w:pStyle w:val="42"/>
        <w:numPr>
          <w:ilvl w:val="0"/>
          <w:numId w:val="18"/>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1C6EA9" w:rsidRPr="00B7221A" w:rsidRDefault="001C6EA9" w:rsidP="001C6EA9">
      <w:pPr>
        <w:pStyle w:val="42"/>
        <w:ind w:left="919" w:firstLine="0"/>
        <w:rPr>
          <w:lang w:val="ru-RU"/>
        </w:rPr>
      </w:pPr>
    </w:p>
    <w:p w:rsidR="00855F68" w:rsidRPr="00B7221A" w:rsidRDefault="00855F68" w:rsidP="001C6EA9">
      <w:pPr>
        <w:pStyle w:val="3"/>
        <w:keepLines/>
        <w:spacing w:before="40" w:after="0"/>
        <w:ind w:left="720" w:hanging="11"/>
        <w:jc w:val="both"/>
        <w:rPr>
          <w:rFonts w:ascii="Times New Roman" w:hAnsi="Times New Roman"/>
          <w:bCs w:val="0"/>
          <w:i/>
          <w:sz w:val="28"/>
          <w:szCs w:val="28"/>
          <w:lang w:val="ru-RU" w:eastAsia="ar-SA" w:bidi="en-US"/>
        </w:rPr>
      </w:pPr>
      <w:bookmarkStart w:id="348" w:name="_Toc344460971"/>
      <w:bookmarkStart w:id="349" w:name="_Toc433125832"/>
      <w:bookmarkStart w:id="350" w:name="_Toc47037233"/>
      <w:r w:rsidRPr="00B7221A">
        <w:rPr>
          <w:rFonts w:ascii="Times New Roman" w:hAnsi="Times New Roman"/>
          <w:bCs w:val="0"/>
          <w:i/>
          <w:sz w:val="28"/>
          <w:szCs w:val="28"/>
          <w:lang w:val="ru-RU" w:eastAsia="ar-SA" w:bidi="en-US"/>
        </w:rPr>
        <w:t>П1-2. Производственная зона объектов II класса санитарной классификации</w:t>
      </w:r>
      <w:bookmarkEnd w:id="348"/>
      <w:bookmarkEnd w:id="349"/>
      <w:bookmarkEnd w:id="350"/>
    </w:p>
    <w:p w:rsidR="00855F68" w:rsidRPr="00B7221A" w:rsidRDefault="00855F68" w:rsidP="00855F68">
      <w:pPr>
        <w:pStyle w:val="52"/>
        <w:rPr>
          <w:lang w:val="ru-RU"/>
        </w:rPr>
      </w:pPr>
      <w:r w:rsidRPr="00B7221A">
        <w:t xml:space="preserve">Зона предназначена для размещения производственно-коммунальных объектов II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0 м"/>
        </w:smartTagPr>
        <w:r w:rsidRPr="00B7221A">
          <w:t>500 м</w:t>
        </w:r>
      </w:smartTag>
      <w:r w:rsidRPr="00B7221A">
        <w:t>.</w:t>
      </w:r>
    </w:p>
    <w:p w:rsidR="00D861C0" w:rsidRPr="00B7221A" w:rsidRDefault="00D861C0" w:rsidP="00855F68">
      <w:pPr>
        <w:pStyle w:val="52"/>
        <w:rPr>
          <w:lang w:val="ru-RU"/>
        </w:rPr>
        <w:sectPr w:rsidR="00D861C0" w:rsidRPr="00B7221A" w:rsidSect="009B7627">
          <w:pgSz w:w="11906" w:h="16838" w:code="9"/>
          <w:pgMar w:top="1418" w:right="1134" w:bottom="1134" w:left="1559" w:header="397" w:footer="567" w:gutter="0"/>
          <w:cols w:space="708"/>
          <w:docGrid w:linePitch="381"/>
        </w:sectPr>
      </w:pPr>
    </w:p>
    <w:p w:rsidR="00710B0C" w:rsidRPr="00B7221A" w:rsidRDefault="00710B0C" w:rsidP="00710B0C">
      <w:pPr>
        <w:rPr>
          <w:b/>
          <w:color w:val="auto"/>
          <w:sz w:val="20"/>
          <w:szCs w:val="20"/>
        </w:rPr>
      </w:pPr>
      <w:r w:rsidRPr="00B7221A">
        <w:rPr>
          <w:b/>
          <w:color w:val="auto"/>
          <w:sz w:val="20"/>
          <w:szCs w:val="20"/>
        </w:rPr>
        <w:lastRenderedPageBreak/>
        <w:t>1.   ОСНОВНЫЕ ВИДЫ РАЗРЕШ</w:t>
      </w:r>
      <w:r w:rsidRPr="00B7221A">
        <w:rPr>
          <w:b/>
          <w:color w:val="auto"/>
          <w:sz w:val="20"/>
          <w:szCs w:val="20"/>
          <w:lang w:val="en-US"/>
        </w:rPr>
        <w:t>E</w:t>
      </w:r>
      <w:r w:rsidRPr="00B7221A">
        <w:rPr>
          <w:b/>
          <w:color w:val="auto"/>
          <w:sz w:val="20"/>
          <w:szCs w:val="20"/>
        </w:rPr>
        <w:t>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861C0"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r w:rsidRPr="00B7221A">
              <w:rPr>
                <w:b/>
                <w:color w:val="auto"/>
                <w:sz w:val="14"/>
                <w:szCs w:val="14"/>
              </w:rPr>
              <w:t>ЗОНА</w:t>
            </w:r>
          </w:p>
        </w:tc>
      </w:tr>
      <w:tr w:rsidR="00D861C0"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D861C0" w:rsidRPr="00B7221A" w:rsidRDefault="00D861C0" w:rsidP="00710B0C">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D861C0" w:rsidRPr="00B7221A" w:rsidRDefault="00D861C0" w:rsidP="00710B0C">
            <w:pPr>
              <w:rPr>
                <w:b/>
                <w:color w:val="auto"/>
                <w:sz w:val="14"/>
                <w:szCs w:val="14"/>
              </w:rPr>
            </w:pPr>
          </w:p>
        </w:tc>
        <w:tc>
          <w:tcPr>
            <w:tcW w:w="993" w:type="dxa"/>
            <w:vMerge/>
            <w:tcBorders>
              <w:left w:val="single" w:sz="6" w:space="0" w:color="auto"/>
              <w:bottom w:val="single" w:sz="6" w:space="0" w:color="auto"/>
              <w:right w:val="single" w:sz="8" w:space="0" w:color="auto"/>
            </w:tcBorders>
          </w:tcPr>
          <w:p w:rsidR="00D861C0" w:rsidRPr="00B7221A" w:rsidRDefault="00D861C0" w:rsidP="00710B0C">
            <w:pPr>
              <w:rPr>
                <w:b/>
                <w:color w:val="auto"/>
                <w:sz w:val="14"/>
                <w:szCs w:val="14"/>
              </w:rPr>
            </w:pPr>
          </w:p>
        </w:tc>
      </w:tr>
      <w:tr w:rsidR="00886480" w:rsidRPr="00B7221A" w:rsidTr="00D861C0">
        <w:tc>
          <w:tcPr>
            <w:tcW w:w="2376" w:type="dxa"/>
            <w:tcBorders>
              <w:top w:val="single" w:sz="6" w:space="0" w:color="auto"/>
              <w:left w:val="single" w:sz="8" w:space="0" w:color="auto"/>
              <w:bottom w:val="single" w:sz="6" w:space="0" w:color="auto"/>
              <w:right w:val="single" w:sz="6" w:space="0" w:color="auto"/>
            </w:tcBorders>
          </w:tcPr>
          <w:p w:rsidR="00886480" w:rsidRPr="00B7221A" w:rsidRDefault="00886480" w:rsidP="00886480">
            <w:pPr>
              <w:autoSpaceDE w:val="0"/>
              <w:autoSpaceDN w:val="0"/>
              <w:adjustRightInd w:val="0"/>
              <w:jc w:val="center"/>
              <w:rPr>
                <w:b/>
                <w:bCs/>
                <w:color w:val="auto"/>
                <w:sz w:val="20"/>
                <w:szCs w:val="20"/>
              </w:rPr>
            </w:pPr>
            <w:bookmarkStart w:id="351" w:name="_Hlk483171070"/>
            <w:r w:rsidRPr="00B7221A">
              <w:rPr>
                <w:b/>
                <w:bCs/>
                <w:color w:val="auto"/>
                <w:sz w:val="20"/>
                <w:szCs w:val="20"/>
              </w:rPr>
              <w:t>Хранение автотранспорта</w:t>
            </w:r>
          </w:p>
          <w:p w:rsidR="00886480" w:rsidRPr="00B7221A" w:rsidRDefault="00886480" w:rsidP="00886480">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86480" w:rsidRPr="00B7221A" w:rsidRDefault="00886480" w:rsidP="00886480">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886480" w:rsidRPr="00B7221A" w:rsidRDefault="00886480" w:rsidP="00886480">
            <w:pPr>
              <w:pStyle w:val="afffffff2"/>
              <w:ind w:left="-108" w:right="-108"/>
              <w:rPr>
                <w:sz w:val="20"/>
                <w:szCs w:val="20"/>
              </w:rPr>
            </w:pPr>
            <w:r w:rsidRPr="00B7221A">
              <w:rPr>
                <w:sz w:val="20"/>
                <w:szCs w:val="20"/>
              </w:rPr>
              <w:t>2.7.1</w:t>
            </w:r>
          </w:p>
        </w:tc>
        <w:tc>
          <w:tcPr>
            <w:tcW w:w="3118" w:type="dxa"/>
            <w:tcBorders>
              <w:top w:val="single" w:sz="6" w:space="0" w:color="auto"/>
              <w:left w:val="single" w:sz="6" w:space="0" w:color="auto"/>
              <w:bottom w:val="single" w:sz="6" w:space="0" w:color="auto"/>
              <w:right w:val="single" w:sz="6" w:space="0" w:color="auto"/>
            </w:tcBorders>
          </w:tcPr>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AA6055" w:rsidRPr="00B7221A">
              <w:rPr>
                <w:rFonts w:eastAsia="Calibri"/>
                <w:color w:val="auto"/>
                <w:sz w:val="20"/>
                <w:szCs w:val="22"/>
                <w:lang w:eastAsia="en-US"/>
              </w:rPr>
              <w:t>.</w:t>
            </w:r>
          </w:p>
          <w:p w:rsidR="00AA6055" w:rsidRPr="00B7221A" w:rsidRDefault="00AA6055" w:rsidP="00496009">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886480" w:rsidRPr="00B7221A" w:rsidRDefault="00496009" w:rsidP="00496009">
            <w:pPr>
              <w:jc w:val="center"/>
              <w:rPr>
                <w:color w:val="auto"/>
                <w:sz w:val="20"/>
                <w:szCs w:val="20"/>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886480" w:rsidRPr="00B7221A" w:rsidRDefault="00886480" w:rsidP="00886480">
            <w:pPr>
              <w:pStyle w:val="afffff2"/>
              <w:jc w:val="center"/>
              <w:rPr>
                <w:rFonts w:ascii="Times New Roman" w:hAnsi="Times New Roman"/>
                <w:sz w:val="20"/>
                <w:szCs w:val="20"/>
                <w:shd w:val="clear" w:color="auto" w:fill="FFFFFF"/>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886480" w:rsidRPr="00B7221A" w:rsidRDefault="00886480" w:rsidP="00886480">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bookmarkEnd w:id="351"/>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D74AB5" w:rsidP="00D74296">
            <w:pPr>
              <w:pStyle w:val="ConsPlusNormal"/>
              <w:ind w:firstLine="175"/>
              <w:jc w:val="center"/>
              <w:rPr>
                <w:rFonts w:ascii="Times New Roman" w:eastAsia="Calibri" w:hAnsi="Times New Roman" w:cs="Times New Roman"/>
                <w:bCs/>
                <w:szCs w:val="22"/>
                <w:lang w:eastAsia="en-US"/>
              </w:rPr>
            </w:pPr>
            <w:r w:rsidRPr="00B7221A">
              <w:rPr>
                <w:rFonts w:ascii="Times New Roman" w:eastAsia="Calibri" w:hAnsi="Times New Roman" w:cs="Times New Roman"/>
                <w:bCs/>
                <w:szCs w:val="22"/>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3.1</w:t>
            </w:r>
          </w:p>
        </w:tc>
        <w:tc>
          <w:tcPr>
            <w:tcW w:w="3118" w:type="dxa"/>
            <w:tcBorders>
              <w:top w:val="single" w:sz="6" w:space="0" w:color="auto"/>
              <w:left w:val="single" w:sz="6" w:space="0" w:color="auto"/>
              <w:bottom w:val="single" w:sz="6" w:space="0" w:color="auto"/>
              <w:right w:val="single" w:sz="6" w:space="0" w:color="auto"/>
            </w:tcBorders>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shd w:val="clear" w:color="auto" w:fill="FFFFFF"/>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bookmarkStart w:id="352" w:name="OLE_LINK136"/>
            <w:bookmarkStart w:id="353" w:name="OLE_LINK137"/>
            <w:bookmarkStart w:id="354" w:name="OLE_LINK138"/>
            <w:bookmarkStart w:id="355" w:name="OLE_LINK139"/>
            <w:bookmarkStart w:id="356" w:name="OLE_LINK140"/>
            <w:r w:rsidRPr="00B7221A">
              <w:rPr>
                <w:rFonts w:ascii="Times New Roman" w:hAnsi="Times New Roman"/>
                <w:b/>
                <w:sz w:val="20"/>
                <w:szCs w:val="20"/>
                <w:shd w:val="clear" w:color="auto" w:fill="FFFFFF"/>
              </w:rPr>
              <w:t>П1-2</w:t>
            </w:r>
            <w:bookmarkEnd w:id="352"/>
            <w:bookmarkEnd w:id="353"/>
            <w:bookmarkEnd w:id="354"/>
            <w:bookmarkEnd w:id="355"/>
            <w:bookmarkEnd w:id="356"/>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ConsPlusNormal"/>
              <w:ind w:firstLine="175"/>
              <w:jc w:val="center"/>
              <w:rPr>
                <w:rFonts w:ascii="Times New Roman" w:eastAsia="Calibri" w:hAnsi="Times New Roman" w:cs="Times New Roman"/>
                <w:bCs/>
                <w:szCs w:val="22"/>
                <w:lang w:eastAsia="en-US"/>
              </w:rPr>
            </w:pPr>
            <w:r w:rsidRPr="00B7221A">
              <w:rPr>
                <w:rFonts w:ascii="Times New Roman" w:eastAsia="Calibri" w:hAnsi="Times New Roman" w:cs="Times New Roman"/>
                <w:bCs/>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B7221A">
              <w:rPr>
                <w:rFonts w:ascii="Times New Roman" w:eastAsia="Calibri" w:hAnsi="Times New Roman" w:cs="Times New Roman"/>
                <w:bCs/>
                <w:szCs w:val="22"/>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lastRenderedPageBreak/>
              <w:t>4.1</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rPr>
              <w:t>Минимальные размеры земельного участка – 1000 кв. м.</w:t>
            </w:r>
          </w:p>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w:t>
            </w:r>
            <w:r w:rsidRPr="00B7221A">
              <w:rPr>
                <w:rFonts w:ascii="Times New Roman" w:hAnsi="Times New Roman"/>
                <w:sz w:val="20"/>
                <w:szCs w:val="20"/>
              </w:rPr>
              <w:lastRenderedPageBreak/>
              <w:t>мещения объекта – 3.</w:t>
            </w:r>
          </w:p>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64,6.</w:t>
            </w:r>
          </w:p>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lastRenderedPageBreak/>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9369A9" w:rsidRPr="00B7221A" w:rsidTr="00D861C0">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pStyle w:val="afffffff2"/>
              <w:ind w:left="-108" w:right="-108"/>
              <w:rPr>
                <w:sz w:val="20"/>
                <w:szCs w:val="20"/>
              </w:rPr>
            </w:pPr>
            <w:r w:rsidRPr="00B7221A">
              <w:rPr>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rsidR="009369A9" w:rsidRPr="00B7221A" w:rsidRDefault="003A141C" w:rsidP="009369A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108" w:right="-108"/>
              <w:jc w:val="center"/>
              <w:rPr>
                <w:b/>
                <w:sz w:val="20"/>
                <w:szCs w:val="20"/>
              </w:rPr>
            </w:pPr>
            <w:r w:rsidRPr="00B7221A">
              <w:rPr>
                <w:b/>
                <w:sz w:val="20"/>
                <w:szCs w:val="20"/>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jc w:val="center"/>
              <w:rPr>
                <w:sz w:val="20"/>
                <w:szCs w:val="20"/>
              </w:rPr>
            </w:pPr>
            <w:r w:rsidRPr="00B7221A">
              <w:rPr>
                <w:sz w:val="20"/>
                <w:szCs w:val="20"/>
              </w:rPr>
              <w:t>Осуществление геологических изысканий;</w:t>
            </w:r>
          </w:p>
          <w:p w:rsidR="004A7A92" w:rsidRPr="00B7221A" w:rsidRDefault="004A7A92" w:rsidP="00D74296">
            <w:pPr>
              <w:pStyle w:val="afffffff1"/>
              <w:jc w:val="center"/>
              <w:rPr>
                <w:sz w:val="20"/>
                <w:szCs w:val="20"/>
              </w:rPr>
            </w:pPr>
            <w:r w:rsidRPr="00B7221A">
              <w:rPr>
                <w:sz w:val="20"/>
                <w:szCs w:val="20"/>
              </w:rPr>
              <w:t>добыча недр открытым (карьеры, отвалы) и закрытым (шахты, скважины) способами;</w:t>
            </w:r>
          </w:p>
          <w:p w:rsidR="004A7A92" w:rsidRPr="00B7221A" w:rsidRDefault="004A7A92" w:rsidP="00D74296">
            <w:pPr>
              <w:pStyle w:val="afffffff1"/>
              <w:jc w:val="center"/>
              <w:rPr>
                <w:sz w:val="20"/>
                <w:szCs w:val="20"/>
              </w:rPr>
            </w:pPr>
            <w:r w:rsidRPr="00B7221A">
              <w:rPr>
                <w:sz w:val="20"/>
                <w:szCs w:val="20"/>
              </w:rPr>
              <w:t>размещение объектов капитального строительства, в том числе подземных, в целях добычи недр;</w:t>
            </w:r>
          </w:p>
          <w:p w:rsidR="004A7A92" w:rsidRPr="00B7221A" w:rsidRDefault="004A7A92" w:rsidP="00D74296">
            <w:pPr>
              <w:pStyle w:val="afffffff1"/>
              <w:jc w:val="center"/>
              <w:rPr>
                <w:sz w:val="20"/>
                <w:szCs w:val="20"/>
              </w:rPr>
            </w:pPr>
            <w:r w:rsidRPr="00B7221A">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4A7A92" w:rsidRPr="00B7221A" w:rsidRDefault="004A7A92" w:rsidP="00D74296">
            <w:pPr>
              <w:pStyle w:val="afffffff1"/>
              <w:jc w:val="center"/>
              <w:rPr>
                <w:sz w:val="20"/>
                <w:szCs w:val="20"/>
              </w:rPr>
            </w:pPr>
            <w:r w:rsidRPr="00B7221A">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79" w:right="-108"/>
              <w:jc w:val="center"/>
              <w:rPr>
                <w:b/>
                <w:sz w:val="20"/>
                <w:szCs w:val="20"/>
              </w:rPr>
            </w:pPr>
            <w:r w:rsidRPr="00B7221A">
              <w:rPr>
                <w:b/>
                <w:sz w:val="20"/>
                <w:szCs w:val="20"/>
              </w:rPr>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ind w:firstLine="175"/>
              <w:jc w:val="center"/>
              <w:rPr>
                <w:sz w:val="20"/>
                <w:szCs w:val="20"/>
              </w:rPr>
            </w:pPr>
            <w:r w:rsidRPr="00B7221A">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w:t>
            </w:r>
            <w:r w:rsidRPr="00B7221A">
              <w:rPr>
                <w:sz w:val="20"/>
                <w:szCs w:val="20"/>
              </w:rPr>
              <w:lastRenderedPageBreak/>
              <w:t>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lastRenderedPageBreak/>
              <w:t>6.2</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lastRenderedPageBreak/>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ConsPlusNormal"/>
              <w:ind w:right="-108" w:firstLine="34"/>
              <w:jc w:val="center"/>
              <w:rPr>
                <w:rFonts w:ascii="Times New Roman" w:hAnsi="Times New Roman" w:cs="Times New Roman"/>
              </w:rPr>
            </w:pPr>
            <w:r w:rsidRPr="00B7221A">
              <w:rPr>
                <w:rFonts w:ascii="Times New Roman" w:hAnsi="Times New Roman" w:cs="Times New Roman"/>
              </w:rPr>
              <w:t>6.3.1</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108" w:right="-108"/>
              <w:jc w:val="center"/>
              <w:rPr>
                <w:b/>
                <w:sz w:val="20"/>
                <w:szCs w:val="20"/>
              </w:rPr>
            </w:pPr>
            <w:r w:rsidRPr="00B7221A">
              <w:rPr>
                <w:b/>
                <w:sz w:val="20"/>
                <w:szCs w:val="20"/>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jc w:val="center"/>
              <w:rPr>
                <w:sz w:val="20"/>
                <w:szCs w:val="20"/>
              </w:rPr>
            </w:pPr>
            <w:r w:rsidRPr="00B7221A">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108" w:right="-108"/>
              <w:jc w:val="center"/>
              <w:rPr>
                <w:b/>
                <w:sz w:val="20"/>
                <w:szCs w:val="20"/>
              </w:rPr>
            </w:pPr>
            <w:r w:rsidRPr="00B7221A">
              <w:rPr>
                <w:b/>
                <w:sz w:val="20"/>
                <w:szCs w:val="20"/>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jc w:val="center"/>
              <w:rPr>
                <w:sz w:val="20"/>
                <w:szCs w:val="20"/>
              </w:rPr>
            </w:pPr>
            <w:r w:rsidRPr="00B7221A">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108" w:right="-108"/>
              <w:jc w:val="center"/>
              <w:rPr>
                <w:b/>
                <w:sz w:val="20"/>
                <w:szCs w:val="20"/>
              </w:rPr>
            </w:pPr>
            <w:r w:rsidRPr="00B7221A">
              <w:rPr>
                <w:b/>
                <w:sz w:val="20"/>
                <w:szCs w:val="20"/>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jc w:val="center"/>
              <w:rPr>
                <w:sz w:val="20"/>
                <w:szCs w:val="20"/>
              </w:rPr>
            </w:pPr>
            <w:r w:rsidRPr="00B7221A">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ConsPlusNormal"/>
              <w:ind w:left="-79" w:right="-108" w:firstLine="0"/>
              <w:jc w:val="center"/>
              <w:rPr>
                <w:rFonts w:ascii="Times New Roman" w:hAnsi="Times New Roman" w:cs="Times New Roman"/>
                <w:b/>
              </w:rPr>
            </w:pPr>
            <w:r w:rsidRPr="00B7221A">
              <w:rPr>
                <w:rFonts w:ascii="Times New Roman" w:hAnsi="Times New Roman" w:cs="Times New Roman"/>
                <w:b/>
              </w:rPr>
              <w:t>Энергетика</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гидроэнергетики, тепловых станций и других электростанций, раз</w:t>
            </w:r>
            <w:r w:rsidRPr="00B7221A">
              <w:rPr>
                <w:rFonts w:ascii="Times New Roman" w:hAnsi="Times New Roman" w:cs="Times New Roman"/>
              </w:rPr>
              <w:lastRenderedPageBreak/>
              <w:t>мещение обслуживающих и вспомогательных для электростанций сооружений (золоотвалов, гидротехнических сооружений);</w:t>
            </w:r>
          </w:p>
          <w:p w:rsidR="004A7A92" w:rsidRPr="00B7221A" w:rsidRDefault="004A7A92" w:rsidP="00D7429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lastRenderedPageBreak/>
              <w:t>6.7</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w:t>
            </w:r>
            <w:r w:rsidRPr="00B7221A">
              <w:rPr>
                <w:rFonts w:ascii="Times New Roman" w:hAnsi="Times New Roman"/>
                <w:sz w:val="20"/>
                <w:szCs w:val="20"/>
                <w:shd w:val="clear" w:color="auto" w:fill="FFFFFF"/>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lastRenderedPageBreak/>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108" w:right="-108"/>
              <w:jc w:val="center"/>
              <w:rPr>
                <w:b/>
                <w:sz w:val="20"/>
                <w:szCs w:val="20"/>
              </w:rPr>
            </w:pPr>
            <w:r w:rsidRPr="00B7221A">
              <w:rPr>
                <w:b/>
                <w:sz w:val="20"/>
                <w:szCs w:val="20"/>
              </w:rPr>
              <w:lastRenderedPageBreak/>
              <w:t>Связь</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jc w:val="center"/>
              <w:rPr>
                <w:sz w:val="20"/>
                <w:szCs w:val="20"/>
              </w:rPr>
            </w:pPr>
            <w:r w:rsidRPr="00B7221A">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4A7A92" w:rsidRPr="00B7221A" w:rsidTr="00D861C0">
        <w:tc>
          <w:tcPr>
            <w:tcW w:w="2376" w:type="dxa"/>
            <w:tcBorders>
              <w:top w:val="single" w:sz="6" w:space="0" w:color="auto"/>
              <w:left w:val="single" w:sz="8" w:space="0" w:color="auto"/>
              <w:bottom w:val="single" w:sz="6" w:space="0" w:color="auto"/>
              <w:right w:val="single" w:sz="6" w:space="0" w:color="auto"/>
            </w:tcBorders>
          </w:tcPr>
          <w:p w:rsidR="004A7A92" w:rsidRPr="00B7221A" w:rsidRDefault="004A7A92" w:rsidP="00D74296">
            <w:pPr>
              <w:pStyle w:val="afffffff1"/>
              <w:ind w:left="-108" w:right="-108"/>
              <w:jc w:val="center"/>
              <w:rPr>
                <w:b/>
                <w:sz w:val="20"/>
                <w:szCs w:val="20"/>
              </w:rPr>
            </w:pPr>
            <w:r w:rsidRPr="00B7221A">
              <w:rPr>
                <w:b/>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1"/>
              <w:jc w:val="center"/>
              <w:rPr>
                <w:sz w:val="20"/>
                <w:szCs w:val="20"/>
              </w:rPr>
            </w:pPr>
            <w:r w:rsidRPr="00B7221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4A7A92" w:rsidRPr="00B7221A" w:rsidRDefault="004A7A92" w:rsidP="00D74296">
            <w:pPr>
              <w:pStyle w:val="afffffff2"/>
              <w:ind w:left="-108" w:right="-108"/>
              <w:rPr>
                <w:sz w:val="20"/>
                <w:szCs w:val="20"/>
              </w:rPr>
            </w:pPr>
            <w:r w:rsidRPr="00B7221A">
              <w:rPr>
                <w:sz w:val="20"/>
                <w:szCs w:val="20"/>
              </w:rPr>
              <w:t>6.9</w:t>
            </w:r>
          </w:p>
        </w:tc>
        <w:tc>
          <w:tcPr>
            <w:tcW w:w="3118" w:type="dxa"/>
            <w:tcBorders>
              <w:top w:val="single" w:sz="6" w:space="0" w:color="auto"/>
              <w:left w:val="single" w:sz="6" w:space="0" w:color="auto"/>
              <w:bottom w:val="single" w:sz="6" w:space="0" w:color="auto"/>
              <w:right w:val="single" w:sz="6" w:space="0" w:color="auto"/>
            </w:tcBorders>
            <w:hideMark/>
          </w:tcPr>
          <w:p w:rsidR="004A7A92" w:rsidRPr="00B7221A" w:rsidRDefault="003A141C" w:rsidP="00D7429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A7A92" w:rsidRPr="00B7221A" w:rsidRDefault="004A7A92" w:rsidP="00D7429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9F490A">
        <w:tc>
          <w:tcPr>
            <w:tcW w:w="2376" w:type="dxa"/>
            <w:shd w:val="clear" w:color="auto" w:fill="FFFFFF"/>
          </w:tcPr>
          <w:p w:rsidR="000D4C86" w:rsidRPr="00B7221A" w:rsidRDefault="000D4C86" w:rsidP="000D4C86">
            <w:pPr>
              <w:jc w:val="center"/>
              <w:rPr>
                <w:b/>
                <w:sz w:val="20"/>
                <w:szCs w:val="20"/>
              </w:rPr>
            </w:pPr>
            <w:r w:rsidRPr="00B7221A">
              <w:rPr>
                <w:b/>
                <w:sz w:val="20"/>
                <w:szCs w:val="20"/>
              </w:rPr>
              <w:t>Складские площадки</w:t>
            </w:r>
          </w:p>
        </w:tc>
        <w:tc>
          <w:tcPr>
            <w:tcW w:w="4253" w:type="dxa"/>
            <w:shd w:val="clear" w:color="auto" w:fill="FFFFFF"/>
          </w:tcPr>
          <w:p w:rsidR="000D4C86" w:rsidRPr="00B7221A" w:rsidRDefault="000D4C86" w:rsidP="000D4C86">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0D4C86" w:rsidRPr="00B7221A" w:rsidRDefault="000D4C86" w:rsidP="000D4C86">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cs="Times New Roman"/>
                <w:b/>
              </w:rPr>
            </w:pPr>
            <w:r w:rsidRPr="00B7221A">
              <w:rPr>
                <w:rFonts w:ascii="Times New Roman" w:hAnsi="Times New Roman" w:cs="Times New Roman"/>
                <w:b/>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 xml:space="preserve">Размещение железнодорожных путей; размещение, зданий и сооружений, в том числе железнодорожных вокзалов и станций, а также </w:t>
            </w:r>
            <w:r w:rsidRPr="00B7221A">
              <w:rPr>
                <w:rFonts w:ascii="Times New Roman" w:hAnsi="Times New Roman" w:cs="Times New Roman"/>
              </w:rPr>
              <w:lastRenderedPageBreak/>
              <w:t>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lastRenderedPageBreak/>
              <w:t>7.1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w:t>
            </w:r>
            <w:r w:rsidRPr="00B7221A">
              <w:rPr>
                <w:rFonts w:ascii="Times New Roman" w:hAnsi="Times New Roman"/>
                <w:sz w:val="20"/>
                <w:szCs w:val="20"/>
                <w:shd w:val="clear" w:color="auto" w:fill="FFFFFF"/>
              </w:rPr>
              <w:lastRenderedPageBreak/>
              <w:t>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lastRenderedPageBreak/>
              <w:t>П1-2</w:t>
            </w:r>
          </w:p>
        </w:tc>
      </w:tr>
      <w:tr w:rsidR="000D4C86" w:rsidRPr="00B7221A" w:rsidTr="008A18C4">
        <w:tc>
          <w:tcPr>
            <w:tcW w:w="2376" w:type="dxa"/>
            <w:shd w:val="clear" w:color="auto" w:fill="FFFFFF"/>
          </w:tcPr>
          <w:p w:rsidR="000D4C86" w:rsidRPr="00B7221A" w:rsidRDefault="000D4C86" w:rsidP="000D4C86">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lastRenderedPageBreak/>
              <w:t>Размещение автомобильных дорог</w:t>
            </w:r>
          </w:p>
        </w:tc>
        <w:tc>
          <w:tcPr>
            <w:tcW w:w="4253" w:type="dxa"/>
            <w:shd w:val="clear" w:color="auto" w:fill="FFFFFF"/>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40" w:anchor="block_1049" w:history="1">
              <w:r w:rsidRPr="00B7221A">
                <w:rPr>
                  <w:rFonts w:ascii="Times New Roman" w:hAnsi="Times New Roman" w:cs="Times New Roman"/>
                </w:rPr>
                <w:t>4.9</w:t>
              </w:r>
            </w:hyperlink>
            <w:r w:rsidRPr="00B7221A">
              <w:rPr>
                <w:rFonts w:ascii="Times New Roman" w:hAnsi="Times New Roman" w:cs="Times New Roman"/>
              </w:rPr>
              <w:t>, </w:t>
            </w:r>
            <w:hyperlink r:id="rId41"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FFFFFF"/>
          </w:tcPr>
          <w:p w:rsidR="000D4C86" w:rsidRPr="00B7221A" w:rsidRDefault="000D4C86" w:rsidP="000D4C86">
            <w:pPr>
              <w:jc w:val="center"/>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cs="Times New Roman"/>
                <w:b/>
              </w:rPr>
            </w:pPr>
            <w:r w:rsidRPr="00B7221A">
              <w:rPr>
                <w:rFonts w:ascii="Times New Roman" w:hAnsi="Times New Roman" w:cs="Times New Roman"/>
                <w:b/>
              </w:rPr>
              <w:t>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w:t>
            </w:r>
            <w:r w:rsidRPr="00B7221A">
              <w:rPr>
                <w:rFonts w:ascii="Times New Roman" w:hAnsi="Times New Roman" w:cs="Times New Roman"/>
              </w:rPr>
              <w:lastRenderedPageBreak/>
              <w:t>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lastRenderedPageBreak/>
              <w:t>7.3</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cs="Times New Roman"/>
                <w:b/>
              </w:rPr>
            </w:pPr>
            <w:r w:rsidRPr="00B7221A">
              <w:rPr>
                <w:rFonts w:ascii="Times New Roman" w:hAnsi="Times New Roman" w:cs="Times New Roman"/>
                <w:b/>
              </w:rPr>
              <w:lastRenderedPageBreak/>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afffffff1"/>
              <w:ind w:left="-108" w:right="-108"/>
              <w:jc w:val="center"/>
              <w:rPr>
                <w:b/>
                <w:sz w:val="20"/>
                <w:szCs w:val="20"/>
              </w:rPr>
            </w:pPr>
            <w:r w:rsidRPr="00B7221A">
              <w:rPr>
                <w:b/>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1"/>
              <w:jc w:val="center"/>
              <w:rPr>
                <w:sz w:val="20"/>
                <w:szCs w:val="20"/>
              </w:rPr>
            </w:pPr>
            <w:r w:rsidRPr="00B7221A">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afffffff1"/>
              <w:ind w:left="-108" w:right="-108"/>
              <w:jc w:val="center"/>
              <w:rPr>
                <w:b/>
                <w:sz w:val="20"/>
                <w:szCs w:val="20"/>
              </w:rPr>
            </w:pPr>
            <w:r w:rsidRPr="00B7221A">
              <w:rPr>
                <w:b/>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1"/>
              <w:jc w:val="center"/>
              <w:rPr>
                <w:sz w:val="20"/>
                <w:szCs w:val="20"/>
              </w:rPr>
            </w:pPr>
            <w:r w:rsidRPr="00B7221A">
              <w:rPr>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afffffff1"/>
              <w:ind w:left="-108" w:right="-108"/>
              <w:jc w:val="center"/>
              <w:rPr>
                <w:b/>
                <w:sz w:val="20"/>
                <w:szCs w:val="20"/>
              </w:rPr>
            </w:pPr>
            <w:r w:rsidRPr="00B7221A">
              <w:rPr>
                <w:b/>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1"/>
              <w:jc w:val="center"/>
              <w:rPr>
                <w:sz w:val="20"/>
                <w:szCs w:val="20"/>
              </w:rPr>
            </w:pPr>
            <w:r w:rsidRPr="00B7221A">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w:t>
            </w:r>
            <w:r w:rsidRPr="00B7221A">
              <w:rPr>
                <w:sz w:val="20"/>
                <w:szCs w:val="20"/>
              </w:rPr>
              <w:lastRenderedPageBreak/>
              <w:t>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lastRenderedPageBreak/>
              <w:t>11.2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afffffff1"/>
              <w:ind w:left="-108" w:right="-108"/>
              <w:jc w:val="center"/>
              <w:rPr>
                <w:b/>
                <w:sz w:val="20"/>
                <w:szCs w:val="20"/>
              </w:rPr>
            </w:pPr>
            <w:r w:rsidRPr="00B7221A">
              <w:rPr>
                <w:b/>
                <w:sz w:val="20"/>
                <w:szCs w:val="20"/>
              </w:rPr>
              <w:lastRenderedPageBreak/>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1"/>
              <w:jc w:val="center"/>
              <w:rPr>
                <w:sz w:val="20"/>
                <w:szCs w:val="20"/>
              </w:rPr>
            </w:pPr>
            <w:r w:rsidRPr="00B7221A">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0D4C86" w:rsidRPr="00B7221A" w:rsidRDefault="000D4C86" w:rsidP="000D4C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кладбищ, крематориев и мест за</w:t>
            </w:r>
            <w:r w:rsidRPr="00B7221A">
              <w:rPr>
                <w:color w:val="auto"/>
                <w:sz w:val="20"/>
                <w:szCs w:val="20"/>
              </w:rPr>
              <w:lastRenderedPageBreak/>
              <w:t>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12.1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 xml:space="preserve">В соответствии со ст.55 ПЗЗ. </w:t>
            </w:r>
            <w:r w:rsidRPr="00B7221A">
              <w:rPr>
                <w:rFonts w:eastAsia="Calibri"/>
                <w:color w:val="auto"/>
                <w:sz w:val="20"/>
                <w:szCs w:val="22"/>
                <w:lang w:eastAsia="en-US"/>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П1-2</w:t>
            </w:r>
          </w:p>
        </w:tc>
      </w:tr>
      <w:tr w:rsidR="000D4C86" w:rsidRPr="00B7221A" w:rsidTr="00D861C0">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cs="Times New Roman"/>
                <w:b/>
              </w:rPr>
            </w:pPr>
            <w:r w:rsidRPr="00B7221A">
              <w:rPr>
                <w:rFonts w:ascii="Times New Roman" w:hAnsi="Times New Roman" w:cs="Times New Roman"/>
                <w:b/>
              </w:rPr>
              <w:lastRenderedPageBreak/>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2"/>
              <w:jc w:val="center"/>
              <w:rPr>
                <w:rFonts w:ascii="Times New Roman" w:hAnsi="Times New Roman"/>
              </w:rPr>
            </w:pPr>
            <w:r w:rsidRPr="00B7221A">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afffffff2"/>
              <w:ind w:left="-108" w:right="-108"/>
              <w:rPr>
                <w:sz w:val="20"/>
                <w:szCs w:val="20"/>
              </w:rPr>
            </w:pPr>
            <w:r w:rsidRPr="00B7221A">
              <w:rPr>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bl>
    <w:p w:rsidR="00710B0C" w:rsidRPr="00B7221A" w:rsidRDefault="00710B0C" w:rsidP="00710B0C">
      <w:pPr>
        <w:rPr>
          <w:b/>
          <w:color w:val="auto"/>
          <w:sz w:val="20"/>
          <w:szCs w:val="20"/>
        </w:rPr>
      </w:pPr>
      <w:r w:rsidRPr="00B7221A">
        <w:rPr>
          <w:b/>
          <w:color w:val="auto"/>
          <w:sz w:val="20"/>
          <w:szCs w:val="20"/>
        </w:rPr>
        <w:t>2.   УСЛОВНО РАЗРЕШ</w:t>
      </w:r>
      <w:r w:rsidRPr="00B7221A">
        <w:rPr>
          <w:b/>
          <w:color w:val="auto"/>
          <w:sz w:val="20"/>
          <w:szCs w:val="20"/>
          <w:lang w:val="en-US"/>
        </w:rPr>
        <w:t>E</w:t>
      </w:r>
      <w:r w:rsidRPr="00B7221A">
        <w:rPr>
          <w:b/>
          <w:color w:val="auto"/>
          <w:sz w:val="20"/>
          <w:szCs w:val="20"/>
        </w:rPr>
        <w:t>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F678F"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r w:rsidRPr="00B7221A">
              <w:rPr>
                <w:b/>
                <w:color w:val="auto"/>
                <w:sz w:val="14"/>
                <w:szCs w:val="14"/>
              </w:rPr>
              <w:t>ЗОНА</w:t>
            </w:r>
          </w:p>
        </w:tc>
      </w:tr>
      <w:tr w:rsidR="00DF678F"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D861C0" w:rsidRPr="00B7221A" w:rsidRDefault="00D861C0" w:rsidP="00710B0C">
            <w:pPr>
              <w:jc w:val="center"/>
              <w:rPr>
                <w:b/>
                <w:color w:val="auto"/>
                <w:sz w:val="14"/>
                <w:szCs w:val="14"/>
              </w:rPr>
            </w:pPr>
          </w:p>
          <w:p w:rsidR="00D861C0" w:rsidRPr="00B7221A" w:rsidRDefault="00D861C0" w:rsidP="00710B0C">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D861C0" w:rsidRPr="00B7221A" w:rsidRDefault="00D861C0" w:rsidP="00710B0C">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D861C0" w:rsidRPr="00B7221A" w:rsidRDefault="00D861C0" w:rsidP="00710B0C">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D861C0" w:rsidRPr="00B7221A" w:rsidRDefault="00D861C0" w:rsidP="00710B0C">
            <w:pPr>
              <w:rPr>
                <w:b/>
                <w:color w:val="auto"/>
                <w:sz w:val="14"/>
                <w:szCs w:val="14"/>
              </w:rPr>
            </w:pPr>
          </w:p>
        </w:tc>
        <w:tc>
          <w:tcPr>
            <w:tcW w:w="993" w:type="dxa"/>
            <w:vMerge/>
            <w:tcBorders>
              <w:left w:val="single" w:sz="6" w:space="0" w:color="auto"/>
              <w:bottom w:val="single" w:sz="6" w:space="0" w:color="auto"/>
              <w:right w:val="single" w:sz="8" w:space="0" w:color="auto"/>
            </w:tcBorders>
          </w:tcPr>
          <w:p w:rsidR="00D861C0" w:rsidRPr="00B7221A" w:rsidRDefault="00D861C0" w:rsidP="00710B0C">
            <w:pPr>
              <w:rPr>
                <w:b/>
                <w:color w:val="auto"/>
                <w:sz w:val="14"/>
                <w:szCs w:val="14"/>
              </w:rPr>
            </w:pPr>
          </w:p>
        </w:tc>
      </w:tr>
      <w:tr w:rsidR="00DF678F" w:rsidRPr="00B7221A" w:rsidTr="00EA2101">
        <w:tc>
          <w:tcPr>
            <w:tcW w:w="2376" w:type="dxa"/>
            <w:shd w:val="clear" w:color="auto" w:fill="FFFFFF"/>
          </w:tcPr>
          <w:p w:rsidR="00271A2E" w:rsidRPr="00B7221A" w:rsidRDefault="00271A2E" w:rsidP="00271A2E">
            <w:pPr>
              <w:jc w:val="center"/>
              <w:rPr>
                <w:b/>
                <w:color w:val="auto"/>
                <w:sz w:val="20"/>
                <w:szCs w:val="22"/>
              </w:rPr>
            </w:pPr>
            <w:r w:rsidRPr="00B7221A">
              <w:rPr>
                <w:b/>
                <w:color w:val="auto"/>
                <w:sz w:val="20"/>
                <w:szCs w:val="22"/>
              </w:rPr>
              <w:t>Стоянки</w:t>
            </w:r>
          </w:p>
          <w:p w:rsidR="00271A2E" w:rsidRPr="00B7221A" w:rsidRDefault="00271A2E" w:rsidP="00271A2E">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271A2E" w:rsidRPr="00B7221A" w:rsidRDefault="00271A2E" w:rsidP="00271A2E">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271A2E" w:rsidRPr="00B7221A" w:rsidRDefault="00271A2E" w:rsidP="00271A2E">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271A2E" w:rsidRPr="00B7221A" w:rsidRDefault="00271A2E" w:rsidP="00271A2E">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71A2E" w:rsidRPr="00B7221A" w:rsidRDefault="00271A2E" w:rsidP="00271A2E">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71A2E" w:rsidRPr="00B7221A" w:rsidRDefault="00271A2E" w:rsidP="00271A2E">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DF678F" w:rsidRPr="00B7221A" w:rsidTr="00D861C0">
        <w:tc>
          <w:tcPr>
            <w:tcW w:w="2376" w:type="dxa"/>
            <w:tcBorders>
              <w:top w:val="single" w:sz="6" w:space="0" w:color="auto"/>
              <w:left w:val="single" w:sz="8" w:space="0" w:color="auto"/>
              <w:bottom w:val="single" w:sz="6" w:space="0" w:color="auto"/>
              <w:right w:val="single" w:sz="6" w:space="0" w:color="auto"/>
            </w:tcBorders>
          </w:tcPr>
          <w:p w:rsidR="00271A2E" w:rsidRPr="00B7221A" w:rsidRDefault="00271A2E" w:rsidP="00271A2E">
            <w:pPr>
              <w:pStyle w:val="afffffff1"/>
              <w:ind w:left="-108" w:right="-108"/>
              <w:jc w:val="center"/>
              <w:rPr>
                <w:b/>
                <w:sz w:val="20"/>
                <w:szCs w:val="20"/>
              </w:rPr>
            </w:pPr>
            <w:r w:rsidRPr="00B7221A">
              <w:rPr>
                <w:b/>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271A2E" w:rsidRPr="00B7221A" w:rsidRDefault="00271A2E" w:rsidP="00271A2E">
            <w:pPr>
              <w:pStyle w:val="afffffff1"/>
              <w:jc w:val="center"/>
              <w:rPr>
                <w:sz w:val="20"/>
                <w:szCs w:val="20"/>
              </w:rPr>
            </w:pPr>
            <w:r w:rsidRPr="00B7221A">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271A2E" w:rsidRPr="00B7221A" w:rsidRDefault="00271A2E" w:rsidP="00271A2E">
            <w:pPr>
              <w:pStyle w:val="afffffff2"/>
              <w:ind w:left="-108" w:right="-108"/>
              <w:rPr>
                <w:sz w:val="20"/>
                <w:szCs w:val="20"/>
              </w:rPr>
            </w:pPr>
            <w:r w:rsidRPr="00B7221A">
              <w:rPr>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271A2E" w:rsidRPr="00B7221A" w:rsidRDefault="00271A2E" w:rsidP="00271A2E">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71A2E" w:rsidRPr="00B7221A" w:rsidRDefault="00271A2E" w:rsidP="00271A2E">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71A2E" w:rsidRPr="00B7221A" w:rsidRDefault="00271A2E" w:rsidP="00271A2E">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П1-2</w:t>
            </w:r>
          </w:p>
        </w:tc>
      </w:tr>
      <w:tr w:rsidR="00DF678F" w:rsidRPr="00B7221A" w:rsidTr="00D861C0">
        <w:tc>
          <w:tcPr>
            <w:tcW w:w="2376" w:type="dxa"/>
            <w:tcBorders>
              <w:top w:val="single" w:sz="6" w:space="0" w:color="auto"/>
              <w:left w:val="single" w:sz="8" w:space="0" w:color="auto"/>
              <w:bottom w:val="single" w:sz="6" w:space="0" w:color="auto"/>
              <w:right w:val="single" w:sz="6" w:space="0" w:color="auto"/>
            </w:tcBorders>
          </w:tcPr>
          <w:p w:rsidR="0070728A" w:rsidRPr="00B7221A" w:rsidRDefault="0070728A" w:rsidP="0070728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 xml:space="preserve">Ведение </w:t>
            </w:r>
            <w:r w:rsidRPr="00B7221A">
              <w:rPr>
                <w:b/>
                <w:color w:val="auto"/>
                <w:sz w:val="20"/>
                <w:szCs w:val="20"/>
                <w:lang w:eastAsia="ar-SA"/>
              </w:rPr>
              <w:lastRenderedPageBreak/>
              <w:t>огородничества</w:t>
            </w:r>
          </w:p>
          <w:p w:rsidR="0070728A" w:rsidRPr="00B7221A" w:rsidRDefault="0070728A" w:rsidP="0070728A">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rFonts w:eastAsia="Calibri"/>
                <w:color w:val="auto"/>
                <w:sz w:val="20"/>
              </w:rPr>
            </w:pPr>
            <w:r w:rsidRPr="00B7221A">
              <w:rPr>
                <w:rFonts w:eastAsia="Calibri"/>
                <w:color w:val="auto"/>
                <w:sz w:val="20"/>
              </w:rPr>
              <w:lastRenderedPageBreak/>
              <w:t xml:space="preserve">Осуществление отдыха и (или) выращивания </w:t>
            </w:r>
            <w:r w:rsidRPr="00B7221A">
              <w:rPr>
                <w:rFonts w:eastAsia="Calibri"/>
                <w:color w:val="auto"/>
                <w:sz w:val="20"/>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rFonts w:eastAsia="Calibri"/>
                <w:color w:val="auto"/>
                <w:sz w:val="20"/>
              </w:rPr>
            </w:pPr>
            <w:r w:rsidRPr="00B7221A">
              <w:rPr>
                <w:rFonts w:eastAsia="Calibri"/>
                <w:color w:val="auto"/>
                <w:sz w:val="20"/>
              </w:rPr>
              <w:lastRenderedPageBreak/>
              <w:t>13.1</w:t>
            </w:r>
          </w:p>
        </w:tc>
        <w:tc>
          <w:tcPr>
            <w:tcW w:w="3118"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color w:val="auto"/>
                <w:sz w:val="20"/>
                <w:szCs w:val="20"/>
              </w:rPr>
            </w:pPr>
            <w:r w:rsidRPr="00B7221A">
              <w:rPr>
                <w:rFonts w:eastAsia="Calibri"/>
                <w:color w:val="auto"/>
                <w:sz w:val="20"/>
              </w:rPr>
              <w:t>Минимальные размеры земель</w:t>
            </w:r>
            <w:r w:rsidRPr="00B7221A">
              <w:rPr>
                <w:rFonts w:eastAsia="Calibri"/>
                <w:color w:val="auto"/>
                <w:sz w:val="20"/>
              </w:rPr>
              <w:lastRenderedPageBreak/>
              <w:t>ного участка – 300 кв.м.</w:t>
            </w:r>
          </w:p>
          <w:p w:rsidR="0070728A" w:rsidRPr="00B7221A" w:rsidRDefault="0070728A" w:rsidP="0070728A">
            <w:pPr>
              <w:jc w:val="center"/>
              <w:rPr>
                <w:rFonts w:eastAsia="Calibri"/>
                <w:color w:val="auto"/>
                <w:sz w:val="20"/>
              </w:rPr>
            </w:pPr>
            <w:r w:rsidRPr="00B7221A">
              <w:rPr>
                <w:rFonts w:eastAsia="Calibri"/>
                <w:color w:val="auto"/>
                <w:sz w:val="20"/>
              </w:rPr>
              <w:t>Максимальный размер земельного участка – 2000 кв.м.</w:t>
            </w:r>
          </w:p>
          <w:p w:rsidR="0070728A" w:rsidRPr="00B7221A" w:rsidRDefault="0070728A" w:rsidP="0070728A">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jc w:val="center"/>
              <w:rPr>
                <w:rFonts w:eastAsia="Calibri"/>
                <w:color w:val="auto"/>
                <w:sz w:val="20"/>
              </w:rPr>
            </w:pPr>
            <w:r w:rsidRPr="00B7221A">
              <w:rPr>
                <w:rFonts w:eastAsia="Calibri"/>
                <w:color w:val="auto"/>
                <w:sz w:val="20"/>
                <w:szCs w:val="20"/>
                <w:shd w:val="clear" w:color="auto" w:fill="FFFFFF"/>
              </w:rPr>
              <w:lastRenderedPageBreak/>
              <w:t xml:space="preserve">В соответствии с СанПиН </w:t>
            </w:r>
            <w:r w:rsidRPr="00B7221A">
              <w:rPr>
                <w:rFonts w:eastAsia="Calibri"/>
                <w:color w:val="auto"/>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lastRenderedPageBreak/>
              <w:t>П1-2</w:t>
            </w:r>
          </w:p>
        </w:tc>
      </w:tr>
    </w:tbl>
    <w:p w:rsidR="00710B0C" w:rsidRPr="00B7221A" w:rsidRDefault="00710B0C" w:rsidP="00855F68">
      <w:pPr>
        <w:pStyle w:val="42"/>
        <w:rPr>
          <w:lang w:val="ru-RU"/>
        </w:rPr>
        <w:sectPr w:rsidR="00710B0C" w:rsidRPr="00B7221A" w:rsidSect="009B7627">
          <w:pgSz w:w="16838" w:h="11906" w:orient="landscape" w:code="9"/>
          <w:pgMar w:top="1559" w:right="1418" w:bottom="1134" w:left="1134" w:header="397" w:footer="567" w:gutter="0"/>
          <w:cols w:space="708"/>
          <w:docGrid w:linePitch="381"/>
        </w:sectPr>
      </w:pPr>
    </w:p>
    <w:p w:rsidR="00F14693" w:rsidRPr="00B7221A" w:rsidRDefault="00F14693" w:rsidP="004B2CFC">
      <w:pPr>
        <w:pStyle w:val="42"/>
        <w:numPr>
          <w:ilvl w:val="0"/>
          <w:numId w:val="19"/>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1C6EA9" w:rsidRPr="00B7221A" w:rsidRDefault="001C6EA9" w:rsidP="001C6EA9">
      <w:pPr>
        <w:pStyle w:val="42"/>
        <w:ind w:left="919" w:firstLine="0"/>
        <w:rPr>
          <w:lang w:val="ru-RU"/>
        </w:rPr>
      </w:pPr>
    </w:p>
    <w:p w:rsidR="00855F68" w:rsidRPr="00B7221A" w:rsidRDefault="00855F68" w:rsidP="001C6EA9">
      <w:pPr>
        <w:pStyle w:val="3"/>
        <w:keepLines/>
        <w:spacing w:before="40" w:after="0"/>
        <w:ind w:left="720" w:hanging="11"/>
        <w:jc w:val="both"/>
        <w:rPr>
          <w:rFonts w:ascii="Times New Roman" w:hAnsi="Times New Roman"/>
          <w:bCs w:val="0"/>
          <w:i/>
          <w:sz w:val="28"/>
          <w:szCs w:val="28"/>
          <w:lang w:val="ru-RU" w:eastAsia="ar-SA" w:bidi="en-US"/>
        </w:rPr>
      </w:pPr>
      <w:bookmarkStart w:id="357" w:name="_Toc344460972"/>
      <w:bookmarkStart w:id="358" w:name="_Toc433125833"/>
      <w:bookmarkStart w:id="359" w:name="_Toc47037234"/>
      <w:r w:rsidRPr="00B7221A">
        <w:rPr>
          <w:rFonts w:ascii="Times New Roman" w:hAnsi="Times New Roman"/>
          <w:bCs w:val="0"/>
          <w:i/>
          <w:sz w:val="28"/>
          <w:szCs w:val="28"/>
          <w:lang w:val="ru-RU" w:eastAsia="ar-SA" w:bidi="en-US"/>
        </w:rPr>
        <w:t>П1-3. Производственная зона объектов III класса санитарной классификации</w:t>
      </w:r>
      <w:bookmarkEnd w:id="357"/>
      <w:bookmarkEnd w:id="358"/>
      <w:bookmarkEnd w:id="359"/>
    </w:p>
    <w:p w:rsidR="00855F68" w:rsidRPr="00B7221A" w:rsidRDefault="00855F68" w:rsidP="00855F68">
      <w:pPr>
        <w:pStyle w:val="52"/>
        <w:rPr>
          <w:lang w:val="ru-RU"/>
        </w:rPr>
      </w:pPr>
      <w:r w:rsidRPr="00B7221A">
        <w:t>Зона предназначена для размещения производственно-коммунальных объектов I</w:t>
      </w:r>
      <w:r w:rsidRPr="00B7221A">
        <w:rPr>
          <w:lang w:val="en-US"/>
        </w:rPr>
        <w:t>II</w:t>
      </w:r>
      <w:r w:rsidRPr="00B7221A">
        <w:t xml:space="preserve"> класса вредности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300 м"/>
        </w:smartTagPr>
        <w:r w:rsidRPr="00B7221A">
          <w:t>300 м</w:t>
        </w:r>
      </w:smartTag>
      <w:r w:rsidRPr="00B7221A">
        <w:t>.</w:t>
      </w:r>
    </w:p>
    <w:p w:rsidR="00D861C0" w:rsidRPr="00B7221A" w:rsidRDefault="00D861C0" w:rsidP="00855F68">
      <w:pPr>
        <w:pStyle w:val="52"/>
        <w:rPr>
          <w:lang w:val="ru-RU"/>
        </w:rPr>
        <w:sectPr w:rsidR="00D861C0" w:rsidRPr="00B7221A" w:rsidSect="009B762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01007C"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01007C"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autoSpaceDE w:val="0"/>
              <w:autoSpaceDN w:val="0"/>
              <w:adjustRightInd w:val="0"/>
              <w:jc w:val="center"/>
              <w:rPr>
                <w:b/>
                <w:bCs/>
                <w:color w:val="auto"/>
                <w:sz w:val="20"/>
                <w:szCs w:val="20"/>
              </w:rPr>
            </w:pPr>
            <w:r w:rsidRPr="00B7221A">
              <w:rPr>
                <w:b/>
                <w:bCs/>
                <w:color w:val="auto"/>
                <w:sz w:val="20"/>
                <w:szCs w:val="20"/>
              </w:rPr>
              <w:t>Для индивидуального жилищного строительства</w:t>
            </w:r>
          </w:p>
          <w:p w:rsidR="009E2EB7" w:rsidRPr="00B7221A" w:rsidRDefault="009E2EB7" w:rsidP="009E2EB7">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autoSpaceDE w:val="0"/>
              <w:autoSpaceDN w:val="0"/>
              <w:adjustRightInd w:val="0"/>
              <w:jc w:val="center"/>
              <w:rPr>
                <w:bCs/>
                <w:color w:val="auto"/>
                <w:sz w:val="20"/>
                <w:szCs w:val="20"/>
              </w:rPr>
            </w:pPr>
            <w:r w:rsidRPr="00B7221A">
              <w:rPr>
                <w:bCs/>
                <w:color w:val="auto"/>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E2EB7" w:rsidRPr="00B7221A" w:rsidRDefault="009E2EB7" w:rsidP="009E2EB7">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9E2EB7" w:rsidRPr="00B7221A" w:rsidRDefault="009E2EB7" w:rsidP="009E2EB7">
            <w:pPr>
              <w:jc w:val="center"/>
              <w:rPr>
                <w:rFonts w:eastAsia="Calibri"/>
                <w:color w:val="auto"/>
                <w:sz w:val="20"/>
                <w:szCs w:val="20"/>
                <w:lang w:eastAsia="en-US"/>
              </w:rPr>
            </w:pPr>
            <w:r w:rsidRPr="00B7221A">
              <w:rPr>
                <w:bCs/>
                <w:color w:val="auto"/>
                <w:sz w:val="20"/>
                <w:szCs w:val="20"/>
              </w:rPr>
              <w:t>- размещение индивидуальных гаражей и хозяйственных построек</w:t>
            </w:r>
            <w:r w:rsidRPr="00B7221A">
              <w:rPr>
                <w:rFonts w:eastAsia="Calibri"/>
                <w:bCs/>
                <w:color w:val="auto"/>
                <w:sz w:val="20"/>
                <w:szCs w:val="20"/>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jc w:val="center"/>
              <w:rPr>
                <w:color w:val="auto"/>
                <w:sz w:val="20"/>
                <w:szCs w:val="20"/>
                <w:lang w:eastAsia="en-US"/>
              </w:rPr>
            </w:pPr>
            <w:r w:rsidRPr="00B7221A">
              <w:rPr>
                <w:rFonts w:eastAsia="Calibri"/>
                <w:color w:val="auto"/>
                <w:sz w:val="20"/>
                <w:szCs w:val="20"/>
                <w:lang w:eastAsia="en-US"/>
              </w:rPr>
              <w:t>2.1</w:t>
            </w:r>
          </w:p>
          <w:p w:rsidR="009E2EB7" w:rsidRPr="00B7221A" w:rsidRDefault="009E2EB7" w:rsidP="009E2EB7">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jc w:val="center"/>
              <w:rPr>
                <w:color w:val="auto"/>
                <w:sz w:val="20"/>
                <w:szCs w:val="20"/>
                <w:lang w:eastAsia="en-US"/>
              </w:rPr>
            </w:pPr>
            <w:r w:rsidRPr="00B7221A">
              <w:rPr>
                <w:rFonts w:eastAsia="Calibri"/>
                <w:color w:val="auto"/>
                <w:sz w:val="20"/>
                <w:szCs w:val="20"/>
                <w:lang w:eastAsia="en-US"/>
              </w:rPr>
              <w:t>Минимальный размер земельного участка – 400 кв. м;</w:t>
            </w:r>
          </w:p>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 xml:space="preserve">Максимальный размер земельного участка – 2000 кв.м., </w:t>
            </w:r>
            <w:r w:rsidRPr="00B7221A">
              <w:rPr>
                <w:color w:val="auto"/>
                <w:sz w:val="20"/>
                <w:szCs w:val="20"/>
                <w:lang w:eastAsia="en-US"/>
              </w:rPr>
              <w:t>(для сельских населенных пунктов 3000 кв.м).</w:t>
            </w:r>
          </w:p>
          <w:p w:rsidR="009E2EB7" w:rsidRPr="00B7221A" w:rsidRDefault="009E2EB7" w:rsidP="009E2EB7">
            <w:pPr>
              <w:jc w:val="center"/>
              <w:rPr>
                <w:rFonts w:eastAsia="Calibri"/>
                <w:color w:val="auto"/>
                <w:sz w:val="20"/>
                <w:szCs w:val="20"/>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 м.</w:t>
            </w:r>
          </w:p>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w:t>
            </w:r>
          </w:p>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- 400 кв. м – 60;</w:t>
            </w:r>
          </w:p>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- 2000 кв. м – 74,8.</w:t>
            </w:r>
          </w:p>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color w:val="auto"/>
                <w:sz w:val="20"/>
                <w:szCs w:val="20"/>
                <w:lang w:eastAsia="en-US"/>
              </w:rPr>
            </w:pPr>
            <w:r w:rsidRPr="00B7221A">
              <w:rPr>
                <w:rFonts w:eastAsia="Calibri"/>
                <w:color w:val="auto"/>
                <w:sz w:val="20"/>
                <w:szCs w:val="20"/>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E2EB7" w:rsidRPr="00B7221A" w:rsidRDefault="009E2EB7" w:rsidP="009E2EB7">
            <w:pPr>
              <w:jc w:val="center"/>
              <w:rPr>
                <w:rFonts w:eastAsia="Calibri"/>
                <w:color w:val="auto"/>
                <w:sz w:val="20"/>
                <w:szCs w:val="20"/>
                <w:lang w:eastAsia="en-US"/>
              </w:rPr>
            </w:pP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autoSpaceDE w:val="0"/>
              <w:autoSpaceDN w:val="0"/>
              <w:adjustRightInd w:val="0"/>
              <w:jc w:val="center"/>
              <w:rPr>
                <w:b/>
                <w:bCs/>
                <w:color w:val="auto"/>
                <w:sz w:val="20"/>
                <w:szCs w:val="20"/>
              </w:rPr>
            </w:pPr>
            <w:bookmarkStart w:id="360" w:name="_Hlk483171150"/>
            <w:r w:rsidRPr="00B7221A">
              <w:rPr>
                <w:b/>
                <w:bCs/>
                <w:color w:val="auto"/>
                <w:sz w:val="20"/>
                <w:szCs w:val="20"/>
              </w:rPr>
              <w:t>Хранение автотранспорта</w:t>
            </w:r>
          </w:p>
          <w:p w:rsidR="009E2EB7" w:rsidRPr="00B7221A" w:rsidRDefault="009E2EB7" w:rsidP="009E2EB7">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2.7.1</w:t>
            </w:r>
          </w:p>
        </w:tc>
        <w:tc>
          <w:tcPr>
            <w:tcW w:w="3118"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9E2EB7" w:rsidRPr="00B7221A" w:rsidRDefault="009E2EB7" w:rsidP="009E2EB7">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AA6055" w:rsidRPr="00B7221A">
              <w:rPr>
                <w:rFonts w:eastAsia="Calibri"/>
                <w:color w:val="auto"/>
                <w:sz w:val="20"/>
                <w:szCs w:val="22"/>
                <w:lang w:eastAsia="en-US"/>
              </w:rPr>
              <w:t>.</w:t>
            </w:r>
          </w:p>
          <w:p w:rsidR="00AA6055" w:rsidRPr="00B7221A" w:rsidRDefault="00AA6055" w:rsidP="009E2EB7">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9E2EB7" w:rsidRPr="00B7221A" w:rsidRDefault="009E2EB7" w:rsidP="009E2EB7">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shd w:val="clear" w:color="auto" w:fill="FFFFFF"/>
                <w:lang w:eastAsia="en-US"/>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b/>
                <w:color w:val="auto"/>
                <w:sz w:val="20"/>
                <w:szCs w:val="20"/>
                <w:shd w:val="clear" w:color="auto" w:fill="FFFFFF"/>
              </w:rPr>
            </w:pPr>
            <w:r w:rsidRPr="00B7221A">
              <w:rPr>
                <w:b/>
                <w:color w:val="auto"/>
                <w:sz w:val="20"/>
                <w:szCs w:val="20"/>
                <w:shd w:val="clear" w:color="auto" w:fill="FFFFFF"/>
              </w:rPr>
              <w:t>П1-3</w:t>
            </w:r>
          </w:p>
        </w:tc>
      </w:tr>
      <w:bookmarkEnd w:id="360"/>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autoSpaceDN w:val="0"/>
              <w:adjustRightInd w:val="0"/>
              <w:jc w:val="center"/>
              <w:rPr>
                <w:b/>
                <w:bCs/>
                <w:color w:val="auto"/>
                <w:sz w:val="20"/>
                <w:szCs w:val="20"/>
              </w:rPr>
            </w:pPr>
            <w:r w:rsidRPr="00B7221A">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firstLine="175"/>
              <w:jc w:val="center"/>
              <w:rPr>
                <w:bCs/>
                <w:color w:val="auto"/>
                <w:sz w:val="20"/>
                <w:szCs w:val="20"/>
              </w:rPr>
            </w:pPr>
            <w:r w:rsidRPr="00B7221A">
              <w:rPr>
                <w:rFonts w:eastAsia="Calibri"/>
                <w:bCs/>
                <w:color w:val="auto"/>
                <w:sz w:val="20"/>
                <w:szCs w:val="20"/>
                <w:lang w:eastAsia="en-US"/>
              </w:rPr>
              <w:t xml:space="preserve">- размещение зданий и сооружений, обеспечивающих поставку воды, тепла, электричества, газа, отвод канализационных стоков, </w:t>
            </w:r>
            <w:r w:rsidRPr="00B7221A">
              <w:rPr>
                <w:rFonts w:eastAsia="Calibri"/>
                <w:bCs/>
                <w:color w:val="auto"/>
                <w:sz w:val="20"/>
                <w:szCs w:val="20"/>
                <w:lang w:eastAsia="en-US"/>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lastRenderedPageBreak/>
              <w:t>3.1</w:t>
            </w:r>
          </w:p>
        </w:tc>
        <w:tc>
          <w:tcPr>
            <w:tcW w:w="3118"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pStyle w:val="afffff2"/>
              <w:jc w:val="center"/>
              <w:rPr>
                <w:rFonts w:ascii="Times New Roman" w:hAnsi="Times New Roman"/>
                <w:sz w:val="20"/>
                <w:szCs w:val="20"/>
              </w:rPr>
            </w:pPr>
            <w:r w:rsidRPr="00B7221A">
              <w:rPr>
                <w:rFonts w:ascii="Times New Roman" w:eastAsia="Calibri"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color w:val="auto"/>
                <w:sz w:val="20"/>
                <w:szCs w:val="20"/>
                <w:shd w:val="clear" w:color="auto" w:fill="FFFFFF"/>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b/>
                <w:color w:val="auto"/>
                <w:sz w:val="20"/>
                <w:szCs w:val="20"/>
                <w:shd w:val="clear" w:color="auto" w:fill="FFFFFF"/>
              </w:rPr>
            </w:pPr>
            <w:r w:rsidRPr="00B7221A">
              <w:rPr>
                <w:b/>
                <w:color w:val="auto"/>
                <w:sz w:val="20"/>
                <w:szCs w:val="20"/>
                <w:shd w:val="clear" w:color="auto" w:fill="FFFFFF"/>
              </w:rPr>
              <w:lastRenderedPageBreak/>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lastRenderedPageBreak/>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pStyle w:val="afffff2"/>
              <w:jc w:val="center"/>
              <w:rPr>
                <w:rFonts w:ascii="Times New Roman" w:hAnsi="Times New Roman"/>
                <w:sz w:val="20"/>
                <w:szCs w:val="20"/>
              </w:rPr>
            </w:pPr>
            <w:r w:rsidRPr="00B7221A">
              <w:rPr>
                <w:rFonts w:ascii="Times New Roman" w:hAnsi="Times New Roman"/>
                <w:sz w:val="20"/>
                <w:szCs w:val="20"/>
              </w:rPr>
              <w:t>Минимальные размеры земельного участка – 1000 кв. м.</w:t>
            </w:r>
          </w:p>
          <w:p w:rsidR="009E2EB7" w:rsidRPr="00B7221A" w:rsidRDefault="009E2EB7" w:rsidP="009E2EB7">
            <w:pPr>
              <w:pStyle w:val="afffff2"/>
              <w:jc w:val="center"/>
              <w:rPr>
                <w:rFonts w:ascii="Times New Roman" w:hAnsi="Times New Roman"/>
                <w:sz w:val="20"/>
                <w:szCs w:val="20"/>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rsidR="009E2EB7" w:rsidRPr="00B7221A" w:rsidRDefault="009E2EB7" w:rsidP="009E2EB7">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64,6.</w:t>
            </w:r>
          </w:p>
          <w:p w:rsidR="009E2EB7" w:rsidRPr="00B7221A" w:rsidRDefault="009E2EB7" w:rsidP="009E2EB7">
            <w:pPr>
              <w:jc w:val="center"/>
              <w:rPr>
                <w:rFonts w:eastAsia="Calibri"/>
                <w:color w:val="auto"/>
                <w:sz w:val="20"/>
                <w:szCs w:val="20"/>
                <w:lang w:eastAsia="en-US"/>
              </w:rPr>
            </w:pPr>
            <w:r w:rsidRPr="00B7221A">
              <w:rPr>
                <w:color w:val="auto"/>
                <w:sz w:val="20"/>
                <w:szCs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jc w:val="center"/>
              <w:rPr>
                <w:color w:val="auto"/>
                <w:sz w:val="20"/>
                <w:szCs w:val="20"/>
                <w:lang w:eastAsia="ar-SA"/>
              </w:rPr>
            </w:pPr>
            <w:r w:rsidRPr="00B7221A">
              <w:rPr>
                <w:color w:val="auto"/>
                <w:sz w:val="20"/>
                <w:szCs w:val="20"/>
                <w:lang w:eastAsia="ar-SA"/>
              </w:rPr>
              <w:t>Осуществление геологических изысканий;</w:t>
            </w:r>
          </w:p>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добыча недр открытым (карьеры, отвалы) и закрытым (шахты, скважины) способами;</w:t>
            </w:r>
          </w:p>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в том числе подземных, в целях добычи недр;</w:t>
            </w:r>
          </w:p>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 xml:space="preserve">размещение объектов капитального строительства, необходимых для подготовки сырья </w:t>
            </w:r>
            <w:r w:rsidRPr="00B7221A">
              <w:rPr>
                <w:color w:val="auto"/>
                <w:sz w:val="20"/>
                <w:szCs w:val="20"/>
              </w:rPr>
              <w:lastRenderedPageBreak/>
              <w:t>к транспортировке и (или) промышленной переработке;</w:t>
            </w:r>
          </w:p>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lastRenderedPageBreak/>
              <w:t>6.1</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lastRenderedPageBreak/>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right="-108" w:firstLine="34"/>
              <w:jc w:val="center"/>
              <w:rPr>
                <w:color w:val="auto"/>
                <w:sz w:val="20"/>
                <w:szCs w:val="20"/>
              </w:rPr>
            </w:pPr>
            <w:r w:rsidRPr="00B7221A">
              <w:rPr>
                <w:color w:val="auto"/>
                <w:sz w:val="20"/>
                <w:szCs w:val="20"/>
              </w:rPr>
              <w:t>6.3.1</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lastRenderedPageBreak/>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79" w:right="-108"/>
              <w:jc w:val="center"/>
              <w:rPr>
                <w:b/>
                <w:color w:val="auto"/>
                <w:sz w:val="20"/>
                <w:szCs w:val="20"/>
              </w:rPr>
            </w:pPr>
            <w:r w:rsidRPr="00B7221A">
              <w:rPr>
                <w:b/>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E2EB7" w:rsidRPr="00B7221A" w:rsidRDefault="009E2EB7" w:rsidP="009E2EB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b/>
                <w:color w:val="auto"/>
                <w:sz w:val="20"/>
                <w:szCs w:val="20"/>
              </w:rPr>
            </w:pPr>
            <w:r w:rsidRPr="00B7221A">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9E2EB7" w:rsidRPr="00B7221A" w:rsidTr="0001007C">
        <w:tc>
          <w:tcPr>
            <w:tcW w:w="2376" w:type="dxa"/>
            <w:tcBorders>
              <w:top w:val="single" w:sz="6" w:space="0" w:color="auto"/>
              <w:left w:val="single" w:sz="8"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b/>
                <w:color w:val="auto"/>
                <w:sz w:val="20"/>
                <w:szCs w:val="20"/>
              </w:rPr>
            </w:pPr>
            <w:r w:rsidRPr="00B7221A">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jc w:val="center"/>
              <w:rPr>
                <w:color w:val="auto"/>
                <w:sz w:val="20"/>
                <w:szCs w:val="20"/>
              </w:rPr>
            </w:pPr>
            <w:r w:rsidRPr="00B7221A">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w:t>
            </w:r>
            <w:r w:rsidRPr="00B7221A">
              <w:rPr>
                <w:color w:val="auto"/>
                <w:sz w:val="20"/>
                <w:szCs w:val="20"/>
              </w:rPr>
              <w:lastRenderedPageBreak/>
              <w:t>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9E2EB7" w:rsidRPr="00B7221A" w:rsidRDefault="009E2EB7" w:rsidP="009E2EB7">
            <w:pPr>
              <w:widowControl w:val="0"/>
              <w:autoSpaceDE w:val="0"/>
              <w:autoSpaceDN w:val="0"/>
              <w:adjustRightInd w:val="0"/>
              <w:ind w:left="-108" w:right="-108"/>
              <w:jc w:val="center"/>
              <w:rPr>
                <w:color w:val="auto"/>
                <w:sz w:val="20"/>
                <w:szCs w:val="20"/>
              </w:rPr>
            </w:pPr>
            <w:r w:rsidRPr="00B7221A">
              <w:rPr>
                <w:color w:val="auto"/>
                <w:sz w:val="20"/>
                <w:szCs w:val="20"/>
              </w:rPr>
              <w:lastRenderedPageBreak/>
              <w:t>6.9</w:t>
            </w:r>
          </w:p>
        </w:tc>
        <w:tc>
          <w:tcPr>
            <w:tcW w:w="3118" w:type="dxa"/>
            <w:tcBorders>
              <w:top w:val="single" w:sz="6" w:space="0" w:color="auto"/>
              <w:left w:val="single" w:sz="6" w:space="0" w:color="auto"/>
              <w:bottom w:val="single" w:sz="6" w:space="0" w:color="auto"/>
              <w:right w:val="single" w:sz="6" w:space="0" w:color="auto"/>
            </w:tcBorders>
            <w:hideMark/>
          </w:tcPr>
          <w:p w:rsidR="009E2EB7" w:rsidRPr="00B7221A" w:rsidRDefault="009E2EB7" w:rsidP="009E2EB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 xml:space="preserve">В соответствии с СанПиН 2.2.1/2.1.1.1200-03 и СНиП 2.07.01-89 «Градостроительство. Планировка и застройка городских и </w:t>
            </w:r>
            <w:r w:rsidRPr="00B7221A">
              <w:rPr>
                <w:color w:val="auto"/>
                <w:sz w:val="20"/>
                <w:szCs w:val="20"/>
                <w:shd w:val="clear" w:color="auto" w:fill="FFFFFF"/>
                <w:lang w:eastAsia="ar-SA"/>
              </w:rPr>
              <w:lastRenderedPageBreak/>
              <w:t>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E2EB7" w:rsidRPr="00B7221A" w:rsidRDefault="009E2EB7" w:rsidP="009E2EB7">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lastRenderedPageBreak/>
              <w:t>П1-3</w:t>
            </w:r>
          </w:p>
        </w:tc>
      </w:tr>
      <w:tr w:rsidR="000D4C86" w:rsidRPr="00B7221A" w:rsidTr="009F490A">
        <w:tc>
          <w:tcPr>
            <w:tcW w:w="2376" w:type="dxa"/>
            <w:shd w:val="clear" w:color="auto" w:fill="FFFFFF"/>
          </w:tcPr>
          <w:p w:rsidR="000D4C86" w:rsidRPr="00B7221A" w:rsidRDefault="000D4C86" w:rsidP="000D4C86">
            <w:pPr>
              <w:jc w:val="center"/>
              <w:rPr>
                <w:b/>
                <w:sz w:val="20"/>
                <w:szCs w:val="20"/>
              </w:rPr>
            </w:pPr>
            <w:r w:rsidRPr="00B7221A">
              <w:rPr>
                <w:b/>
                <w:sz w:val="20"/>
                <w:szCs w:val="20"/>
              </w:rPr>
              <w:lastRenderedPageBreak/>
              <w:t>Складские площадки</w:t>
            </w:r>
          </w:p>
        </w:tc>
        <w:tc>
          <w:tcPr>
            <w:tcW w:w="4253" w:type="dxa"/>
            <w:shd w:val="clear" w:color="auto" w:fill="FFFFFF"/>
          </w:tcPr>
          <w:p w:rsidR="000D4C86" w:rsidRPr="00B7221A" w:rsidRDefault="000D4C86" w:rsidP="000D4C86">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0D4C86" w:rsidRPr="00B7221A" w:rsidRDefault="000D4C86" w:rsidP="000D4C86">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lastRenderedPageBreak/>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43" w:anchor="block_1049" w:history="1">
              <w:r w:rsidRPr="00B7221A">
                <w:rPr>
                  <w:rFonts w:ascii="Times New Roman" w:hAnsi="Times New Roman" w:cs="Times New Roman"/>
                </w:rPr>
                <w:t>4.9</w:t>
              </w:r>
            </w:hyperlink>
            <w:r w:rsidRPr="00B7221A">
              <w:rPr>
                <w:rFonts w:ascii="Times New Roman" w:hAnsi="Times New Roman" w:cs="Times New Roman"/>
              </w:rPr>
              <w:t>, </w:t>
            </w:r>
            <w:hyperlink r:id="rId44"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both"/>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w:t>
            </w:r>
            <w:r w:rsidRPr="00B7221A">
              <w:rPr>
                <w:color w:val="auto"/>
                <w:sz w:val="20"/>
                <w:szCs w:val="20"/>
              </w:rPr>
              <w:lastRenderedPageBreak/>
              <w:t>обходимых для погрузки, разгрузки и хранения грузов, перемещаемых воздушным путем;</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7.4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ind w:left="-108" w:right="-108"/>
              <w:jc w:val="center"/>
              <w:rPr>
                <w:color w:val="auto"/>
                <w:sz w:val="20"/>
                <w:szCs w:val="20"/>
                <w:lang w:eastAsia="ar-SA"/>
              </w:rPr>
            </w:pPr>
            <w:r w:rsidRPr="00B7221A">
              <w:rPr>
                <w:color w:val="auto"/>
                <w:sz w:val="20"/>
                <w:szCs w:val="20"/>
                <w:lang w:eastAsia="ar-SA"/>
              </w:rPr>
              <w:t>11.2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lang w:eastAsia="ar-SA"/>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lang w:eastAsia="ar-SA"/>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0D4C86" w:rsidRPr="00B7221A" w:rsidRDefault="000D4C86" w:rsidP="000D4C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w:t>
            </w:r>
            <w:r w:rsidRPr="00B7221A">
              <w:rPr>
                <w:rFonts w:eastAsia="Calibri"/>
                <w:color w:val="auto"/>
                <w:sz w:val="20"/>
                <w:szCs w:val="20"/>
                <w:lang w:eastAsia="en-US"/>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rPr>
            </w:pPr>
            <w:r w:rsidRPr="00B7221A">
              <w:rPr>
                <w:b/>
                <w:color w:val="auto"/>
                <w:sz w:val="20"/>
                <w:szCs w:val="20"/>
                <w:shd w:val="clear" w:color="auto" w:fill="FFFFFF"/>
              </w:rPr>
              <w:lastRenderedPageBreak/>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rPr>
            </w:pPr>
            <w:r w:rsidRPr="00B7221A">
              <w:rPr>
                <w:b/>
                <w:color w:val="auto"/>
                <w:sz w:val="20"/>
                <w:szCs w:val="20"/>
                <w:shd w:val="clear" w:color="auto" w:fill="FFFFFF"/>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П1-3</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П1-3</w:t>
            </w:r>
          </w:p>
        </w:tc>
      </w:tr>
    </w:tbl>
    <w:p w:rsidR="00710B0C" w:rsidRPr="00B7221A" w:rsidRDefault="00710B0C"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DF678F" w:rsidRPr="00B7221A" w:rsidTr="0070728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DF678F" w:rsidRPr="00B7221A" w:rsidTr="0070728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DF678F" w:rsidRPr="00B7221A" w:rsidTr="0070728A">
        <w:tc>
          <w:tcPr>
            <w:tcW w:w="2376" w:type="dxa"/>
            <w:shd w:val="clear" w:color="auto" w:fill="FFFFFF"/>
          </w:tcPr>
          <w:p w:rsidR="0070728A" w:rsidRPr="00B7221A" w:rsidRDefault="0070728A" w:rsidP="00EA2101">
            <w:pPr>
              <w:jc w:val="center"/>
              <w:rPr>
                <w:b/>
                <w:color w:val="auto"/>
                <w:sz w:val="20"/>
                <w:szCs w:val="22"/>
              </w:rPr>
            </w:pPr>
            <w:r w:rsidRPr="00B7221A">
              <w:rPr>
                <w:b/>
                <w:color w:val="auto"/>
                <w:sz w:val="20"/>
                <w:szCs w:val="22"/>
              </w:rPr>
              <w:t>Стоянки</w:t>
            </w:r>
          </w:p>
          <w:p w:rsidR="0070728A" w:rsidRPr="00B7221A" w:rsidRDefault="0070728A" w:rsidP="00EA2101">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70728A" w:rsidRPr="00B7221A" w:rsidRDefault="0070728A" w:rsidP="00EA2101">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70728A" w:rsidRPr="00B7221A" w:rsidRDefault="0070728A" w:rsidP="00EA2101">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70728A" w:rsidRPr="00B7221A" w:rsidRDefault="0070728A" w:rsidP="00EA2101">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0728A" w:rsidRPr="00B7221A" w:rsidRDefault="0070728A" w:rsidP="00EA2101">
            <w:pP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П1-3</w:t>
            </w:r>
          </w:p>
        </w:tc>
      </w:tr>
      <w:tr w:rsidR="00DF678F" w:rsidRPr="00B7221A" w:rsidTr="0070728A">
        <w:tc>
          <w:tcPr>
            <w:tcW w:w="2376" w:type="dxa"/>
            <w:tcBorders>
              <w:top w:val="single" w:sz="6" w:space="0" w:color="auto"/>
              <w:left w:val="single" w:sz="8" w:space="0" w:color="auto"/>
              <w:bottom w:val="single" w:sz="6" w:space="0" w:color="auto"/>
              <w:right w:val="single" w:sz="6" w:space="0" w:color="auto"/>
            </w:tcBorders>
          </w:tcPr>
          <w:p w:rsidR="0070728A" w:rsidRPr="00B7221A" w:rsidRDefault="0070728A" w:rsidP="00EA2101">
            <w:pPr>
              <w:pStyle w:val="afffffff1"/>
              <w:ind w:left="-108" w:right="-108"/>
              <w:jc w:val="center"/>
              <w:rPr>
                <w:b/>
                <w:sz w:val="20"/>
                <w:szCs w:val="20"/>
              </w:rPr>
            </w:pPr>
            <w:r w:rsidRPr="00B7221A">
              <w:rPr>
                <w:b/>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70728A" w:rsidRPr="00B7221A" w:rsidRDefault="0070728A" w:rsidP="00EA2101">
            <w:pPr>
              <w:pStyle w:val="afffffff1"/>
              <w:jc w:val="center"/>
              <w:rPr>
                <w:sz w:val="20"/>
                <w:szCs w:val="20"/>
              </w:rPr>
            </w:pPr>
            <w:r w:rsidRPr="00B7221A">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70728A" w:rsidRPr="00B7221A" w:rsidRDefault="0070728A" w:rsidP="00EA2101">
            <w:pPr>
              <w:pStyle w:val="afffffff2"/>
              <w:ind w:left="-108" w:right="-108"/>
              <w:rPr>
                <w:sz w:val="20"/>
                <w:szCs w:val="20"/>
              </w:rPr>
            </w:pPr>
            <w:r w:rsidRPr="00B7221A">
              <w:rPr>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70728A" w:rsidRPr="00B7221A" w:rsidRDefault="0070728A" w:rsidP="00EA2101">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0728A" w:rsidRPr="00B7221A" w:rsidRDefault="0070728A" w:rsidP="00EA2101">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П1-3</w:t>
            </w:r>
          </w:p>
        </w:tc>
      </w:tr>
      <w:tr w:rsidR="00DF678F" w:rsidRPr="00B7221A" w:rsidTr="0070728A">
        <w:tc>
          <w:tcPr>
            <w:tcW w:w="2376" w:type="dxa"/>
            <w:tcBorders>
              <w:top w:val="single" w:sz="6" w:space="0" w:color="auto"/>
              <w:left w:val="single" w:sz="8" w:space="0" w:color="auto"/>
              <w:bottom w:val="single" w:sz="6" w:space="0" w:color="auto"/>
              <w:right w:val="single" w:sz="6" w:space="0" w:color="auto"/>
            </w:tcBorders>
          </w:tcPr>
          <w:p w:rsidR="0070728A" w:rsidRPr="00B7221A" w:rsidRDefault="0070728A" w:rsidP="0070728A">
            <w:pPr>
              <w:widowControl w:val="0"/>
              <w:autoSpaceDE w:val="0"/>
              <w:autoSpaceDN w:val="0"/>
              <w:adjustRightInd w:val="0"/>
              <w:ind w:left="-108" w:right="-108"/>
              <w:jc w:val="center"/>
              <w:rPr>
                <w:b/>
                <w:color w:val="auto"/>
                <w:sz w:val="20"/>
                <w:szCs w:val="20"/>
              </w:rPr>
            </w:pPr>
            <w:r w:rsidRPr="00B7221A">
              <w:rPr>
                <w:b/>
                <w:color w:val="auto"/>
                <w:sz w:val="20"/>
                <w:szCs w:val="20"/>
              </w:rPr>
              <w:t>Обеспечение деятельности по исполнению наказаний</w:t>
            </w:r>
          </w:p>
        </w:tc>
        <w:tc>
          <w:tcPr>
            <w:tcW w:w="4253"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widowControl w:val="0"/>
              <w:autoSpaceDE w:val="0"/>
              <w:autoSpaceDN w:val="0"/>
              <w:adjustRightInd w:val="0"/>
              <w:ind w:left="-108" w:right="-108"/>
              <w:jc w:val="center"/>
              <w:rPr>
                <w:color w:val="auto"/>
                <w:sz w:val="20"/>
                <w:szCs w:val="20"/>
              </w:rPr>
            </w:pPr>
            <w:r w:rsidRPr="00B7221A">
              <w:rPr>
                <w:color w:val="auto"/>
                <w:sz w:val="20"/>
                <w:szCs w:val="20"/>
              </w:rPr>
              <w:t>8.4</w:t>
            </w:r>
          </w:p>
        </w:tc>
        <w:tc>
          <w:tcPr>
            <w:tcW w:w="3118"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jc w:val="center"/>
              <w:rPr>
                <w:rFonts w:eastAsia="Calibri"/>
                <w:b/>
                <w:color w:val="auto"/>
                <w:sz w:val="20"/>
                <w:szCs w:val="20"/>
                <w:shd w:val="clear" w:color="auto" w:fill="FFFFFF"/>
                <w:lang w:eastAsia="en-US"/>
              </w:rPr>
            </w:pPr>
            <w:bookmarkStart w:id="361" w:name="OLE_LINK148"/>
            <w:bookmarkStart w:id="362" w:name="OLE_LINK149"/>
            <w:bookmarkStart w:id="363" w:name="OLE_LINK150"/>
            <w:bookmarkStart w:id="364" w:name="OLE_LINK151"/>
            <w:bookmarkStart w:id="365" w:name="OLE_LINK152"/>
            <w:bookmarkStart w:id="366" w:name="OLE_LINK153"/>
            <w:bookmarkStart w:id="367" w:name="OLE_LINK154"/>
            <w:bookmarkStart w:id="368" w:name="OLE_LINK155"/>
            <w:r w:rsidRPr="00B7221A">
              <w:rPr>
                <w:b/>
                <w:color w:val="auto"/>
                <w:sz w:val="20"/>
                <w:szCs w:val="20"/>
                <w:shd w:val="clear" w:color="auto" w:fill="FFFFFF"/>
              </w:rPr>
              <w:t>П1-3</w:t>
            </w:r>
            <w:bookmarkEnd w:id="361"/>
            <w:bookmarkEnd w:id="362"/>
            <w:bookmarkEnd w:id="363"/>
            <w:bookmarkEnd w:id="364"/>
            <w:bookmarkEnd w:id="365"/>
            <w:bookmarkEnd w:id="366"/>
            <w:bookmarkEnd w:id="367"/>
            <w:bookmarkEnd w:id="368"/>
          </w:p>
        </w:tc>
      </w:tr>
      <w:tr w:rsidR="00DF678F" w:rsidRPr="00B7221A" w:rsidTr="0070728A">
        <w:tc>
          <w:tcPr>
            <w:tcW w:w="2376" w:type="dxa"/>
            <w:tcBorders>
              <w:top w:val="single" w:sz="6" w:space="0" w:color="auto"/>
              <w:left w:val="single" w:sz="8" w:space="0" w:color="auto"/>
              <w:bottom w:val="single" w:sz="6" w:space="0" w:color="auto"/>
              <w:right w:val="single" w:sz="6" w:space="0" w:color="auto"/>
            </w:tcBorders>
          </w:tcPr>
          <w:p w:rsidR="0070728A" w:rsidRPr="00B7221A" w:rsidRDefault="0070728A" w:rsidP="0070728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70728A" w:rsidRPr="00B7221A" w:rsidRDefault="0070728A" w:rsidP="0070728A">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70728A" w:rsidRPr="00B7221A" w:rsidRDefault="0070728A" w:rsidP="0070728A">
            <w:pPr>
              <w:jc w:val="center"/>
              <w:rPr>
                <w:color w:val="auto"/>
                <w:sz w:val="20"/>
                <w:szCs w:val="20"/>
              </w:rPr>
            </w:pPr>
            <w:r w:rsidRPr="00B7221A">
              <w:rPr>
                <w:rFonts w:eastAsia="Calibri"/>
                <w:color w:val="auto"/>
                <w:sz w:val="20"/>
              </w:rPr>
              <w:t>Минимальные размеры земельного участка – 300 кв.м.</w:t>
            </w:r>
          </w:p>
          <w:p w:rsidR="0070728A" w:rsidRPr="00B7221A" w:rsidRDefault="0070728A" w:rsidP="0070728A">
            <w:pPr>
              <w:jc w:val="center"/>
              <w:rPr>
                <w:rFonts w:eastAsia="Calibri"/>
                <w:color w:val="auto"/>
                <w:sz w:val="20"/>
              </w:rPr>
            </w:pPr>
            <w:r w:rsidRPr="00B7221A">
              <w:rPr>
                <w:rFonts w:eastAsia="Calibri"/>
                <w:color w:val="auto"/>
                <w:sz w:val="20"/>
              </w:rPr>
              <w:t>Максимальный размер земельного участка – 2000 кв.м.</w:t>
            </w:r>
          </w:p>
          <w:p w:rsidR="0070728A" w:rsidRPr="00B7221A" w:rsidRDefault="0070728A" w:rsidP="0070728A">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0728A" w:rsidRPr="00B7221A" w:rsidRDefault="0070728A" w:rsidP="0070728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П1-3</w:t>
            </w:r>
          </w:p>
        </w:tc>
      </w:tr>
    </w:tbl>
    <w:p w:rsidR="00710B0C" w:rsidRPr="00B7221A" w:rsidRDefault="00710B0C" w:rsidP="00855F68">
      <w:pPr>
        <w:pStyle w:val="42"/>
        <w:rPr>
          <w:lang w:val="ru-RU"/>
        </w:rPr>
      </w:pPr>
    </w:p>
    <w:p w:rsidR="00710B0C" w:rsidRPr="00B7221A" w:rsidRDefault="00710B0C" w:rsidP="00855F68">
      <w:pPr>
        <w:pStyle w:val="42"/>
        <w:sectPr w:rsidR="00710B0C" w:rsidRPr="00B7221A" w:rsidSect="009B7627">
          <w:pgSz w:w="16838" w:h="11906" w:orient="landscape" w:code="9"/>
          <w:pgMar w:top="1559" w:right="1418" w:bottom="1134" w:left="1134" w:header="397" w:footer="567" w:gutter="0"/>
          <w:cols w:space="708"/>
          <w:docGrid w:linePitch="381"/>
        </w:sectPr>
      </w:pPr>
    </w:p>
    <w:p w:rsidR="001E61A9" w:rsidRPr="00B7221A" w:rsidRDefault="001E61A9" w:rsidP="004B2CFC">
      <w:pPr>
        <w:pStyle w:val="42"/>
        <w:numPr>
          <w:ilvl w:val="0"/>
          <w:numId w:val="20"/>
        </w:numPr>
        <w:rPr>
          <w:lang w:val="ru-RU"/>
        </w:rPr>
      </w:pPr>
      <w:bookmarkStart w:id="369" w:name="_Toc344460973"/>
      <w:bookmarkStart w:id="370" w:name="_Toc433125834"/>
      <w:r w:rsidRPr="00B7221A">
        <w:lastRenderedPageBreak/>
        <w:t>Вспомогательные виды разрешённого использования</w:t>
      </w:r>
      <w:r w:rsidRPr="00B7221A">
        <w:rPr>
          <w:b w:val="0"/>
          <w:lang w:val="ru-RU"/>
        </w:rPr>
        <w:t xml:space="preserve"> не устанавливаются.</w:t>
      </w:r>
    </w:p>
    <w:p w:rsidR="0059160C" w:rsidRPr="00B7221A" w:rsidRDefault="0059160C" w:rsidP="0059160C">
      <w:pPr>
        <w:pStyle w:val="42"/>
        <w:ind w:left="919" w:firstLine="0"/>
        <w:rPr>
          <w:lang w:val="ru-RU"/>
        </w:rPr>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371" w:name="_Toc47037235"/>
      <w:r w:rsidRPr="00B7221A">
        <w:rPr>
          <w:rFonts w:ascii="Times New Roman" w:hAnsi="Times New Roman"/>
          <w:bCs w:val="0"/>
          <w:i/>
          <w:sz w:val="28"/>
          <w:szCs w:val="28"/>
          <w:lang w:val="ru-RU" w:eastAsia="ar-SA" w:bidi="en-US"/>
        </w:rPr>
        <w:t>П1-4. Производственная зона объектов IV класса санитарной классификации</w:t>
      </w:r>
      <w:bookmarkEnd w:id="369"/>
      <w:bookmarkEnd w:id="370"/>
      <w:bookmarkEnd w:id="371"/>
    </w:p>
    <w:p w:rsidR="00855F68" w:rsidRPr="00B7221A" w:rsidRDefault="00855F68" w:rsidP="00855F68">
      <w:pPr>
        <w:pStyle w:val="52"/>
        <w:rPr>
          <w:lang w:val="ru-RU"/>
        </w:rPr>
      </w:pPr>
      <w:r w:rsidRPr="00B7221A">
        <w:t xml:space="preserve">Зона предназначена для размещения производственно-коммунальных объектов </w:t>
      </w:r>
      <w:r w:rsidRPr="00B7221A">
        <w:rPr>
          <w:lang w:val="en-US"/>
        </w:rPr>
        <w:t>IV</w:t>
      </w:r>
      <w:r w:rsidRPr="00B7221A">
        <w:t xml:space="preserve">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 м"/>
        </w:smartTagPr>
        <w:r w:rsidRPr="00B7221A">
          <w:t>100 м</w:t>
        </w:r>
      </w:smartTag>
      <w:r w:rsidRPr="00B7221A">
        <w:t>.</w:t>
      </w:r>
    </w:p>
    <w:p w:rsidR="0001007C" w:rsidRPr="00B7221A" w:rsidRDefault="0001007C" w:rsidP="00855F68">
      <w:pPr>
        <w:pStyle w:val="52"/>
        <w:rPr>
          <w:lang w:val="ru-RU"/>
        </w:rPr>
        <w:sectPr w:rsidR="0001007C" w:rsidRPr="00B7221A" w:rsidSect="009B762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01007C"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01007C"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01007C" w:rsidRPr="00B7221A" w:rsidTr="0001007C">
        <w:tc>
          <w:tcPr>
            <w:tcW w:w="2376" w:type="dxa"/>
            <w:tcBorders>
              <w:top w:val="single" w:sz="6" w:space="0" w:color="auto"/>
              <w:left w:val="single" w:sz="8"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79" w:right="-108"/>
              <w:jc w:val="center"/>
              <w:rPr>
                <w:b/>
                <w:color w:val="auto"/>
                <w:sz w:val="20"/>
                <w:szCs w:val="20"/>
              </w:rPr>
            </w:pPr>
            <w:r w:rsidRPr="00B7221A">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D74AB5" w:rsidP="00D74AB5">
            <w:pPr>
              <w:widowControl w:val="0"/>
              <w:autoSpaceDE w:val="0"/>
              <w:autoSpaceDN w:val="0"/>
              <w:adjustRightInd w:val="0"/>
              <w:ind w:firstLine="175"/>
              <w:jc w:val="center"/>
              <w:rPr>
                <w:color w:val="auto"/>
                <w:sz w:val="20"/>
                <w:szCs w:val="20"/>
              </w:rPr>
            </w:pPr>
            <w:r w:rsidRPr="00B7221A">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108" w:right="-108"/>
              <w:jc w:val="center"/>
              <w:rPr>
                <w:color w:val="auto"/>
                <w:sz w:val="20"/>
                <w:szCs w:val="20"/>
              </w:rPr>
            </w:pPr>
            <w:r w:rsidRPr="00B7221A">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rsidR="0001007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01007C" w:rsidRPr="00B7221A" w:rsidTr="0001007C">
        <w:tc>
          <w:tcPr>
            <w:tcW w:w="2376" w:type="dxa"/>
            <w:tcBorders>
              <w:top w:val="single" w:sz="6" w:space="0" w:color="auto"/>
              <w:left w:val="single" w:sz="8"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79" w:right="-108"/>
              <w:jc w:val="center"/>
              <w:rPr>
                <w:b/>
                <w:color w:val="auto"/>
                <w:sz w:val="20"/>
                <w:szCs w:val="20"/>
              </w:rPr>
            </w:pPr>
            <w:r w:rsidRPr="00B7221A">
              <w:rPr>
                <w:b/>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108" w:right="-108"/>
              <w:jc w:val="center"/>
              <w:rPr>
                <w:color w:val="auto"/>
                <w:sz w:val="20"/>
                <w:szCs w:val="20"/>
              </w:rPr>
            </w:pPr>
            <w:r w:rsidRPr="00B7221A">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rsidR="00C22923" w:rsidRPr="00B7221A" w:rsidRDefault="00C22923" w:rsidP="00D74296">
            <w:pPr>
              <w:pStyle w:val="afffff2"/>
              <w:jc w:val="center"/>
              <w:rPr>
                <w:rFonts w:ascii="Times New Roman" w:hAnsi="Times New Roman"/>
                <w:sz w:val="20"/>
                <w:szCs w:val="20"/>
              </w:rPr>
            </w:pPr>
            <w:r w:rsidRPr="00B7221A">
              <w:rPr>
                <w:rFonts w:ascii="Times New Roman" w:hAnsi="Times New Roman"/>
                <w:sz w:val="20"/>
                <w:szCs w:val="20"/>
              </w:rPr>
              <w:t>Минимальные размеры земельного участка – 1000 кв. м.</w:t>
            </w:r>
          </w:p>
          <w:p w:rsidR="00C22923" w:rsidRPr="00B7221A" w:rsidRDefault="00C22923" w:rsidP="00D74296">
            <w:pPr>
              <w:pStyle w:val="afffff2"/>
              <w:jc w:val="center"/>
              <w:rPr>
                <w:rFonts w:ascii="Times New Roman" w:hAnsi="Times New Roman"/>
                <w:sz w:val="20"/>
                <w:szCs w:val="20"/>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rsidR="00C22923" w:rsidRPr="00B7221A" w:rsidRDefault="00C22923" w:rsidP="00D74296">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64,6.</w:t>
            </w:r>
          </w:p>
          <w:p w:rsidR="0001007C" w:rsidRPr="00B7221A" w:rsidRDefault="00C22923" w:rsidP="00D74296">
            <w:pPr>
              <w:jc w:val="center"/>
              <w:rPr>
                <w:rFonts w:eastAsia="Calibri"/>
                <w:color w:val="auto"/>
                <w:sz w:val="20"/>
                <w:szCs w:val="20"/>
                <w:lang w:eastAsia="en-US"/>
              </w:rPr>
            </w:pPr>
            <w:r w:rsidRPr="00B7221A">
              <w:rPr>
                <w:color w:val="auto"/>
                <w:sz w:val="20"/>
                <w:szCs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9369A9" w:rsidRPr="00B7221A" w:rsidTr="0001007C">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B7221A">
              <w:rPr>
                <w:rFonts w:eastAsia="Calibri"/>
                <w:color w:val="auto"/>
                <w:sz w:val="20"/>
                <w:szCs w:val="22"/>
                <w:lang w:eastAsia="en-US"/>
              </w:rPr>
              <w:lastRenderedPageBreak/>
              <w:t>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widowControl w:val="0"/>
              <w:autoSpaceDE w:val="0"/>
              <w:autoSpaceDN w:val="0"/>
              <w:adjustRightInd w:val="0"/>
              <w:ind w:left="-108" w:right="-108"/>
              <w:jc w:val="center"/>
              <w:rPr>
                <w:color w:val="auto"/>
                <w:sz w:val="20"/>
                <w:szCs w:val="20"/>
              </w:rPr>
            </w:pPr>
            <w:r w:rsidRPr="00B7221A">
              <w:rPr>
                <w:color w:val="auto"/>
                <w:sz w:val="20"/>
                <w:szCs w:val="20"/>
              </w:rPr>
              <w:lastRenderedPageBreak/>
              <w:t>4.9</w:t>
            </w:r>
          </w:p>
        </w:tc>
        <w:tc>
          <w:tcPr>
            <w:tcW w:w="3118" w:type="dxa"/>
            <w:tcBorders>
              <w:top w:val="single" w:sz="6" w:space="0" w:color="auto"/>
              <w:left w:val="single" w:sz="6" w:space="0" w:color="auto"/>
              <w:bottom w:val="single" w:sz="6" w:space="0" w:color="auto"/>
              <w:right w:val="single" w:sz="6" w:space="0" w:color="auto"/>
            </w:tcBorders>
            <w:hideMark/>
          </w:tcPr>
          <w:p w:rsidR="009369A9" w:rsidRPr="00B7221A" w:rsidRDefault="003A141C" w:rsidP="009369A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FB68E8">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firstLine="175"/>
              <w:jc w:val="center"/>
              <w:rPr>
                <w:color w:val="auto"/>
              </w:rPr>
            </w:pPr>
            <w:r w:rsidRPr="00B7221A">
              <w:rPr>
                <w:color w:val="auto"/>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rPr>
            </w:pPr>
            <w:r w:rsidRPr="00B7221A">
              <w:rPr>
                <w:color w:val="auto"/>
                <w:sz w:val="22"/>
                <w:szCs w:val="22"/>
              </w:rPr>
              <w:t>4.9.1</w:t>
            </w:r>
          </w:p>
        </w:tc>
        <w:tc>
          <w:tcPr>
            <w:tcW w:w="3118" w:type="dxa"/>
            <w:tcBorders>
              <w:top w:val="single" w:sz="6" w:space="0" w:color="auto"/>
              <w:left w:val="single" w:sz="6" w:space="0" w:color="auto"/>
              <w:bottom w:val="single" w:sz="6" w:space="0" w:color="auto"/>
              <w:right w:val="single" w:sz="6" w:space="0" w:color="auto"/>
            </w:tcBorders>
          </w:tcPr>
          <w:p w:rsidR="006C2FF2" w:rsidRPr="00B7221A" w:rsidRDefault="003A141C" w:rsidP="006C2FF2">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6C2FF2" w:rsidRPr="00B7221A" w:rsidRDefault="006C2FF2" w:rsidP="006C2FF2">
            <w:pPr>
              <w:jc w:val="center"/>
              <w:rPr>
                <w:b/>
                <w:color w:val="auto"/>
                <w:sz w:val="20"/>
                <w:szCs w:val="20"/>
                <w:shd w:val="clear" w:color="auto" w:fill="FFFFFF"/>
              </w:rPr>
            </w:pPr>
          </w:p>
          <w:p w:rsidR="006C2FF2" w:rsidRPr="00B7221A" w:rsidRDefault="006C2FF2" w:rsidP="006C2FF2">
            <w:pPr>
              <w:jc w:val="center"/>
              <w:rPr>
                <w:b/>
                <w:color w:val="auto"/>
                <w:sz w:val="20"/>
                <w:szCs w:val="20"/>
                <w:shd w:val="clear" w:color="auto" w:fill="FFFFFF"/>
              </w:rPr>
            </w:pPr>
            <w:r w:rsidRPr="00B7221A">
              <w:rPr>
                <w:b/>
                <w:color w:val="auto"/>
                <w:sz w:val="20"/>
                <w:szCs w:val="20"/>
                <w:shd w:val="clear" w:color="auto" w:fill="FFFFFF"/>
              </w:rPr>
              <w:t>П1-4</w:t>
            </w:r>
          </w:p>
          <w:p w:rsidR="006C2FF2" w:rsidRPr="00B7221A" w:rsidRDefault="006C2FF2" w:rsidP="006C2FF2">
            <w:pPr>
              <w:jc w:val="center"/>
              <w:rPr>
                <w:b/>
                <w:color w:val="auto"/>
                <w:sz w:val="20"/>
                <w:szCs w:val="20"/>
                <w:shd w:val="clear" w:color="auto" w:fill="FFFFFF"/>
              </w:rPr>
            </w:pPr>
          </w:p>
        </w:tc>
      </w:tr>
      <w:tr w:rsidR="006C2FF2" w:rsidRPr="00B7221A" w:rsidTr="00FB68E8">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Заправка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firstLine="175"/>
              <w:jc w:val="center"/>
              <w:rPr>
                <w:bCs/>
                <w:color w:val="auto"/>
              </w:rPr>
            </w:pPr>
            <w:r w:rsidRPr="00B7221A">
              <w:rPr>
                <w:color w:val="auto"/>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C2FF2" w:rsidRPr="00B7221A" w:rsidRDefault="006C2FF2" w:rsidP="006C2FF2">
            <w:pPr>
              <w:ind w:firstLine="708"/>
              <w:jc w:val="center"/>
              <w:rPr>
                <w:color w:val="auto"/>
              </w:rPr>
            </w:pP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rPr>
            </w:pPr>
            <w:r w:rsidRPr="00B7221A">
              <w:rPr>
                <w:color w:val="auto"/>
                <w:sz w:val="22"/>
                <w:szCs w:val="22"/>
              </w:rPr>
              <w:t>4.9.1.1</w:t>
            </w:r>
          </w:p>
        </w:tc>
        <w:tc>
          <w:tcPr>
            <w:tcW w:w="3118" w:type="dxa"/>
            <w:tcBorders>
              <w:top w:val="single" w:sz="6" w:space="0" w:color="auto"/>
              <w:left w:val="single" w:sz="6" w:space="0" w:color="auto"/>
              <w:bottom w:val="single" w:sz="6" w:space="0" w:color="auto"/>
              <w:right w:val="single" w:sz="6" w:space="0" w:color="auto"/>
            </w:tcBorders>
          </w:tcPr>
          <w:p w:rsidR="006C2FF2" w:rsidRPr="00B7221A" w:rsidRDefault="003A141C" w:rsidP="006C2FF2">
            <w:pPr>
              <w:pStyle w:val="afffff2"/>
              <w:jc w:val="center"/>
              <w:rPr>
                <w:rFonts w:ascii="Times New Roman" w:hAnsi="Times New Roman"/>
              </w:rPr>
            </w:pPr>
            <w:r w:rsidRPr="00B7221A">
              <w:rPr>
                <w:rFonts w:ascii="Times New Roman" w:eastAsia="Calibri" w:hAnsi="Times New Roman"/>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color w:val="auto"/>
                <w:shd w:val="clear" w:color="auto" w:fill="FFFFFF"/>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6C2FF2" w:rsidRPr="00B7221A" w:rsidRDefault="006C2FF2" w:rsidP="006C2FF2">
            <w:pPr>
              <w:jc w:val="center"/>
              <w:rPr>
                <w:b/>
                <w:color w:val="auto"/>
                <w:sz w:val="20"/>
                <w:szCs w:val="20"/>
                <w:shd w:val="clear" w:color="auto" w:fill="FFFFFF"/>
              </w:rPr>
            </w:pPr>
            <w:r w:rsidRPr="00B7221A">
              <w:rPr>
                <w:b/>
                <w:color w:val="auto"/>
                <w:sz w:val="20"/>
                <w:szCs w:val="20"/>
                <w:shd w:val="clear" w:color="auto" w:fill="FFFFFF"/>
              </w:rPr>
              <w:t>П1-4</w:t>
            </w:r>
          </w:p>
        </w:tc>
      </w:tr>
      <w:tr w:rsidR="006C2FF2" w:rsidRPr="00B7221A" w:rsidTr="00FB68E8">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Обеспечение дорожного отдыха</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rPr>
            </w:pPr>
            <w:r w:rsidRPr="00B7221A">
              <w:rPr>
                <w:color w:val="auto"/>
                <w:sz w:val="22"/>
                <w:szCs w:val="22"/>
              </w:rPr>
              <w:t>4.9.1.2</w:t>
            </w:r>
          </w:p>
        </w:tc>
        <w:tc>
          <w:tcPr>
            <w:tcW w:w="3118" w:type="dxa"/>
            <w:tcBorders>
              <w:top w:val="single" w:sz="6" w:space="0" w:color="auto"/>
              <w:left w:val="single" w:sz="6" w:space="0" w:color="auto"/>
              <w:bottom w:val="single" w:sz="6" w:space="0" w:color="auto"/>
              <w:right w:val="single" w:sz="6" w:space="0" w:color="auto"/>
            </w:tcBorders>
          </w:tcPr>
          <w:p w:rsidR="006C2FF2" w:rsidRPr="00B7221A" w:rsidRDefault="003A141C" w:rsidP="006C2FF2">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6C2FF2" w:rsidRPr="00B7221A" w:rsidRDefault="006C2FF2" w:rsidP="006C2FF2">
            <w:pPr>
              <w:jc w:val="center"/>
              <w:rPr>
                <w:b/>
                <w:color w:val="auto"/>
                <w:sz w:val="20"/>
                <w:szCs w:val="20"/>
                <w:shd w:val="clear" w:color="auto" w:fill="FFFFFF"/>
              </w:rPr>
            </w:pPr>
            <w:r w:rsidRPr="00B7221A">
              <w:rPr>
                <w:b/>
                <w:color w:val="auto"/>
                <w:sz w:val="20"/>
                <w:szCs w:val="20"/>
                <w:shd w:val="clear" w:color="auto" w:fill="FFFFFF"/>
              </w:rPr>
              <w:t>П1-4</w:t>
            </w:r>
          </w:p>
        </w:tc>
      </w:tr>
      <w:tr w:rsidR="006C2FF2" w:rsidRPr="00B7221A" w:rsidTr="00FB68E8">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Автомобильные мойки</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автомобильных моек,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rPr>
            </w:pPr>
            <w:r w:rsidRPr="00B7221A">
              <w:rPr>
                <w:color w:val="auto"/>
                <w:sz w:val="22"/>
                <w:szCs w:val="22"/>
              </w:rPr>
              <w:t>4.9.1.3</w:t>
            </w:r>
          </w:p>
        </w:tc>
        <w:tc>
          <w:tcPr>
            <w:tcW w:w="3118" w:type="dxa"/>
            <w:tcBorders>
              <w:top w:val="single" w:sz="6" w:space="0" w:color="auto"/>
              <w:left w:val="single" w:sz="6" w:space="0" w:color="auto"/>
              <w:bottom w:val="single" w:sz="6" w:space="0" w:color="auto"/>
              <w:right w:val="single" w:sz="6" w:space="0" w:color="auto"/>
            </w:tcBorders>
          </w:tcPr>
          <w:p w:rsidR="006C2FF2" w:rsidRPr="00B7221A" w:rsidRDefault="003A141C" w:rsidP="006C2FF2">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6C2FF2" w:rsidRPr="00B7221A" w:rsidRDefault="006C2FF2" w:rsidP="006C2FF2">
            <w:pPr>
              <w:jc w:val="center"/>
              <w:rPr>
                <w:b/>
                <w:color w:val="auto"/>
                <w:sz w:val="20"/>
                <w:szCs w:val="20"/>
                <w:shd w:val="clear" w:color="auto" w:fill="FFFFFF"/>
              </w:rPr>
            </w:pPr>
            <w:r w:rsidRPr="00B7221A">
              <w:rPr>
                <w:b/>
                <w:color w:val="auto"/>
                <w:sz w:val="20"/>
                <w:szCs w:val="20"/>
                <w:shd w:val="clear" w:color="auto" w:fill="FFFFFF"/>
              </w:rPr>
              <w:t>П1-4</w:t>
            </w:r>
          </w:p>
        </w:tc>
      </w:tr>
      <w:tr w:rsidR="006C2FF2" w:rsidRPr="00B7221A" w:rsidTr="00FB68E8">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Ремонт автомобилей</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rPr>
            </w:pPr>
            <w:r w:rsidRPr="00B7221A">
              <w:rPr>
                <w:color w:val="auto"/>
                <w:sz w:val="22"/>
                <w:szCs w:val="22"/>
              </w:rPr>
              <w:t>4.9.1.4</w:t>
            </w:r>
          </w:p>
        </w:tc>
        <w:tc>
          <w:tcPr>
            <w:tcW w:w="3118" w:type="dxa"/>
            <w:tcBorders>
              <w:top w:val="single" w:sz="6" w:space="0" w:color="auto"/>
              <w:left w:val="single" w:sz="6" w:space="0" w:color="auto"/>
              <w:bottom w:val="single" w:sz="6" w:space="0" w:color="auto"/>
              <w:right w:val="single" w:sz="6" w:space="0" w:color="auto"/>
            </w:tcBorders>
          </w:tcPr>
          <w:p w:rsidR="006C2FF2" w:rsidRPr="00B7221A" w:rsidRDefault="003A141C" w:rsidP="006C2FF2">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vAlign w:val="center"/>
          </w:tcPr>
          <w:p w:rsidR="006C2FF2" w:rsidRPr="00B7221A" w:rsidRDefault="006C2FF2" w:rsidP="006C2FF2">
            <w:pPr>
              <w:jc w:val="center"/>
              <w:rPr>
                <w:b/>
                <w:color w:val="auto"/>
                <w:sz w:val="20"/>
                <w:szCs w:val="20"/>
                <w:shd w:val="clear" w:color="auto" w:fill="FFFFFF"/>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Осуществление геологических изысканий;</w:t>
            </w:r>
          </w:p>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добыча недр открытым (карьеры, отвалы) и закрытым (шахты, скважины) способами;</w:t>
            </w:r>
          </w:p>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в том числе подземных, в целях до</w:t>
            </w:r>
            <w:r w:rsidRPr="00B7221A">
              <w:rPr>
                <w:color w:val="auto"/>
                <w:sz w:val="20"/>
                <w:szCs w:val="20"/>
              </w:rPr>
              <w:lastRenderedPageBreak/>
              <w:t>бычи недр;</w:t>
            </w:r>
          </w:p>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lastRenderedPageBreak/>
              <w:t>6.1</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79" w:right="-108"/>
              <w:jc w:val="center"/>
              <w:rPr>
                <w:b/>
                <w:color w:val="auto"/>
                <w:sz w:val="20"/>
                <w:szCs w:val="20"/>
              </w:rPr>
            </w:pPr>
            <w:r w:rsidRPr="00B7221A">
              <w:rPr>
                <w:b/>
                <w:color w:val="auto"/>
                <w:sz w:val="20"/>
                <w:szCs w:val="20"/>
              </w:rPr>
              <w:lastRenderedPageBreak/>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t>6.2</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79" w:right="-108"/>
              <w:jc w:val="center"/>
              <w:rPr>
                <w:b/>
                <w:color w:val="auto"/>
                <w:sz w:val="20"/>
                <w:szCs w:val="20"/>
              </w:rPr>
            </w:pPr>
            <w:r w:rsidRPr="00B7221A">
              <w:rPr>
                <w:b/>
                <w:color w:val="auto"/>
                <w:sz w:val="20"/>
                <w:szCs w:val="20"/>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79" w:right="-108"/>
              <w:jc w:val="center"/>
              <w:rPr>
                <w:b/>
                <w:color w:val="auto"/>
                <w:sz w:val="20"/>
                <w:szCs w:val="20"/>
              </w:rPr>
            </w:pPr>
            <w:r w:rsidRPr="00B7221A">
              <w:rPr>
                <w:b/>
                <w:color w:val="auto"/>
                <w:sz w:val="20"/>
                <w:szCs w:val="20"/>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right="-108" w:firstLine="34"/>
              <w:jc w:val="center"/>
              <w:rPr>
                <w:color w:val="auto"/>
                <w:sz w:val="20"/>
                <w:szCs w:val="20"/>
              </w:rPr>
            </w:pPr>
            <w:r w:rsidRPr="00B7221A">
              <w:rPr>
                <w:color w:val="auto"/>
                <w:sz w:val="20"/>
                <w:szCs w:val="20"/>
              </w:rPr>
              <w:t>6.3.1</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w:t>
            </w:r>
            <w:r w:rsidRPr="00B7221A">
              <w:rPr>
                <w:color w:val="auto"/>
                <w:sz w:val="20"/>
                <w:szCs w:val="20"/>
              </w:rPr>
              <w:lastRenderedPageBreak/>
              <w:t>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lastRenderedPageBreak/>
              <w:t>6.4</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lastRenderedPageBreak/>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t>6.5</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79" w:right="-108"/>
              <w:jc w:val="center"/>
              <w:rPr>
                <w:b/>
                <w:color w:val="auto"/>
                <w:sz w:val="20"/>
                <w:szCs w:val="20"/>
              </w:rPr>
            </w:pPr>
            <w:r w:rsidRPr="00B7221A">
              <w:rPr>
                <w:b/>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C2FF2" w:rsidRPr="00B7221A" w:rsidRDefault="006C2FF2" w:rsidP="006C2FF2">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6C2FF2" w:rsidRPr="00B7221A" w:rsidTr="0001007C">
        <w:tc>
          <w:tcPr>
            <w:tcW w:w="2376" w:type="dxa"/>
            <w:tcBorders>
              <w:top w:val="single" w:sz="6" w:space="0" w:color="auto"/>
              <w:left w:val="single" w:sz="8"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b/>
                <w:color w:val="auto"/>
                <w:sz w:val="20"/>
                <w:szCs w:val="20"/>
              </w:rPr>
            </w:pPr>
            <w:r w:rsidRPr="00B7221A">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jc w:val="center"/>
              <w:rPr>
                <w:color w:val="auto"/>
                <w:sz w:val="20"/>
                <w:szCs w:val="20"/>
              </w:rPr>
            </w:pPr>
            <w:r w:rsidRPr="00B7221A">
              <w:rPr>
                <w:color w:val="auto"/>
                <w:sz w:val="20"/>
                <w:szCs w:val="20"/>
              </w:rPr>
              <w:t>Размещение сооружений, имеющих назначе</w:t>
            </w:r>
            <w:r w:rsidRPr="00B7221A">
              <w:rPr>
                <w:color w:val="auto"/>
                <w:sz w:val="20"/>
                <w:szCs w:val="20"/>
              </w:rPr>
              <w:lastRenderedPageBreak/>
              <w:t>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6C2FF2" w:rsidRPr="00B7221A" w:rsidRDefault="006C2FF2" w:rsidP="006C2FF2">
            <w:pPr>
              <w:widowControl w:val="0"/>
              <w:autoSpaceDE w:val="0"/>
              <w:autoSpaceDN w:val="0"/>
              <w:adjustRightInd w:val="0"/>
              <w:ind w:left="-108" w:right="-108"/>
              <w:jc w:val="center"/>
              <w:rPr>
                <w:color w:val="auto"/>
                <w:sz w:val="20"/>
                <w:szCs w:val="20"/>
              </w:rPr>
            </w:pPr>
            <w:r w:rsidRPr="00B7221A">
              <w:rPr>
                <w:color w:val="auto"/>
                <w:sz w:val="20"/>
                <w:szCs w:val="20"/>
              </w:rPr>
              <w:lastRenderedPageBreak/>
              <w:t>6.9</w:t>
            </w:r>
          </w:p>
        </w:tc>
        <w:tc>
          <w:tcPr>
            <w:tcW w:w="3118" w:type="dxa"/>
            <w:tcBorders>
              <w:top w:val="single" w:sz="6" w:space="0" w:color="auto"/>
              <w:left w:val="single" w:sz="6" w:space="0" w:color="auto"/>
              <w:bottom w:val="single" w:sz="6" w:space="0" w:color="auto"/>
              <w:right w:val="single" w:sz="6" w:space="0" w:color="auto"/>
            </w:tcBorders>
            <w:hideMark/>
          </w:tcPr>
          <w:p w:rsidR="006C2FF2" w:rsidRPr="00B7221A" w:rsidRDefault="003A141C" w:rsidP="006C2FF2">
            <w:pPr>
              <w:jc w:val="center"/>
              <w:rPr>
                <w:rFonts w:eastAsia="Calibri"/>
                <w:color w:val="auto"/>
                <w:sz w:val="20"/>
                <w:szCs w:val="20"/>
                <w:lang w:eastAsia="en-US"/>
              </w:rPr>
            </w:pPr>
            <w:r w:rsidRPr="00B7221A">
              <w:rPr>
                <w:rFonts w:eastAsia="Calibri"/>
                <w:color w:val="auto"/>
                <w:sz w:val="20"/>
                <w:szCs w:val="20"/>
                <w:lang w:eastAsia="en-US"/>
              </w:rPr>
              <w:t xml:space="preserve">В соответствии со ст.55 ПЗЗ. </w:t>
            </w:r>
            <w:r w:rsidRPr="00B7221A">
              <w:rPr>
                <w:rFonts w:eastAsia="Calibri"/>
                <w:color w:val="auto"/>
                <w:sz w:val="20"/>
                <w:szCs w:val="20"/>
                <w:lang w:eastAsia="en-US"/>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lastRenderedPageBreak/>
              <w:t xml:space="preserve">В соответствии с СанПиН </w:t>
            </w:r>
            <w:r w:rsidRPr="00B7221A">
              <w:rPr>
                <w:color w:val="auto"/>
                <w:sz w:val="20"/>
                <w:szCs w:val="20"/>
                <w:shd w:val="clear" w:color="auto" w:fill="FFFFFF"/>
                <w:lang w:eastAsia="ar-SA"/>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6C2FF2" w:rsidRPr="00B7221A" w:rsidRDefault="006C2FF2" w:rsidP="006C2FF2">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lastRenderedPageBreak/>
              <w:t>П1-4</w:t>
            </w:r>
          </w:p>
        </w:tc>
      </w:tr>
      <w:tr w:rsidR="000D4C86" w:rsidRPr="00B7221A" w:rsidTr="009F490A">
        <w:tc>
          <w:tcPr>
            <w:tcW w:w="2376" w:type="dxa"/>
            <w:shd w:val="clear" w:color="auto" w:fill="FFFFFF"/>
          </w:tcPr>
          <w:p w:rsidR="000D4C86" w:rsidRPr="00B7221A" w:rsidRDefault="000D4C86" w:rsidP="000D4C86">
            <w:pPr>
              <w:jc w:val="center"/>
              <w:rPr>
                <w:b/>
                <w:sz w:val="20"/>
                <w:szCs w:val="20"/>
              </w:rPr>
            </w:pPr>
            <w:r w:rsidRPr="00B7221A">
              <w:rPr>
                <w:b/>
                <w:sz w:val="20"/>
                <w:szCs w:val="20"/>
              </w:rPr>
              <w:lastRenderedPageBreak/>
              <w:t>Складские площадки</w:t>
            </w:r>
          </w:p>
        </w:tc>
        <w:tc>
          <w:tcPr>
            <w:tcW w:w="4253" w:type="dxa"/>
            <w:shd w:val="clear" w:color="auto" w:fill="FFFFFF"/>
          </w:tcPr>
          <w:p w:rsidR="000D4C86" w:rsidRPr="00B7221A" w:rsidRDefault="000D4C86" w:rsidP="000D4C86">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0D4C86" w:rsidRPr="00B7221A" w:rsidRDefault="000D4C86" w:rsidP="000D4C86">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 xml:space="preserve">размещение наземных сооружений для </w:t>
            </w:r>
            <w:r w:rsidRPr="00B7221A">
              <w:rPr>
                <w:color w:val="auto"/>
                <w:sz w:val="20"/>
                <w:szCs w:val="20"/>
              </w:rPr>
              <w:lastRenderedPageBreak/>
              <w:t>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7.1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lastRenderedPageBreak/>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46" w:anchor="block_1049" w:history="1">
              <w:r w:rsidRPr="00B7221A">
                <w:rPr>
                  <w:rFonts w:ascii="Times New Roman" w:hAnsi="Times New Roman" w:cs="Times New Roman"/>
                </w:rPr>
                <w:t>4.9</w:t>
              </w:r>
            </w:hyperlink>
            <w:r w:rsidRPr="00B7221A">
              <w:rPr>
                <w:rFonts w:ascii="Times New Roman" w:hAnsi="Times New Roman" w:cs="Times New Roman"/>
              </w:rPr>
              <w:t>, </w:t>
            </w:r>
            <w:hyperlink r:id="rId47"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w:t>
            </w:r>
            <w:r w:rsidRPr="00B7221A">
              <w:rPr>
                <w:color w:val="auto"/>
                <w:sz w:val="20"/>
                <w:szCs w:val="20"/>
              </w:rPr>
              <w:lastRenderedPageBreak/>
              <w:t>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7.4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lang w:eastAsia="ar-SA"/>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В соответствие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lang w:eastAsia="ar-SA"/>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bookmarkStart w:id="372" w:name="_Hlk483166011"/>
            <w:r w:rsidRPr="00B7221A">
              <w:rPr>
                <w:b/>
                <w:bCs/>
                <w:color w:val="auto"/>
                <w:sz w:val="20"/>
                <w:szCs w:val="20"/>
              </w:rPr>
              <w:t>Земельные участки (территории) общего пользования</w:t>
            </w:r>
          </w:p>
          <w:p w:rsidR="000D4C86" w:rsidRPr="00B7221A" w:rsidRDefault="000D4C86" w:rsidP="000D4C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lastRenderedPageBreak/>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rPr>
            </w:pPr>
            <w:r w:rsidRPr="00B7221A">
              <w:rPr>
                <w:b/>
                <w:color w:val="auto"/>
                <w:sz w:val="20"/>
                <w:szCs w:val="20"/>
                <w:shd w:val="clear" w:color="auto" w:fill="FFFFFF"/>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rPr>
            </w:pPr>
            <w:r w:rsidRPr="00B7221A">
              <w:rPr>
                <w:b/>
                <w:color w:val="auto"/>
                <w:sz w:val="20"/>
                <w:szCs w:val="20"/>
                <w:shd w:val="clear" w:color="auto" w:fill="FFFFFF"/>
              </w:rPr>
              <w:t>П1-4</w:t>
            </w:r>
          </w:p>
        </w:tc>
      </w:tr>
      <w:bookmarkEnd w:id="372"/>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П1-4</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sidRPr="00B7221A">
              <w:rPr>
                <w:color w:val="auto"/>
                <w:sz w:val="20"/>
                <w:szCs w:val="20"/>
              </w:rPr>
              <w:lastRenderedPageBreak/>
              <w:t>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12.2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bookmarkStart w:id="373" w:name="OLE_LINK141"/>
            <w:bookmarkStart w:id="374" w:name="OLE_LINK142"/>
            <w:bookmarkStart w:id="375" w:name="OLE_LINK143"/>
            <w:bookmarkStart w:id="376" w:name="OLE_LINK144"/>
            <w:bookmarkStart w:id="377" w:name="OLE_LINK145"/>
            <w:bookmarkStart w:id="378" w:name="OLE_LINK146"/>
            <w:bookmarkStart w:id="379" w:name="OLE_LINK147"/>
            <w:r w:rsidRPr="00B7221A">
              <w:rPr>
                <w:b/>
                <w:color w:val="auto"/>
                <w:sz w:val="20"/>
                <w:szCs w:val="20"/>
                <w:shd w:val="clear" w:color="auto" w:fill="FFFFFF"/>
              </w:rPr>
              <w:t>П1-4</w:t>
            </w:r>
            <w:bookmarkEnd w:id="373"/>
            <w:bookmarkEnd w:id="374"/>
            <w:bookmarkEnd w:id="375"/>
            <w:bookmarkEnd w:id="376"/>
            <w:bookmarkEnd w:id="377"/>
            <w:bookmarkEnd w:id="378"/>
            <w:bookmarkEnd w:id="379"/>
          </w:p>
        </w:tc>
      </w:tr>
    </w:tbl>
    <w:p w:rsidR="00710B0C" w:rsidRPr="00B7221A" w:rsidRDefault="00710B0C" w:rsidP="00710B0C">
      <w:pPr>
        <w:widowControl w:val="0"/>
        <w:suppressAutoHyphens/>
        <w:overflowPunct w:val="0"/>
        <w:autoSpaceDE w:val="0"/>
        <w:rPr>
          <w:b/>
          <w:color w:val="auto"/>
          <w:sz w:val="20"/>
          <w:szCs w:val="20"/>
          <w:lang w:eastAsia="ar-SA"/>
        </w:rPr>
      </w:pPr>
    </w:p>
    <w:p w:rsidR="00F14693" w:rsidRPr="00B7221A" w:rsidRDefault="00F14693" w:rsidP="00F14693">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DF678F" w:rsidRPr="00B7221A" w:rsidTr="005E4BC7">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DF678F" w:rsidRPr="00B7221A" w:rsidTr="005E4BC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F14693" w:rsidRPr="00B7221A" w:rsidRDefault="00F14693" w:rsidP="005E4BC7">
            <w:pPr>
              <w:widowControl w:val="0"/>
              <w:suppressAutoHyphens/>
              <w:overflowPunct w:val="0"/>
              <w:autoSpaceDE w:val="0"/>
              <w:jc w:val="center"/>
              <w:rPr>
                <w:b/>
                <w:color w:val="auto"/>
                <w:sz w:val="14"/>
                <w:szCs w:val="14"/>
                <w:lang w:eastAsia="ar-SA"/>
              </w:rPr>
            </w:pPr>
          </w:p>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F14693" w:rsidRPr="00B7221A" w:rsidRDefault="00F14693" w:rsidP="005E4BC7">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F14693" w:rsidRPr="00B7221A" w:rsidRDefault="00F14693" w:rsidP="005E4BC7">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F14693" w:rsidRPr="00B7221A" w:rsidRDefault="00F14693" w:rsidP="005E4BC7">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F14693" w:rsidRPr="00B7221A" w:rsidRDefault="00F14693" w:rsidP="005E4BC7">
            <w:pPr>
              <w:rPr>
                <w:b/>
                <w:color w:val="auto"/>
                <w:sz w:val="14"/>
                <w:szCs w:val="14"/>
                <w:lang w:eastAsia="ar-SA"/>
              </w:rPr>
            </w:pPr>
          </w:p>
        </w:tc>
      </w:tr>
      <w:tr w:rsidR="00DF678F" w:rsidRPr="00B7221A" w:rsidTr="005E4BC7">
        <w:tc>
          <w:tcPr>
            <w:tcW w:w="2376"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autoSpaceDE w:val="0"/>
              <w:autoSpaceDN w:val="0"/>
              <w:adjustRightInd w:val="0"/>
              <w:jc w:val="center"/>
              <w:rPr>
                <w:b/>
                <w:bCs/>
                <w:color w:val="auto"/>
                <w:sz w:val="20"/>
                <w:szCs w:val="20"/>
              </w:rPr>
            </w:pPr>
            <w:r w:rsidRPr="00B7221A">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autoSpaceDE w:val="0"/>
              <w:autoSpaceDN w:val="0"/>
              <w:adjustRightInd w:val="0"/>
              <w:jc w:val="center"/>
              <w:rPr>
                <w:b/>
                <w:bCs/>
                <w:color w:val="auto"/>
                <w:sz w:val="20"/>
                <w:szCs w:val="20"/>
              </w:rPr>
            </w:pPr>
            <w:r w:rsidRPr="00B7221A">
              <w:rPr>
                <w:b/>
                <w:color w:val="auto"/>
                <w:sz w:val="20"/>
                <w:szCs w:val="20"/>
                <w:shd w:val="clear" w:color="auto" w:fill="FFFFFF"/>
              </w:rPr>
              <w:t>П1-4</w:t>
            </w:r>
          </w:p>
        </w:tc>
      </w:tr>
      <w:tr w:rsidR="00DF678F" w:rsidRPr="00B7221A" w:rsidTr="005E4BC7">
        <w:tc>
          <w:tcPr>
            <w:tcW w:w="2376"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jc w:val="center"/>
              <w:rPr>
                <w:b/>
                <w:color w:val="auto"/>
                <w:sz w:val="20"/>
                <w:szCs w:val="22"/>
              </w:rPr>
            </w:pPr>
            <w:r w:rsidRPr="00B7221A">
              <w:rPr>
                <w:b/>
                <w:color w:val="auto"/>
                <w:sz w:val="20"/>
                <w:szCs w:val="22"/>
              </w:rPr>
              <w:t>Стоянки</w:t>
            </w:r>
          </w:p>
          <w:p w:rsidR="00993BD5" w:rsidRPr="00B7221A" w:rsidRDefault="00993BD5" w:rsidP="00993BD5">
            <w:pPr>
              <w:jc w:val="center"/>
              <w:rPr>
                <w:color w:val="auto"/>
                <w:sz w:val="20"/>
                <w:szCs w:val="22"/>
              </w:rPr>
            </w:pPr>
            <w:r w:rsidRPr="00B7221A">
              <w:rPr>
                <w:b/>
                <w:color w:val="auto"/>
                <w:sz w:val="20"/>
                <w:szCs w:val="22"/>
              </w:rPr>
              <w:t>транспорта общего пользования</w:t>
            </w:r>
          </w:p>
        </w:tc>
        <w:tc>
          <w:tcPr>
            <w:tcW w:w="4253"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r w:rsidR="00DF678F" w:rsidRPr="00B7221A" w:rsidTr="005E4BC7">
        <w:tc>
          <w:tcPr>
            <w:tcW w:w="2376"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ind w:left="-108" w:right="-108"/>
              <w:jc w:val="center"/>
              <w:rPr>
                <w:b/>
                <w:color w:val="auto"/>
                <w:sz w:val="20"/>
                <w:szCs w:val="20"/>
              </w:rPr>
            </w:pPr>
            <w:r w:rsidRPr="00B7221A">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ind w:left="-108" w:right="-108"/>
              <w:jc w:val="center"/>
              <w:rPr>
                <w:color w:val="auto"/>
                <w:sz w:val="20"/>
                <w:szCs w:val="20"/>
              </w:rPr>
            </w:pPr>
            <w:r w:rsidRPr="00B7221A">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b/>
                <w:color w:val="auto"/>
                <w:sz w:val="20"/>
                <w:szCs w:val="20"/>
                <w:shd w:val="clear" w:color="auto" w:fill="FFFFFF"/>
                <w:lang w:eastAsia="en-US"/>
              </w:rPr>
            </w:pPr>
            <w:r w:rsidRPr="00B7221A">
              <w:rPr>
                <w:b/>
                <w:color w:val="auto"/>
                <w:sz w:val="20"/>
                <w:szCs w:val="20"/>
                <w:shd w:val="clear" w:color="auto" w:fill="FFFFFF"/>
              </w:rPr>
              <w:t>П1-4</w:t>
            </w:r>
          </w:p>
        </w:tc>
      </w:tr>
      <w:tr w:rsidR="00DF678F" w:rsidRPr="00B7221A" w:rsidTr="005E4BC7">
        <w:tc>
          <w:tcPr>
            <w:tcW w:w="2376"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993BD5" w:rsidRPr="00B7221A" w:rsidRDefault="00993BD5" w:rsidP="00993BD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color w:val="auto"/>
                <w:sz w:val="20"/>
                <w:szCs w:val="20"/>
              </w:rPr>
            </w:pPr>
            <w:r w:rsidRPr="00B7221A">
              <w:rPr>
                <w:rFonts w:eastAsia="Calibri"/>
                <w:color w:val="auto"/>
                <w:sz w:val="20"/>
              </w:rPr>
              <w:t>Минимальные размеры земельного участка – 300 кв.м.</w:t>
            </w:r>
          </w:p>
          <w:p w:rsidR="00993BD5" w:rsidRPr="00B7221A" w:rsidRDefault="00993BD5" w:rsidP="00993BD5">
            <w:pPr>
              <w:jc w:val="center"/>
              <w:rPr>
                <w:rFonts w:eastAsia="Calibri"/>
                <w:color w:val="auto"/>
                <w:sz w:val="20"/>
              </w:rPr>
            </w:pPr>
            <w:r w:rsidRPr="00B7221A">
              <w:rPr>
                <w:rFonts w:eastAsia="Calibri"/>
                <w:color w:val="auto"/>
                <w:sz w:val="20"/>
              </w:rPr>
              <w:t>Максимальный размер земельного участка – 2000 кв.м.</w:t>
            </w:r>
          </w:p>
          <w:p w:rsidR="00993BD5" w:rsidRPr="00B7221A" w:rsidRDefault="00993BD5" w:rsidP="00993BD5">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b/>
                <w:color w:val="auto"/>
                <w:sz w:val="20"/>
                <w:szCs w:val="20"/>
                <w:shd w:val="clear" w:color="auto" w:fill="FFFFFF"/>
              </w:rPr>
            </w:pPr>
            <w:r w:rsidRPr="00B7221A">
              <w:rPr>
                <w:b/>
                <w:color w:val="auto"/>
                <w:sz w:val="20"/>
                <w:szCs w:val="20"/>
                <w:shd w:val="clear" w:color="auto" w:fill="FFFFFF"/>
              </w:rPr>
              <w:t>П1-4</w:t>
            </w:r>
          </w:p>
        </w:tc>
      </w:tr>
    </w:tbl>
    <w:p w:rsidR="00F14693" w:rsidRPr="00B7221A" w:rsidRDefault="00F14693" w:rsidP="00710B0C">
      <w:pPr>
        <w:widowControl w:val="0"/>
        <w:suppressAutoHyphens/>
        <w:overflowPunct w:val="0"/>
        <w:autoSpaceDE w:val="0"/>
        <w:rPr>
          <w:b/>
          <w:color w:val="auto"/>
          <w:sz w:val="20"/>
          <w:szCs w:val="20"/>
          <w:lang w:eastAsia="ar-SA"/>
        </w:rPr>
      </w:pPr>
    </w:p>
    <w:p w:rsidR="00F14693" w:rsidRPr="00B7221A" w:rsidRDefault="00F14693" w:rsidP="00F14693">
      <w:pPr>
        <w:rPr>
          <w:b/>
          <w:color w:val="auto"/>
          <w:sz w:val="20"/>
          <w:szCs w:val="20"/>
        </w:rPr>
      </w:pPr>
      <w:r w:rsidRPr="00B7221A">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F14693" w:rsidRPr="00B7221A" w:rsidTr="00F14693">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F14693" w:rsidRPr="00B7221A" w:rsidRDefault="00F14693">
            <w:pPr>
              <w:jc w:val="center"/>
              <w:rPr>
                <w:b/>
                <w:color w:val="auto"/>
                <w:sz w:val="14"/>
                <w:szCs w:val="14"/>
              </w:rPr>
            </w:pPr>
          </w:p>
          <w:p w:rsidR="00F14693" w:rsidRPr="00B7221A" w:rsidRDefault="00F14693">
            <w:pPr>
              <w:jc w:val="center"/>
              <w:rPr>
                <w:b/>
                <w:color w:val="auto"/>
                <w:sz w:val="14"/>
                <w:szCs w:val="14"/>
              </w:rPr>
            </w:pPr>
          </w:p>
          <w:p w:rsidR="00F14693" w:rsidRPr="00B7221A" w:rsidRDefault="00F14693">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F14693" w:rsidRPr="00B7221A" w:rsidRDefault="00F14693">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F14693" w:rsidRPr="00B7221A" w:rsidRDefault="00F14693">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rsidR="00F14693" w:rsidRPr="00B7221A" w:rsidRDefault="00F14693">
            <w:pPr>
              <w:jc w:val="center"/>
              <w:rPr>
                <w:b/>
                <w:color w:val="auto"/>
                <w:sz w:val="14"/>
                <w:szCs w:val="14"/>
              </w:rPr>
            </w:pPr>
          </w:p>
          <w:p w:rsidR="00F14693" w:rsidRPr="00B7221A" w:rsidRDefault="00F14693">
            <w:pPr>
              <w:jc w:val="center"/>
              <w:rPr>
                <w:b/>
                <w:color w:val="auto"/>
                <w:sz w:val="14"/>
                <w:szCs w:val="14"/>
              </w:rPr>
            </w:pPr>
          </w:p>
          <w:p w:rsidR="00F14693" w:rsidRPr="00B7221A" w:rsidRDefault="00F14693">
            <w:pPr>
              <w:jc w:val="center"/>
              <w:rPr>
                <w:b/>
                <w:color w:val="auto"/>
                <w:sz w:val="14"/>
                <w:szCs w:val="14"/>
              </w:rPr>
            </w:pPr>
          </w:p>
          <w:p w:rsidR="00F14693" w:rsidRPr="00B7221A" w:rsidRDefault="00F14693">
            <w:pPr>
              <w:jc w:val="center"/>
              <w:rPr>
                <w:b/>
                <w:color w:val="auto"/>
                <w:sz w:val="14"/>
                <w:szCs w:val="14"/>
              </w:rPr>
            </w:pPr>
          </w:p>
          <w:p w:rsidR="00F14693" w:rsidRPr="00B7221A" w:rsidRDefault="00F14693">
            <w:pPr>
              <w:jc w:val="center"/>
              <w:rPr>
                <w:b/>
                <w:color w:val="auto"/>
                <w:sz w:val="14"/>
                <w:szCs w:val="14"/>
              </w:rPr>
            </w:pPr>
            <w:r w:rsidRPr="00B7221A">
              <w:rPr>
                <w:b/>
                <w:color w:val="auto"/>
                <w:sz w:val="14"/>
                <w:szCs w:val="14"/>
              </w:rPr>
              <w:t>ЗОНА</w:t>
            </w:r>
          </w:p>
        </w:tc>
      </w:tr>
      <w:tr w:rsidR="00F14693" w:rsidRPr="00B7221A" w:rsidTr="00F14693">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F14693" w:rsidRPr="00B7221A" w:rsidRDefault="00F14693">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F14693" w:rsidRPr="00B7221A" w:rsidRDefault="00F14693">
            <w:pPr>
              <w:jc w:val="center"/>
              <w:rPr>
                <w:b/>
                <w:color w:val="auto"/>
                <w:sz w:val="14"/>
                <w:szCs w:val="14"/>
              </w:rPr>
            </w:pPr>
          </w:p>
          <w:p w:rsidR="00F14693" w:rsidRPr="00B7221A" w:rsidRDefault="00F14693">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F14693" w:rsidRPr="00B7221A" w:rsidRDefault="00F14693">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F14693" w:rsidRPr="00B7221A" w:rsidRDefault="00F14693">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F14693" w:rsidRPr="00B7221A" w:rsidRDefault="00F14693">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rsidR="00F14693" w:rsidRPr="00B7221A" w:rsidRDefault="00F14693">
            <w:pPr>
              <w:rPr>
                <w:b/>
                <w:color w:val="auto"/>
                <w:sz w:val="14"/>
                <w:szCs w:val="14"/>
              </w:rPr>
            </w:pPr>
          </w:p>
        </w:tc>
      </w:tr>
      <w:tr w:rsidR="00F14693" w:rsidRPr="00B7221A" w:rsidTr="00F14693">
        <w:tc>
          <w:tcPr>
            <w:tcW w:w="2377" w:type="dxa"/>
            <w:tcBorders>
              <w:top w:val="single" w:sz="6" w:space="0" w:color="auto"/>
              <w:left w:val="single" w:sz="8" w:space="0" w:color="auto"/>
              <w:bottom w:val="single" w:sz="6" w:space="0" w:color="auto"/>
              <w:right w:val="single" w:sz="6" w:space="0" w:color="auto"/>
            </w:tcBorders>
          </w:tcPr>
          <w:p w:rsidR="00F14693" w:rsidRPr="00B7221A" w:rsidRDefault="00F14693" w:rsidP="00F14693">
            <w:pPr>
              <w:autoSpaceDE w:val="0"/>
              <w:autoSpaceDN w:val="0"/>
              <w:adjustRightInd w:val="0"/>
              <w:jc w:val="center"/>
              <w:rPr>
                <w:b/>
                <w:bCs/>
                <w:color w:val="auto"/>
                <w:sz w:val="20"/>
                <w:szCs w:val="20"/>
              </w:rPr>
            </w:pPr>
            <w:r w:rsidRPr="00B7221A">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tcBorders>
              <w:top w:val="single" w:sz="6" w:space="0" w:color="auto"/>
              <w:left w:val="single" w:sz="6" w:space="0" w:color="auto"/>
              <w:bottom w:val="single" w:sz="6" w:space="0" w:color="auto"/>
              <w:right w:val="single" w:sz="6"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hideMark/>
          </w:tcPr>
          <w:p w:rsidR="00F14693" w:rsidRPr="00B7221A" w:rsidRDefault="00F14693" w:rsidP="00F14693">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r w:rsidR="00F14693" w:rsidRPr="00B7221A" w:rsidTr="00F14693">
        <w:tc>
          <w:tcPr>
            <w:tcW w:w="2377" w:type="dxa"/>
            <w:tcBorders>
              <w:top w:val="single" w:sz="6" w:space="0" w:color="auto"/>
              <w:left w:val="single" w:sz="8" w:space="0" w:color="auto"/>
              <w:bottom w:val="single" w:sz="6" w:space="0" w:color="auto"/>
              <w:right w:val="single" w:sz="6" w:space="0" w:color="auto"/>
            </w:tcBorders>
          </w:tcPr>
          <w:p w:rsidR="00F14693" w:rsidRPr="00B7221A" w:rsidRDefault="00F14693" w:rsidP="00F14693">
            <w:pPr>
              <w:autoSpaceDE w:val="0"/>
              <w:autoSpaceDN w:val="0"/>
              <w:adjustRightInd w:val="0"/>
              <w:jc w:val="center"/>
              <w:rPr>
                <w:b/>
                <w:bCs/>
                <w:color w:val="auto"/>
                <w:sz w:val="20"/>
                <w:szCs w:val="20"/>
              </w:rPr>
            </w:pPr>
            <w:r w:rsidRPr="00B7221A">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w:t>
            </w:r>
            <w:r w:rsidRPr="00B7221A">
              <w:rPr>
                <w:rFonts w:eastAsia="Calibri"/>
                <w:color w:val="auto"/>
                <w:sz w:val="20"/>
                <w:szCs w:val="20"/>
                <w:lang w:eastAsia="en-US"/>
              </w:rPr>
              <w:lastRenderedPageBreak/>
              <w:t>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lang w:eastAsia="en-US"/>
              </w:rPr>
              <w:lastRenderedPageBreak/>
              <w:t>3.5</w:t>
            </w:r>
          </w:p>
        </w:tc>
        <w:tc>
          <w:tcPr>
            <w:tcW w:w="3118" w:type="dxa"/>
            <w:tcBorders>
              <w:top w:val="single" w:sz="6" w:space="0" w:color="auto"/>
              <w:left w:val="single" w:sz="6" w:space="0" w:color="auto"/>
              <w:bottom w:val="single" w:sz="6" w:space="0" w:color="auto"/>
              <w:right w:val="single" w:sz="6" w:space="0" w:color="auto"/>
            </w:tcBorders>
          </w:tcPr>
          <w:p w:rsidR="00F14693" w:rsidRPr="00B7221A" w:rsidRDefault="003A141C" w:rsidP="00F1469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14693" w:rsidRPr="00B7221A" w:rsidRDefault="00F14693" w:rsidP="00F1469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F14693" w:rsidRPr="00B7221A" w:rsidRDefault="00F14693" w:rsidP="00413B5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r w:rsidR="00323DB5" w:rsidRPr="00B7221A" w:rsidTr="00F14693">
        <w:tc>
          <w:tcPr>
            <w:tcW w:w="2377" w:type="dxa"/>
            <w:tcBorders>
              <w:top w:val="single" w:sz="6" w:space="0" w:color="auto"/>
              <w:left w:val="single" w:sz="8" w:space="0" w:color="auto"/>
              <w:bottom w:val="single" w:sz="6" w:space="0" w:color="auto"/>
              <w:right w:val="single" w:sz="6" w:space="0" w:color="auto"/>
            </w:tcBorders>
          </w:tcPr>
          <w:p w:rsidR="00323DB5" w:rsidRPr="00B7221A" w:rsidRDefault="00323DB5" w:rsidP="00323DB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управление</w:t>
            </w:r>
          </w:p>
          <w:p w:rsidR="00323DB5" w:rsidRPr="00B7221A" w:rsidRDefault="00323DB5" w:rsidP="00323DB5">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w:t>
            </w:r>
            <w:r w:rsidR="00E73CDB" w:rsidRPr="00B7221A">
              <w:rPr>
                <w:rFonts w:eastAsia="Calibri"/>
                <w:color w:val="auto"/>
                <w:sz w:val="20"/>
                <w:szCs w:val="20"/>
                <w:lang w:eastAsia="en-US"/>
              </w:rPr>
              <w:t xml:space="preserve">Российской </w:t>
            </w:r>
            <w:r w:rsidRPr="00B7221A">
              <w:rPr>
                <w:rFonts w:eastAsia="Calibri"/>
                <w:color w:val="auto"/>
                <w:sz w:val="20"/>
                <w:szCs w:val="20"/>
                <w:lang w:eastAsia="en-US"/>
              </w:rPr>
              <w:t>Федерации</w:t>
            </w:r>
          </w:p>
        </w:tc>
        <w:tc>
          <w:tcPr>
            <w:tcW w:w="1134"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r w:rsidR="00323DB5" w:rsidRPr="00B7221A" w:rsidTr="00F14693">
        <w:tc>
          <w:tcPr>
            <w:tcW w:w="2377" w:type="dxa"/>
            <w:tcBorders>
              <w:top w:val="single" w:sz="6" w:space="0" w:color="auto"/>
              <w:left w:val="single" w:sz="8" w:space="0" w:color="auto"/>
              <w:bottom w:val="single" w:sz="6" w:space="0" w:color="auto"/>
              <w:right w:val="single" w:sz="6" w:space="0" w:color="auto"/>
            </w:tcBorders>
          </w:tcPr>
          <w:p w:rsidR="00323DB5" w:rsidRPr="00B7221A" w:rsidRDefault="00323DB5" w:rsidP="00323DB5">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r w:rsidR="00323DB5" w:rsidRPr="00B7221A" w:rsidTr="00F14693">
        <w:tc>
          <w:tcPr>
            <w:tcW w:w="2377" w:type="dxa"/>
            <w:tcBorders>
              <w:top w:val="single" w:sz="6" w:space="0" w:color="auto"/>
              <w:left w:val="single" w:sz="8" w:space="0" w:color="auto"/>
              <w:bottom w:val="single" w:sz="6" w:space="0" w:color="auto"/>
              <w:right w:val="single" w:sz="6" w:space="0" w:color="auto"/>
            </w:tcBorders>
          </w:tcPr>
          <w:p w:rsidR="00323DB5" w:rsidRPr="00B7221A" w:rsidRDefault="00323DB5" w:rsidP="00323DB5">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w:t>
            </w:r>
            <w:r w:rsidRPr="00B7221A">
              <w:rPr>
                <w:rFonts w:eastAsia="Calibri"/>
                <w:color w:val="auto"/>
                <w:sz w:val="20"/>
                <w:szCs w:val="20"/>
                <w:lang w:eastAsia="en-US"/>
              </w:rPr>
              <w:lastRenderedPageBreak/>
              <w:t>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lastRenderedPageBreak/>
              <w:t>4.6</w:t>
            </w:r>
          </w:p>
        </w:tc>
        <w:tc>
          <w:tcPr>
            <w:tcW w:w="3118"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323DB5" w:rsidRPr="00B7221A" w:rsidRDefault="00323DB5" w:rsidP="00323DB5">
            <w:pPr>
              <w:jc w:val="center"/>
              <w:rPr>
                <w:rFonts w:eastAsia="Calibri"/>
                <w:color w:val="auto"/>
                <w:sz w:val="20"/>
                <w:szCs w:val="22"/>
                <w:lang w:eastAsia="en-US"/>
              </w:rPr>
            </w:pPr>
            <w:r w:rsidRPr="00B7221A">
              <w:rPr>
                <w:rFonts w:eastAsia="Calibri"/>
                <w:color w:val="auto"/>
                <w:sz w:val="20"/>
                <w:szCs w:val="22"/>
                <w:lang w:eastAsia="en-US"/>
              </w:rPr>
              <w:lastRenderedPageBreak/>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323DB5" w:rsidRPr="00B7221A" w:rsidRDefault="00323DB5" w:rsidP="00323DB5">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lastRenderedPageBreak/>
              <w:t>П1-4</w:t>
            </w:r>
          </w:p>
        </w:tc>
      </w:tr>
      <w:tr w:rsidR="00323DB5" w:rsidRPr="00B7221A" w:rsidTr="00F14693">
        <w:tc>
          <w:tcPr>
            <w:tcW w:w="2377" w:type="dxa"/>
            <w:tcBorders>
              <w:top w:val="single" w:sz="6" w:space="0" w:color="auto"/>
              <w:left w:val="single" w:sz="8" w:space="0" w:color="auto"/>
              <w:bottom w:val="single" w:sz="6" w:space="0" w:color="auto"/>
              <w:right w:val="single" w:sz="6" w:space="0" w:color="auto"/>
            </w:tcBorders>
          </w:tcPr>
          <w:p w:rsidR="00323DB5" w:rsidRPr="00B7221A" w:rsidRDefault="00323DB5" w:rsidP="00323DB5">
            <w:pPr>
              <w:autoSpaceDE w:val="0"/>
              <w:autoSpaceDN w:val="0"/>
              <w:adjustRightInd w:val="0"/>
              <w:jc w:val="center"/>
              <w:rPr>
                <w:b/>
                <w:bCs/>
                <w:color w:val="auto"/>
                <w:sz w:val="20"/>
                <w:szCs w:val="20"/>
              </w:rPr>
            </w:pPr>
            <w:r w:rsidRPr="00B7221A">
              <w:rPr>
                <w:b/>
                <w:bCs/>
                <w:color w:val="auto"/>
                <w:sz w:val="20"/>
                <w:szCs w:val="20"/>
              </w:rPr>
              <w:lastRenderedPageBreak/>
              <w:t>Площадки для занятий спортом</w:t>
            </w:r>
          </w:p>
          <w:p w:rsidR="00323DB5" w:rsidRPr="00B7221A" w:rsidRDefault="00323DB5" w:rsidP="00323DB5">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pStyle w:val="3"/>
              <w:spacing w:before="0" w:after="0"/>
              <w:jc w:val="center"/>
              <w:rPr>
                <w:rFonts w:ascii="Times New Roman" w:eastAsia="Calibri" w:hAnsi="Times New Roman"/>
                <w:b w:val="0"/>
                <w:bCs w:val="0"/>
                <w:sz w:val="20"/>
                <w:szCs w:val="20"/>
                <w:lang w:val="ru-RU" w:eastAsia="en-US"/>
              </w:rPr>
            </w:pPr>
            <w:bookmarkStart w:id="380" w:name="_Toc24717816"/>
            <w:bookmarkStart w:id="381" w:name="_Toc25877508"/>
            <w:bookmarkStart w:id="382" w:name="_Toc47037236"/>
            <w:r w:rsidRPr="00B7221A">
              <w:rPr>
                <w:rFonts w:ascii="Times New Roman" w:eastAsia="Calibri" w:hAnsi="Times New Roman"/>
                <w:b w:val="0"/>
                <w:bCs w:val="0"/>
                <w:sz w:val="20"/>
                <w:szCs w:val="20"/>
                <w:lang w:val="ru-RU" w:eastAsia="en-US"/>
              </w:rPr>
              <w:t>5.1.3</w:t>
            </w:r>
            <w:bookmarkEnd w:id="380"/>
            <w:bookmarkEnd w:id="381"/>
            <w:bookmarkEnd w:id="382"/>
          </w:p>
          <w:p w:rsidR="00323DB5" w:rsidRPr="00B7221A" w:rsidRDefault="00323DB5" w:rsidP="00323DB5">
            <w:pPr>
              <w:jc w:val="center"/>
              <w:rPr>
                <w:rFonts w:eastAsia="Calibri"/>
                <w:color w:val="auto"/>
                <w:sz w:val="20"/>
                <w:szCs w:val="20"/>
                <w:lang w:eastAsia="en-US"/>
              </w:rPr>
            </w:pPr>
          </w:p>
        </w:tc>
        <w:tc>
          <w:tcPr>
            <w:tcW w:w="3118" w:type="dxa"/>
            <w:tcBorders>
              <w:top w:val="single" w:sz="6" w:space="0" w:color="auto"/>
              <w:left w:val="single" w:sz="6" w:space="0" w:color="auto"/>
              <w:bottom w:val="single" w:sz="6" w:space="0" w:color="auto"/>
              <w:right w:val="single" w:sz="6" w:space="0" w:color="auto"/>
            </w:tcBorders>
          </w:tcPr>
          <w:p w:rsidR="00323DB5" w:rsidRPr="00B7221A" w:rsidRDefault="003A141C" w:rsidP="00323DB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r w:rsidR="00323DB5" w:rsidRPr="00B7221A" w:rsidTr="00F14693">
        <w:tc>
          <w:tcPr>
            <w:tcW w:w="2377" w:type="dxa"/>
            <w:tcBorders>
              <w:top w:val="single" w:sz="6" w:space="0" w:color="auto"/>
              <w:left w:val="single" w:sz="8" w:space="0" w:color="auto"/>
              <w:bottom w:val="single" w:sz="6" w:space="0" w:color="auto"/>
              <w:right w:val="single" w:sz="6" w:space="0" w:color="auto"/>
            </w:tcBorders>
          </w:tcPr>
          <w:p w:rsidR="00323DB5" w:rsidRPr="00B7221A" w:rsidRDefault="00323DB5" w:rsidP="00323DB5">
            <w:pPr>
              <w:autoSpaceDE w:val="0"/>
              <w:autoSpaceDN w:val="0"/>
              <w:adjustRightInd w:val="0"/>
              <w:jc w:val="center"/>
              <w:rPr>
                <w:b/>
                <w:bCs/>
                <w:color w:val="auto"/>
                <w:sz w:val="20"/>
                <w:szCs w:val="20"/>
              </w:rPr>
            </w:pPr>
            <w:r w:rsidRPr="00B7221A">
              <w:rPr>
                <w:b/>
                <w:bCs/>
                <w:color w:val="auto"/>
                <w:sz w:val="20"/>
                <w:szCs w:val="20"/>
              </w:rPr>
              <w:t>Оборудованные площадки для занятий спортом</w:t>
            </w:r>
          </w:p>
          <w:p w:rsidR="00323DB5" w:rsidRPr="00B7221A" w:rsidRDefault="00323DB5" w:rsidP="00323DB5">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lang w:eastAsia="en-US"/>
              </w:rPr>
              <w:t>5.1.4</w:t>
            </w:r>
          </w:p>
        </w:tc>
        <w:tc>
          <w:tcPr>
            <w:tcW w:w="3118" w:type="dxa"/>
            <w:tcBorders>
              <w:top w:val="single" w:sz="6" w:space="0" w:color="auto"/>
              <w:left w:val="single" w:sz="6" w:space="0" w:color="auto"/>
              <w:bottom w:val="single" w:sz="6" w:space="0" w:color="auto"/>
              <w:right w:val="single" w:sz="6" w:space="0" w:color="auto"/>
            </w:tcBorders>
          </w:tcPr>
          <w:p w:rsidR="00323DB5" w:rsidRPr="00B7221A" w:rsidRDefault="003A141C" w:rsidP="00323DB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23DB5" w:rsidRPr="00B7221A" w:rsidRDefault="00323DB5" w:rsidP="00323DB5">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П1-4</w:t>
            </w:r>
          </w:p>
        </w:tc>
      </w:tr>
    </w:tbl>
    <w:p w:rsidR="00F14693" w:rsidRPr="00B7221A" w:rsidRDefault="00F14693" w:rsidP="00F14693">
      <w:pPr>
        <w:pStyle w:val="52"/>
        <w:rPr>
          <w:lang w:val="en-US"/>
        </w:rPr>
      </w:pPr>
    </w:p>
    <w:p w:rsidR="00F14693" w:rsidRPr="00B7221A" w:rsidRDefault="00F14693" w:rsidP="00855F68">
      <w:pPr>
        <w:pStyle w:val="42"/>
        <w:sectPr w:rsidR="00F14693" w:rsidRPr="00B7221A" w:rsidSect="009B7627">
          <w:pgSz w:w="16838" w:h="11906" w:orient="landscape" w:code="9"/>
          <w:pgMar w:top="1559" w:right="1418" w:bottom="1134" w:left="1134" w:header="397" w:footer="567" w:gutter="0"/>
          <w:cols w:space="708"/>
          <w:docGrid w:linePitch="381"/>
        </w:sectPr>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383" w:name="_Toc344460974"/>
      <w:bookmarkStart w:id="384" w:name="_Toc433125835"/>
      <w:bookmarkStart w:id="385" w:name="_Toc47037237"/>
      <w:r w:rsidRPr="00B7221A">
        <w:rPr>
          <w:rFonts w:ascii="Times New Roman" w:hAnsi="Times New Roman"/>
          <w:bCs w:val="0"/>
          <w:i/>
          <w:sz w:val="28"/>
          <w:szCs w:val="28"/>
          <w:lang w:val="ru-RU" w:eastAsia="ar-SA" w:bidi="en-US"/>
        </w:rPr>
        <w:lastRenderedPageBreak/>
        <w:t>П1-5. Производственная зона объектов V класса санитарной классификации</w:t>
      </w:r>
      <w:bookmarkEnd w:id="383"/>
      <w:bookmarkEnd w:id="384"/>
      <w:bookmarkEnd w:id="385"/>
    </w:p>
    <w:p w:rsidR="00855F68" w:rsidRPr="00B7221A" w:rsidRDefault="00855F68" w:rsidP="00855F68">
      <w:pPr>
        <w:pStyle w:val="52"/>
      </w:pPr>
      <w:r w:rsidRPr="00B7221A">
        <w:t xml:space="preserve">Зона предназначена для размещения производственно-коммунальных объектов </w:t>
      </w:r>
      <w:r w:rsidRPr="00B7221A">
        <w:rPr>
          <w:lang w:val="en-US"/>
        </w:rPr>
        <w:t>V</w:t>
      </w:r>
      <w:r w:rsidRPr="00B7221A">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B7221A">
          <w:t>50 м</w:t>
        </w:r>
      </w:smartTag>
      <w:r w:rsidRPr="00B7221A">
        <w:t>.</w:t>
      </w:r>
    </w:p>
    <w:p w:rsidR="0001007C" w:rsidRPr="00B7221A" w:rsidRDefault="0001007C" w:rsidP="00855F68">
      <w:pPr>
        <w:pStyle w:val="42"/>
        <w:rPr>
          <w:lang w:val="ru-RU"/>
        </w:rPr>
        <w:sectPr w:rsidR="0001007C" w:rsidRPr="00B7221A" w:rsidSect="009B762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01007C"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01007C"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886480" w:rsidRPr="00B7221A" w:rsidTr="0001007C">
        <w:tc>
          <w:tcPr>
            <w:tcW w:w="2376" w:type="dxa"/>
            <w:tcBorders>
              <w:top w:val="single" w:sz="6" w:space="0" w:color="auto"/>
              <w:left w:val="single" w:sz="8" w:space="0" w:color="auto"/>
              <w:bottom w:val="single" w:sz="6" w:space="0" w:color="auto"/>
              <w:right w:val="single" w:sz="6" w:space="0" w:color="auto"/>
            </w:tcBorders>
          </w:tcPr>
          <w:p w:rsidR="00886480" w:rsidRPr="00B7221A" w:rsidRDefault="00886480" w:rsidP="00886480">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886480" w:rsidRPr="00B7221A" w:rsidRDefault="00886480" w:rsidP="00886480">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86480" w:rsidRPr="00B7221A" w:rsidRDefault="00886480" w:rsidP="00886480">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886480" w:rsidRPr="00B7221A" w:rsidRDefault="00886480" w:rsidP="00886480">
            <w:pPr>
              <w:widowControl w:val="0"/>
              <w:autoSpaceDE w:val="0"/>
              <w:autoSpaceDN w:val="0"/>
              <w:adjustRightInd w:val="0"/>
              <w:ind w:left="-108" w:right="-108"/>
              <w:jc w:val="center"/>
              <w:rPr>
                <w:color w:val="auto"/>
                <w:sz w:val="20"/>
                <w:szCs w:val="20"/>
              </w:rPr>
            </w:pPr>
            <w:r w:rsidRPr="00B7221A">
              <w:rPr>
                <w:color w:val="auto"/>
                <w:sz w:val="20"/>
                <w:szCs w:val="20"/>
              </w:rPr>
              <w:t>2.7.1</w:t>
            </w:r>
          </w:p>
        </w:tc>
        <w:tc>
          <w:tcPr>
            <w:tcW w:w="3118" w:type="dxa"/>
            <w:tcBorders>
              <w:top w:val="single" w:sz="6" w:space="0" w:color="auto"/>
              <w:left w:val="single" w:sz="6" w:space="0" w:color="auto"/>
              <w:bottom w:val="single" w:sz="6" w:space="0" w:color="auto"/>
              <w:right w:val="single" w:sz="6" w:space="0" w:color="auto"/>
            </w:tcBorders>
          </w:tcPr>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AA6055" w:rsidRPr="00B7221A">
              <w:rPr>
                <w:rFonts w:eastAsia="Calibri"/>
                <w:color w:val="auto"/>
                <w:sz w:val="20"/>
                <w:szCs w:val="22"/>
                <w:lang w:eastAsia="en-US"/>
              </w:rPr>
              <w:t>.</w:t>
            </w:r>
          </w:p>
          <w:p w:rsidR="00AA6055" w:rsidRPr="00B7221A" w:rsidRDefault="00AA6055" w:rsidP="00496009">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886480"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886480" w:rsidRPr="00B7221A" w:rsidRDefault="00886480" w:rsidP="00886480">
            <w:pPr>
              <w:jc w:val="center"/>
              <w:rPr>
                <w:rFonts w:eastAsia="Calibri"/>
                <w:color w:val="auto"/>
                <w:sz w:val="20"/>
                <w:szCs w:val="20"/>
                <w:shd w:val="clear" w:color="auto" w:fill="FFFFFF"/>
                <w:lang w:eastAsia="en-US"/>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886480" w:rsidRPr="00B7221A" w:rsidRDefault="00886480" w:rsidP="00886480">
            <w:pPr>
              <w:jc w:val="center"/>
              <w:rPr>
                <w:rFonts w:eastAsia="Calibri"/>
                <w:b/>
                <w:color w:val="auto"/>
                <w:sz w:val="20"/>
                <w:szCs w:val="20"/>
                <w:shd w:val="clear" w:color="auto" w:fill="FFFFFF"/>
                <w:lang w:eastAsia="en-US"/>
              </w:rPr>
            </w:pPr>
            <w:r w:rsidRPr="00B7221A">
              <w:rPr>
                <w:b/>
                <w:color w:val="auto"/>
                <w:sz w:val="20"/>
                <w:szCs w:val="20"/>
                <w:shd w:val="clear" w:color="auto" w:fill="FFFFFF"/>
              </w:rPr>
              <w:t>П1-5</w:t>
            </w:r>
          </w:p>
        </w:tc>
      </w:tr>
      <w:tr w:rsidR="0036113F" w:rsidRPr="00B7221A" w:rsidTr="0001007C">
        <w:tc>
          <w:tcPr>
            <w:tcW w:w="2376" w:type="dxa"/>
            <w:tcBorders>
              <w:top w:val="single" w:sz="6" w:space="0" w:color="auto"/>
              <w:left w:val="single" w:sz="8" w:space="0" w:color="auto"/>
              <w:bottom w:val="single" w:sz="6" w:space="0" w:color="auto"/>
              <w:right w:val="single" w:sz="6" w:space="0" w:color="auto"/>
            </w:tcBorders>
          </w:tcPr>
          <w:p w:rsidR="0036113F" w:rsidRPr="00B7221A" w:rsidRDefault="0036113F" w:rsidP="0036113F">
            <w:pPr>
              <w:autoSpaceDN w:val="0"/>
              <w:adjustRightInd w:val="0"/>
              <w:jc w:val="center"/>
              <w:rPr>
                <w:b/>
                <w:bCs/>
                <w:color w:val="auto"/>
                <w:sz w:val="20"/>
                <w:szCs w:val="20"/>
              </w:rPr>
            </w:pPr>
            <w:r w:rsidRPr="00B7221A">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36113F" w:rsidRPr="00B7221A" w:rsidRDefault="00D74AB5" w:rsidP="0036113F">
            <w:pPr>
              <w:widowControl w:val="0"/>
              <w:autoSpaceDE w:val="0"/>
              <w:autoSpaceDN w:val="0"/>
              <w:adjustRightInd w:val="0"/>
              <w:ind w:firstLine="175"/>
              <w:jc w:val="center"/>
              <w:rPr>
                <w:bCs/>
                <w:color w:val="auto"/>
                <w:sz w:val="20"/>
                <w:szCs w:val="20"/>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36113F" w:rsidRPr="00B7221A" w:rsidRDefault="0036113F" w:rsidP="0036113F">
            <w:pPr>
              <w:widowControl w:val="0"/>
              <w:autoSpaceDE w:val="0"/>
              <w:autoSpaceDN w:val="0"/>
              <w:adjustRightInd w:val="0"/>
              <w:ind w:left="-108" w:right="-108"/>
              <w:jc w:val="center"/>
              <w:rPr>
                <w:color w:val="auto"/>
                <w:sz w:val="20"/>
                <w:szCs w:val="20"/>
              </w:rPr>
            </w:pPr>
            <w:r w:rsidRPr="00B7221A">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tcPr>
          <w:p w:rsidR="0036113F" w:rsidRPr="00B7221A" w:rsidRDefault="003A141C" w:rsidP="0036113F">
            <w:pPr>
              <w:pStyle w:val="afffff2"/>
              <w:jc w:val="center"/>
              <w:rPr>
                <w:rFonts w:ascii="Times New Roman" w:hAnsi="Times New Roman"/>
                <w:sz w:val="20"/>
                <w:szCs w:val="20"/>
              </w:rPr>
            </w:pPr>
            <w:r w:rsidRPr="00B7221A">
              <w:rPr>
                <w:rFonts w:ascii="Times New Roman" w:eastAsia="Calibri"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6113F" w:rsidRPr="00B7221A" w:rsidRDefault="0036113F" w:rsidP="0036113F">
            <w:pPr>
              <w:jc w:val="center"/>
              <w:rPr>
                <w:color w:val="auto"/>
                <w:sz w:val="20"/>
                <w:szCs w:val="20"/>
                <w:shd w:val="clear" w:color="auto" w:fill="FFFFFF"/>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6113F" w:rsidRPr="00B7221A" w:rsidRDefault="0036113F" w:rsidP="0036113F">
            <w:pPr>
              <w:jc w:val="center"/>
              <w:rPr>
                <w:b/>
                <w:color w:val="auto"/>
                <w:sz w:val="20"/>
                <w:szCs w:val="20"/>
                <w:shd w:val="clear" w:color="auto" w:fill="FFFFFF"/>
              </w:rPr>
            </w:pPr>
            <w:bookmarkStart w:id="386" w:name="OLE_LINK156"/>
            <w:bookmarkStart w:id="387" w:name="OLE_LINK157"/>
            <w:r w:rsidRPr="00B7221A">
              <w:rPr>
                <w:rFonts w:eastAsia="Calibri"/>
                <w:b/>
                <w:color w:val="auto"/>
                <w:sz w:val="20"/>
                <w:szCs w:val="20"/>
                <w:shd w:val="clear" w:color="auto" w:fill="FFFFFF"/>
                <w:lang w:eastAsia="en-US"/>
              </w:rPr>
              <w:t>П1-5</w:t>
            </w:r>
            <w:bookmarkEnd w:id="386"/>
            <w:bookmarkEnd w:id="387"/>
          </w:p>
        </w:tc>
      </w:tr>
      <w:tr w:rsidR="0036113F" w:rsidRPr="00B7221A" w:rsidTr="0001007C">
        <w:tc>
          <w:tcPr>
            <w:tcW w:w="2376" w:type="dxa"/>
            <w:tcBorders>
              <w:top w:val="single" w:sz="6" w:space="0" w:color="auto"/>
              <w:left w:val="single" w:sz="8" w:space="0" w:color="auto"/>
              <w:bottom w:val="single" w:sz="6" w:space="0" w:color="auto"/>
              <w:right w:val="single" w:sz="6" w:space="0" w:color="auto"/>
            </w:tcBorders>
          </w:tcPr>
          <w:p w:rsidR="0036113F" w:rsidRPr="00B7221A" w:rsidRDefault="0036113F" w:rsidP="0036113F">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36113F" w:rsidRPr="00B7221A" w:rsidRDefault="0036113F" w:rsidP="0036113F">
            <w:pPr>
              <w:widowControl w:val="0"/>
              <w:autoSpaceDE w:val="0"/>
              <w:autoSpaceDN w:val="0"/>
              <w:adjustRightInd w:val="0"/>
              <w:ind w:firstLine="175"/>
              <w:jc w:val="center"/>
              <w:rPr>
                <w:color w:val="auto"/>
                <w:sz w:val="20"/>
                <w:szCs w:val="20"/>
              </w:rPr>
            </w:pPr>
            <w:r w:rsidRPr="00B7221A">
              <w:rPr>
                <w:color w:val="auto"/>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B7221A">
              <w:rPr>
                <w:color w:val="auto"/>
                <w:sz w:val="20"/>
                <w:szCs w:val="20"/>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36113F" w:rsidRPr="00B7221A" w:rsidRDefault="0036113F" w:rsidP="0036113F">
            <w:pPr>
              <w:widowControl w:val="0"/>
              <w:autoSpaceDE w:val="0"/>
              <w:autoSpaceDN w:val="0"/>
              <w:adjustRightInd w:val="0"/>
              <w:ind w:left="-108" w:right="-108"/>
              <w:jc w:val="center"/>
              <w:rPr>
                <w:color w:val="auto"/>
                <w:sz w:val="20"/>
                <w:szCs w:val="20"/>
              </w:rPr>
            </w:pPr>
            <w:r w:rsidRPr="00B7221A">
              <w:rPr>
                <w:color w:val="auto"/>
                <w:sz w:val="20"/>
                <w:szCs w:val="20"/>
              </w:rPr>
              <w:lastRenderedPageBreak/>
              <w:t>4.1</w:t>
            </w:r>
          </w:p>
        </w:tc>
        <w:tc>
          <w:tcPr>
            <w:tcW w:w="3118" w:type="dxa"/>
            <w:tcBorders>
              <w:top w:val="single" w:sz="6" w:space="0" w:color="auto"/>
              <w:left w:val="single" w:sz="6" w:space="0" w:color="auto"/>
              <w:bottom w:val="single" w:sz="6" w:space="0" w:color="auto"/>
              <w:right w:val="single" w:sz="6" w:space="0" w:color="auto"/>
            </w:tcBorders>
            <w:hideMark/>
          </w:tcPr>
          <w:p w:rsidR="0036113F" w:rsidRPr="00B7221A" w:rsidRDefault="0036113F" w:rsidP="0036113F">
            <w:pPr>
              <w:pStyle w:val="afffff2"/>
              <w:jc w:val="center"/>
              <w:rPr>
                <w:rFonts w:ascii="Times New Roman" w:hAnsi="Times New Roman"/>
                <w:sz w:val="20"/>
                <w:szCs w:val="20"/>
              </w:rPr>
            </w:pPr>
            <w:r w:rsidRPr="00B7221A">
              <w:rPr>
                <w:rFonts w:ascii="Times New Roman" w:hAnsi="Times New Roman"/>
                <w:sz w:val="20"/>
              </w:rPr>
              <w:t>Минимальные размеры земельного участка – 1000 кв. м.</w:t>
            </w:r>
          </w:p>
          <w:p w:rsidR="0036113F" w:rsidRPr="00B7221A" w:rsidRDefault="0036113F" w:rsidP="0036113F">
            <w:pPr>
              <w:pStyle w:val="afffff2"/>
              <w:jc w:val="center"/>
              <w:rPr>
                <w:rFonts w:ascii="Times New Roman" w:hAnsi="Times New Roman"/>
                <w:sz w:val="20"/>
              </w:rPr>
            </w:pPr>
            <w:r w:rsidRPr="00B7221A">
              <w:rPr>
                <w:rFonts w:ascii="Times New Roman" w:hAnsi="Times New Roman"/>
                <w:sz w:val="20"/>
              </w:rPr>
              <w:t>Минимальные отступы от границ земельного участка в целях определения места допустимого раз</w:t>
            </w:r>
            <w:r w:rsidRPr="00B7221A">
              <w:rPr>
                <w:rFonts w:ascii="Times New Roman" w:hAnsi="Times New Roman"/>
                <w:sz w:val="20"/>
              </w:rPr>
              <w:lastRenderedPageBreak/>
              <w:t>мещения объекта – 3.</w:t>
            </w:r>
          </w:p>
          <w:p w:rsidR="0036113F" w:rsidRPr="00B7221A" w:rsidRDefault="0036113F" w:rsidP="0036113F">
            <w:pPr>
              <w:pStyle w:val="afffff2"/>
              <w:jc w:val="center"/>
              <w:rPr>
                <w:rFonts w:ascii="Times New Roman" w:hAnsi="Times New Roman"/>
                <w:sz w:val="20"/>
              </w:rPr>
            </w:pPr>
            <w:r w:rsidRPr="00B7221A">
              <w:rPr>
                <w:rFonts w:ascii="Times New Roman" w:hAnsi="Times New Roman"/>
                <w:sz w:val="20"/>
              </w:rPr>
              <w:t>Максимальный процент застройки в границах земельного участка – 64,6.</w:t>
            </w:r>
          </w:p>
          <w:p w:rsidR="0036113F" w:rsidRPr="00B7221A" w:rsidRDefault="0036113F" w:rsidP="0036113F">
            <w:pPr>
              <w:jc w:val="center"/>
              <w:rPr>
                <w:rFonts w:eastAsia="Calibri"/>
                <w:color w:val="auto"/>
                <w:sz w:val="20"/>
                <w:szCs w:val="22"/>
                <w:lang w:eastAsia="en-US"/>
              </w:rPr>
            </w:pPr>
            <w:r w:rsidRPr="00B7221A">
              <w:rPr>
                <w:color w:val="auto"/>
                <w:sz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36113F" w:rsidRPr="00B7221A" w:rsidRDefault="0036113F" w:rsidP="0036113F">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6113F" w:rsidRPr="00B7221A" w:rsidRDefault="0036113F" w:rsidP="003611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36113F" w:rsidRPr="00B7221A" w:rsidTr="0001007C">
        <w:tc>
          <w:tcPr>
            <w:tcW w:w="2376" w:type="dxa"/>
            <w:tcBorders>
              <w:top w:val="single" w:sz="6" w:space="0" w:color="auto"/>
              <w:left w:val="single" w:sz="8" w:space="0" w:color="auto"/>
              <w:bottom w:val="single" w:sz="6" w:space="0" w:color="auto"/>
              <w:right w:val="single" w:sz="6" w:space="0" w:color="auto"/>
            </w:tcBorders>
          </w:tcPr>
          <w:p w:rsidR="0036113F" w:rsidRPr="00B7221A" w:rsidRDefault="0036113F" w:rsidP="0036113F">
            <w:pPr>
              <w:autoSpaceDE w:val="0"/>
              <w:autoSpaceDN w:val="0"/>
              <w:adjustRightInd w:val="0"/>
              <w:jc w:val="center"/>
              <w:rPr>
                <w:b/>
                <w:bCs/>
                <w:color w:val="auto"/>
                <w:sz w:val="20"/>
                <w:szCs w:val="20"/>
              </w:rPr>
            </w:pPr>
            <w:r w:rsidRPr="00B7221A">
              <w:rPr>
                <w:b/>
                <w:bCs/>
                <w:color w:val="auto"/>
                <w:sz w:val="20"/>
                <w:szCs w:val="20"/>
              </w:rPr>
              <w:lastRenderedPageBreak/>
              <w:t>Магазины</w:t>
            </w:r>
          </w:p>
        </w:tc>
        <w:tc>
          <w:tcPr>
            <w:tcW w:w="4253" w:type="dxa"/>
            <w:tcBorders>
              <w:top w:val="single" w:sz="6" w:space="0" w:color="auto"/>
              <w:left w:val="single" w:sz="6" w:space="0" w:color="auto"/>
              <w:bottom w:val="single" w:sz="6" w:space="0" w:color="auto"/>
              <w:right w:val="single" w:sz="6" w:space="0" w:color="auto"/>
            </w:tcBorders>
          </w:tcPr>
          <w:p w:rsidR="0036113F" w:rsidRPr="00B7221A" w:rsidRDefault="0036113F" w:rsidP="0036113F">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36113F" w:rsidRPr="00B7221A" w:rsidRDefault="0036113F" w:rsidP="0036113F">
            <w:pPr>
              <w:jc w:val="center"/>
              <w:rPr>
                <w:rFonts w:eastAsia="Calibri"/>
                <w:color w:val="auto"/>
                <w:sz w:val="20"/>
                <w:szCs w:val="20"/>
                <w:lang w:eastAsia="en-US"/>
              </w:rPr>
            </w:pPr>
            <w:r w:rsidRPr="00B7221A">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tcPr>
          <w:p w:rsidR="0036113F" w:rsidRPr="00B7221A" w:rsidRDefault="0036113F" w:rsidP="003611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36113F" w:rsidRPr="00B7221A" w:rsidRDefault="0036113F" w:rsidP="0036113F">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36113F" w:rsidRPr="00B7221A" w:rsidRDefault="0036113F" w:rsidP="0036113F">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36113F" w:rsidRPr="00B7221A" w:rsidRDefault="0036113F" w:rsidP="0036113F">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36113F" w:rsidRPr="00B7221A" w:rsidRDefault="0036113F" w:rsidP="003611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6113F" w:rsidRPr="00B7221A" w:rsidRDefault="0036113F" w:rsidP="003611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9369A9" w:rsidRPr="00B7221A" w:rsidTr="0001007C">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widowControl w:val="0"/>
              <w:autoSpaceDE w:val="0"/>
              <w:autoSpaceDN w:val="0"/>
              <w:adjustRightInd w:val="0"/>
              <w:ind w:left="-108" w:right="-108"/>
              <w:jc w:val="center"/>
              <w:rPr>
                <w:color w:val="auto"/>
                <w:sz w:val="20"/>
                <w:szCs w:val="20"/>
              </w:rPr>
            </w:pPr>
            <w:r w:rsidRPr="00B7221A">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rsidR="009369A9" w:rsidRPr="00B7221A" w:rsidRDefault="003A141C" w:rsidP="009369A9">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FB68E8">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firstLine="175"/>
              <w:jc w:val="center"/>
              <w:rPr>
                <w:color w:val="auto"/>
              </w:rPr>
            </w:pPr>
            <w:r w:rsidRPr="00B7221A">
              <w:rPr>
                <w:color w:val="auto"/>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rPr>
            </w:pPr>
            <w:r w:rsidRPr="00B7221A">
              <w:rPr>
                <w:color w:val="auto"/>
                <w:sz w:val="22"/>
                <w:szCs w:val="22"/>
              </w:rPr>
              <w:t>4.9.1</w:t>
            </w:r>
          </w:p>
        </w:tc>
        <w:tc>
          <w:tcPr>
            <w:tcW w:w="3118"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jc w:val="center"/>
              <w:rPr>
                <w:rFonts w:eastAsia="Calibri"/>
                <w:color w:val="auto"/>
                <w:lang w:eastAsia="en-US"/>
              </w:rPr>
            </w:pPr>
            <w:r w:rsidRPr="00B7221A">
              <w:rPr>
                <w:rFonts w:eastAsia="Calibri"/>
                <w:color w:val="auto"/>
                <w:sz w:val="22"/>
                <w:szCs w:val="22"/>
                <w:lang w:eastAsia="en-US"/>
              </w:rPr>
              <w:t>В соответствии со ст.56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410598" w:rsidRPr="00B7221A" w:rsidRDefault="00410598" w:rsidP="00410598">
            <w:pPr>
              <w:jc w:val="center"/>
              <w:rPr>
                <w:rFonts w:eastAsia="Calibri"/>
                <w:b/>
                <w:color w:val="auto"/>
                <w:sz w:val="20"/>
                <w:szCs w:val="20"/>
                <w:shd w:val="clear" w:color="auto" w:fill="FFFFFF"/>
                <w:lang w:eastAsia="en-US"/>
              </w:rPr>
            </w:pPr>
          </w:p>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FB68E8">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Заправка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firstLine="175"/>
              <w:jc w:val="center"/>
              <w:rPr>
                <w:color w:val="auto"/>
              </w:rPr>
            </w:pPr>
            <w:r w:rsidRPr="00B7221A">
              <w:rPr>
                <w:color w:val="auto"/>
                <w:sz w:val="22"/>
                <w:szCs w:val="22"/>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B7221A">
              <w:rPr>
                <w:color w:val="auto"/>
                <w:sz w:val="22"/>
                <w:szCs w:val="22"/>
              </w:rPr>
              <w:lastRenderedPageBreak/>
              <w:t>дорожного сервиса</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rPr>
            </w:pPr>
            <w:r w:rsidRPr="00B7221A">
              <w:rPr>
                <w:color w:val="auto"/>
                <w:sz w:val="22"/>
                <w:szCs w:val="22"/>
              </w:rPr>
              <w:lastRenderedPageBreak/>
              <w:t>4.9.1.1</w:t>
            </w:r>
          </w:p>
        </w:tc>
        <w:tc>
          <w:tcPr>
            <w:tcW w:w="3118"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pStyle w:val="afffff2"/>
              <w:jc w:val="center"/>
              <w:rPr>
                <w:rFonts w:ascii="Times New Roman" w:hAnsi="Times New Roman"/>
              </w:rPr>
            </w:pPr>
            <w:r w:rsidRPr="00B7221A">
              <w:rPr>
                <w:rFonts w:ascii="Times New Roman" w:eastAsia="Calibri" w:hAnsi="Times New Roman"/>
              </w:rPr>
              <w:t>В соответствии со ст.56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color w:val="auto"/>
                <w:shd w:val="clear" w:color="auto" w:fill="FFFFFF"/>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w:t>
            </w:r>
            <w:r w:rsidRPr="00B7221A">
              <w:rPr>
                <w:rFonts w:eastAsia="Calibri"/>
                <w:color w:val="auto"/>
                <w:sz w:val="22"/>
                <w:szCs w:val="22"/>
                <w:shd w:val="clear" w:color="auto" w:fill="FFFFFF"/>
                <w:lang w:eastAsia="en-US"/>
              </w:rPr>
              <w:lastRenderedPageBreak/>
              <w:t>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П1-5</w:t>
            </w:r>
          </w:p>
        </w:tc>
      </w:tr>
      <w:tr w:rsidR="00410598" w:rsidRPr="00B7221A" w:rsidTr="00FB68E8">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Обеспечение дорожного отдыха</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rPr>
            </w:pPr>
            <w:r w:rsidRPr="00B7221A">
              <w:rPr>
                <w:color w:val="auto"/>
                <w:sz w:val="22"/>
                <w:szCs w:val="22"/>
              </w:rPr>
              <w:t>4.9.1.2</w:t>
            </w:r>
          </w:p>
        </w:tc>
        <w:tc>
          <w:tcPr>
            <w:tcW w:w="3118"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jc w:val="center"/>
              <w:rPr>
                <w:rFonts w:eastAsia="Calibri"/>
                <w:color w:val="auto"/>
                <w:lang w:eastAsia="en-US"/>
              </w:rPr>
            </w:pPr>
            <w:r w:rsidRPr="00B7221A">
              <w:rPr>
                <w:rFonts w:eastAsia="Calibri"/>
                <w:color w:val="auto"/>
                <w:sz w:val="22"/>
                <w:szCs w:val="22"/>
                <w:lang w:eastAsia="en-US"/>
              </w:rPr>
              <w:t>В соответствии со ст.56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FB68E8">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Автомобильные мойки</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автомобильных моек,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rPr>
            </w:pPr>
            <w:r w:rsidRPr="00B7221A">
              <w:rPr>
                <w:color w:val="auto"/>
                <w:sz w:val="22"/>
                <w:szCs w:val="22"/>
              </w:rPr>
              <w:t>4.9.1.3</w:t>
            </w:r>
          </w:p>
        </w:tc>
        <w:tc>
          <w:tcPr>
            <w:tcW w:w="3118"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jc w:val="center"/>
              <w:rPr>
                <w:rFonts w:eastAsia="Calibri"/>
                <w:color w:val="auto"/>
                <w:lang w:eastAsia="en-US"/>
              </w:rPr>
            </w:pPr>
            <w:r w:rsidRPr="00B7221A">
              <w:rPr>
                <w:rFonts w:eastAsia="Calibri"/>
                <w:color w:val="auto"/>
                <w:sz w:val="22"/>
                <w:szCs w:val="22"/>
                <w:lang w:eastAsia="en-US"/>
              </w:rPr>
              <w:t>В соответствии со ст.56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FB68E8">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Ремонт автомобилей</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tabs>
                <w:tab w:val="left" w:pos="1200"/>
              </w:tabs>
              <w:autoSpaceDE w:val="0"/>
              <w:autoSpaceDN w:val="0"/>
              <w:adjustRightInd w:val="0"/>
              <w:ind w:firstLine="175"/>
              <w:jc w:val="center"/>
              <w:rPr>
                <w:color w:val="auto"/>
              </w:rPr>
            </w:pPr>
            <w:r w:rsidRPr="00B7221A">
              <w:rPr>
                <w:color w:val="auto"/>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rPr>
            </w:pPr>
            <w:r w:rsidRPr="00B7221A">
              <w:rPr>
                <w:color w:val="auto"/>
                <w:sz w:val="22"/>
                <w:szCs w:val="22"/>
              </w:rPr>
              <w:t>4.9.1.4</w:t>
            </w:r>
          </w:p>
        </w:tc>
        <w:tc>
          <w:tcPr>
            <w:tcW w:w="3118"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jc w:val="center"/>
              <w:rPr>
                <w:rFonts w:eastAsia="Calibri"/>
                <w:color w:val="auto"/>
                <w:lang w:eastAsia="en-US"/>
              </w:rPr>
            </w:pPr>
            <w:r w:rsidRPr="00B7221A">
              <w:rPr>
                <w:rFonts w:eastAsia="Calibri"/>
                <w:color w:val="auto"/>
                <w:sz w:val="22"/>
                <w:szCs w:val="22"/>
                <w:lang w:eastAsia="en-US"/>
              </w:rPr>
              <w:t>В соответствии со ст.56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Недропользование</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jc w:val="center"/>
              <w:rPr>
                <w:color w:val="auto"/>
                <w:sz w:val="20"/>
                <w:szCs w:val="20"/>
                <w:lang w:eastAsia="ar-SA"/>
              </w:rPr>
            </w:pPr>
            <w:r w:rsidRPr="00B7221A">
              <w:rPr>
                <w:color w:val="auto"/>
                <w:sz w:val="20"/>
                <w:szCs w:val="20"/>
                <w:lang w:eastAsia="ar-SA"/>
              </w:rPr>
              <w:t>Осуществление геологических изысканий;</w:t>
            </w:r>
          </w:p>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добыча недр открытым (карьеры, отвалы) и закрытым (шахты, скважины) способами;</w:t>
            </w:r>
          </w:p>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в том числе подземных, в целях добычи недр;</w:t>
            </w:r>
          </w:p>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t>6.1</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t>Тяжелая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горно-обогатительной и горно-перерабатывающей, металлургической, маши</w:t>
            </w:r>
            <w:r w:rsidRPr="00B7221A">
              <w:rPr>
                <w:color w:val="auto"/>
                <w:sz w:val="20"/>
                <w:szCs w:val="20"/>
              </w:rPr>
              <w:lastRenderedPageBreak/>
              <w:t>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lastRenderedPageBreak/>
              <w:t>6.2</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lastRenderedPageBreak/>
              <w:t>Автомобилестроительная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right="-108" w:firstLine="34"/>
              <w:jc w:val="center"/>
              <w:rPr>
                <w:color w:val="auto"/>
                <w:sz w:val="20"/>
                <w:szCs w:val="20"/>
              </w:rPr>
            </w:pPr>
            <w:r w:rsidRPr="00B7221A">
              <w:rPr>
                <w:color w:val="auto"/>
                <w:sz w:val="20"/>
                <w:szCs w:val="20"/>
              </w:rPr>
              <w:t>6.2.1</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t>Лёгкая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t>6.3</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79" w:right="-108"/>
              <w:jc w:val="center"/>
              <w:rPr>
                <w:b/>
                <w:color w:val="auto"/>
                <w:sz w:val="20"/>
                <w:szCs w:val="20"/>
                <w:lang w:eastAsia="ar-SA"/>
              </w:rPr>
            </w:pPr>
            <w:r w:rsidRPr="00B7221A">
              <w:rPr>
                <w:b/>
                <w:color w:val="auto"/>
                <w:sz w:val="20"/>
                <w:szCs w:val="20"/>
                <w:lang w:eastAsia="ar-SA"/>
              </w:rPr>
              <w:t>Фармацевтическая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right="-108" w:firstLine="34"/>
              <w:jc w:val="center"/>
              <w:rPr>
                <w:color w:val="auto"/>
                <w:sz w:val="20"/>
                <w:szCs w:val="20"/>
              </w:rPr>
            </w:pPr>
            <w:r w:rsidRPr="00B7221A">
              <w:rPr>
                <w:color w:val="auto"/>
                <w:sz w:val="20"/>
                <w:szCs w:val="20"/>
              </w:rPr>
              <w:t>6.3.1</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t>6.4</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Нефтехимическая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 xml:space="preserve">Размещение объектов капитального строительства, предназначенных для переработки </w:t>
            </w:r>
            <w:r w:rsidRPr="00B7221A">
              <w:rPr>
                <w:color w:val="auto"/>
                <w:sz w:val="20"/>
                <w:szCs w:val="20"/>
              </w:rPr>
              <w:lastRenderedPageBreak/>
              <w:t>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lastRenderedPageBreak/>
              <w:t>6.5</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w:t>
            </w:r>
            <w:r w:rsidRPr="00B7221A">
              <w:rPr>
                <w:color w:val="auto"/>
                <w:sz w:val="20"/>
                <w:szCs w:val="20"/>
                <w:shd w:val="clear" w:color="auto" w:fill="FFFFFF"/>
                <w:lang w:eastAsia="ar-SA"/>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lastRenderedPageBreak/>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lastRenderedPageBreak/>
              <w:t>Строительная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t>6.6</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79" w:right="-108"/>
              <w:jc w:val="center"/>
              <w:rPr>
                <w:b/>
                <w:color w:val="auto"/>
                <w:sz w:val="20"/>
                <w:szCs w:val="20"/>
              </w:rPr>
            </w:pPr>
            <w:r w:rsidRPr="00B7221A">
              <w:rPr>
                <w:b/>
                <w:color w:val="auto"/>
                <w:sz w:val="20"/>
                <w:szCs w:val="20"/>
              </w:rPr>
              <w:t>Энергетика</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suppressAutoHyphens/>
              <w:overflowPunct w:val="0"/>
              <w:autoSpaceDE w:val="0"/>
              <w:ind w:firstLine="175"/>
              <w:jc w:val="center"/>
              <w:rPr>
                <w:color w:val="auto"/>
                <w:sz w:val="20"/>
                <w:szCs w:val="20"/>
                <w:lang w:eastAsia="ar-SA"/>
              </w:rPr>
            </w:pPr>
            <w:r w:rsidRPr="00B7221A">
              <w:rPr>
                <w:color w:val="auto"/>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10598" w:rsidRPr="00B7221A" w:rsidRDefault="00410598" w:rsidP="00410598">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t>6.7</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b/>
                <w:color w:val="auto"/>
                <w:sz w:val="20"/>
                <w:szCs w:val="20"/>
              </w:rPr>
            </w:pPr>
            <w:r w:rsidRPr="00B7221A">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410598" w:rsidRPr="00B7221A" w:rsidTr="0001007C">
        <w:tc>
          <w:tcPr>
            <w:tcW w:w="2376" w:type="dxa"/>
            <w:tcBorders>
              <w:top w:val="single" w:sz="6" w:space="0" w:color="auto"/>
              <w:left w:val="single" w:sz="8"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b/>
                <w:color w:val="auto"/>
                <w:sz w:val="20"/>
                <w:szCs w:val="20"/>
              </w:rPr>
            </w:pPr>
            <w:r w:rsidRPr="00B7221A">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jc w:val="center"/>
              <w:rPr>
                <w:color w:val="auto"/>
                <w:sz w:val="20"/>
                <w:szCs w:val="20"/>
              </w:rPr>
            </w:pPr>
            <w:r w:rsidRPr="00B7221A">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w:t>
            </w:r>
            <w:r w:rsidRPr="00B7221A">
              <w:rPr>
                <w:color w:val="auto"/>
                <w:sz w:val="20"/>
                <w:szCs w:val="20"/>
              </w:rPr>
              <w:lastRenderedPageBreak/>
              <w:t>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410598" w:rsidRPr="00B7221A" w:rsidRDefault="00410598" w:rsidP="00410598">
            <w:pPr>
              <w:widowControl w:val="0"/>
              <w:autoSpaceDE w:val="0"/>
              <w:autoSpaceDN w:val="0"/>
              <w:adjustRightInd w:val="0"/>
              <w:ind w:left="-108" w:right="-108"/>
              <w:jc w:val="center"/>
              <w:rPr>
                <w:color w:val="auto"/>
                <w:sz w:val="20"/>
                <w:szCs w:val="20"/>
              </w:rPr>
            </w:pPr>
            <w:r w:rsidRPr="00B7221A">
              <w:rPr>
                <w:color w:val="auto"/>
                <w:sz w:val="20"/>
                <w:szCs w:val="20"/>
              </w:rPr>
              <w:lastRenderedPageBreak/>
              <w:t>6.9</w:t>
            </w:r>
          </w:p>
        </w:tc>
        <w:tc>
          <w:tcPr>
            <w:tcW w:w="3118" w:type="dxa"/>
            <w:tcBorders>
              <w:top w:val="single" w:sz="6" w:space="0" w:color="auto"/>
              <w:left w:val="single" w:sz="6" w:space="0" w:color="auto"/>
              <w:bottom w:val="single" w:sz="6" w:space="0" w:color="auto"/>
              <w:right w:val="single" w:sz="6" w:space="0" w:color="auto"/>
            </w:tcBorders>
            <w:hideMark/>
          </w:tcPr>
          <w:p w:rsidR="00410598" w:rsidRPr="00B7221A" w:rsidRDefault="003A141C" w:rsidP="0041059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410598" w:rsidRPr="00B7221A" w:rsidRDefault="00410598" w:rsidP="00410598">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0D4C86" w:rsidRPr="00B7221A" w:rsidTr="009F490A">
        <w:tc>
          <w:tcPr>
            <w:tcW w:w="2376" w:type="dxa"/>
            <w:shd w:val="clear" w:color="auto" w:fill="FFFFFF"/>
          </w:tcPr>
          <w:p w:rsidR="000D4C86" w:rsidRPr="00B7221A" w:rsidRDefault="000D4C86" w:rsidP="000D4C86">
            <w:pPr>
              <w:jc w:val="center"/>
              <w:rPr>
                <w:b/>
                <w:sz w:val="20"/>
                <w:szCs w:val="20"/>
              </w:rPr>
            </w:pPr>
            <w:r w:rsidRPr="00B7221A">
              <w:rPr>
                <w:b/>
                <w:sz w:val="20"/>
                <w:szCs w:val="20"/>
              </w:rPr>
              <w:lastRenderedPageBreak/>
              <w:t>Складские площадки</w:t>
            </w:r>
          </w:p>
        </w:tc>
        <w:tc>
          <w:tcPr>
            <w:tcW w:w="4253" w:type="dxa"/>
            <w:shd w:val="clear" w:color="auto" w:fill="FFFFFF"/>
          </w:tcPr>
          <w:p w:rsidR="000D4C86" w:rsidRPr="00B7221A" w:rsidRDefault="000D4C86" w:rsidP="000D4C86">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0D4C86" w:rsidRPr="00B7221A" w:rsidRDefault="000D4C86" w:rsidP="000D4C86">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Автомобильный транс</w:t>
            </w:r>
            <w:r w:rsidRPr="00B7221A">
              <w:rPr>
                <w:b/>
                <w:color w:val="auto"/>
                <w:sz w:val="20"/>
                <w:szCs w:val="20"/>
              </w:rPr>
              <w:lastRenderedPageBreak/>
              <w:t>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lastRenderedPageBreak/>
              <w:t>Размещение автомобильных дорог и техни</w:t>
            </w:r>
            <w:r w:rsidRPr="00B7221A">
              <w:rPr>
                <w:color w:val="auto"/>
                <w:sz w:val="20"/>
                <w:szCs w:val="20"/>
              </w:rPr>
              <w:lastRenderedPageBreak/>
              <w:t>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7.2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 xml:space="preserve">В соответствии со ст.55 ПЗЗ. </w:t>
            </w:r>
            <w:r w:rsidRPr="00B7221A">
              <w:rPr>
                <w:rFonts w:eastAsia="Calibri"/>
                <w:color w:val="auto"/>
                <w:sz w:val="20"/>
                <w:szCs w:val="22"/>
                <w:lang w:eastAsia="en-US"/>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lastRenderedPageBreak/>
              <w:t xml:space="preserve">В соответствии с СанПиН </w:t>
            </w:r>
            <w:r w:rsidRPr="00B7221A">
              <w:rPr>
                <w:color w:val="auto"/>
                <w:sz w:val="20"/>
                <w:szCs w:val="20"/>
                <w:shd w:val="clear" w:color="auto" w:fill="FFFFFF"/>
                <w:lang w:eastAsia="ar-SA"/>
              </w:rPr>
              <w:lastRenderedPageBreak/>
              <w:t>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lastRenderedPageBreak/>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lastRenderedPageBreak/>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49" w:anchor="block_1049" w:history="1">
              <w:r w:rsidRPr="00B7221A">
                <w:rPr>
                  <w:rFonts w:ascii="Times New Roman" w:hAnsi="Times New Roman" w:cs="Times New Roman"/>
                </w:rPr>
                <w:t>4.9</w:t>
              </w:r>
            </w:hyperlink>
            <w:r w:rsidRPr="00B7221A">
              <w:rPr>
                <w:rFonts w:ascii="Times New Roman" w:hAnsi="Times New Roman" w:cs="Times New Roman"/>
              </w:rPr>
              <w:t>, </w:t>
            </w:r>
            <w:hyperlink r:id="rId50"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0D4C86" w:rsidRPr="00B7221A" w:rsidRDefault="000D4C86" w:rsidP="000D4C86">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w:t>
            </w:r>
            <w:r w:rsidRPr="00B7221A">
              <w:rPr>
                <w:color w:val="auto"/>
                <w:sz w:val="20"/>
                <w:szCs w:val="20"/>
              </w:rPr>
              <w:lastRenderedPageBreak/>
              <w:t>ния грузов, перемещаемых воздушным путем;</w:t>
            </w:r>
          </w:p>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lastRenderedPageBreak/>
              <w:t>7.4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7.5</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ind w:left="-108" w:right="-108"/>
              <w:jc w:val="center"/>
              <w:rPr>
                <w:b/>
                <w:color w:val="auto"/>
                <w:sz w:val="20"/>
                <w:szCs w:val="20"/>
                <w:lang w:eastAsia="ar-SA"/>
              </w:rPr>
            </w:pPr>
            <w:r w:rsidRPr="00B7221A">
              <w:rPr>
                <w:b/>
                <w:color w:val="auto"/>
                <w:sz w:val="20"/>
                <w:szCs w:val="20"/>
                <w:lang w:eastAsia="ar-SA"/>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10.4</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suppressAutoHyphens/>
              <w:overflowPunct w:val="0"/>
              <w:autoSpaceDE w:val="0"/>
              <w:ind w:left="-108" w:right="-108"/>
              <w:jc w:val="center"/>
              <w:rPr>
                <w:color w:val="auto"/>
                <w:sz w:val="20"/>
                <w:szCs w:val="20"/>
                <w:lang w:eastAsia="ar-SA"/>
              </w:rPr>
            </w:pPr>
            <w:r w:rsidRPr="00B7221A">
              <w:rPr>
                <w:color w:val="auto"/>
                <w:sz w:val="20"/>
                <w:szCs w:val="20"/>
                <w:lang w:eastAsia="ar-SA"/>
              </w:rPr>
              <w:t>11.2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lang w:eastAsia="ar-SA"/>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b/>
                <w:color w:val="auto"/>
                <w:sz w:val="20"/>
                <w:szCs w:val="20"/>
              </w:rPr>
            </w:pPr>
            <w:r w:rsidRPr="00B7221A">
              <w:rPr>
                <w:b/>
                <w:color w:val="auto"/>
                <w:sz w:val="20"/>
                <w:szCs w:val="20"/>
              </w:rPr>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jc w:val="center"/>
              <w:rPr>
                <w:color w:val="auto"/>
                <w:sz w:val="20"/>
                <w:szCs w:val="20"/>
              </w:rPr>
            </w:pPr>
            <w:r w:rsidRPr="00B7221A">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11.3</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lang w:eastAsia="ar-SA"/>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lang w:eastAsia="ar-SA"/>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0D4C86" w:rsidRPr="00B7221A" w:rsidRDefault="000D4C86" w:rsidP="000D4C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B7221A">
              <w:rPr>
                <w:rFonts w:eastAsia="Calibri"/>
                <w:color w:val="auto"/>
                <w:sz w:val="20"/>
                <w:szCs w:val="20"/>
                <w:lang w:eastAsia="en-US"/>
              </w:rPr>
              <w:lastRenderedPageBreak/>
              <w:t>площадей, проездов, велодорожек и объектов велотранспортной и инженерной инфраструктуры;</w:t>
            </w:r>
          </w:p>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0D4C86" w:rsidRPr="00B7221A" w:rsidTr="0001007C">
        <w:tc>
          <w:tcPr>
            <w:tcW w:w="2376" w:type="dxa"/>
            <w:tcBorders>
              <w:top w:val="single" w:sz="6" w:space="0" w:color="auto"/>
              <w:left w:val="single" w:sz="8"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79" w:right="-108"/>
              <w:jc w:val="center"/>
              <w:rPr>
                <w:b/>
                <w:color w:val="auto"/>
                <w:sz w:val="20"/>
                <w:szCs w:val="20"/>
              </w:rPr>
            </w:pPr>
            <w:r w:rsidRPr="00B7221A">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firstLine="175"/>
              <w:jc w:val="center"/>
              <w:rPr>
                <w:color w:val="auto"/>
                <w:sz w:val="20"/>
                <w:szCs w:val="20"/>
              </w:rPr>
            </w:pPr>
            <w:r w:rsidRPr="00B7221A">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0D4C86" w:rsidRPr="00B7221A" w:rsidRDefault="000D4C86" w:rsidP="000D4C86">
            <w:pPr>
              <w:widowControl w:val="0"/>
              <w:autoSpaceDE w:val="0"/>
              <w:autoSpaceDN w:val="0"/>
              <w:adjustRightInd w:val="0"/>
              <w:ind w:left="-108" w:right="-108"/>
              <w:jc w:val="center"/>
              <w:rPr>
                <w:color w:val="auto"/>
                <w:sz w:val="20"/>
                <w:szCs w:val="20"/>
              </w:rPr>
            </w:pPr>
            <w:r w:rsidRPr="00B7221A">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rsidR="000D4C86" w:rsidRPr="00B7221A" w:rsidRDefault="000D4C86" w:rsidP="000D4C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color w:val="auto"/>
                <w:sz w:val="20"/>
                <w:szCs w:val="20"/>
                <w:lang w:eastAsia="ar-SA"/>
              </w:rPr>
            </w:pPr>
            <w:r w:rsidRPr="00B7221A">
              <w:rPr>
                <w:color w:val="auto"/>
                <w:sz w:val="20"/>
                <w:szCs w:val="20"/>
                <w:shd w:val="clear" w:color="auto" w:fill="FFFFFF"/>
                <w:lang w:eastAsia="ar-SA"/>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D4C86" w:rsidRPr="00B7221A" w:rsidRDefault="000D4C86" w:rsidP="000D4C86">
            <w:pPr>
              <w:widowControl w:val="0"/>
              <w:suppressAutoHyphens/>
              <w:overflowPunct w:val="0"/>
              <w:autoSpaceDE w:val="0"/>
              <w:jc w:val="center"/>
              <w:rPr>
                <w:b/>
                <w:color w:val="auto"/>
                <w:sz w:val="20"/>
                <w:szCs w:val="20"/>
                <w:shd w:val="clear" w:color="auto" w:fill="FFFFFF"/>
                <w:lang w:eastAsia="ar-SA"/>
              </w:rPr>
            </w:pPr>
            <w:r w:rsidRPr="00B7221A">
              <w:rPr>
                <w:rFonts w:eastAsia="Calibri"/>
                <w:b/>
                <w:color w:val="auto"/>
                <w:sz w:val="20"/>
                <w:szCs w:val="20"/>
                <w:shd w:val="clear" w:color="auto" w:fill="FFFFFF"/>
                <w:lang w:eastAsia="en-US"/>
              </w:rPr>
              <w:t>П1-5</w:t>
            </w:r>
          </w:p>
        </w:tc>
      </w:tr>
    </w:tbl>
    <w:p w:rsidR="00710B0C" w:rsidRPr="00B7221A" w:rsidRDefault="00710B0C"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F678F"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DF678F"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КОД ВИДА РАЗРЕШЕННОГО </w:t>
            </w:r>
            <w:r w:rsidRPr="00B7221A">
              <w:rPr>
                <w:b/>
                <w:color w:val="auto"/>
                <w:sz w:val="14"/>
                <w:szCs w:val="14"/>
                <w:lang w:eastAsia="ar-SA"/>
              </w:rPr>
              <w:lastRenderedPageBreak/>
              <w:t>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DF678F" w:rsidRPr="00B7221A" w:rsidTr="0001007C">
        <w:tc>
          <w:tcPr>
            <w:tcW w:w="2376"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jc w:val="center"/>
              <w:rPr>
                <w:b/>
                <w:color w:val="auto"/>
                <w:sz w:val="20"/>
                <w:szCs w:val="20"/>
              </w:rPr>
            </w:pPr>
            <w:r w:rsidRPr="00B7221A">
              <w:rPr>
                <w:b/>
                <w:color w:val="auto"/>
                <w:sz w:val="20"/>
                <w:szCs w:val="20"/>
              </w:rPr>
              <w:lastRenderedPageBreak/>
              <w:t>Садоводство</w:t>
            </w:r>
          </w:p>
        </w:tc>
        <w:tc>
          <w:tcPr>
            <w:tcW w:w="4253"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jc w:val="center"/>
              <w:rPr>
                <w:color w:val="auto"/>
                <w:sz w:val="20"/>
                <w:szCs w:val="20"/>
              </w:rPr>
            </w:pPr>
            <w:r w:rsidRPr="00B7221A">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jc w:val="center"/>
              <w:rPr>
                <w:color w:val="auto"/>
                <w:sz w:val="20"/>
                <w:szCs w:val="20"/>
              </w:rPr>
            </w:pPr>
            <w:r w:rsidRPr="00B7221A">
              <w:rPr>
                <w:rFonts w:eastAsia="Calibri"/>
                <w:color w:val="auto"/>
                <w:sz w:val="20"/>
                <w:szCs w:val="20"/>
              </w:rPr>
              <w:t>Минимальные размеры земельного участка – 600 кв.м.</w:t>
            </w:r>
          </w:p>
          <w:p w:rsidR="00993BD5" w:rsidRPr="00B7221A" w:rsidRDefault="00993BD5" w:rsidP="00993BD5">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993BD5" w:rsidRPr="00B7221A" w:rsidRDefault="00993BD5" w:rsidP="00993BD5">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DF678F" w:rsidRPr="00B7221A" w:rsidTr="0001007C">
        <w:tc>
          <w:tcPr>
            <w:tcW w:w="2376" w:type="dxa"/>
            <w:tcBorders>
              <w:top w:val="single" w:sz="6" w:space="0" w:color="auto"/>
              <w:left w:val="single" w:sz="8"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ind w:left="-79" w:right="-108"/>
              <w:jc w:val="center"/>
              <w:rPr>
                <w:b/>
                <w:color w:val="auto"/>
                <w:sz w:val="20"/>
                <w:szCs w:val="20"/>
              </w:rPr>
            </w:pPr>
            <w:r w:rsidRPr="00B7221A">
              <w:rPr>
                <w:b/>
                <w:color w:val="auto"/>
                <w:sz w:val="20"/>
                <w:szCs w:val="20"/>
              </w:rPr>
              <w:t>Для индивидуального жилищного строительства</w:t>
            </w:r>
          </w:p>
        </w:tc>
        <w:tc>
          <w:tcPr>
            <w:tcW w:w="4253"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ind w:firstLine="113"/>
              <w:jc w:val="center"/>
              <w:rPr>
                <w:color w:val="auto"/>
                <w:sz w:val="20"/>
                <w:szCs w:val="20"/>
              </w:rPr>
            </w:pPr>
            <w:r w:rsidRPr="00B7221A">
              <w:rPr>
                <w:color w:val="auto"/>
                <w:sz w:val="20"/>
                <w:szCs w:val="20"/>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3BD5" w:rsidRPr="00B7221A" w:rsidRDefault="00993BD5" w:rsidP="00993BD5">
            <w:pPr>
              <w:widowControl w:val="0"/>
              <w:autoSpaceDE w:val="0"/>
              <w:autoSpaceDN w:val="0"/>
              <w:adjustRightInd w:val="0"/>
              <w:ind w:firstLine="113"/>
              <w:jc w:val="center"/>
              <w:rPr>
                <w:color w:val="auto"/>
                <w:sz w:val="20"/>
                <w:szCs w:val="20"/>
              </w:rPr>
            </w:pPr>
            <w:r w:rsidRPr="00B7221A">
              <w:rPr>
                <w:color w:val="auto"/>
                <w:sz w:val="20"/>
                <w:szCs w:val="20"/>
              </w:rPr>
              <w:t>- выращивание сельскохозяйственных куль-тур;</w:t>
            </w:r>
          </w:p>
          <w:p w:rsidR="00993BD5" w:rsidRPr="00B7221A" w:rsidRDefault="00993BD5" w:rsidP="00993BD5">
            <w:pPr>
              <w:widowControl w:val="0"/>
              <w:autoSpaceDE w:val="0"/>
              <w:autoSpaceDN w:val="0"/>
              <w:adjustRightInd w:val="0"/>
              <w:ind w:firstLine="113"/>
              <w:jc w:val="center"/>
              <w:rPr>
                <w:color w:val="auto"/>
                <w:sz w:val="20"/>
                <w:szCs w:val="20"/>
              </w:rPr>
            </w:pPr>
            <w:r w:rsidRPr="00B7221A">
              <w:rPr>
                <w:color w:val="auto"/>
                <w:sz w:val="20"/>
                <w:szCs w:val="20"/>
              </w:rPr>
              <w:t>- размещение индивидуальных гаражей и хо-зяйственных построек</w:t>
            </w:r>
          </w:p>
        </w:tc>
        <w:tc>
          <w:tcPr>
            <w:tcW w:w="1134" w:type="dxa"/>
            <w:tcBorders>
              <w:top w:val="single" w:sz="6" w:space="0" w:color="auto"/>
              <w:left w:val="single" w:sz="6" w:space="0" w:color="auto"/>
              <w:bottom w:val="single" w:sz="6" w:space="0" w:color="auto"/>
              <w:right w:val="single" w:sz="6" w:space="0" w:color="auto"/>
            </w:tcBorders>
          </w:tcPr>
          <w:p w:rsidR="00993BD5" w:rsidRPr="00B7221A" w:rsidRDefault="00993BD5" w:rsidP="00993BD5">
            <w:pPr>
              <w:widowControl w:val="0"/>
              <w:autoSpaceDE w:val="0"/>
              <w:autoSpaceDN w:val="0"/>
              <w:adjustRightInd w:val="0"/>
              <w:jc w:val="center"/>
              <w:rPr>
                <w:color w:val="auto"/>
                <w:sz w:val="20"/>
                <w:szCs w:val="20"/>
              </w:rPr>
            </w:pPr>
            <w:r w:rsidRPr="00B7221A">
              <w:rPr>
                <w:color w:val="auto"/>
                <w:sz w:val="20"/>
                <w:szCs w:val="20"/>
              </w:rPr>
              <w:t>2.1</w:t>
            </w:r>
          </w:p>
        </w:tc>
        <w:tc>
          <w:tcPr>
            <w:tcW w:w="3118" w:type="dxa"/>
            <w:tcBorders>
              <w:top w:val="single" w:sz="6" w:space="0" w:color="auto"/>
              <w:left w:val="single" w:sz="6" w:space="0" w:color="auto"/>
              <w:bottom w:val="single" w:sz="6" w:space="0" w:color="auto"/>
              <w:right w:val="single" w:sz="6" w:space="0" w:color="auto"/>
            </w:tcBorders>
            <w:hideMark/>
          </w:tcPr>
          <w:p w:rsidR="00993BD5" w:rsidRPr="00B7221A" w:rsidRDefault="00993BD5" w:rsidP="00993BD5">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400 кв. м;</w:t>
            </w:r>
          </w:p>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w:t>
            </w:r>
          </w:p>
          <w:p w:rsidR="00993BD5" w:rsidRPr="00B7221A" w:rsidRDefault="00993BD5" w:rsidP="00993BD5">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w:t>
            </w:r>
          </w:p>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- 400 кв. м – 60;</w:t>
            </w:r>
          </w:p>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- 2000 кв. м –74,8.</w:t>
            </w:r>
          </w:p>
          <w:p w:rsidR="00993BD5" w:rsidRPr="00B7221A" w:rsidRDefault="00993BD5" w:rsidP="00993BD5">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93BD5" w:rsidRPr="00B7221A" w:rsidRDefault="00993BD5" w:rsidP="00993BD5">
            <w:pPr>
              <w:jc w:val="center"/>
              <w:rPr>
                <w:rFonts w:eastAsia="Calibri"/>
                <w:color w:val="auto"/>
                <w:sz w:val="24"/>
                <w:szCs w:val="22"/>
                <w:lang w:eastAsia="en-US"/>
              </w:rPr>
            </w:pPr>
          </w:p>
        </w:tc>
        <w:tc>
          <w:tcPr>
            <w:tcW w:w="993" w:type="dxa"/>
            <w:tcBorders>
              <w:top w:val="single" w:sz="6" w:space="0" w:color="auto"/>
              <w:left w:val="single" w:sz="6" w:space="0" w:color="auto"/>
              <w:bottom w:val="single" w:sz="6" w:space="0" w:color="auto"/>
              <w:right w:val="single" w:sz="8" w:space="0" w:color="auto"/>
            </w:tcBorders>
          </w:tcPr>
          <w:p w:rsidR="00993BD5" w:rsidRPr="00B7221A" w:rsidRDefault="00993BD5" w:rsidP="00993BD5">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П1-5</w:t>
            </w:r>
          </w:p>
        </w:tc>
      </w:tr>
      <w:tr w:rsidR="00DB788F" w:rsidRPr="00B7221A" w:rsidTr="009F490A">
        <w:tc>
          <w:tcPr>
            <w:tcW w:w="2376" w:type="dxa"/>
            <w:shd w:val="clear" w:color="auto" w:fill="FFFFFF"/>
          </w:tcPr>
          <w:p w:rsidR="00DB788F" w:rsidRPr="00B7221A" w:rsidRDefault="00DB788F" w:rsidP="00DB788F">
            <w:pPr>
              <w:jc w:val="center"/>
              <w:rPr>
                <w:b/>
                <w:sz w:val="20"/>
                <w:szCs w:val="22"/>
              </w:rPr>
            </w:pPr>
            <w:r w:rsidRPr="00B7221A">
              <w:rPr>
                <w:b/>
                <w:sz w:val="20"/>
                <w:szCs w:val="22"/>
              </w:rPr>
              <w:t>Передвижное жилье</w:t>
            </w:r>
          </w:p>
        </w:tc>
        <w:tc>
          <w:tcPr>
            <w:tcW w:w="4253" w:type="dxa"/>
            <w:shd w:val="clear" w:color="auto" w:fill="FFFFFF"/>
          </w:tcPr>
          <w:p w:rsidR="00DB788F" w:rsidRPr="00B7221A" w:rsidRDefault="00DB788F" w:rsidP="00DB788F">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DB788F" w:rsidRPr="00B7221A" w:rsidRDefault="00DB788F" w:rsidP="00DB788F">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jc w:val="center"/>
              <w:rPr>
                <w:b/>
                <w:color w:val="auto"/>
                <w:sz w:val="20"/>
                <w:szCs w:val="20"/>
              </w:rPr>
            </w:pPr>
            <w:r w:rsidRPr="00B7221A">
              <w:rPr>
                <w:b/>
                <w:color w:val="auto"/>
                <w:sz w:val="20"/>
                <w:szCs w:val="20"/>
              </w:rPr>
              <w:t>Религиозное использование</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B788F" w:rsidRPr="00B7221A" w:rsidRDefault="00DB788F" w:rsidP="00DB788F">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w:t>
            </w:r>
            <w:r w:rsidRPr="00B7221A">
              <w:rPr>
                <w:color w:val="auto"/>
                <w:sz w:val="20"/>
                <w:szCs w:val="20"/>
              </w:rPr>
              <w:lastRenderedPageBreak/>
              <w:t>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jc w:val="center"/>
              <w:rPr>
                <w:color w:val="auto"/>
                <w:sz w:val="20"/>
                <w:szCs w:val="20"/>
              </w:rPr>
            </w:pPr>
            <w:r w:rsidRPr="00B7221A">
              <w:rPr>
                <w:color w:val="auto"/>
                <w:sz w:val="20"/>
                <w:szCs w:val="20"/>
              </w:rPr>
              <w:lastRenderedPageBreak/>
              <w:t>3.7</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3.3</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DB788F" w:rsidRPr="00B7221A" w:rsidTr="00EA2101">
        <w:tc>
          <w:tcPr>
            <w:tcW w:w="2376" w:type="dxa"/>
            <w:shd w:val="clear" w:color="auto" w:fill="FFFFFF"/>
          </w:tcPr>
          <w:p w:rsidR="00DB788F" w:rsidRPr="00B7221A" w:rsidRDefault="00DB788F" w:rsidP="00DB788F">
            <w:pPr>
              <w:jc w:val="center"/>
              <w:rPr>
                <w:b/>
                <w:color w:val="auto"/>
                <w:sz w:val="20"/>
                <w:szCs w:val="22"/>
              </w:rPr>
            </w:pPr>
            <w:r w:rsidRPr="00B7221A">
              <w:rPr>
                <w:b/>
                <w:color w:val="auto"/>
                <w:sz w:val="20"/>
                <w:szCs w:val="22"/>
              </w:rPr>
              <w:t>Стоянки</w:t>
            </w:r>
          </w:p>
          <w:p w:rsidR="00DB788F" w:rsidRPr="00B7221A" w:rsidRDefault="00DB788F" w:rsidP="00DB788F">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DB788F" w:rsidRPr="00B7221A" w:rsidRDefault="00DB788F" w:rsidP="00DB788F">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DB788F" w:rsidRPr="00B7221A" w:rsidRDefault="00DB788F" w:rsidP="00DB788F">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b/>
                <w:color w:val="auto"/>
                <w:sz w:val="20"/>
                <w:szCs w:val="20"/>
              </w:rPr>
            </w:pPr>
            <w:r w:rsidRPr="00B7221A">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color w:val="auto"/>
                <w:sz w:val="20"/>
                <w:szCs w:val="20"/>
              </w:rPr>
            </w:pPr>
            <w:r w:rsidRPr="00B7221A">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color w:val="auto"/>
                <w:sz w:val="20"/>
                <w:szCs w:val="20"/>
              </w:rPr>
            </w:pPr>
            <w:r w:rsidRPr="00B7221A">
              <w:rPr>
                <w:rFonts w:eastAsia="Calibri"/>
                <w:color w:val="auto"/>
                <w:sz w:val="20"/>
              </w:rPr>
              <w:t>Минимальные размеры земельного участка – 300 кв.м.</w:t>
            </w:r>
          </w:p>
          <w:p w:rsidR="00DB788F" w:rsidRPr="00B7221A" w:rsidRDefault="00DB788F" w:rsidP="00DB788F">
            <w:pPr>
              <w:jc w:val="center"/>
              <w:rPr>
                <w:rFonts w:eastAsia="Calibri"/>
                <w:color w:val="auto"/>
                <w:sz w:val="20"/>
              </w:rPr>
            </w:pPr>
            <w:r w:rsidRPr="00B7221A">
              <w:rPr>
                <w:rFonts w:eastAsia="Calibri"/>
                <w:color w:val="auto"/>
                <w:sz w:val="20"/>
              </w:rPr>
              <w:t>Максимальный размер земельного участка – 2000 кв.м.</w:t>
            </w:r>
          </w:p>
          <w:p w:rsidR="00DB788F" w:rsidRPr="00B7221A" w:rsidRDefault="00DB788F" w:rsidP="00DB788F">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П1-5</w:t>
            </w:r>
          </w:p>
        </w:tc>
      </w:tr>
    </w:tbl>
    <w:p w:rsidR="00710B0C" w:rsidRPr="00B7221A" w:rsidRDefault="00710B0C" w:rsidP="00855F68">
      <w:pPr>
        <w:pStyle w:val="42"/>
        <w:rPr>
          <w:lang w:val="ru-RU"/>
        </w:rPr>
      </w:pPr>
    </w:p>
    <w:p w:rsidR="007C3E8B" w:rsidRPr="00B7221A" w:rsidRDefault="007C3E8B" w:rsidP="00855F68">
      <w:pPr>
        <w:pStyle w:val="42"/>
        <w:rPr>
          <w:lang w:val="ru-RU"/>
        </w:rPr>
      </w:pPr>
    </w:p>
    <w:p w:rsidR="008D5653" w:rsidRPr="00B7221A" w:rsidRDefault="008D5653" w:rsidP="008D5653">
      <w:pPr>
        <w:spacing w:before="120" w:line="276" w:lineRule="auto"/>
        <w:ind w:firstLine="709"/>
        <w:jc w:val="both"/>
        <w:rPr>
          <w:b/>
          <w:color w:val="auto"/>
          <w:szCs w:val="22"/>
          <w:lang w:eastAsia="en-US"/>
        </w:rPr>
      </w:pPr>
      <w:bookmarkStart w:id="388" w:name="_Toc344460975"/>
      <w:bookmarkStart w:id="389" w:name="_Toc433125836"/>
    </w:p>
    <w:p w:rsidR="008D5653" w:rsidRPr="00B7221A" w:rsidRDefault="008D5653" w:rsidP="008D5653">
      <w:pPr>
        <w:rPr>
          <w:b/>
          <w:color w:val="auto"/>
          <w:sz w:val="20"/>
          <w:szCs w:val="20"/>
        </w:rPr>
      </w:pPr>
      <w:r w:rsidRPr="00B7221A">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DF678F" w:rsidRPr="00B7221A" w:rsidTr="0077139E">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D5653" w:rsidRPr="00B7221A" w:rsidRDefault="008D5653" w:rsidP="008D5653">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D5653" w:rsidRPr="00B7221A" w:rsidRDefault="008D5653" w:rsidP="008D5653">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r w:rsidRPr="00B7221A">
              <w:rPr>
                <w:b/>
                <w:color w:val="auto"/>
                <w:sz w:val="14"/>
                <w:szCs w:val="14"/>
              </w:rPr>
              <w:t>ЗОНА</w:t>
            </w:r>
          </w:p>
        </w:tc>
      </w:tr>
      <w:tr w:rsidR="00DF678F" w:rsidRPr="00B7221A" w:rsidTr="0077139E">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8D5653" w:rsidRPr="00B7221A" w:rsidRDefault="008D5653" w:rsidP="008D5653">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b/>
                <w:color w:val="auto"/>
                <w:sz w:val="14"/>
                <w:szCs w:val="14"/>
              </w:rPr>
            </w:pPr>
          </w:p>
          <w:p w:rsidR="008D5653" w:rsidRPr="00B7221A" w:rsidRDefault="008D5653" w:rsidP="008D5653">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5653" w:rsidRPr="00B7221A" w:rsidRDefault="008D5653" w:rsidP="008D5653">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D5653" w:rsidRPr="00B7221A" w:rsidRDefault="008D5653" w:rsidP="008D5653">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D5653" w:rsidRPr="00B7221A" w:rsidRDefault="008D5653" w:rsidP="008D5653">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rsidR="008D5653" w:rsidRPr="00B7221A" w:rsidRDefault="008D5653" w:rsidP="008D5653">
            <w:pPr>
              <w:rPr>
                <w:b/>
                <w:color w:val="auto"/>
                <w:sz w:val="14"/>
                <w:szCs w:val="14"/>
              </w:rPr>
            </w:pPr>
          </w:p>
        </w:tc>
      </w:tr>
      <w:tr w:rsidR="00DF678F" w:rsidRPr="00B7221A" w:rsidTr="0077139E">
        <w:tc>
          <w:tcPr>
            <w:tcW w:w="2377" w:type="dxa"/>
            <w:tcBorders>
              <w:top w:val="single" w:sz="6" w:space="0" w:color="auto"/>
              <w:left w:val="single" w:sz="8" w:space="0" w:color="auto"/>
              <w:bottom w:val="single" w:sz="6" w:space="0" w:color="auto"/>
              <w:right w:val="single" w:sz="6" w:space="0" w:color="auto"/>
            </w:tcBorders>
            <w:hideMark/>
          </w:tcPr>
          <w:p w:rsidR="008D5653" w:rsidRPr="00B7221A" w:rsidRDefault="008D5653" w:rsidP="008D5653">
            <w:pPr>
              <w:autoSpaceDE w:val="0"/>
              <w:autoSpaceDN w:val="0"/>
              <w:adjustRightInd w:val="0"/>
              <w:jc w:val="center"/>
              <w:rPr>
                <w:b/>
                <w:bCs/>
                <w:color w:val="auto"/>
                <w:sz w:val="20"/>
                <w:szCs w:val="20"/>
              </w:rPr>
            </w:pPr>
            <w:r w:rsidRPr="00B7221A">
              <w:rPr>
                <w:b/>
                <w:bCs/>
                <w:color w:val="auto"/>
                <w:sz w:val="20"/>
                <w:szCs w:val="20"/>
              </w:rPr>
              <w:t>Здравоохранение</w:t>
            </w:r>
          </w:p>
        </w:tc>
        <w:tc>
          <w:tcPr>
            <w:tcW w:w="4253" w:type="dxa"/>
            <w:tcBorders>
              <w:top w:val="single" w:sz="6" w:space="0" w:color="auto"/>
              <w:left w:val="single" w:sz="6" w:space="0" w:color="auto"/>
              <w:bottom w:val="single" w:sz="6" w:space="0" w:color="auto"/>
              <w:right w:val="single" w:sz="6"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tcBorders>
              <w:top w:val="single" w:sz="6" w:space="0" w:color="auto"/>
              <w:left w:val="single" w:sz="6" w:space="0" w:color="auto"/>
              <w:bottom w:val="single" w:sz="6" w:space="0" w:color="auto"/>
              <w:right w:val="single" w:sz="6"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3.4</w:t>
            </w:r>
          </w:p>
        </w:tc>
        <w:tc>
          <w:tcPr>
            <w:tcW w:w="3118" w:type="dxa"/>
            <w:tcBorders>
              <w:top w:val="single" w:sz="6" w:space="0" w:color="auto"/>
              <w:left w:val="single" w:sz="6" w:space="0" w:color="auto"/>
              <w:bottom w:val="single" w:sz="6" w:space="0" w:color="auto"/>
              <w:right w:val="single" w:sz="6"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Минимальные размеры земельного участка:</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 больницы, родильные дома – 6000 кв.м.</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 поликлиники, фельдшерские пункты – 2000 кв.м.</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 иные объекты здравоохранения – 1000 кв.м.</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5 м.</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6000 кв. м. – 70.</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2000 кв. м. – 60.</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площадью 1000 кв. м. – 40.</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5.</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rsidR="008D5653" w:rsidRPr="00B7221A" w:rsidRDefault="008D5653" w:rsidP="008D5653">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DF678F" w:rsidRPr="00B7221A" w:rsidTr="0077139E">
        <w:tc>
          <w:tcPr>
            <w:tcW w:w="2377" w:type="dxa"/>
            <w:tcBorders>
              <w:top w:val="single" w:sz="6" w:space="0" w:color="auto"/>
              <w:left w:val="single" w:sz="8" w:space="0" w:color="auto"/>
              <w:bottom w:val="single" w:sz="6" w:space="0" w:color="auto"/>
              <w:right w:val="single" w:sz="6" w:space="0" w:color="auto"/>
            </w:tcBorders>
            <w:hideMark/>
          </w:tcPr>
          <w:p w:rsidR="008D5653" w:rsidRPr="00B7221A" w:rsidRDefault="008D5653" w:rsidP="008D5653">
            <w:pPr>
              <w:autoSpaceDE w:val="0"/>
              <w:autoSpaceDN w:val="0"/>
              <w:adjustRightInd w:val="0"/>
              <w:jc w:val="center"/>
              <w:rPr>
                <w:b/>
                <w:bCs/>
                <w:color w:val="auto"/>
                <w:sz w:val="20"/>
                <w:szCs w:val="20"/>
              </w:rPr>
            </w:pPr>
            <w:r w:rsidRPr="00B7221A">
              <w:rPr>
                <w:b/>
                <w:bCs/>
                <w:color w:val="auto"/>
                <w:sz w:val="20"/>
                <w:szCs w:val="20"/>
              </w:rPr>
              <w:t>Образование и просвещение</w:t>
            </w:r>
          </w:p>
        </w:tc>
        <w:tc>
          <w:tcPr>
            <w:tcW w:w="4253" w:type="dxa"/>
            <w:tcBorders>
              <w:top w:val="single" w:sz="6" w:space="0" w:color="auto"/>
              <w:left w:val="single" w:sz="6" w:space="0" w:color="auto"/>
              <w:bottom w:val="single" w:sz="6" w:space="0" w:color="auto"/>
              <w:right w:val="single" w:sz="6"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w:t>
            </w:r>
            <w:r w:rsidRPr="00B7221A">
              <w:rPr>
                <w:rFonts w:eastAsia="Calibri"/>
                <w:color w:val="auto"/>
                <w:sz w:val="20"/>
                <w:szCs w:val="20"/>
                <w:lang w:eastAsia="en-US"/>
              </w:rPr>
              <w:lastRenderedPageBreak/>
              <w:t>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tcBorders>
              <w:top w:val="single" w:sz="6" w:space="0" w:color="auto"/>
              <w:left w:val="single" w:sz="6" w:space="0" w:color="auto"/>
              <w:bottom w:val="single" w:sz="6" w:space="0" w:color="auto"/>
              <w:right w:val="single" w:sz="6"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lastRenderedPageBreak/>
              <w:t>3.5</w:t>
            </w:r>
          </w:p>
        </w:tc>
        <w:tc>
          <w:tcPr>
            <w:tcW w:w="3118" w:type="dxa"/>
            <w:tcBorders>
              <w:top w:val="single" w:sz="6" w:space="0" w:color="auto"/>
              <w:left w:val="single" w:sz="6" w:space="0" w:color="auto"/>
              <w:bottom w:val="single" w:sz="6" w:space="0" w:color="auto"/>
              <w:right w:val="single" w:sz="6"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rsidR="008D5653" w:rsidRPr="00B7221A" w:rsidRDefault="008D5653" w:rsidP="008D5653">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DF678F" w:rsidRPr="00B7221A" w:rsidTr="0077139E">
        <w:tc>
          <w:tcPr>
            <w:tcW w:w="2377" w:type="dxa"/>
            <w:tcBorders>
              <w:top w:val="single" w:sz="6" w:space="0" w:color="auto"/>
              <w:left w:val="single" w:sz="8" w:space="0" w:color="auto"/>
              <w:bottom w:val="single" w:sz="6" w:space="0" w:color="auto"/>
              <w:right w:val="single" w:sz="6" w:space="0" w:color="auto"/>
            </w:tcBorders>
          </w:tcPr>
          <w:p w:rsidR="008D5653" w:rsidRPr="00B7221A" w:rsidRDefault="008D5653" w:rsidP="008D5653">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Общественное управление</w:t>
            </w:r>
          </w:p>
          <w:p w:rsidR="008D5653" w:rsidRPr="00B7221A" w:rsidRDefault="008D5653" w:rsidP="008D5653">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D5653" w:rsidRPr="00B7221A" w:rsidRDefault="008D5653" w:rsidP="008D5653">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DF678F" w:rsidRPr="00B7221A" w:rsidTr="0077139E">
        <w:tc>
          <w:tcPr>
            <w:tcW w:w="2377" w:type="dxa"/>
            <w:tcBorders>
              <w:top w:val="single" w:sz="6" w:space="0" w:color="auto"/>
              <w:left w:val="single" w:sz="8" w:space="0" w:color="auto"/>
              <w:bottom w:val="single" w:sz="6" w:space="0" w:color="auto"/>
              <w:right w:val="single" w:sz="6" w:space="0" w:color="auto"/>
            </w:tcBorders>
          </w:tcPr>
          <w:p w:rsidR="008D5653" w:rsidRPr="00B7221A" w:rsidRDefault="008D5653" w:rsidP="008D5653">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tcPr>
          <w:p w:rsidR="008D5653" w:rsidRPr="00B7221A" w:rsidRDefault="008D5653" w:rsidP="008D5653">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8D5653" w:rsidRPr="00B7221A" w:rsidRDefault="008D5653" w:rsidP="008D5653">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8D5653" w:rsidRPr="00B7221A" w:rsidRDefault="008D5653" w:rsidP="008D5653">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8D5653" w:rsidRPr="00B7221A" w:rsidRDefault="008D5653" w:rsidP="008D565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8D5653" w:rsidRPr="00B7221A" w:rsidRDefault="008D5653" w:rsidP="008D5653">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7C3E8B" w:rsidRPr="00B7221A" w:rsidTr="0077139E">
        <w:tc>
          <w:tcPr>
            <w:tcW w:w="2377" w:type="dxa"/>
            <w:tcBorders>
              <w:top w:val="single" w:sz="6" w:space="0" w:color="auto"/>
              <w:left w:val="single" w:sz="8" w:space="0" w:color="auto"/>
              <w:bottom w:val="single" w:sz="6" w:space="0" w:color="auto"/>
              <w:right w:val="single" w:sz="6" w:space="0" w:color="auto"/>
            </w:tcBorders>
          </w:tcPr>
          <w:p w:rsidR="007C3E8B" w:rsidRPr="00B7221A" w:rsidRDefault="007C3E8B" w:rsidP="007C3E8B">
            <w:pPr>
              <w:jc w:val="center"/>
              <w:rPr>
                <w:b/>
                <w:color w:val="auto"/>
                <w:sz w:val="20"/>
                <w:szCs w:val="20"/>
                <w:lang w:eastAsia="ar-SA"/>
              </w:rPr>
            </w:pPr>
            <w:r w:rsidRPr="00B7221A">
              <w:rPr>
                <w:b/>
                <w:color w:val="auto"/>
                <w:sz w:val="20"/>
                <w:szCs w:val="20"/>
                <w:lang w:eastAsia="en-US"/>
              </w:rPr>
              <w:t>Парки культуры и от</w:t>
            </w:r>
            <w:r w:rsidRPr="00B7221A">
              <w:rPr>
                <w:b/>
                <w:color w:val="auto"/>
                <w:sz w:val="20"/>
                <w:szCs w:val="20"/>
                <w:lang w:eastAsia="en-US"/>
              </w:rPr>
              <w:lastRenderedPageBreak/>
              <w:t>дыха</w:t>
            </w:r>
          </w:p>
        </w:tc>
        <w:tc>
          <w:tcPr>
            <w:tcW w:w="4253" w:type="dxa"/>
            <w:tcBorders>
              <w:top w:val="single" w:sz="6" w:space="0" w:color="auto"/>
              <w:left w:val="single" w:sz="6" w:space="0" w:color="auto"/>
              <w:bottom w:val="single" w:sz="6" w:space="0" w:color="auto"/>
              <w:right w:val="single" w:sz="6" w:space="0" w:color="auto"/>
            </w:tcBorders>
          </w:tcPr>
          <w:p w:rsidR="007C3E8B" w:rsidRPr="00B7221A" w:rsidRDefault="007C3E8B" w:rsidP="007C3E8B">
            <w:pPr>
              <w:jc w:val="center"/>
              <w:rPr>
                <w:color w:val="auto"/>
                <w:sz w:val="20"/>
                <w:szCs w:val="20"/>
              </w:rPr>
            </w:pPr>
            <w:r w:rsidRPr="00B7221A">
              <w:rPr>
                <w:color w:val="auto"/>
                <w:sz w:val="20"/>
                <w:szCs w:val="20"/>
              </w:rPr>
              <w:lastRenderedPageBreak/>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7C3E8B" w:rsidRPr="00B7221A" w:rsidRDefault="007C3E8B" w:rsidP="007C3E8B">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7C3E8B" w:rsidRPr="00B7221A" w:rsidRDefault="007C3E8B" w:rsidP="007C3E8B">
            <w:pPr>
              <w:jc w:val="center"/>
              <w:rPr>
                <w:rFonts w:eastAsia="Calibri"/>
                <w:sz w:val="20"/>
                <w:szCs w:val="20"/>
              </w:rPr>
            </w:pPr>
            <w:r w:rsidRPr="00B7221A">
              <w:rPr>
                <w:rFonts w:eastAsia="Calibri"/>
                <w:sz w:val="20"/>
                <w:szCs w:val="20"/>
              </w:rPr>
              <w:t xml:space="preserve">В соответствии со ст.55 ПЗЗ. </w:t>
            </w:r>
            <w:r w:rsidRPr="00B7221A">
              <w:rPr>
                <w:rFonts w:eastAsia="Calibri"/>
                <w:sz w:val="20"/>
                <w:szCs w:val="20"/>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7C3E8B" w:rsidRPr="00B7221A" w:rsidRDefault="007C3E8B" w:rsidP="007C3E8B">
            <w:pPr>
              <w:jc w:val="center"/>
              <w:rPr>
                <w:rFonts w:eastAsia="Calibri"/>
                <w:sz w:val="20"/>
                <w:szCs w:val="20"/>
                <w:shd w:val="clear" w:color="auto" w:fill="FFFFFF"/>
              </w:rPr>
            </w:pPr>
            <w:r w:rsidRPr="00B7221A">
              <w:rPr>
                <w:rFonts w:eastAsia="Calibri"/>
                <w:sz w:val="20"/>
                <w:szCs w:val="20"/>
                <w:shd w:val="clear" w:color="auto" w:fill="FFFFFF"/>
              </w:rPr>
              <w:lastRenderedPageBreak/>
              <w:t xml:space="preserve">В соответствии с СанПиН </w:t>
            </w:r>
            <w:r w:rsidRPr="00B7221A">
              <w:rPr>
                <w:rFonts w:eastAsia="Calibri"/>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C3E8B" w:rsidRPr="00B7221A" w:rsidRDefault="007C3E8B" w:rsidP="007C3E8B">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lastRenderedPageBreak/>
              <w:t>П1-5</w:t>
            </w:r>
          </w:p>
        </w:tc>
      </w:tr>
      <w:tr w:rsidR="007C3E8B" w:rsidRPr="00B7221A" w:rsidTr="00F03EB5">
        <w:tc>
          <w:tcPr>
            <w:tcW w:w="2377" w:type="dxa"/>
            <w:shd w:val="clear" w:color="auto" w:fill="FFFFFF"/>
          </w:tcPr>
          <w:p w:rsidR="007C3E8B" w:rsidRPr="00B7221A" w:rsidRDefault="007C3E8B" w:rsidP="007C3E8B">
            <w:pPr>
              <w:jc w:val="center"/>
              <w:rPr>
                <w:b/>
                <w:sz w:val="20"/>
                <w:szCs w:val="20"/>
              </w:rPr>
            </w:pPr>
            <w:r w:rsidRPr="00B7221A">
              <w:rPr>
                <w:b/>
                <w:sz w:val="20"/>
                <w:szCs w:val="20"/>
              </w:rPr>
              <w:lastRenderedPageBreak/>
              <w:t>Развлекательные мероприятия</w:t>
            </w:r>
          </w:p>
        </w:tc>
        <w:tc>
          <w:tcPr>
            <w:tcW w:w="4253" w:type="dxa"/>
            <w:shd w:val="clear" w:color="auto" w:fill="FFFFFF"/>
          </w:tcPr>
          <w:p w:rsidR="007C3E8B" w:rsidRPr="00B7221A" w:rsidRDefault="007C3E8B" w:rsidP="007C3E8B">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7C3E8B" w:rsidRPr="00B7221A" w:rsidRDefault="007C3E8B" w:rsidP="007C3E8B">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7C3E8B" w:rsidRPr="00B7221A" w:rsidRDefault="007C3E8B" w:rsidP="007C3E8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C3E8B" w:rsidRPr="00B7221A" w:rsidRDefault="007C3E8B" w:rsidP="007C3E8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C3E8B" w:rsidRPr="00B7221A" w:rsidRDefault="007C3E8B" w:rsidP="007C3E8B">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7C3E8B" w:rsidRPr="00B7221A" w:rsidTr="00F03EB5">
        <w:tc>
          <w:tcPr>
            <w:tcW w:w="2377" w:type="dxa"/>
            <w:shd w:val="clear" w:color="auto" w:fill="FFFFFF"/>
          </w:tcPr>
          <w:p w:rsidR="007C3E8B" w:rsidRPr="00B7221A" w:rsidRDefault="007C3E8B" w:rsidP="007C3E8B">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7C3E8B" w:rsidRPr="00B7221A" w:rsidRDefault="007C3E8B" w:rsidP="007C3E8B">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7C3E8B" w:rsidRPr="00B7221A" w:rsidRDefault="007C3E8B" w:rsidP="007C3E8B">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7C3E8B" w:rsidRPr="00B7221A" w:rsidRDefault="007C3E8B" w:rsidP="007C3E8B">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C3E8B" w:rsidRPr="00B7221A" w:rsidRDefault="007C3E8B" w:rsidP="007C3E8B">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7C3E8B" w:rsidRPr="00B7221A" w:rsidRDefault="007C3E8B" w:rsidP="007C3E8B">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7C3E8B" w:rsidRPr="00B7221A" w:rsidTr="00F03EB5">
        <w:tc>
          <w:tcPr>
            <w:tcW w:w="2377" w:type="dxa"/>
            <w:shd w:val="clear" w:color="auto" w:fill="FFFFFF"/>
          </w:tcPr>
          <w:p w:rsidR="007C3E8B" w:rsidRPr="00B7221A" w:rsidRDefault="007C3E8B" w:rsidP="007C3E8B">
            <w:pPr>
              <w:jc w:val="center"/>
              <w:rPr>
                <w:b/>
                <w:sz w:val="20"/>
                <w:szCs w:val="20"/>
              </w:rPr>
            </w:pPr>
            <w:r w:rsidRPr="00B7221A">
              <w:rPr>
                <w:b/>
                <w:sz w:val="20"/>
                <w:szCs w:val="20"/>
              </w:rPr>
              <w:t>Площадки для занятий спортом</w:t>
            </w:r>
          </w:p>
        </w:tc>
        <w:tc>
          <w:tcPr>
            <w:tcW w:w="4253" w:type="dxa"/>
            <w:shd w:val="clear" w:color="auto" w:fill="FFFFFF"/>
            <w:hideMark/>
          </w:tcPr>
          <w:p w:rsidR="007C3E8B" w:rsidRPr="00B7221A" w:rsidRDefault="007C3E8B" w:rsidP="007C3E8B">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7C3E8B" w:rsidRPr="00B7221A" w:rsidRDefault="007C3E8B" w:rsidP="007C3E8B">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hideMark/>
          </w:tcPr>
          <w:p w:rsidR="007C3E8B" w:rsidRPr="00B7221A" w:rsidRDefault="007C3E8B" w:rsidP="007C3E8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rsidR="007C3E8B" w:rsidRPr="00B7221A" w:rsidRDefault="007C3E8B" w:rsidP="007C3E8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rsidR="007C3E8B" w:rsidRPr="00B7221A" w:rsidRDefault="007C3E8B" w:rsidP="007C3E8B">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r w:rsidR="007C3E8B" w:rsidRPr="00B7221A" w:rsidTr="0077139E">
        <w:tc>
          <w:tcPr>
            <w:tcW w:w="2377" w:type="dxa"/>
            <w:tcBorders>
              <w:top w:val="single" w:sz="6" w:space="0" w:color="auto"/>
              <w:left w:val="single" w:sz="8" w:space="0" w:color="auto"/>
              <w:bottom w:val="single" w:sz="6" w:space="0" w:color="auto"/>
              <w:right w:val="single" w:sz="6" w:space="0" w:color="auto"/>
            </w:tcBorders>
          </w:tcPr>
          <w:p w:rsidR="007C3E8B" w:rsidRPr="00B7221A" w:rsidRDefault="007C3E8B" w:rsidP="007C3E8B">
            <w:pPr>
              <w:autoSpaceDE w:val="0"/>
              <w:autoSpaceDN w:val="0"/>
              <w:adjustRightInd w:val="0"/>
              <w:jc w:val="center"/>
              <w:rPr>
                <w:b/>
                <w:bCs/>
                <w:color w:val="auto"/>
                <w:sz w:val="20"/>
                <w:szCs w:val="20"/>
              </w:rPr>
            </w:pPr>
            <w:r w:rsidRPr="00B7221A">
              <w:rPr>
                <w:b/>
                <w:bCs/>
                <w:color w:val="auto"/>
                <w:sz w:val="20"/>
                <w:szCs w:val="20"/>
              </w:rPr>
              <w:t>Оборудованные площадки для занятий спортом</w:t>
            </w:r>
          </w:p>
          <w:p w:rsidR="007C3E8B" w:rsidRPr="00B7221A" w:rsidRDefault="007C3E8B" w:rsidP="007C3E8B">
            <w:pPr>
              <w:autoSpaceDE w:val="0"/>
              <w:autoSpaceDN w:val="0"/>
              <w:adjustRightInd w:val="0"/>
              <w:jc w:val="center"/>
              <w:rPr>
                <w:b/>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hideMark/>
          </w:tcPr>
          <w:p w:rsidR="007C3E8B" w:rsidRPr="00B7221A" w:rsidRDefault="007C3E8B" w:rsidP="007C3E8B">
            <w:pPr>
              <w:jc w:val="center"/>
              <w:rPr>
                <w:rFonts w:eastAsia="Calibri"/>
                <w:color w:val="auto"/>
                <w:sz w:val="20"/>
                <w:szCs w:val="20"/>
                <w:lang w:eastAsia="en-US"/>
              </w:rPr>
            </w:pPr>
            <w:r w:rsidRPr="00B7221A">
              <w:rPr>
                <w:rFonts w:eastAsia="Calibri"/>
                <w:color w:val="auto"/>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6" w:space="0" w:color="auto"/>
              <w:left w:val="single" w:sz="6" w:space="0" w:color="auto"/>
              <w:bottom w:val="single" w:sz="6" w:space="0" w:color="auto"/>
              <w:right w:val="single" w:sz="6" w:space="0" w:color="auto"/>
            </w:tcBorders>
            <w:hideMark/>
          </w:tcPr>
          <w:p w:rsidR="007C3E8B" w:rsidRPr="00B7221A" w:rsidRDefault="007C3E8B" w:rsidP="007C3E8B">
            <w:pPr>
              <w:jc w:val="center"/>
              <w:rPr>
                <w:rFonts w:eastAsia="Calibri"/>
                <w:color w:val="auto"/>
                <w:sz w:val="20"/>
                <w:szCs w:val="20"/>
                <w:lang w:eastAsia="en-US"/>
              </w:rPr>
            </w:pPr>
            <w:r w:rsidRPr="00B7221A">
              <w:rPr>
                <w:rFonts w:eastAsia="Calibri"/>
                <w:color w:val="auto"/>
                <w:sz w:val="20"/>
                <w:szCs w:val="20"/>
                <w:lang w:eastAsia="en-US"/>
              </w:rPr>
              <w:t>5.1.4</w:t>
            </w:r>
          </w:p>
        </w:tc>
        <w:tc>
          <w:tcPr>
            <w:tcW w:w="3118" w:type="dxa"/>
            <w:tcBorders>
              <w:top w:val="single" w:sz="6" w:space="0" w:color="auto"/>
              <w:left w:val="single" w:sz="6" w:space="0" w:color="auto"/>
              <w:bottom w:val="single" w:sz="6" w:space="0" w:color="auto"/>
              <w:right w:val="single" w:sz="6" w:space="0" w:color="auto"/>
            </w:tcBorders>
            <w:hideMark/>
          </w:tcPr>
          <w:p w:rsidR="007C3E8B" w:rsidRPr="00B7221A" w:rsidRDefault="007C3E8B" w:rsidP="007C3E8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rsidR="007C3E8B" w:rsidRPr="00B7221A" w:rsidRDefault="007C3E8B" w:rsidP="007C3E8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rsidR="007C3E8B" w:rsidRPr="00B7221A" w:rsidRDefault="007C3E8B" w:rsidP="007C3E8B">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П1-5</w:t>
            </w:r>
          </w:p>
        </w:tc>
      </w:tr>
    </w:tbl>
    <w:p w:rsidR="0059160C" w:rsidRPr="00B7221A" w:rsidRDefault="0059160C" w:rsidP="0059160C">
      <w:pPr>
        <w:rPr>
          <w:color w:val="auto"/>
          <w:lang w:eastAsia="ar-SA" w:bidi="en-US"/>
        </w:rPr>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390" w:name="_Toc47037238"/>
      <w:r w:rsidRPr="00B7221A">
        <w:rPr>
          <w:rFonts w:ascii="Times New Roman" w:hAnsi="Times New Roman"/>
          <w:bCs w:val="0"/>
          <w:i/>
          <w:sz w:val="28"/>
          <w:szCs w:val="28"/>
          <w:lang w:val="ru-RU" w:eastAsia="ar-SA" w:bidi="en-US"/>
        </w:rPr>
        <w:t>П2. Коммунально-складская зона</w:t>
      </w:r>
      <w:bookmarkEnd w:id="388"/>
      <w:bookmarkEnd w:id="389"/>
      <w:bookmarkEnd w:id="390"/>
    </w:p>
    <w:p w:rsidR="0059160C" w:rsidRPr="00B7221A" w:rsidRDefault="0059160C" w:rsidP="0059160C">
      <w:pPr>
        <w:rPr>
          <w:color w:val="auto"/>
          <w:lang w:eastAsia="ar-SA" w:bidi="en-US"/>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FA6AD3"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FA6AD3"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79" w:right="-108"/>
              <w:jc w:val="center"/>
              <w:rPr>
                <w:b/>
                <w:color w:val="auto"/>
                <w:sz w:val="20"/>
                <w:szCs w:val="20"/>
              </w:rPr>
            </w:pPr>
            <w:r w:rsidRPr="00B7221A">
              <w:rPr>
                <w:b/>
                <w:color w:val="auto"/>
                <w:sz w:val="20"/>
                <w:szCs w:val="20"/>
              </w:rPr>
              <w:lastRenderedPageBreak/>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D74AB5" w:rsidP="00D74296">
            <w:pPr>
              <w:widowControl w:val="0"/>
              <w:autoSpaceDE w:val="0"/>
              <w:autoSpaceDN w:val="0"/>
              <w:adjustRightInd w:val="0"/>
              <w:ind w:firstLine="175"/>
              <w:jc w:val="center"/>
              <w:rPr>
                <w:color w:val="auto"/>
                <w:sz w:val="20"/>
                <w:szCs w:val="20"/>
              </w:rPr>
            </w:pPr>
            <w:r w:rsidRPr="00B7221A">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108" w:right="-108"/>
              <w:jc w:val="center"/>
              <w:rPr>
                <w:color w:val="auto"/>
                <w:sz w:val="20"/>
                <w:szCs w:val="20"/>
              </w:rPr>
            </w:pPr>
            <w:r w:rsidRPr="00B7221A">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rsidR="0001007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1007C" w:rsidRPr="00B7221A" w:rsidRDefault="0001007C" w:rsidP="00E200F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w:t>
            </w:r>
            <w:r w:rsidR="00E200F4" w:rsidRPr="00B7221A">
              <w:rPr>
                <w:rFonts w:eastAsia="Calibri"/>
                <w:b/>
                <w:color w:val="auto"/>
                <w:sz w:val="20"/>
                <w:szCs w:val="20"/>
                <w:shd w:val="clear" w:color="auto" w:fill="FFFFFF"/>
                <w:lang w:eastAsia="en-US"/>
              </w:rPr>
              <w:t>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79" w:right="-108"/>
              <w:jc w:val="center"/>
              <w:rPr>
                <w:b/>
                <w:color w:val="auto"/>
                <w:sz w:val="20"/>
                <w:szCs w:val="20"/>
              </w:rPr>
            </w:pPr>
            <w:r w:rsidRPr="00B7221A">
              <w:rPr>
                <w:b/>
                <w:color w:val="auto"/>
                <w:sz w:val="20"/>
                <w:szCs w:val="20"/>
              </w:rPr>
              <w:t>Деловое управление</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108" w:right="-108"/>
              <w:jc w:val="center"/>
              <w:rPr>
                <w:color w:val="auto"/>
                <w:sz w:val="20"/>
                <w:szCs w:val="20"/>
              </w:rPr>
            </w:pPr>
            <w:r w:rsidRPr="00B7221A">
              <w:rPr>
                <w:color w:val="auto"/>
                <w:sz w:val="20"/>
                <w:szCs w:val="20"/>
              </w:rPr>
              <w:t>4.1</w:t>
            </w:r>
          </w:p>
        </w:tc>
        <w:tc>
          <w:tcPr>
            <w:tcW w:w="3118" w:type="dxa"/>
            <w:tcBorders>
              <w:top w:val="single" w:sz="6" w:space="0" w:color="auto"/>
              <w:left w:val="single" w:sz="6" w:space="0" w:color="auto"/>
              <w:bottom w:val="single" w:sz="6" w:space="0" w:color="auto"/>
              <w:right w:val="single" w:sz="6" w:space="0" w:color="auto"/>
            </w:tcBorders>
            <w:hideMark/>
          </w:tcPr>
          <w:p w:rsidR="00C22923" w:rsidRPr="00B7221A" w:rsidRDefault="00C22923" w:rsidP="00D74296">
            <w:pPr>
              <w:pStyle w:val="afffff2"/>
              <w:jc w:val="center"/>
              <w:rPr>
                <w:rFonts w:ascii="Times New Roman" w:hAnsi="Times New Roman"/>
                <w:sz w:val="20"/>
                <w:szCs w:val="20"/>
              </w:rPr>
            </w:pPr>
            <w:r w:rsidRPr="00B7221A">
              <w:rPr>
                <w:rFonts w:ascii="Times New Roman" w:hAnsi="Times New Roman"/>
                <w:sz w:val="20"/>
                <w:szCs w:val="20"/>
              </w:rPr>
              <w:t>Минимальные размеры земельного участка – 1000 кв. м.</w:t>
            </w:r>
          </w:p>
          <w:p w:rsidR="00C22923" w:rsidRPr="00B7221A" w:rsidRDefault="00C22923" w:rsidP="00D74296">
            <w:pPr>
              <w:pStyle w:val="afffff2"/>
              <w:jc w:val="center"/>
              <w:rPr>
                <w:rFonts w:ascii="Times New Roman" w:hAnsi="Times New Roman"/>
                <w:sz w:val="20"/>
                <w:szCs w:val="20"/>
              </w:rPr>
            </w:pPr>
            <w:r w:rsidRPr="00B7221A">
              <w:rPr>
                <w:rFonts w:ascii="Times New Roman" w:hAnsi="Times New Roman"/>
                <w:sz w:val="20"/>
                <w:szCs w:val="20"/>
              </w:rPr>
              <w:t>Минимальные отступы от границ земельного участка в целях определения места допустимого размещения объекта – 3.</w:t>
            </w:r>
          </w:p>
          <w:p w:rsidR="00C22923" w:rsidRPr="00B7221A" w:rsidRDefault="00C22923" w:rsidP="00D74296">
            <w:pPr>
              <w:pStyle w:val="afffff2"/>
              <w:jc w:val="center"/>
              <w:rPr>
                <w:rFonts w:ascii="Times New Roman" w:hAnsi="Times New Roman"/>
                <w:sz w:val="20"/>
                <w:szCs w:val="20"/>
              </w:rPr>
            </w:pPr>
            <w:r w:rsidRPr="00B7221A">
              <w:rPr>
                <w:rFonts w:ascii="Times New Roman" w:hAnsi="Times New Roman"/>
                <w:sz w:val="20"/>
                <w:szCs w:val="20"/>
              </w:rPr>
              <w:t>Максимальный процент застройки в границах земельного участка – 64,6.</w:t>
            </w:r>
          </w:p>
          <w:p w:rsidR="0001007C" w:rsidRPr="00B7221A" w:rsidRDefault="00C22923" w:rsidP="00D74296">
            <w:pPr>
              <w:jc w:val="center"/>
              <w:rPr>
                <w:rFonts w:eastAsia="Calibri"/>
                <w:color w:val="auto"/>
                <w:sz w:val="20"/>
                <w:szCs w:val="20"/>
                <w:lang w:eastAsia="en-US"/>
              </w:rPr>
            </w:pPr>
            <w:r w:rsidRPr="00B7221A">
              <w:rPr>
                <w:color w:val="auto"/>
                <w:sz w:val="20"/>
                <w:szCs w:val="20"/>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1007C" w:rsidRPr="00B7221A" w:rsidRDefault="0001007C" w:rsidP="00E200F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w:t>
            </w:r>
            <w:r w:rsidR="00E200F4" w:rsidRPr="00B7221A">
              <w:rPr>
                <w:rFonts w:eastAsia="Calibri"/>
                <w:b/>
                <w:color w:val="auto"/>
                <w:sz w:val="20"/>
                <w:szCs w:val="20"/>
                <w:shd w:val="clear" w:color="auto" w:fill="FFFFFF"/>
                <w:lang w:eastAsia="en-US"/>
              </w:rPr>
              <w:t>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79" w:right="-108"/>
              <w:jc w:val="center"/>
              <w:rPr>
                <w:b/>
                <w:color w:val="auto"/>
                <w:sz w:val="20"/>
                <w:szCs w:val="20"/>
              </w:rPr>
            </w:pPr>
            <w:r w:rsidRPr="00B7221A">
              <w:rPr>
                <w:b/>
                <w:color w:val="auto"/>
                <w:sz w:val="20"/>
                <w:szCs w:val="20"/>
              </w:rPr>
              <w:t>Объекты торговли</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1007C" w:rsidRPr="00B7221A" w:rsidRDefault="0001007C" w:rsidP="00D74296">
            <w:pPr>
              <w:widowControl w:val="0"/>
              <w:autoSpaceDE w:val="0"/>
              <w:autoSpaceDN w:val="0"/>
              <w:adjustRightInd w:val="0"/>
              <w:ind w:firstLine="175"/>
              <w:jc w:val="center"/>
              <w:rPr>
                <w:color w:val="auto"/>
                <w:sz w:val="20"/>
                <w:szCs w:val="20"/>
              </w:rPr>
            </w:pPr>
            <w:r w:rsidRPr="00B7221A">
              <w:rPr>
                <w:color w:val="auto"/>
                <w:sz w:val="20"/>
                <w:szCs w:val="20"/>
              </w:rPr>
              <w:t>размещение гаражей и (или) стоянок для автомобилей сотрудников и посетителей торгового центра</w:t>
            </w:r>
          </w:p>
        </w:tc>
        <w:tc>
          <w:tcPr>
            <w:tcW w:w="1134"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widowControl w:val="0"/>
              <w:autoSpaceDE w:val="0"/>
              <w:autoSpaceDN w:val="0"/>
              <w:adjustRightInd w:val="0"/>
              <w:ind w:left="-108" w:right="-108"/>
              <w:jc w:val="center"/>
              <w:rPr>
                <w:color w:val="auto"/>
                <w:sz w:val="20"/>
                <w:szCs w:val="20"/>
              </w:rPr>
            </w:pPr>
            <w:r w:rsidRPr="00B7221A">
              <w:rPr>
                <w:color w:val="auto"/>
                <w:sz w:val="20"/>
                <w:szCs w:val="20"/>
              </w:rPr>
              <w:t>4.2</w:t>
            </w:r>
          </w:p>
        </w:tc>
        <w:tc>
          <w:tcPr>
            <w:tcW w:w="3118" w:type="dxa"/>
            <w:tcBorders>
              <w:top w:val="single" w:sz="6" w:space="0" w:color="auto"/>
              <w:left w:val="single" w:sz="6" w:space="0" w:color="auto"/>
              <w:bottom w:val="single" w:sz="6" w:space="0" w:color="auto"/>
              <w:right w:val="single" w:sz="6" w:space="0" w:color="auto"/>
            </w:tcBorders>
            <w:hideMark/>
          </w:tcPr>
          <w:p w:rsidR="0001007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1007C" w:rsidRPr="00B7221A" w:rsidRDefault="0001007C" w:rsidP="00E200F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w:t>
            </w:r>
            <w:r w:rsidR="00E200F4" w:rsidRPr="00B7221A">
              <w:rPr>
                <w:rFonts w:eastAsia="Calibri"/>
                <w:b/>
                <w:color w:val="auto"/>
                <w:sz w:val="20"/>
                <w:szCs w:val="20"/>
                <w:shd w:val="clear" w:color="auto" w:fill="FFFFFF"/>
                <w:lang w:eastAsia="en-US"/>
              </w:rPr>
              <w:t>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D05B08" w:rsidRPr="00B7221A" w:rsidRDefault="00D05B08" w:rsidP="00D05B08">
            <w:pPr>
              <w:widowControl w:val="0"/>
              <w:autoSpaceDE w:val="0"/>
              <w:autoSpaceDN w:val="0"/>
              <w:adjustRightInd w:val="0"/>
              <w:ind w:left="-108" w:right="-108"/>
              <w:jc w:val="center"/>
              <w:rPr>
                <w:b/>
                <w:color w:val="auto"/>
                <w:sz w:val="20"/>
                <w:szCs w:val="20"/>
              </w:rPr>
            </w:pPr>
            <w:r w:rsidRPr="00B7221A">
              <w:rPr>
                <w:b/>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D05B08" w:rsidRPr="00B7221A" w:rsidRDefault="00D05B08" w:rsidP="00D05B08">
            <w:pPr>
              <w:widowControl w:val="0"/>
              <w:autoSpaceDE w:val="0"/>
              <w:autoSpaceDN w:val="0"/>
              <w:adjustRightInd w:val="0"/>
              <w:jc w:val="center"/>
              <w:rPr>
                <w:color w:val="auto"/>
                <w:sz w:val="20"/>
                <w:szCs w:val="20"/>
              </w:rPr>
            </w:pPr>
            <w:r w:rsidRPr="00B7221A">
              <w:rPr>
                <w:color w:val="auto"/>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B7221A">
              <w:rPr>
                <w:color w:val="auto"/>
                <w:sz w:val="20"/>
                <w:szCs w:val="20"/>
              </w:rPr>
              <w:lastRenderedPageBreak/>
              <w:t>5000 кв. м</w:t>
            </w:r>
          </w:p>
        </w:tc>
        <w:tc>
          <w:tcPr>
            <w:tcW w:w="1134" w:type="dxa"/>
            <w:tcBorders>
              <w:top w:val="single" w:sz="6" w:space="0" w:color="auto"/>
              <w:left w:val="single" w:sz="6" w:space="0" w:color="auto"/>
              <w:bottom w:val="single" w:sz="6" w:space="0" w:color="auto"/>
              <w:right w:val="single" w:sz="6" w:space="0" w:color="auto"/>
            </w:tcBorders>
          </w:tcPr>
          <w:p w:rsidR="00D05B08" w:rsidRPr="00B7221A" w:rsidRDefault="00D05B08" w:rsidP="00D05B08">
            <w:pPr>
              <w:widowControl w:val="0"/>
              <w:autoSpaceDE w:val="0"/>
              <w:autoSpaceDN w:val="0"/>
              <w:adjustRightInd w:val="0"/>
              <w:ind w:left="-108" w:right="-108"/>
              <w:jc w:val="center"/>
              <w:rPr>
                <w:color w:val="auto"/>
                <w:sz w:val="20"/>
                <w:szCs w:val="20"/>
              </w:rPr>
            </w:pPr>
            <w:r w:rsidRPr="00B7221A">
              <w:rPr>
                <w:color w:val="auto"/>
                <w:sz w:val="20"/>
                <w:szCs w:val="20"/>
              </w:rPr>
              <w:lastRenderedPageBreak/>
              <w:t>4.4</w:t>
            </w:r>
          </w:p>
        </w:tc>
        <w:tc>
          <w:tcPr>
            <w:tcW w:w="3118" w:type="dxa"/>
            <w:tcBorders>
              <w:top w:val="single" w:sz="6" w:space="0" w:color="auto"/>
              <w:left w:val="single" w:sz="6" w:space="0" w:color="auto"/>
              <w:bottom w:val="single" w:sz="6" w:space="0" w:color="auto"/>
              <w:right w:val="single" w:sz="6" w:space="0" w:color="auto"/>
            </w:tcBorders>
            <w:hideMark/>
          </w:tcPr>
          <w:p w:rsidR="00C9024C" w:rsidRPr="00B7221A" w:rsidRDefault="00C9024C" w:rsidP="00C9024C">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 xml:space="preserve">Минимальные отступы от границ </w:t>
            </w:r>
            <w:r w:rsidRPr="00B7221A">
              <w:rPr>
                <w:rFonts w:eastAsia="Calibri"/>
                <w:color w:val="auto"/>
                <w:sz w:val="20"/>
                <w:szCs w:val="20"/>
                <w:lang w:eastAsia="en-US"/>
              </w:rPr>
              <w:lastRenderedPageBreak/>
              <w:t>земельного участка в целях определения места допустимого размещения объекта при площади участка от 400 кв. м. – 3 м, со стороны улиц 5 м, проездов – 3 м.</w:t>
            </w:r>
          </w:p>
          <w:p w:rsidR="00C9024C"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D05B08" w:rsidRPr="00B7221A" w:rsidRDefault="00C9024C" w:rsidP="00C9024C">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D05B08" w:rsidRPr="00B7221A" w:rsidRDefault="00D05B08" w:rsidP="00D05B08">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05B08" w:rsidRPr="00B7221A" w:rsidRDefault="00E200F4" w:rsidP="00D05B0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П2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widowControl w:val="0"/>
              <w:autoSpaceDE w:val="0"/>
              <w:autoSpaceDN w:val="0"/>
              <w:adjustRightInd w:val="0"/>
              <w:ind w:left="-108" w:right="-108"/>
              <w:jc w:val="center"/>
              <w:rPr>
                <w:color w:val="auto"/>
                <w:sz w:val="20"/>
                <w:szCs w:val="20"/>
              </w:rPr>
            </w:pPr>
            <w:r w:rsidRPr="00B7221A">
              <w:rPr>
                <w:color w:val="auto"/>
                <w:sz w:val="20"/>
                <w:szCs w:val="20"/>
              </w:rPr>
              <w:t>4.9</w:t>
            </w:r>
          </w:p>
        </w:tc>
        <w:tc>
          <w:tcPr>
            <w:tcW w:w="3118" w:type="dxa"/>
            <w:tcBorders>
              <w:top w:val="single" w:sz="6" w:space="0" w:color="auto"/>
              <w:left w:val="single" w:sz="6" w:space="0" w:color="auto"/>
              <w:bottom w:val="single" w:sz="6" w:space="0" w:color="auto"/>
              <w:right w:val="single" w:sz="6" w:space="0" w:color="auto"/>
            </w:tcBorders>
            <w:hideMark/>
          </w:tcPr>
          <w:p w:rsidR="009369A9" w:rsidRPr="00B7221A" w:rsidRDefault="003A141C" w:rsidP="009369A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01007C" w:rsidRPr="00B7221A" w:rsidRDefault="0001007C" w:rsidP="00D74296">
            <w:pPr>
              <w:keepLines/>
              <w:widowControl w:val="0"/>
              <w:autoSpaceDE w:val="0"/>
              <w:autoSpaceDN w:val="0"/>
              <w:adjustRightInd w:val="0"/>
              <w:ind w:left="-79" w:right="-108"/>
              <w:jc w:val="center"/>
              <w:rPr>
                <w:b/>
                <w:color w:val="auto"/>
                <w:sz w:val="20"/>
                <w:szCs w:val="20"/>
              </w:rPr>
            </w:pPr>
            <w:r w:rsidRPr="00B7221A">
              <w:rPr>
                <w:b/>
                <w:color w:val="auto"/>
                <w:sz w:val="20"/>
                <w:szCs w:val="20"/>
              </w:rPr>
              <w:t>Причалы для маломерных судов</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keepLines/>
              <w:widowControl w:val="0"/>
              <w:autoSpaceDE w:val="0"/>
              <w:autoSpaceDN w:val="0"/>
              <w:adjustRightInd w:val="0"/>
              <w:ind w:firstLine="175"/>
              <w:jc w:val="center"/>
              <w:rPr>
                <w:color w:val="auto"/>
                <w:sz w:val="20"/>
                <w:szCs w:val="20"/>
              </w:rPr>
            </w:pPr>
            <w:r w:rsidRPr="00B7221A">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auto"/>
              <w:left w:val="single" w:sz="6" w:space="0" w:color="auto"/>
              <w:bottom w:val="single" w:sz="6" w:space="0" w:color="auto"/>
              <w:right w:val="single" w:sz="6" w:space="0" w:color="auto"/>
            </w:tcBorders>
          </w:tcPr>
          <w:p w:rsidR="0001007C" w:rsidRPr="00B7221A" w:rsidRDefault="0001007C" w:rsidP="00D74296">
            <w:pPr>
              <w:keepLines/>
              <w:widowControl w:val="0"/>
              <w:autoSpaceDE w:val="0"/>
              <w:autoSpaceDN w:val="0"/>
              <w:adjustRightInd w:val="0"/>
              <w:ind w:right="-108"/>
              <w:jc w:val="center"/>
              <w:rPr>
                <w:color w:val="auto"/>
                <w:sz w:val="20"/>
                <w:szCs w:val="20"/>
              </w:rPr>
            </w:pPr>
            <w:r w:rsidRPr="00B7221A">
              <w:rPr>
                <w:color w:val="auto"/>
                <w:sz w:val="20"/>
                <w:szCs w:val="20"/>
              </w:rPr>
              <w:t>5.4</w:t>
            </w:r>
          </w:p>
        </w:tc>
        <w:tc>
          <w:tcPr>
            <w:tcW w:w="3118" w:type="dxa"/>
            <w:tcBorders>
              <w:top w:val="single" w:sz="6" w:space="0" w:color="auto"/>
              <w:left w:val="single" w:sz="6" w:space="0" w:color="auto"/>
              <w:bottom w:val="single" w:sz="6" w:space="0" w:color="auto"/>
              <w:right w:val="single" w:sz="6" w:space="0" w:color="auto"/>
            </w:tcBorders>
            <w:hideMark/>
          </w:tcPr>
          <w:p w:rsidR="0001007C"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1007C" w:rsidRPr="00B7221A" w:rsidRDefault="0001007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01007C" w:rsidRPr="00B7221A" w:rsidRDefault="00E200F4" w:rsidP="00D74296">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П2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C54325" w:rsidRPr="00B7221A" w:rsidRDefault="00C54325" w:rsidP="00C54325">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Пищевая промышленность</w:t>
            </w:r>
          </w:p>
        </w:tc>
        <w:tc>
          <w:tcPr>
            <w:tcW w:w="4253" w:type="dxa"/>
            <w:tcBorders>
              <w:top w:val="single" w:sz="6" w:space="0" w:color="auto"/>
              <w:left w:val="single" w:sz="6" w:space="0" w:color="auto"/>
              <w:bottom w:val="single" w:sz="6" w:space="0" w:color="auto"/>
              <w:right w:val="single" w:sz="6" w:space="0" w:color="auto"/>
            </w:tcBorders>
          </w:tcPr>
          <w:p w:rsidR="00C54325" w:rsidRPr="00B7221A" w:rsidRDefault="00C54325" w:rsidP="00C54325">
            <w:pPr>
              <w:jc w:val="center"/>
              <w:rPr>
                <w:rFonts w:eastAsia="Calibri"/>
                <w:color w:val="auto"/>
                <w:sz w:val="20"/>
                <w:szCs w:val="20"/>
                <w:lang w:eastAsia="en-US"/>
              </w:rPr>
            </w:pPr>
            <w:r w:rsidRPr="00B7221A">
              <w:rPr>
                <w:rFonts w:eastAsia="Calibri"/>
                <w:color w:val="auto"/>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C54325" w:rsidRPr="00B7221A" w:rsidRDefault="00C54325" w:rsidP="00C54325">
            <w:pPr>
              <w:jc w:val="center"/>
              <w:rPr>
                <w:rFonts w:eastAsia="Calibri"/>
                <w:color w:val="auto"/>
                <w:sz w:val="20"/>
                <w:szCs w:val="20"/>
                <w:lang w:eastAsia="en-US"/>
              </w:rPr>
            </w:pPr>
            <w:r w:rsidRPr="00B7221A">
              <w:rPr>
                <w:rFonts w:eastAsia="Calibri"/>
                <w:color w:val="auto"/>
                <w:sz w:val="20"/>
                <w:szCs w:val="20"/>
                <w:lang w:eastAsia="en-US"/>
              </w:rPr>
              <w:t>6.4</w:t>
            </w:r>
          </w:p>
        </w:tc>
        <w:tc>
          <w:tcPr>
            <w:tcW w:w="3118" w:type="dxa"/>
            <w:tcBorders>
              <w:top w:val="single" w:sz="6" w:space="0" w:color="auto"/>
              <w:left w:val="single" w:sz="6" w:space="0" w:color="auto"/>
              <w:bottom w:val="single" w:sz="6" w:space="0" w:color="auto"/>
              <w:right w:val="single" w:sz="6" w:space="0" w:color="auto"/>
            </w:tcBorders>
          </w:tcPr>
          <w:p w:rsidR="00C54325" w:rsidRPr="00B7221A" w:rsidRDefault="003A141C" w:rsidP="00C5432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54325" w:rsidRPr="00B7221A" w:rsidRDefault="00C54325" w:rsidP="00C5432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54325" w:rsidRPr="00B7221A" w:rsidRDefault="00C54325" w:rsidP="00C5432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FA6AD3" w:rsidRPr="00B7221A" w:rsidTr="0001007C">
        <w:tc>
          <w:tcPr>
            <w:tcW w:w="2376" w:type="dxa"/>
            <w:tcBorders>
              <w:top w:val="single" w:sz="6" w:space="0" w:color="auto"/>
              <w:left w:val="single" w:sz="8" w:space="0" w:color="auto"/>
              <w:bottom w:val="single" w:sz="6" w:space="0" w:color="auto"/>
              <w:right w:val="single" w:sz="6" w:space="0" w:color="auto"/>
            </w:tcBorders>
          </w:tcPr>
          <w:p w:rsidR="00C54325" w:rsidRPr="00B7221A" w:rsidRDefault="00C54325" w:rsidP="00C54325">
            <w:pPr>
              <w:widowControl w:val="0"/>
              <w:autoSpaceDE w:val="0"/>
              <w:autoSpaceDN w:val="0"/>
              <w:adjustRightInd w:val="0"/>
              <w:ind w:left="-108" w:right="-108"/>
              <w:jc w:val="center"/>
              <w:rPr>
                <w:b/>
                <w:color w:val="auto"/>
                <w:sz w:val="20"/>
                <w:szCs w:val="20"/>
              </w:rPr>
            </w:pPr>
            <w:r w:rsidRPr="00B7221A">
              <w:rPr>
                <w:b/>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rsidR="00C54325" w:rsidRPr="00B7221A" w:rsidRDefault="00C54325" w:rsidP="00C54325">
            <w:pPr>
              <w:widowControl w:val="0"/>
              <w:autoSpaceDE w:val="0"/>
              <w:autoSpaceDN w:val="0"/>
              <w:adjustRightInd w:val="0"/>
              <w:jc w:val="center"/>
              <w:rPr>
                <w:color w:val="auto"/>
                <w:sz w:val="20"/>
                <w:szCs w:val="20"/>
              </w:rPr>
            </w:pPr>
            <w:r w:rsidRPr="00B7221A">
              <w:rPr>
                <w:color w:val="auto"/>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w:t>
            </w:r>
            <w:r w:rsidRPr="00B7221A">
              <w:rPr>
                <w:color w:val="auto"/>
                <w:sz w:val="20"/>
                <w:szCs w:val="20"/>
              </w:rPr>
              <w:lastRenderedPageBreak/>
              <w:t>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C54325" w:rsidRPr="00B7221A" w:rsidRDefault="00C54325" w:rsidP="00C54325">
            <w:pPr>
              <w:widowControl w:val="0"/>
              <w:autoSpaceDE w:val="0"/>
              <w:autoSpaceDN w:val="0"/>
              <w:adjustRightInd w:val="0"/>
              <w:ind w:left="-108" w:right="-108"/>
              <w:jc w:val="center"/>
              <w:rPr>
                <w:color w:val="auto"/>
                <w:sz w:val="20"/>
                <w:szCs w:val="20"/>
              </w:rPr>
            </w:pPr>
            <w:r w:rsidRPr="00B7221A">
              <w:rPr>
                <w:color w:val="auto"/>
                <w:sz w:val="20"/>
                <w:szCs w:val="20"/>
              </w:rPr>
              <w:lastRenderedPageBreak/>
              <w:t>6.9</w:t>
            </w:r>
          </w:p>
        </w:tc>
        <w:tc>
          <w:tcPr>
            <w:tcW w:w="3118" w:type="dxa"/>
            <w:tcBorders>
              <w:top w:val="single" w:sz="6" w:space="0" w:color="auto"/>
              <w:left w:val="single" w:sz="6" w:space="0" w:color="auto"/>
              <w:bottom w:val="single" w:sz="6" w:space="0" w:color="auto"/>
              <w:right w:val="single" w:sz="6" w:space="0" w:color="auto"/>
            </w:tcBorders>
            <w:hideMark/>
          </w:tcPr>
          <w:p w:rsidR="00C54325" w:rsidRPr="00B7221A" w:rsidRDefault="003A141C" w:rsidP="00C54325">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54325" w:rsidRPr="00B7221A" w:rsidRDefault="00C54325" w:rsidP="00C54325">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54325" w:rsidRPr="00B7221A" w:rsidRDefault="00C54325" w:rsidP="00C54325">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B6389B" w:rsidRPr="00B7221A" w:rsidTr="009F490A">
        <w:tc>
          <w:tcPr>
            <w:tcW w:w="2376" w:type="dxa"/>
            <w:shd w:val="clear" w:color="auto" w:fill="FFFFFF"/>
          </w:tcPr>
          <w:p w:rsidR="00B6389B" w:rsidRPr="00B7221A" w:rsidRDefault="00B6389B" w:rsidP="00B6389B">
            <w:pPr>
              <w:jc w:val="center"/>
              <w:rPr>
                <w:b/>
                <w:sz w:val="20"/>
                <w:szCs w:val="20"/>
              </w:rPr>
            </w:pPr>
            <w:r w:rsidRPr="00B7221A">
              <w:rPr>
                <w:b/>
                <w:sz w:val="20"/>
                <w:szCs w:val="20"/>
              </w:rPr>
              <w:lastRenderedPageBreak/>
              <w:t>Складские площадки</w:t>
            </w:r>
          </w:p>
        </w:tc>
        <w:tc>
          <w:tcPr>
            <w:tcW w:w="4253" w:type="dxa"/>
            <w:shd w:val="clear" w:color="auto" w:fill="FFFFFF"/>
          </w:tcPr>
          <w:p w:rsidR="00B6389B" w:rsidRPr="00B7221A" w:rsidRDefault="00B6389B" w:rsidP="00B6389B">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B6389B" w:rsidRPr="00B7221A" w:rsidRDefault="00B6389B" w:rsidP="00B6389B">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B6389B" w:rsidRPr="00B7221A" w:rsidTr="0001007C">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bookmarkStart w:id="391" w:name="_Hlk483165955"/>
            <w:r w:rsidRPr="00B7221A">
              <w:rPr>
                <w:b/>
                <w:bCs/>
                <w:color w:val="auto"/>
                <w:sz w:val="20"/>
                <w:szCs w:val="20"/>
              </w:rPr>
              <w:t>Земельные участки (территории) общего пользования</w:t>
            </w:r>
          </w:p>
          <w:p w:rsidR="00B6389B" w:rsidRPr="00B7221A" w:rsidRDefault="00B6389B" w:rsidP="00B6389B">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B6389B" w:rsidRPr="00B7221A" w:rsidTr="0001007C">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B6389B" w:rsidRPr="00B7221A" w:rsidTr="0001007C">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B6389B" w:rsidRPr="00B7221A" w:rsidTr="0001007C">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widowControl w:val="0"/>
              <w:autoSpaceDE w:val="0"/>
              <w:autoSpaceDN w:val="0"/>
              <w:adjustRightInd w:val="0"/>
              <w:ind w:left="-108" w:right="-108"/>
              <w:jc w:val="center"/>
              <w:rPr>
                <w:b/>
                <w:color w:val="auto"/>
                <w:sz w:val="20"/>
                <w:szCs w:val="20"/>
              </w:rPr>
            </w:pPr>
            <w:r w:rsidRPr="00B7221A">
              <w:rPr>
                <w:b/>
                <w:color w:val="auto"/>
                <w:sz w:val="20"/>
                <w:szCs w:val="20"/>
              </w:rPr>
              <w:t>Ритуальная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widowControl w:val="0"/>
              <w:autoSpaceDE w:val="0"/>
              <w:autoSpaceDN w:val="0"/>
              <w:adjustRightInd w:val="0"/>
              <w:jc w:val="center"/>
              <w:rPr>
                <w:color w:val="auto"/>
                <w:sz w:val="20"/>
                <w:szCs w:val="20"/>
              </w:rPr>
            </w:pPr>
            <w:r w:rsidRPr="00B7221A">
              <w:rPr>
                <w:color w:val="auto"/>
                <w:sz w:val="20"/>
                <w:szCs w:val="20"/>
              </w:rPr>
              <w:t xml:space="preserve">Размещение кладбищ, крематориев и мест захоронения; размещение соответствующих </w:t>
            </w:r>
            <w:r w:rsidRPr="00B7221A">
              <w:rPr>
                <w:color w:val="auto"/>
                <w:sz w:val="20"/>
                <w:szCs w:val="20"/>
              </w:rPr>
              <w:lastRenderedPageBreak/>
              <w:t>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widowControl w:val="0"/>
              <w:autoSpaceDE w:val="0"/>
              <w:autoSpaceDN w:val="0"/>
              <w:adjustRightInd w:val="0"/>
              <w:ind w:left="-108" w:right="-108"/>
              <w:jc w:val="center"/>
              <w:rPr>
                <w:color w:val="auto"/>
                <w:sz w:val="20"/>
                <w:szCs w:val="20"/>
              </w:rPr>
            </w:pPr>
            <w:r w:rsidRPr="00B7221A">
              <w:rPr>
                <w:color w:val="auto"/>
                <w:sz w:val="20"/>
                <w:szCs w:val="20"/>
              </w:rPr>
              <w:lastRenderedPageBreak/>
              <w:t>12.1</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П2</w:t>
            </w:r>
          </w:p>
        </w:tc>
      </w:tr>
      <w:bookmarkEnd w:id="391"/>
    </w:tbl>
    <w:p w:rsidR="00710B0C" w:rsidRPr="00B7221A" w:rsidRDefault="00710B0C"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01007C" w:rsidRPr="00B7221A" w:rsidTr="0001007C">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01007C" w:rsidRPr="00B7221A" w:rsidTr="0001007C">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01007C" w:rsidRPr="00B7221A" w:rsidRDefault="0001007C" w:rsidP="00710B0C">
            <w:pPr>
              <w:widowControl w:val="0"/>
              <w:suppressAutoHyphens/>
              <w:overflowPunct w:val="0"/>
              <w:autoSpaceDE w:val="0"/>
              <w:jc w:val="center"/>
              <w:rPr>
                <w:b/>
                <w:color w:val="auto"/>
                <w:sz w:val="14"/>
                <w:szCs w:val="14"/>
                <w:lang w:eastAsia="ar-SA"/>
              </w:rPr>
            </w:pPr>
          </w:p>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1007C" w:rsidRPr="00B7221A" w:rsidRDefault="0001007C"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01007C" w:rsidRPr="00B7221A" w:rsidRDefault="0001007C"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01007C" w:rsidRPr="00B7221A" w:rsidRDefault="0001007C"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01007C" w:rsidRPr="00B7221A" w:rsidRDefault="0001007C" w:rsidP="00710B0C">
            <w:pPr>
              <w:rPr>
                <w:b/>
                <w:color w:val="auto"/>
                <w:sz w:val="14"/>
                <w:szCs w:val="14"/>
                <w:lang w:eastAsia="ar-SA"/>
              </w:rPr>
            </w:pPr>
          </w:p>
        </w:tc>
      </w:tr>
      <w:tr w:rsidR="00751EB9" w:rsidRPr="00B7221A" w:rsidTr="0001007C">
        <w:tc>
          <w:tcPr>
            <w:tcW w:w="2376" w:type="dxa"/>
            <w:tcBorders>
              <w:top w:val="single" w:sz="6" w:space="0" w:color="auto"/>
              <w:left w:val="single" w:sz="8" w:space="0" w:color="auto"/>
              <w:bottom w:val="single" w:sz="6" w:space="0" w:color="auto"/>
              <w:right w:val="single" w:sz="6" w:space="0" w:color="auto"/>
            </w:tcBorders>
          </w:tcPr>
          <w:p w:rsidR="00751EB9" w:rsidRPr="00B7221A" w:rsidRDefault="00751EB9" w:rsidP="00751EB9">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751EB9" w:rsidRPr="00B7221A" w:rsidRDefault="00751EB9" w:rsidP="00751EB9">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751EB9" w:rsidRPr="00B7221A" w:rsidRDefault="00751EB9" w:rsidP="00751EB9">
            <w:pPr>
              <w:widowControl w:val="0"/>
              <w:autoSpaceDE w:val="0"/>
              <w:autoSpaceDN w:val="0"/>
              <w:adjustRightInd w:val="0"/>
              <w:jc w:val="center"/>
              <w:rPr>
                <w:color w:val="auto"/>
                <w:sz w:val="20"/>
                <w:szCs w:val="20"/>
              </w:rPr>
            </w:pPr>
            <w:r w:rsidRPr="00B7221A">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751EB9" w:rsidRPr="00B7221A" w:rsidRDefault="00751EB9" w:rsidP="00751EB9">
            <w:pPr>
              <w:jc w:val="center"/>
              <w:rPr>
                <w:color w:val="auto"/>
                <w:sz w:val="20"/>
                <w:szCs w:val="20"/>
              </w:rPr>
            </w:pPr>
            <w:r w:rsidRPr="00B7221A">
              <w:rPr>
                <w:rFonts w:eastAsia="Calibri"/>
                <w:color w:val="auto"/>
                <w:sz w:val="20"/>
                <w:szCs w:val="20"/>
              </w:rPr>
              <w:t>Минимальные размеры земельного участка – 600 кв.м.</w:t>
            </w:r>
          </w:p>
          <w:p w:rsidR="00751EB9" w:rsidRPr="00B7221A" w:rsidRDefault="00751EB9" w:rsidP="00751EB9">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751EB9" w:rsidRPr="00B7221A" w:rsidRDefault="00751EB9" w:rsidP="00751EB9">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751EB9" w:rsidRPr="00B7221A" w:rsidRDefault="00751EB9" w:rsidP="00751EB9">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751EB9" w:rsidRPr="00B7221A" w:rsidRDefault="00751EB9" w:rsidP="00751EB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DB788F" w:rsidRPr="00B7221A" w:rsidTr="009F490A">
        <w:tc>
          <w:tcPr>
            <w:tcW w:w="2376" w:type="dxa"/>
            <w:shd w:val="clear" w:color="auto" w:fill="FFFFFF"/>
          </w:tcPr>
          <w:p w:rsidR="00DB788F" w:rsidRPr="00B7221A" w:rsidRDefault="00DB788F" w:rsidP="00DB788F">
            <w:pPr>
              <w:jc w:val="center"/>
              <w:rPr>
                <w:b/>
                <w:sz w:val="20"/>
                <w:szCs w:val="22"/>
              </w:rPr>
            </w:pPr>
            <w:r w:rsidRPr="00B7221A">
              <w:rPr>
                <w:b/>
                <w:sz w:val="20"/>
                <w:szCs w:val="22"/>
              </w:rPr>
              <w:t>Передвижное жилье</w:t>
            </w:r>
          </w:p>
        </w:tc>
        <w:tc>
          <w:tcPr>
            <w:tcW w:w="4253" w:type="dxa"/>
            <w:shd w:val="clear" w:color="auto" w:fill="FFFFFF"/>
          </w:tcPr>
          <w:p w:rsidR="00DB788F" w:rsidRPr="00B7221A" w:rsidRDefault="00DB788F" w:rsidP="00DB788F">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DB788F" w:rsidRPr="00B7221A" w:rsidRDefault="00DB788F" w:rsidP="00DB788F">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79" w:right="-108"/>
              <w:jc w:val="center"/>
              <w:rPr>
                <w:b/>
                <w:color w:val="auto"/>
                <w:sz w:val="20"/>
                <w:szCs w:val="20"/>
              </w:rPr>
            </w:pPr>
            <w:r w:rsidRPr="00B7221A">
              <w:rPr>
                <w:b/>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color w:val="auto"/>
                <w:sz w:val="20"/>
                <w:szCs w:val="20"/>
              </w:rPr>
            </w:pPr>
            <w:r w:rsidRPr="00B7221A">
              <w:rPr>
                <w:color w:val="auto"/>
                <w:sz w:val="20"/>
                <w:szCs w:val="20"/>
              </w:rPr>
              <w:t>3.3</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79" w:right="-108"/>
              <w:jc w:val="center"/>
              <w:rPr>
                <w:b/>
                <w:color w:val="auto"/>
                <w:sz w:val="20"/>
                <w:szCs w:val="20"/>
              </w:rPr>
            </w:pPr>
            <w:r w:rsidRPr="00B7221A">
              <w:rPr>
                <w:b/>
                <w:color w:val="auto"/>
                <w:sz w:val="20"/>
                <w:szCs w:val="20"/>
              </w:rPr>
              <w:t>Ветеринарное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w:t>
            </w:r>
            <w:r w:rsidRPr="00B7221A">
              <w:rPr>
                <w:color w:val="auto"/>
                <w:sz w:val="20"/>
                <w:szCs w:val="20"/>
              </w:rPr>
              <w:lastRenderedPageBreak/>
              <w:t>шенного использования с кодами 3.10.1 - 3.10.2</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color w:val="auto"/>
                <w:sz w:val="20"/>
                <w:szCs w:val="20"/>
              </w:rPr>
            </w:pPr>
            <w:r w:rsidRPr="00B7221A">
              <w:rPr>
                <w:color w:val="auto"/>
                <w:sz w:val="20"/>
                <w:szCs w:val="20"/>
              </w:rPr>
              <w:lastRenderedPageBreak/>
              <w:t>3.10</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Связь</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jc w:val="center"/>
              <w:rPr>
                <w:color w:val="auto"/>
                <w:sz w:val="20"/>
                <w:szCs w:val="20"/>
              </w:rPr>
            </w:pPr>
            <w:r w:rsidRPr="00B7221A">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color w:val="auto"/>
                <w:sz w:val="20"/>
                <w:szCs w:val="20"/>
              </w:rPr>
            </w:pPr>
            <w:r w:rsidRPr="00B7221A">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1"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52" w:anchor="block_1049" w:history="1">
              <w:r w:rsidRPr="00B7221A">
                <w:rPr>
                  <w:rFonts w:ascii="Times New Roman" w:hAnsi="Times New Roman" w:cs="Times New Roman"/>
                </w:rPr>
                <w:t>4.9</w:t>
              </w:r>
            </w:hyperlink>
            <w:r w:rsidRPr="00B7221A">
              <w:rPr>
                <w:rFonts w:ascii="Times New Roman" w:hAnsi="Times New Roman" w:cs="Times New Roman"/>
              </w:rPr>
              <w:t>, </w:t>
            </w:r>
            <w:hyperlink r:id="rId53"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DB788F" w:rsidRPr="00B7221A" w:rsidRDefault="00DB788F" w:rsidP="00DB788F">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П2</w:t>
            </w:r>
          </w:p>
        </w:tc>
      </w:tr>
      <w:tr w:rsidR="00DB788F" w:rsidRPr="00B7221A" w:rsidTr="00EA2101">
        <w:tc>
          <w:tcPr>
            <w:tcW w:w="2376" w:type="dxa"/>
            <w:shd w:val="clear" w:color="auto" w:fill="FFFFFF"/>
          </w:tcPr>
          <w:p w:rsidR="00DB788F" w:rsidRPr="00B7221A" w:rsidRDefault="00DB788F" w:rsidP="00DB788F">
            <w:pPr>
              <w:jc w:val="center"/>
              <w:rPr>
                <w:b/>
                <w:color w:val="auto"/>
                <w:sz w:val="20"/>
                <w:szCs w:val="22"/>
              </w:rPr>
            </w:pPr>
            <w:r w:rsidRPr="00B7221A">
              <w:rPr>
                <w:b/>
                <w:color w:val="auto"/>
                <w:sz w:val="20"/>
                <w:szCs w:val="22"/>
              </w:rPr>
              <w:t>Стоянки</w:t>
            </w:r>
          </w:p>
          <w:p w:rsidR="00DB788F" w:rsidRPr="00B7221A" w:rsidRDefault="00DB788F" w:rsidP="00DB788F">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DB788F" w:rsidRPr="00B7221A" w:rsidRDefault="00DB788F" w:rsidP="00DB788F">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DB788F" w:rsidRPr="00B7221A" w:rsidRDefault="00DB788F" w:rsidP="00DB788F">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П2</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b/>
                <w:color w:val="auto"/>
                <w:sz w:val="20"/>
                <w:szCs w:val="20"/>
              </w:rPr>
            </w:pPr>
            <w:r w:rsidRPr="00B7221A">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jc w:val="center"/>
              <w:rPr>
                <w:color w:val="auto"/>
                <w:sz w:val="20"/>
                <w:szCs w:val="20"/>
              </w:rPr>
            </w:pPr>
            <w:r w:rsidRPr="00B7221A">
              <w:rPr>
                <w:color w:val="auto"/>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widowControl w:val="0"/>
              <w:autoSpaceDE w:val="0"/>
              <w:autoSpaceDN w:val="0"/>
              <w:adjustRightInd w:val="0"/>
              <w:ind w:left="-108" w:right="-108"/>
              <w:jc w:val="center"/>
              <w:rPr>
                <w:color w:val="auto"/>
                <w:sz w:val="20"/>
                <w:szCs w:val="20"/>
              </w:rPr>
            </w:pPr>
            <w:r w:rsidRPr="00B7221A">
              <w:rPr>
                <w:color w:val="auto"/>
                <w:sz w:val="20"/>
                <w:szCs w:val="20"/>
              </w:rPr>
              <w:t>11.2</w:t>
            </w:r>
          </w:p>
        </w:tc>
        <w:tc>
          <w:tcPr>
            <w:tcW w:w="3118" w:type="dxa"/>
            <w:tcBorders>
              <w:top w:val="single" w:sz="6" w:space="0" w:color="auto"/>
              <w:left w:val="single" w:sz="6" w:space="0" w:color="auto"/>
              <w:bottom w:val="single" w:sz="6" w:space="0" w:color="auto"/>
              <w:right w:val="single" w:sz="6" w:space="0" w:color="auto"/>
            </w:tcBorders>
            <w:hideMark/>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2"/>
                <w:lang w:eastAsia="en-US"/>
              </w:rPr>
            </w:pPr>
            <w:r w:rsidRPr="00B7221A">
              <w:rPr>
                <w:rFonts w:eastAsia="Calibri"/>
                <w:b/>
                <w:color w:val="auto"/>
                <w:sz w:val="20"/>
                <w:szCs w:val="20"/>
                <w:shd w:val="clear" w:color="auto" w:fill="FFFFFF"/>
                <w:lang w:eastAsia="en-US"/>
              </w:rPr>
              <w:t>П2</w:t>
            </w:r>
          </w:p>
        </w:tc>
      </w:tr>
      <w:tr w:rsidR="00DB788F" w:rsidRPr="00B7221A" w:rsidTr="0001007C">
        <w:tc>
          <w:tcPr>
            <w:tcW w:w="2376" w:type="dxa"/>
            <w:tcBorders>
              <w:top w:val="single" w:sz="6" w:space="0" w:color="auto"/>
              <w:left w:val="single" w:sz="8" w:space="0" w:color="auto"/>
              <w:bottom w:val="single" w:sz="6" w:space="0" w:color="auto"/>
              <w:right w:val="single" w:sz="6" w:space="0" w:color="auto"/>
            </w:tcBorders>
          </w:tcPr>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огородничества</w:t>
            </w:r>
          </w:p>
          <w:p w:rsidR="00DB788F" w:rsidRPr="00B7221A" w:rsidRDefault="00DB788F" w:rsidP="00DB788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DB788F" w:rsidRPr="00B7221A" w:rsidRDefault="00DB788F" w:rsidP="00DB788F">
            <w:pPr>
              <w:jc w:val="center"/>
              <w:rPr>
                <w:color w:val="auto"/>
                <w:sz w:val="20"/>
                <w:szCs w:val="20"/>
              </w:rPr>
            </w:pPr>
            <w:r w:rsidRPr="00B7221A">
              <w:rPr>
                <w:rFonts w:eastAsia="Calibri"/>
                <w:color w:val="auto"/>
                <w:sz w:val="20"/>
              </w:rPr>
              <w:t>Минимальные размеры земельного участка – 300 кв.м.</w:t>
            </w:r>
          </w:p>
          <w:p w:rsidR="00DB788F" w:rsidRPr="00B7221A" w:rsidRDefault="00DB788F" w:rsidP="00DB788F">
            <w:pPr>
              <w:jc w:val="center"/>
              <w:rPr>
                <w:rFonts w:eastAsia="Calibri"/>
                <w:color w:val="auto"/>
                <w:sz w:val="20"/>
              </w:rPr>
            </w:pPr>
            <w:r w:rsidRPr="00B7221A">
              <w:rPr>
                <w:rFonts w:eastAsia="Calibri"/>
                <w:color w:val="auto"/>
                <w:sz w:val="20"/>
              </w:rPr>
              <w:t>Максимальный размер земельного участка – 2000 кв.м.</w:t>
            </w:r>
          </w:p>
          <w:p w:rsidR="00DB788F" w:rsidRPr="00B7221A" w:rsidRDefault="00DB788F" w:rsidP="00DB788F">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B788F" w:rsidRPr="00B7221A" w:rsidRDefault="00DB788F" w:rsidP="00DB788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П2</w:t>
            </w:r>
          </w:p>
        </w:tc>
      </w:tr>
    </w:tbl>
    <w:p w:rsidR="00710B0C" w:rsidRPr="00B7221A" w:rsidRDefault="00710B0C"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p>
    <w:p w:rsidR="006261CC" w:rsidRPr="00B7221A" w:rsidRDefault="006261CC" w:rsidP="006261CC">
      <w:pPr>
        <w:rPr>
          <w:b/>
          <w:color w:val="auto"/>
          <w:sz w:val="20"/>
          <w:szCs w:val="20"/>
        </w:rPr>
      </w:pPr>
      <w:r w:rsidRPr="00B7221A">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DF678F" w:rsidRPr="00B7221A" w:rsidTr="00AE727C">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6261CC" w:rsidRPr="00B7221A" w:rsidRDefault="006261CC">
            <w:pPr>
              <w:jc w:val="center"/>
              <w:rPr>
                <w:b/>
                <w:color w:val="auto"/>
                <w:sz w:val="14"/>
                <w:szCs w:val="14"/>
              </w:rPr>
            </w:pPr>
          </w:p>
          <w:p w:rsidR="006261CC" w:rsidRPr="00B7221A" w:rsidRDefault="006261CC">
            <w:pPr>
              <w:jc w:val="center"/>
              <w:rPr>
                <w:b/>
                <w:color w:val="auto"/>
                <w:sz w:val="14"/>
                <w:szCs w:val="14"/>
              </w:rPr>
            </w:pPr>
          </w:p>
          <w:p w:rsidR="006261CC" w:rsidRPr="00B7221A" w:rsidRDefault="006261C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6261CC" w:rsidRPr="00B7221A" w:rsidRDefault="006261C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6261CC" w:rsidRPr="00B7221A" w:rsidRDefault="006261C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rsidR="006261CC" w:rsidRPr="00B7221A" w:rsidRDefault="006261CC">
            <w:pPr>
              <w:jc w:val="center"/>
              <w:rPr>
                <w:b/>
                <w:color w:val="auto"/>
                <w:sz w:val="14"/>
                <w:szCs w:val="14"/>
              </w:rPr>
            </w:pPr>
          </w:p>
          <w:p w:rsidR="006261CC" w:rsidRPr="00B7221A" w:rsidRDefault="006261CC">
            <w:pPr>
              <w:jc w:val="center"/>
              <w:rPr>
                <w:b/>
                <w:color w:val="auto"/>
                <w:sz w:val="14"/>
                <w:szCs w:val="14"/>
              </w:rPr>
            </w:pPr>
          </w:p>
          <w:p w:rsidR="006261CC" w:rsidRPr="00B7221A" w:rsidRDefault="006261CC">
            <w:pPr>
              <w:jc w:val="center"/>
              <w:rPr>
                <w:b/>
                <w:color w:val="auto"/>
                <w:sz w:val="14"/>
                <w:szCs w:val="14"/>
              </w:rPr>
            </w:pPr>
          </w:p>
          <w:p w:rsidR="006261CC" w:rsidRPr="00B7221A" w:rsidRDefault="006261CC">
            <w:pPr>
              <w:jc w:val="center"/>
              <w:rPr>
                <w:b/>
                <w:color w:val="auto"/>
                <w:sz w:val="14"/>
                <w:szCs w:val="14"/>
              </w:rPr>
            </w:pPr>
          </w:p>
          <w:p w:rsidR="006261CC" w:rsidRPr="00B7221A" w:rsidRDefault="006261CC">
            <w:pPr>
              <w:jc w:val="center"/>
              <w:rPr>
                <w:b/>
                <w:color w:val="auto"/>
                <w:sz w:val="14"/>
                <w:szCs w:val="14"/>
              </w:rPr>
            </w:pPr>
            <w:r w:rsidRPr="00B7221A">
              <w:rPr>
                <w:b/>
                <w:color w:val="auto"/>
                <w:sz w:val="14"/>
                <w:szCs w:val="14"/>
              </w:rPr>
              <w:t>ЗОНА</w:t>
            </w:r>
          </w:p>
        </w:tc>
      </w:tr>
      <w:tr w:rsidR="00DF678F" w:rsidRPr="00B7221A" w:rsidTr="00AE727C">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6261CC" w:rsidRPr="00B7221A" w:rsidRDefault="006261CC">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6261CC" w:rsidRPr="00B7221A" w:rsidRDefault="006261CC">
            <w:pPr>
              <w:jc w:val="center"/>
              <w:rPr>
                <w:b/>
                <w:color w:val="auto"/>
                <w:sz w:val="14"/>
                <w:szCs w:val="14"/>
              </w:rPr>
            </w:pPr>
          </w:p>
          <w:p w:rsidR="006261CC" w:rsidRPr="00B7221A" w:rsidRDefault="006261CC">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6261CC" w:rsidRPr="00B7221A" w:rsidRDefault="006261CC">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6261CC" w:rsidRPr="00B7221A" w:rsidRDefault="006261CC">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6261CC" w:rsidRPr="00B7221A" w:rsidRDefault="006261CC">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rsidR="006261CC" w:rsidRPr="00B7221A" w:rsidRDefault="006261CC">
            <w:pPr>
              <w:rPr>
                <w:b/>
                <w:color w:val="auto"/>
                <w:sz w:val="14"/>
                <w:szCs w:val="14"/>
              </w:rPr>
            </w:pPr>
          </w:p>
        </w:tc>
      </w:tr>
      <w:tr w:rsidR="00DF678F" w:rsidRPr="00B7221A" w:rsidTr="00AE727C">
        <w:tc>
          <w:tcPr>
            <w:tcW w:w="2377" w:type="dxa"/>
            <w:tcBorders>
              <w:top w:val="single" w:sz="6" w:space="0" w:color="auto"/>
              <w:left w:val="single" w:sz="8" w:space="0" w:color="auto"/>
              <w:bottom w:val="single" w:sz="6" w:space="0" w:color="auto"/>
              <w:right w:val="single" w:sz="6" w:space="0" w:color="auto"/>
            </w:tcBorders>
          </w:tcPr>
          <w:p w:rsidR="006261CC" w:rsidRPr="00B7221A" w:rsidRDefault="006261CC" w:rsidP="006261CC">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управление</w:t>
            </w:r>
          </w:p>
          <w:p w:rsidR="006261CC" w:rsidRPr="00B7221A" w:rsidRDefault="006261CC" w:rsidP="006261CC">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6261CC" w:rsidRPr="00B7221A" w:rsidRDefault="006261CC" w:rsidP="006261CC">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w:t>
            </w:r>
            <w:r w:rsidR="003A141C" w:rsidRPr="00B7221A">
              <w:rPr>
                <w:rFonts w:eastAsia="Calibri"/>
                <w:color w:val="auto"/>
                <w:sz w:val="20"/>
                <w:szCs w:val="20"/>
                <w:lang w:eastAsia="en-US"/>
              </w:rPr>
              <w:t>литическому при</w:t>
            </w:r>
            <w:r w:rsidRPr="00B7221A">
              <w:rPr>
                <w:rFonts w:eastAsia="Calibri"/>
                <w:color w:val="auto"/>
                <w:sz w:val="20"/>
                <w:szCs w:val="20"/>
                <w:lang w:eastAsia="en-US"/>
              </w:rPr>
              <w:t>знаку;</w:t>
            </w:r>
          </w:p>
          <w:p w:rsidR="006261CC" w:rsidRPr="00B7221A" w:rsidRDefault="006261CC" w:rsidP="00880C9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w:t>
            </w:r>
            <w:r w:rsidR="00880C93" w:rsidRPr="00B7221A">
              <w:rPr>
                <w:rFonts w:eastAsia="Calibri"/>
                <w:color w:val="auto"/>
                <w:sz w:val="20"/>
                <w:szCs w:val="20"/>
                <w:lang w:eastAsia="en-US"/>
              </w:rPr>
              <w:t xml:space="preserve"> и консульских учреждений в Рос</w:t>
            </w:r>
            <w:r w:rsidRPr="00B7221A">
              <w:rPr>
                <w:rFonts w:eastAsia="Calibri"/>
                <w:color w:val="auto"/>
                <w:sz w:val="20"/>
                <w:szCs w:val="20"/>
                <w:lang w:eastAsia="en-US"/>
              </w:rPr>
              <w:t>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261CC" w:rsidRPr="00B7221A" w:rsidRDefault="006261CC" w:rsidP="006261CC">
            <w:pPr>
              <w:jc w:val="center"/>
              <w:rPr>
                <w:rFonts w:eastAsia="Calibri"/>
                <w:color w:val="auto"/>
                <w:sz w:val="20"/>
                <w:szCs w:val="20"/>
                <w:lang w:eastAsia="en-US"/>
              </w:rPr>
            </w:pPr>
            <w:r w:rsidRPr="00B7221A">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rsidR="006261CC" w:rsidRPr="00B7221A" w:rsidRDefault="006261CC" w:rsidP="006261CC">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6261CC" w:rsidRPr="00B7221A" w:rsidRDefault="006261CC" w:rsidP="006261CC">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6261CC" w:rsidRPr="00B7221A" w:rsidRDefault="006261CC" w:rsidP="006261CC">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6261CC" w:rsidRPr="00B7221A" w:rsidRDefault="006261CC" w:rsidP="006261CC">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6261CC" w:rsidRPr="00B7221A" w:rsidRDefault="006261CC" w:rsidP="006261CC">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6261CC" w:rsidRPr="00B7221A" w:rsidRDefault="006261CC" w:rsidP="006261CC">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П2</w:t>
            </w:r>
          </w:p>
        </w:tc>
      </w:tr>
    </w:tbl>
    <w:p w:rsidR="006261CC" w:rsidRPr="00B7221A" w:rsidRDefault="006261CC" w:rsidP="006261CC">
      <w:pPr>
        <w:pStyle w:val="52"/>
        <w:rPr>
          <w:lang w:val="en-US"/>
        </w:rPr>
      </w:pPr>
    </w:p>
    <w:p w:rsidR="00C22923" w:rsidRPr="00B7221A" w:rsidRDefault="00C22923" w:rsidP="00855F68">
      <w:pPr>
        <w:pStyle w:val="42"/>
        <w:sectPr w:rsidR="00C22923" w:rsidRPr="00B7221A" w:rsidSect="009B7627">
          <w:pgSz w:w="16838" w:h="11906" w:orient="landscape" w:code="9"/>
          <w:pgMar w:top="1559" w:right="1418" w:bottom="1134" w:left="1134" w:header="397" w:footer="567" w:gutter="0"/>
          <w:cols w:space="708"/>
          <w:docGrid w:linePitch="381"/>
        </w:sectPr>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392" w:name="_Toc344460976"/>
      <w:bookmarkStart w:id="393" w:name="_Toc433125837"/>
      <w:bookmarkStart w:id="394" w:name="_Toc47037239"/>
      <w:r w:rsidRPr="00B7221A">
        <w:rPr>
          <w:rFonts w:ascii="Times New Roman" w:hAnsi="Times New Roman"/>
          <w:bCs w:val="0"/>
          <w:i/>
          <w:sz w:val="28"/>
          <w:szCs w:val="28"/>
          <w:lang w:val="ru-RU" w:eastAsia="ar-SA" w:bidi="en-US"/>
        </w:rPr>
        <w:lastRenderedPageBreak/>
        <w:t>И. Зона инженерной инфраструктуры</w:t>
      </w:r>
      <w:bookmarkEnd w:id="392"/>
      <w:bookmarkEnd w:id="393"/>
      <w:bookmarkEnd w:id="394"/>
    </w:p>
    <w:p w:rsidR="00855F68" w:rsidRPr="00B7221A" w:rsidRDefault="00855F68" w:rsidP="00855F68">
      <w:pPr>
        <w:pStyle w:val="52"/>
        <w:rPr>
          <w:lang w:val="ru-RU"/>
        </w:rPr>
      </w:pPr>
      <w:r w:rsidRPr="00B7221A">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C22923" w:rsidRPr="00B7221A" w:rsidRDefault="00C22923" w:rsidP="00855F68">
      <w:pPr>
        <w:pStyle w:val="52"/>
        <w:rPr>
          <w:lang w:val="ru-RU"/>
        </w:rPr>
        <w:sectPr w:rsidR="00C22923" w:rsidRPr="00B7221A" w:rsidSect="009B762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C22923"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C22923"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C22923" w:rsidRPr="00B7221A" w:rsidRDefault="00C22923" w:rsidP="00710B0C">
            <w:pPr>
              <w:widowControl w:val="0"/>
              <w:suppressAutoHyphens/>
              <w:overflowPunct w:val="0"/>
              <w:autoSpaceDE w:val="0"/>
              <w:jc w:val="center"/>
              <w:rPr>
                <w:b/>
                <w:color w:val="auto"/>
                <w:sz w:val="14"/>
                <w:szCs w:val="14"/>
                <w:lang w:eastAsia="ar-SA"/>
              </w:rPr>
            </w:pPr>
          </w:p>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C22923" w:rsidRPr="00B7221A" w:rsidRDefault="00C22923"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C22923" w:rsidRPr="00B7221A" w:rsidRDefault="00C22923"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C22923" w:rsidRPr="00B7221A" w:rsidRDefault="00C22923"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C22923" w:rsidRPr="00B7221A" w:rsidRDefault="00C22923" w:rsidP="00710B0C">
            <w:pPr>
              <w:rPr>
                <w:b/>
                <w:color w:val="auto"/>
                <w:sz w:val="14"/>
                <w:szCs w:val="14"/>
                <w:lang w:eastAsia="ar-SA"/>
              </w:rPr>
            </w:pPr>
          </w:p>
        </w:tc>
      </w:tr>
      <w:tr w:rsidR="00C22923" w:rsidRPr="00B7221A" w:rsidTr="00C22923">
        <w:tc>
          <w:tcPr>
            <w:tcW w:w="2376" w:type="dxa"/>
            <w:tcBorders>
              <w:top w:val="single" w:sz="6" w:space="0" w:color="auto"/>
              <w:left w:val="single" w:sz="8" w:space="0" w:color="auto"/>
              <w:bottom w:val="single" w:sz="6" w:space="0" w:color="auto"/>
              <w:right w:val="single" w:sz="6" w:space="0" w:color="auto"/>
            </w:tcBorders>
          </w:tcPr>
          <w:p w:rsidR="00C22923" w:rsidRPr="00B7221A" w:rsidRDefault="00C22923" w:rsidP="00D74296">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C22923" w:rsidRPr="00B7221A" w:rsidRDefault="00C22923" w:rsidP="00D7429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22923" w:rsidRPr="00B7221A" w:rsidRDefault="00D74AB5" w:rsidP="00D74296">
            <w:pPr>
              <w:jc w:val="center"/>
              <w:rPr>
                <w:rFonts w:eastAsia="Calibri"/>
                <w:color w:val="auto"/>
                <w:sz w:val="20"/>
                <w:szCs w:val="20"/>
                <w:lang w:eastAsia="en-US"/>
              </w:rPr>
            </w:pPr>
            <w:r w:rsidRPr="00B7221A">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hideMark/>
          </w:tcPr>
          <w:p w:rsidR="00C22923"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22923" w:rsidRPr="00B7221A" w:rsidRDefault="00C22923" w:rsidP="00D74296">
            <w:pPr>
              <w:jc w:val="center"/>
              <w:rPr>
                <w:rFonts w:eastAsia="Calibri"/>
                <w:b/>
                <w:color w:val="auto"/>
                <w:sz w:val="20"/>
                <w:szCs w:val="20"/>
                <w:shd w:val="clear" w:color="auto" w:fill="FFFFFF"/>
                <w:lang w:eastAsia="en-US"/>
              </w:rPr>
            </w:pPr>
            <w:bookmarkStart w:id="395" w:name="OLE_LINK168"/>
            <w:bookmarkStart w:id="396" w:name="OLE_LINK169"/>
            <w:bookmarkStart w:id="397" w:name="OLE_LINK170"/>
            <w:bookmarkStart w:id="398" w:name="OLE_LINK171"/>
            <w:r w:rsidRPr="00B7221A">
              <w:rPr>
                <w:rFonts w:eastAsia="Calibri"/>
                <w:b/>
                <w:color w:val="auto"/>
                <w:sz w:val="20"/>
                <w:szCs w:val="20"/>
                <w:shd w:val="clear" w:color="auto" w:fill="FFFFFF"/>
                <w:lang w:eastAsia="en-US"/>
              </w:rPr>
              <w:t>И</w:t>
            </w:r>
            <w:bookmarkEnd w:id="395"/>
            <w:bookmarkEnd w:id="396"/>
            <w:bookmarkEnd w:id="397"/>
            <w:bookmarkEnd w:id="398"/>
          </w:p>
        </w:tc>
      </w:tr>
      <w:tr w:rsidR="009369A9" w:rsidRPr="00B7221A" w:rsidTr="00C22923">
        <w:tc>
          <w:tcPr>
            <w:tcW w:w="2376" w:type="dxa"/>
            <w:tcBorders>
              <w:top w:val="single" w:sz="6" w:space="0" w:color="auto"/>
              <w:left w:val="single" w:sz="8" w:space="0" w:color="auto"/>
              <w:bottom w:val="single" w:sz="6" w:space="0" w:color="auto"/>
              <w:right w:val="single" w:sz="6" w:space="0" w:color="auto"/>
            </w:tcBorders>
          </w:tcPr>
          <w:p w:rsidR="009369A9" w:rsidRPr="00B7221A" w:rsidRDefault="009369A9" w:rsidP="009369A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9369A9" w:rsidRPr="00B7221A" w:rsidRDefault="009369A9" w:rsidP="009369A9">
            <w:pPr>
              <w:jc w:val="center"/>
              <w:rPr>
                <w:rFonts w:eastAsia="Calibri"/>
                <w:color w:val="auto"/>
                <w:sz w:val="20"/>
                <w:szCs w:val="20"/>
                <w:lang w:eastAsia="en-US"/>
              </w:rPr>
            </w:pPr>
            <w:r w:rsidRPr="00B7221A">
              <w:rPr>
                <w:rFonts w:eastAsia="Calibri"/>
                <w:color w:val="auto"/>
                <w:sz w:val="20"/>
                <w:szCs w:val="20"/>
                <w:lang w:eastAsia="en-US"/>
              </w:rPr>
              <w:t>4.9</w:t>
            </w:r>
          </w:p>
        </w:tc>
        <w:tc>
          <w:tcPr>
            <w:tcW w:w="3118" w:type="dxa"/>
            <w:tcBorders>
              <w:top w:val="single" w:sz="6" w:space="0" w:color="auto"/>
              <w:left w:val="single" w:sz="6" w:space="0" w:color="auto"/>
              <w:bottom w:val="single" w:sz="6" w:space="0" w:color="auto"/>
              <w:right w:val="single" w:sz="6" w:space="0" w:color="auto"/>
            </w:tcBorders>
            <w:hideMark/>
          </w:tcPr>
          <w:p w:rsidR="009369A9" w:rsidRPr="00B7221A" w:rsidRDefault="009369A9" w:rsidP="009369A9">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9369A9" w:rsidRPr="00B7221A" w:rsidRDefault="009369A9" w:rsidP="009369A9">
            <w:pPr>
              <w:jc w:val="center"/>
              <w:rPr>
                <w:rFonts w:eastAsia="Calibri"/>
                <w:color w:val="auto"/>
                <w:sz w:val="20"/>
                <w:szCs w:val="20"/>
                <w:lang w:eastAsia="en-US"/>
              </w:rPr>
            </w:pPr>
            <w:r w:rsidRPr="00B7221A">
              <w:rPr>
                <w:rFonts w:eastAsia="Calibri"/>
                <w:color w:val="auto"/>
                <w:sz w:val="20"/>
                <w:szCs w:val="20"/>
                <w:lang w:eastAsia="en-US"/>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w:t>
            </w:r>
            <w:r w:rsidRPr="00B7221A">
              <w:rPr>
                <w:rFonts w:eastAsia="Calibri"/>
                <w:color w:val="auto"/>
                <w:sz w:val="20"/>
                <w:szCs w:val="20"/>
                <w:lang w:eastAsia="en-US"/>
              </w:rPr>
              <w:lastRenderedPageBreak/>
              <w:t>ектирования</w:t>
            </w:r>
          </w:p>
        </w:tc>
        <w:tc>
          <w:tcPr>
            <w:tcW w:w="3402"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color w:val="auto"/>
                <w:sz w:val="20"/>
                <w:szCs w:val="20"/>
                <w:lang w:eastAsia="en-US"/>
              </w:rPr>
            </w:pPr>
            <w:r w:rsidRPr="00B7221A">
              <w:rPr>
                <w:rFonts w:eastAsia="Calibri"/>
                <w:color w:val="auto"/>
                <w:sz w:val="20"/>
                <w:szCs w:val="20"/>
                <w:lang w:eastAsia="en-US"/>
              </w:rPr>
              <w:lastRenderedPageBreak/>
              <w:t>Ограничения не установлены</w:t>
            </w:r>
          </w:p>
        </w:tc>
        <w:tc>
          <w:tcPr>
            <w:tcW w:w="993" w:type="dxa"/>
            <w:tcBorders>
              <w:top w:val="single" w:sz="6" w:space="0" w:color="auto"/>
              <w:left w:val="single" w:sz="6" w:space="0" w:color="auto"/>
              <w:bottom w:val="single" w:sz="6" w:space="0" w:color="auto"/>
              <w:right w:val="single" w:sz="8" w:space="0" w:color="auto"/>
            </w:tcBorders>
          </w:tcPr>
          <w:p w:rsidR="009369A9" w:rsidRPr="00B7221A" w:rsidRDefault="009369A9" w:rsidP="009369A9">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И</w:t>
            </w:r>
          </w:p>
        </w:tc>
      </w:tr>
      <w:tr w:rsidR="00C22923" w:rsidRPr="00B7221A" w:rsidTr="00C22923">
        <w:tc>
          <w:tcPr>
            <w:tcW w:w="2376" w:type="dxa"/>
            <w:tcBorders>
              <w:top w:val="single" w:sz="6" w:space="0" w:color="auto"/>
              <w:left w:val="single" w:sz="8" w:space="0" w:color="auto"/>
              <w:bottom w:val="single" w:sz="6" w:space="0" w:color="auto"/>
              <w:right w:val="single" w:sz="6" w:space="0" w:color="auto"/>
            </w:tcBorders>
          </w:tcPr>
          <w:p w:rsidR="00C22923" w:rsidRPr="00B7221A" w:rsidRDefault="00C22923" w:rsidP="00D74296">
            <w:pPr>
              <w:autoSpaceDE w:val="0"/>
              <w:autoSpaceDN w:val="0"/>
              <w:adjustRightInd w:val="0"/>
              <w:jc w:val="center"/>
              <w:rPr>
                <w:b/>
                <w:bCs/>
                <w:color w:val="auto"/>
                <w:sz w:val="20"/>
                <w:szCs w:val="20"/>
              </w:rPr>
            </w:pPr>
            <w:r w:rsidRPr="00B7221A">
              <w:rPr>
                <w:b/>
                <w:bCs/>
                <w:color w:val="auto"/>
                <w:sz w:val="20"/>
                <w:szCs w:val="20"/>
              </w:rPr>
              <w:lastRenderedPageBreak/>
              <w:t>Энергетика</w:t>
            </w:r>
          </w:p>
        </w:tc>
        <w:tc>
          <w:tcPr>
            <w:tcW w:w="4253" w:type="dxa"/>
            <w:tcBorders>
              <w:top w:val="single" w:sz="6" w:space="0" w:color="auto"/>
              <w:left w:val="single" w:sz="6" w:space="0" w:color="auto"/>
              <w:bottom w:val="single" w:sz="6" w:space="0" w:color="auto"/>
              <w:right w:val="single" w:sz="6"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lang w:eastAsia="en-US"/>
              </w:rPr>
              <w:t>6.7</w:t>
            </w:r>
          </w:p>
        </w:tc>
        <w:tc>
          <w:tcPr>
            <w:tcW w:w="3118" w:type="dxa"/>
            <w:tcBorders>
              <w:top w:val="single" w:sz="6" w:space="0" w:color="auto"/>
              <w:left w:val="single" w:sz="6" w:space="0" w:color="auto"/>
              <w:bottom w:val="single" w:sz="6" w:space="0" w:color="auto"/>
              <w:right w:val="single" w:sz="6" w:space="0" w:color="auto"/>
            </w:tcBorders>
            <w:hideMark/>
          </w:tcPr>
          <w:p w:rsidR="00C22923"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22923" w:rsidRPr="00B7221A" w:rsidRDefault="00C22923"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C22923" w:rsidRPr="00B7221A" w:rsidTr="00C22923">
        <w:tc>
          <w:tcPr>
            <w:tcW w:w="2376" w:type="dxa"/>
            <w:tcBorders>
              <w:top w:val="single" w:sz="6" w:space="0" w:color="auto"/>
              <w:left w:val="single" w:sz="8" w:space="0" w:color="auto"/>
              <w:bottom w:val="single" w:sz="6" w:space="0" w:color="auto"/>
              <w:right w:val="single" w:sz="6" w:space="0" w:color="auto"/>
            </w:tcBorders>
          </w:tcPr>
          <w:p w:rsidR="00C22923" w:rsidRPr="00B7221A" w:rsidRDefault="00C22923" w:rsidP="00D74296">
            <w:pPr>
              <w:autoSpaceDE w:val="0"/>
              <w:autoSpaceDN w:val="0"/>
              <w:adjustRightInd w:val="0"/>
              <w:jc w:val="center"/>
              <w:rPr>
                <w:bCs/>
                <w:color w:val="auto"/>
                <w:sz w:val="20"/>
                <w:szCs w:val="20"/>
              </w:rPr>
            </w:pPr>
            <w:r w:rsidRPr="00B7221A">
              <w:rPr>
                <w:b/>
                <w:bCs/>
                <w:color w:val="auto"/>
                <w:sz w:val="20"/>
                <w:szCs w:val="20"/>
              </w:rPr>
              <w:t>Склады</w:t>
            </w:r>
          </w:p>
        </w:tc>
        <w:tc>
          <w:tcPr>
            <w:tcW w:w="4253" w:type="dxa"/>
            <w:tcBorders>
              <w:top w:val="single" w:sz="6" w:space="0" w:color="auto"/>
              <w:left w:val="single" w:sz="6" w:space="0" w:color="auto"/>
              <w:bottom w:val="single" w:sz="6" w:space="0" w:color="auto"/>
              <w:right w:val="single" w:sz="6"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lang w:eastAsia="en-US"/>
              </w:rPr>
              <w:t>6.9</w:t>
            </w:r>
          </w:p>
        </w:tc>
        <w:tc>
          <w:tcPr>
            <w:tcW w:w="3118" w:type="dxa"/>
            <w:tcBorders>
              <w:top w:val="single" w:sz="6" w:space="0" w:color="auto"/>
              <w:left w:val="single" w:sz="6" w:space="0" w:color="auto"/>
              <w:bottom w:val="single" w:sz="6" w:space="0" w:color="auto"/>
              <w:right w:val="single" w:sz="6" w:space="0" w:color="auto"/>
            </w:tcBorders>
            <w:hideMark/>
          </w:tcPr>
          <w:p w:rsidR="00C22923" w:rsidRPr="00B7221A" w:rsidRDefault="003A141C" w:rsidP="00D7429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22923" w:rsidRPr="00B7221A" w:rsidRDefault="00C22923"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22923" w:rsidRPr="00B7221A" w:rsidRDefault="00C22923"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B6389B" w:rsidRPr="00B7221A" w:rsidTr="009F490A">
        <w:tc>
          <w:tcPr>
            <w:tcW w:w="2376" w:type="dxa"/>
            <w:shd w:val="clear" w:color="auto" w:fill="FFFFFF"/>
          </w:tcPr>
          <w:p w:rsidR="00B6389B" w:rsidRPr="00B7221A" w:rsidRDefault="00B6389B" w:rsidP="00B6389B">
            <w:pPr>
              <w:jc w:val="center"/>
              <w:rPr>
                <w:b/>
                <w:sz w:val="20"/>
                <w:szCs w:val="20"/>
              </w:rPr>
            </w:pPr>
            <w:r w:rsidRPr="00B7221A">
              <w:rPr>
                <w:b/>
                <w:sz w:val="20"/>
                <w:szCs w:val="20"/>
              </w:rPr>
              <w:t>Складские площадки</w:t>
            </w:r>
          </w:p>
        </w:tc>
        <w:tc>
          <w:tcPr>
            <w:tcW w:w="4253" w:type="dxa"/>
            <w:shd w:val="clear" w:color="auto" w:fill="FFFFFF"/>
          </w:tcPr>
          <w:p w:rsidR="00B6389B" w:rsidRPr="00B7221A" w:rsidRDefault="00B6389B" w:rsidP="00B6389B">
            <w:pPr>
              <w:jc w:val="center"/>
              <w:rPr>
                <w:sz w:val="20"/>
                <w:szCs w:val="20"/>
              </w:rPr>
            </w:pPr>
            <w:r w:rsidRPr="00B7221A">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FFFFFF"/>
          </w:tcPr>
          <w:p w:rsidR="00B6389B" w:rsidRPr="00B7221A" w:rsidRDefault="00B6389B" w:rsidP="00B6389B">
            <w:pPr>
              <w:jc w:val="center"/>
              <w:rPr>
                <w:sz w:val="20"/>
                <w:szCs w:val="20"/>
              </w:rPr>
            </w:pPr>
            <w:r w:rsidRPr="00B7221A">
              <w:rPr>
                <w:sz w:val="20"/>
                <w:szCs w:val="20"/>
              </w:rPr>
              <w:t>6.9.1</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B6389B" w:rsidRPr="00B7221A" w:rsidTr="00C22923">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7.5</w:t>
            </w:r>
          </w:p>
        </w:tc>
        <w:tc>
          <w:tcPr>
            <w:tcW w:w="3118" w:type="dxa"/>
            <w:tcBorders>
              <w:top w:val="single" w:sz="6" w:space="0" w:color="auto"/>
              <w:left w:val="single" w:sz="6" w:space="0" w:color="auto"/>
              <w:bottom w:val="single" w:sz="6" w:space="0" w:color="auto"/>
              <w:right w:val="single" w:sz="6" w:space="0" w:color="auto"/>
            </w:tcBorders>
            <w:hideMark/>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B6389B" w:rsidRPr="00B7221A" w:rsidTr="00C22923">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B6389B" w:rsidRPr="00B7221A" w:rsidRDefault="00B6389B" w:rsidP="00B6389B">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sidRPr="00B7221A">
              <w:rPr>
                <w:rFonts w:eastAsia="Calibri"/>
                <w:color w:val="auto"/>
                <w:sz w:val="20"/>
                <w:szCs w:val="20"/>
                <w:lang w:eastAsia="en-US"/>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lastRenderedPageBreak/>
              <w:t>11.1</w:t>
            </w:r>
          </w:p>
        </w:tc>
        <w:tc>
          <w:tcPr>
            <w:tcW w:w="3118" w:type="dxa"/>
            <w:tcBorders>
              <w:top w:val="single" w:sz="6" w:space="0" w:color="auto"/>
              <w:left w:val="single" w:sz="6" w:space="0" w:color="auto"/>
              <w:bottom w:val="single" w:sz="6" w:space="0" w:color="auto"/>
              <w:right w:val="single" w:sz="6" w:space="0" w:color="auto"/>
            </w:tcBorders>
            <w:hideMark/>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И</w:t>
            </w:r>
          </w:p>
        </w:tc>
      </w:tr>
      <w:tr w:rsidR="00B6389B" w:rsidRPr="00B7221A" w:rsidTr="00C22923">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lastRenderedPageBreak/>
              <w:t>Специальное пользование водными объектами</w:t>
            </w:r>
          </w:p>
          <w:p w:rsidR="00B6389B" w:rsidRPr="00B7221A" w:rsidRDefault="00B6389B" w:rsidP="00B6389B">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lang w:eastAsia="en-US"/>
              </w:rPr>
            </w:pPr>
            <w:r w:rsidRPr="00B7221A">
              <w:rPr>
                <w:rFonts w:eastAsia="Calibri"/>
                <w:b/>
                <w:color w:val="auto"/>
                <w:sz w:val="20"/>
                <w:szCs w:val="20"/>
                <w:shd w:val="clear" w:color="auto" w:fill="FFFFFF"/>
                <w:lang w:eastAsia="en-US"/>
              </w:rPr>
              <w:t>И</w:t>
            </w:r>
          </w:p>
        </w:tc>
      </w:tr>
      <w:tr w:rsidR="00B6389B" w:rsidRPr="00B7221A" w:rsidTr="00C22923">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bookmarkStart w:id="399" w:name="_Hlk483167555"/>
            <w:r w:rsidRPr="00B7221A">
              <w:rPr>
                <w:b/>
                <w:bCs/>
                <w:color w:val="auto"/>
                <w:sz w:val="20"/>
                <w:szCs w:val="20"/>
              </w:rPr>
              <w:t>Земельные участки (территории) общего пользования</w:t>
            </w:r>
          </w:p>
          <w:p w:rsidR="00B6389B" w:rsidRPr="00B7221A" w:rsidRDefault="00B6389B" w:rsidP="00B6389B">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B6389B" w:rsidRPr="00B7221A" w:rsidTr="00C22923">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B6389B" w:rsidRPr="00B7221A" w:rsidTr="00C22923">
        <w:tc>
          <w:tcPr>
            <w:tcW w:w="2376" w:type="dxa"/>
            <w:tcBorders>
              <w:top w:val="single" w:sz="6" w:space="0" w:color="auto"/>
              <w:left w:val="single" w:sz="8" w:space="0" w:color="auto"/>
              <w:bottom w:val="single" w:sz="6" w:space="0" w:color="auto"/>
              <w:right w:val="single" w:sz="6" w:space="0" w:color="auto"/>
            </w:tcBorders>
          </w:tcPr>
          <w:p w:rsidR="00B6389B" w:rsidRPr="00B7221A" w:rsidRDefault="00B6389B" w:rsidP="00B6389B">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w:t>
            </w:r>
            <w:r w:rsidRPr="00B7221A">
              <w:rPr>
                <w:rFonts w:eastAsia="Calibri"/>
                <w:color w:val="auto"/>
                <w:sz w:val="20"/>
                <w:szCs w:val="20"/>
                <w:lang w:eastAsia="en-US"/>
              </w:rPr>
              <w:lastRenderedPageBreak/>
              <w:t>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6389B" w:rsidRPr="00B7221A" w:rsidRDefault="00B6389B" w:rsidP="00B6389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И</w:t>
            </w:r>
          </w:p>
        </w:tc>
      </w:tr>
    </w:tbl>
    <w:bookmarkEnd w:id="399"/>
    <w:p w:rsidR="00286BFB" w:rsidRPr="00B7221A" w:rsidRDefault="00286BFB" w:rsidP="00286BFB">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286BFB" w:rsidRPr="00B7221A" w:rsidTr="008A18C4">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86BFB" w:rsidRPr="00B7221A" w:rsidTr="008A18C4">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86BFB" w:rsidRPr="00B7221A" w:rsidRDefault="00286BFB" w:rsidP="00286BFB">
            <w:pPr>
              <w:widowControl w:val="0"/>
              <w:suppressAutoHyphens/>
              <w:overflowPunct w:val="0"/>
              <w:autoSpaceDE w:val="0"/>
              <w:jc w:val="center"/>
              <w:rPr>
                <w:b/>
                <w:color w:val="auto"/>
                <w:sz w:val="14"/>
                <w:szCs w:val="14"/>
                <w:lang w:eastAsia="ar-SA"/>
              </w:rPr>
            </w:pPr>
          </w:p>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86BFB" w:rsidRPr="00B7221A" w:rsidRDefault="00286BFB" w:rsidP="00286BF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86BFB" w:rsidRPr="00B7221A" w:rsidRDefault="00286BFB" w:rsidP="00286BFB">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86BFB" w:rsidRPr="00B7221A" w:rsidRDefault="00286BFB" w:rsidP="00286BFB">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286BFB" w:rsidRPr="00B7221A" w:rsidRDefault="00286BFB" w:rsidP="00286BFB">
            <w:pPr>
              <w:rPr>
                <w:b/>
                <w:color w:val="auto"/>
                <w:sz w:val="14"/>
                <w:szCs w:val="14"/>
                <w:lang w:eastAsia="ar-SA"/>
              </w:rPr>
            </w:pPr>
          </w:p>
        </w:tc>
      </w:tr>
      <w:tr w:rsidR="00286BFB" w:rsidRPr="00B7221A" w:rsidTr="008A18C4">
        <w:tc>
          <w:tcPr>
            <w:tcW w:w="2376" w:type="dxa"/>
            <w:tcBorders>
              <w:top w:val="single" w:sz="6" w:space="0" w:color="auto"/>
              <w:left w:val="single" w:sz="8" w:space="0" w:color="auto"/>
              <w:bottom w:val="single" w:sz="6" w:space="0" w:color="auto"/>
              <w:right w:val="single" w:sz="6" w:space="0" w:color="auto"/>
            </w:tcBorders>
          </w:tcPr>
          <w:p w:rsidR="00286BFB" w:rsidRPr="00B7221A" w:rsidRDefault="00286BFB" w:rsidP="00286BFB">
            <w:pPr>
              <w:widowControl w:val="0"/>
              <w:autoSpaceDE w:val="0"/>
              <w:autoSpaceDN w:val="0"/>
              <w:adjustRightInd w:val="0"/>
              <w:ind w:left="-108" w:right="-108"/>
              <w:jc w:val="center"/>
              <w:rPr>
                <w:b/>
                <w:color w:val="auto"/>
                <w:sz w:val="20"/>
                <w:szCs w:val="20"/>
              </w:rPr>
            </w:pPr>
            <w:r w:rsidRPr="00B7221A">
              <w:rPr>
                <w:b/>
                <w:color w:val="auto"/>
                <w:sz w:val="20"/>
                <w:szCs w:val="20"/>
              </w:rPr>
              <w:t>Связь</w:t>
            </w:r>
          </w:p>
        </w:tc>
        <w:tc>
          <w:tcPr>
            <w:tcW w:w="4253" w:type="dxa"/>
            <w:tcBorders>
              <w:top w:val="single" w:sz="6" w:space="0" w:color="auto"/>
              <w:left w:val="single" w:sz="6" w:space="0" w:color="auto"/>
              <w:bottom w:val="single" w:sz="6" w:space="0" w:color="auto"/>
              <w:right w:val="single" w:sz="6" w:space="0" w:color="auto"/>
            </w:tcBorders>
          </w:tcPr>
          <w:p w:rsidR="00286BFB" w:rsidRPr="00B7221A" w:rsidRDefault="00286BFB" w:rsidP="00286BFB">
            <w:pPr>
              <w:widowControl w:val="0"/>
              <w:autoSpaceDE w:val="0"/>
              <w:autoSpaceDN w:val="0"/>
              <w:adjustRightInd w:val="0"/>
              <w:jc w:val="center"/>
              <w:rPr>
                <w:color w:val="auto"/>
                <w:sz w:val="20"/>
                <w:szCs w:val="20"/>
              </w:rPr>
            </w:pPr>
            <w:r w:rsidRPr="00B7221A">
              <w:rPr>
                <w:color w:val="auto"/>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tcPr>
          <w:p w:rsidR="00286BFB" w:rsidRPr="00B7221A" w:rsidRDefault="00286BFB" w:rsidP="00286BFB">
            <w:pPr>
              <w:widowControl w:val="0"/>
              <w:autoSpaceDE w:val="0"/>
              <w:autoSpaceDN w:val="0"/>
              <w:adjustRightInd w:val="0"/>
              <w:ind w:left="-108" w:right="-108"/>
              <w:jc w:val="center"/>
              <w:rPr>
                <w:color w:val="auto"/>
                <w:sz w:val="20"/>
                <w:szCs w:val="20"/>
              </w:rPr>
            </w:pPr>
            <w:r w:rsidRPr="00B7221A">
              <w:rPr>
                <w:color w:val="auto"/>
                <w:sz w:val="20"/>
                <w:szCs w:val="20"/>
              </w:rPr>
              <w:t>6.8</w:t>
            </w:r>
          </w:p>
        </w:tc>
        <w:tc>
          <w:tcPr>
            <w:tcW w:w="3118" w:type="dxa"/>
            <w:tcBorders>
              <w:top w:val="single" w:sz="6" w:space="0" w:color="auto"/>
              <w:left w:val="single" w:sz="6" w:space="0" w:color="auto"/>
              <w:bottom w:val="single" w:sz="6" w:space="0" w:color="auto"/>
              <w:right w:val="single" w:sz="6" w:space="0" w:color="auto"/>
            </w:tcBorders>
            <w:hideMark/>
          </w:tcPr>
          <w:p w:rsidR="00286BFB" w:rsidRPr="00B7221A" w:rsidRDefault="00286BFB" w:rsidP="00286BFB">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86BFB" w:rsidRPr="00B7221A" w:rsidRDefault="00286BFB" w:rsidP="00286BF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86BFB" w:rsidRPr="00B7221A" w:rsidRDefault="005A1D92" w:rsidP="00286BF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w:t>
            </w:r>
          </w:p>
        </w:tc>
      </w:tr>
      <w:tr w:rsidR="00286BFB" w:rsidRPr="00B7221A" w:rsidTr="008A18C4">
        <w:tc>
          <w:tcPr>
            <w:tcW w:w="2376" w:type="dxa"/>
            <w:tcBorders>
              <w:top w:val="single" w:sz="6" w:space="0" w:color="auto"/>
              <w:left w:val="single" w:sz="8" w:space="0" w:color="auto"/>
              <w:bottom w:val="single" w:sz="6" w:space="0" w:color="auto"/>
              <w:right w:val="single" w:sz="6" w:space="0" w:color="auto"/>
            </w:tcBorders>
          </w:tcPr>
          <w:p w:rsidR="00286BFB" w:rsidRPr="00B7221A" w:rsidRDefault="00286BFB" w:rsidP="00286BFB">
            <w:pPr>
              <w:widowControl w:val="0"/>
              <w:autoSpaceDE w:val="0"/>
              <w:autoSpaceDN w:val="0"/>
              <w:adjustRightInd w:val="0"/>
              <w:ind w:left="-79" w:right="-108"/>
              <w:jc w:val="center"/>
              <w:rPr>
                <w:rFonts w:cs="Arial"/>
                <w:iCs/>
                <w:color w:val="auto"/>
                <w:sz w:val="24"/>
                <w:szCs w:val="24"/>
              </w:rPr>
            </w:pPr>
            <w:r w:rsidRPr="00B7221A">
              <w:rPr>
                <w:b/>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286BFB" w:rsidRPr="00B7221A" w:rsidRDefault="00286BFB" w:rsidP="00286BFB">
            <w:pPr>
              <w:widowControl w:val="0"/>
              <w:autoSpaceDE w:val="0"/>
              <w:autoSpaceDN w:val="0"/>
              <w:adjustRightInd w:val="0"/>
              <w:ind w:firstLine="175"/>
              <w:jc w:val="center"/>
              <w:rPr>
                <w:color w:val="auto"/>
                <w:sz w:val="20"/>
                <w:szCs w:val="20"/>
              </w:rPr>
            </w:pPr>
            <w:r w:rsidRPr="00B7221A">
              <w:rPr>
                <w:color w:val="auto"/>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4" w:anchor="block_10271" w:history="1">
              <w:r w:rsidRPr="00B7221A">
                <w:rPr>
                  <w:color w:val="auto"/>
                  <w:sz w:val="20"/>
                  <w:szCs w:val="20"/>
                </w:rPr>
                <w:t>кодами 2.7.1</w:t>
              </w:r>
            </w:hyperlink>
            <w:r w:rsidRPr="00B7221A">
              <w:rPr>
                <w:color w:val="auto"/>
                <w:sz w:val="20"/>
                <w:szCs w:val="20"/>
              </w:rPr>
              <w:t>, </w:t>
            </w:r>
            <w:hyperlink r:id="rId55" w:anchor="block_1049" w:history="1">
              <w:r w:rsidRPr="00B7221A">
                <w:rPr>
                  <w:color w:val="auto"/>
                  <w:sz w:val="20"/>
                  <w:szCs w:val="20"/>
                </w:rPr>
                <w:t>4.9</w:t>
              </w:r>
            </w:hyperlink>
            <w:r w:rsidRPr="00B7221A">
              <w:rPr>
                <w:color w:val="auto"/>
                <w:sz w:val="20"/>
                <w:szCs w:val="20"/>
              </w:rPr>
              <w:t>, </w:t>
            </w:r>
            <w:hyperlink r:id="rId56" w:anchor="block_1723" w:history="1">
              <w:r w:rsidRPr="00B7221A">
                <w:rPr>
                  <w:color w:val="auto"/>
                  <w:sz w:val="20"/>
                  <w:szCs w:val="20"/>
                </w:rPr>
                <w:t>7.2.3</w:t>
              </w:r>
            </w:hyperlink>
            <w:r w:rsidRPr="00B7221A">
              <w:rPr>
                <w:color w:val="auto"/>
                <w:sz w:val="20"/>
                <w:szCs w:val="20"/>
              </w:rPr>
              <w:t>, а также некапитальных сооружений, предназначенных для охраны транспортных средств;</w:t>
            </w:r>
          </w:p>
          <w:p w:rsidR="00286BFB" w:rsidRPr="00B7221A" w:rsidRDefault="00286BFB" w:rsidP="00286BFB">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286BFB" w:rsidRPr="00B7221A" w:rsidRDefault="00286BFB" w:rsidP="00DE62EA">
            <w:pPr>
              <w:jc w:val="center"/>
              <w:rPr>
                <w:iCs/>
                <w:color w:val="auto"/>
                <w:sz w:val="24"/>
                <w:szCs w:val="24"/>
              </w:rPr>
            </w:pPr>
            <w:r w:rsidRPr="00B7221A">
              <w:rPr>
                <w:iCs/>
                <w:color w:val="auto"/>
                <w:sz w:val="24"/>
                <w:szCs w:val="24"/>
              </w:rPr>
              <w:t>7.2.1</w:t>
            </w:r>
          </w:p>
        </w:tc>
        <w:tc>
          <w:tcPr>
            <w:tcW w:w="3118" w:type="dxa"/>
            <w:tcBorders>
              <w:top w:val="single" w:sz="6" w:space="0" w:color="auto"/>
              <w:left w:val="single" w:sz="6" w:space="0" w:color="auto"/>
              <w:bottom w:val="single" w:sz="6" w:space="0" w:color="auto"/>
              <w:right w:val="single" w:sz="6" w:space="0" w:color="auto"/>
            </w:tcBorders>
            <w:hideMark/>
          </w:tcPr>
          <w:p w:rsidR="00286BFB" w:rsidRPr="00B7221A" w:rsidRDefault="00286BFB" w:rsidP="00286BFB">
            <w:pPr>
              <w:jc w:val="center"/>
              <w:rPr>
                <w:color w:val="auto"/>
                <w:sz w:val="20"/>
                <w:szCs w:val="20"/>
                <w:lang w:eastAsia="en-US"/>
              </w:rPr>
            </w:pPr>
            <w:r w:rsidRPr="00B7221A">
              <w:rPr>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86BFB" w:rsidRPr="00B7221A" w:rsidRDefault="00286BFB" w:rsidP="00286BFB">
            <w:pPr>
              <w:jc w:val="center"/>
              <w:rPr>
                <w:color w:val="auto"/>
                <w:sz w:val="20"/>
                <w:szCs w:val="20"/>
                <w:lang w:eastAsia="en-US"/>
              </w:rPr>
            </w:pPr>
            <w:r w:rsidRPr="00B7221A">
              <w:rPr>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86BFB" w:rsidRPr="00B7221A" w:rsidRDefault="005A1D92" w:rsidP="00286BFB">
            <w:pPr>
              <w:jc w:val="center"/>
              <w:rPr>
                <w:b/>
                <w:color w:val="auto"/>
                <w:sz w:val="20"/>
                <w:szCs w:val="20"/>
                <w:shd w:val="clear" w:color="auto" w:fill="FFFFFF"/>
                <w:lang w:eastAsia="en-US"/>
              </w:rPr>
            </w:pPr>
            <w:r w:rsidRPr="00B7221A">
              <w:rPr>
                <w:b/>
                <w:color w:val="auto"/>
                <w:sz w:val="20"/>
                <w:szCs w:val="20"/>
                <w:shd w:val="clear" w:color="auto" w:fill="FFFFFF"/>
                <w:lang w:eastAsia="en-US"/>
              </w:rPr>
              <w:t>И</w:t>
            </w:r>
          </w:p>
        </w:tc>
      </w:tr>
      <w:tr w:rsidR="00DF678F" w:rsidRPr="00B7221A" w:rsidTr="00EA2101">
        <w:tc>
          <w:tcPr>
            <w:tcW w:w="2376" w:type="dxa"/>
            <w:shd w:val="clear" w:color="auto" w:fill="FFFFFF"/>
          </w:tcPr>
          <w:p w:rsidR="00DE62EA" w:rsidRPr="00B7221A" w:rsidRDefault="00DE62EA" w:rsidP="00DE62EA">
            <w:pPr>
              <w:jc w:val="center"/>
              <w:rPr>
                <w:b/>
                <w:color w:val="auto"/>
                <w:sz w:val="20"/>
                <w:szCs w:val="22"/>
              </w:rPr>
            </w:pPr>
            <w:r w:rsidRPr="00B7221A">
              <w:rPr>
                <w:b/>
                <w:color w:val="auto"/>
                <w:sz w:val="20"/>
                <w:szCs w:val="22"/>
              </w:rPr>
              <w:t>Стоянки</w:t>
            </w:r>
          </w:p>
          <w:p w:rsidR="00DE62EA" w:rsidRPr="00B7221A" w:rsidRDefault="00DE62EA" w:rsidP="00DE62EA">
            <w:pPr>
              <w:jc w:val="center"/>
              <w:rPr>
                <w:color w:val="auto"/>
                <w:sz w:val="20"/>
                <w:szCs w:val="22"/>
              </w:rPr>
            </w:pPr>
            <w:r w:rsidRPr="00B7221A">
              <w:rPr>
                <w:b/>
                <w:color w:val="auto"/>
                <w:sz w:val="20"/>
                <w:szCs w:val="22"/>
              </w:rPr>
              <w:t xml:space="preserve">транспорта общего </w:t>
            </w:r>
            <w:r w:rsidRPr="00B7221A">
              <w:rPr>
                <w:b/>
                <w:color w:val="auto"/>
                <w:sz w:val="20"/>
                <w:szCs w:val="22"/>
              </w:rPr>
              <w:lastRenderedPageBreak/>
              <w:t>пользования</w:t>
            </w:r>
          </w:p>
        </w:tc>
        <w:tc>
          <w:tcPr>
            <w:tcW w:w="4253" w:type="dxa"/>
            <w:shd w:val="clear" w:color="auto" w:fill="FFFFFF"/>
          </w:tcPr>
          <w:p w:rsidR="00DE62EA" w:rsidRPr="00B7221A" w:rsidRDefault="00DE62EA" w:rsidP="00DE62EA">
            <w:pPr>
              <w:jc w:val="center"/>
              <w:rPr>
                <w:color w:val="auto"/>
                <w:sz w:val="20"/>
                <w:szCs w:val="22"/>
              </w:rPr>
            </w:pPr>
            <w:r w:rsidRPr="00B7221A">
              <w:rPr>
                <w:color w:val="auto"/>
                <w:sz w:val="20"/>
                <w:szCs w:val="22"/>
              </w:rPr>
              <w:lastRenderedPageBreak/>
              <w:t>Размещение стоянок транспортных средств, осуществляющих перевозки людей по уста</w:t>
            </w:r>
            <w:r w:rsidRPr="00B7221A">
              <w:rPr>
                <w:color w:val="auto"/>
                <w:sz w:val="20"/>
                <w:szCs w:val="22"/>
              </w:rPr>
              <w:lastRenderedPageBreak/>
              <w:t>новленному маршруту</w:t>
            </w:r>
          </w:p>
        </w:tc>
        <w:tc>
          <w:tcPr>
            <w:tcW w:w="1134" w:type="dxa"/>
            <w:shd w:val="clear" w:color="auto" w:fill="FFFFFF"/>
          </w:tcPr>
          <w:p w:rsidR="00DE62EA" w:rsidRPr="00B7221A" w:rsidRDefault="00DE62EA" w:rsidP="00DE62EA">
            <w:pPr>
              <w:jc w:val="center"/>
              <w:rPr>
                <w:color w:val="auto"/>
                <w:sz w:val="20"/>
                <w:szCs w:val="22"/>
              </w:rPr>
            </w:pPr>
            <w:r w:rsidRPr="00B7221A">
              <w:rPr>
                <w:color w:val="auto"/>
                <w:sz w:val="20"/>
                <w:szCs w:val="22"/>
              </w:rPr>
              <w:lastRenderedPageBreak/>
              <w:t>7.2.3</w:t>
            </w:r>
          </w:p>
        </w:tc>
        <w:tc>
          <w:tcPr>
            <w:tcW w:w="3118" w:type="dxa"/>
            <w:tcBorders>
              <w:top w:val="single" w:sz="6" w:space="0" w:color="auto"/>
              <w:left w:val="single" w:sz="6" w:space="0" w:color="auto"/>
              <w:bottom w:val="single" w:sz="6" w:space="0" w:color="auto"/>
              <w:right w:val="single" w:sz="6" w:space="0" w:color="auto"/>
            </w:tcBorders>
          </w:tcPr>
          <w:p w:rsidR="00DE62EA" w:rsidRPr="00B7221A" w:rsidRDefault="00DE62EA" w:rsidP="00DE62EA">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E62EA" w:rsidRPr="00B7221A" w:rsidRDefault="00DE62EA" w:rsidP="00DE62EA">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w:t>
            </w:r>
            <w:r w:rsidRPr="00B7221A">
              <w:rPr>
                <w:color w:val="auto"/>
                <w:sz w:val="20"/>
                <w:szCs w:val="20"/>
                <w:shd w:val="clear" w:color="auto" w:fill="FFFFFF"/>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E62EA" w:rsidRPr="00B7221A" w:rsidRDefault="00DE62EA" w:rsidP="00DE62EA">
            <w:pPr>
              <w:jc w:val="center"/>
              <w:rPr>
                <w:b/>
                <w:color w:val="auto"/>
                <w:sz w:val="20"/>
                <w:szCs w:val="20"/>
                <w:shd w:val="clear" w:color="auto" w:fill="FFFFFF"/>
                <w:lang w:eastAsia="en-US"/>
              </w:rPr>
            </w:pPr>
            <w:r w:rsidRPr="00B7221A">
              <w:rPr>
                <w:b/>
                <w:color w:val="auto"/>
                <w:sz w:val="20"/>
                <w:szCs w:val="20"/>
                <w:shd w:val="clear" w:color="auto" w:fill="FFFFFF"/>
                <w:lang w:eastAsia="en-US"/>
              </w:rPr>
              <w:lastRenderedPageBreak/>
              <w:t>И</w:t>
            </w:r>
          </w:p>
        </w:tc>
      </w:tr>
      <w:tr w:rsidR="00DE62EA" w:rsidRPr="00B7221A" w:rsidTr="008A18C4">
        <w:tc>
          <w:tcPr>
            <w:tcW w:w="2376" w:type="dxa"/>
            <w:tcBorders>
              <w:top w:val="single" w:sz="6" w:space="0" w:color="auto"/>
              <w:left w:val="single" w:sz="8" w:space="0" w:color="auto"/>
              <w:bottom w:val="single" w:sz="6" w:space="0" w:color="auto"/>
              <w:right w:val="single" w:sz="6" w:space="0" w:color="auto"/>
            </w:tcBorders>
          </w:tcPr>
          <w:p w:rsidR="00DE62EA" w:rsidRPr="00B7221A" w:rsidRDefault="00DE62EA" w:rsidP="00DE62EA">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огородничества</w:t>
            </w:r>
          </w:p>
          <w:p w:rsidR="00DE62EA" w:rsidRPr="00B7221A" w:rsidRDefault="00DE62EA" w:rsidP="00DE62EA">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DE62EA" w:rsidRPr="00B7221A" w:rsidRDefault="00DE62EA" w:rsidP="00DE62EA">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DE62EA" w:rsidRPr="00B7221A" w:rsidRDefault="00DE62EA" w:rsidP="00DE62EA">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DE62EA" w:rsidRPr="00B7221A" w:rsidRDefault="00DE62EA" w:rsidP="00DE62EA">
            <w:pPr>
              <w:jc w:val="center"/>
              <w:rPr>
                <w:color w:val="auto"/>
                <w:sz w:val="20"/>
                <w:szCs w:val="20"/>
              </w:rPr>
            </w:pPr>
            <w:r w:rsidRPr="00B7221A">
              <w:rPr>
                <w:rFonts w:eastAsia="Calibri"/>
                <w:color w:val="auto"/>
                <w:sz w:val="20"/>
              </w:rPr>
              <w:t>Минимальные размеры земельного участка – 300 кв.м.</w:t>
            </w:r>
          </w:p>
          <w:p w:rsidR="00DE62EA" w:rsidRPr="00B7221A" w:rsidRDefault="00DE62EA" w:rsidP="00DE62EA">
            <w:pPr>
              <w:jc w:val="center"/>
              <w:rPr>
                <w:rFonts w:eastAsia="Calibri"/>
                <w:color w:val="auto"/>
                <w:sz w:val="20"/>
              </w:rPr>
            </w:pPr>
            <w:r w:rsidRPr="00B7221A">
              <w:rPr>
                <w:rFonts w:eastAsia="Calibri"/>
                <w:color w:val="auto"/>
                <w:sz w:val="20"/>
              </w:rPr>
              <w:t>Максимальный размер земельного участка – 2000 кв.м.</w:t>
            </w:r>
          </w:p>
          <w:p w:rsidR="00DE62EA" w:rsidRPr="00B7221A" w:rsidRDefault="00DE62EA" w:rsidP="00DE62EA">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DE62EA" w:rsidRPr="00B7221A" w:rsidRDefault="00DE62EA" w:rsidP="00DE62EA">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E62EA" w:rsidRPr="00B7221A" w:rsidRDefault="00DE62EA" w:rsidP="00DE62EA">
            <w:pPr>
              <w:jc w:val="center"/>
              <w:rPr>
                <w:b/>
                <w:color w:val="auto"/>
                <w:sz w:val="20"/>
                <w:szCs w:val="20"/>
                <w:shd w:val="clear" w:color="auto" w:fill="FFFFFF"/>
                <w:lang w:eastAsia="en-US"/>
              </w:rPr>
            </w:pPr>
            <w:r w:rsidRPr="00B7221A">
              <w:rPr>
                <w:b/>
                <w:color w:val="auto"/>
                <w:sz w:val="20"/>
                <w:szCs w:val="20"/>
                <w:shd w:val="clear" w:color="auto" w:fill="FFFFFF"/>
                <w:lang w:eastAsia="en-US"/>
              </w:rPr>
              <w:t>И</w:t>
            </w:r>
          </w:p>
        </w:tc>
      </w:tr>
    </w:tbl>
    <w:p w:rsidR="00710B0C" w:rsidRPr="00B7221A" w:rsidRDefault="00710B0C" w:rsidP="00710B0C">
      <w:pPr>
        <w:rPr>
          <w:rFonts w:eastAsia="Calibri"/>
          <w:color w:val="auto"/>
          <w:sz w:val="24"/>
          <w:szCs w:val="20"/>
          <w:lang w:eastAsia="en-US"/>
        </w:rPr>
      </w:pPr>
    </w:p>
    <w:p w:rsidR="00286BFB" w:rsidRPr="00B7221A" w:rsidRDefault="00286BFB" w:rsidP="00710B0C">
      <w:pPr>
        <w:rPr>
          <w:rFonts w:eastAsia="Calibri"/>
          <w:color w:val="auto"/>
          <w:sz w:val="24"/>
          <w:szCs w:val="20"/>
          <w:lang w:eastAsia="en-US"/>
        </w:rPr>
      </w:pPr>
    </w:p>
    <w:p w:rsidR="00894CB6" w:rsidRPr="00B7221A" w:rsidRDefault="00894CB6" w:rsidP="00894CB6">
      <w:pPr>
        <w:rPr>
          <w:b/>
          <w:color w:val="auto"/>
          <w:sz w:val="20"/>
          <w:szCs w:val="20"/>
        </w:rPr>
      </w:pPr>
      <w:r w:rsidRPr="00B7221A">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DF678F" w:rsidRPr="00B7221A" w:rsidTr="00CE6AC6">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894CB6" w:rsidRPr="00B7221A" w:rsidRDefault="00894CB6">
            <w:pPr>
              <w:jc w:val="center"/>
              <w:rPr>
                <w:b/>
                <w:color w:val="auto"/>
                <w:sz w:val="14"/>
                <w:szCs w:val="14"/>
              </w:rPr>
            </w:pPr>
          </w:p>
          <w:p w:rsidR="00894CB6" w:rsidRPr="00B7221A" w:rsidRDefault="00894CB6">
            <w:pPr>
              <w:jc w:val="center"/>
              <w:rPr>
                <w:b/>
                <w:color w:val="auto"/>
                <w:sz w:val="14"/>
                <w:szCs w:val="14"/>
              </w:rPr>
            </w:pPr>
          </w:p>
          <w:p w:rsidR="00894CB6" w:rsidRPr="00B7221A" w:rsidRDefault="00894CB6">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94CB6" w:rsidRPr="00B7221A" w:rsidRDefault="00894CB6">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94CB6" w:rsidRPr="00B7221A" w:rsidRDefault="00894CB6">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rsidR="00894CB6" w:rsidRPr="00B7221A" w:rsidRDefault="00894CB6">
            <w:pPr>
              <w:jc w:val="center"/>
              <w:rPr>
                <w:b/>
                <w:color w:val="auto"/>
                <w:sz w:val="14"/>
                <w:szCs w:val="14"/>
              </w:rPr>
            </w:pPr>
          </w:p>
          <w:p w:rsidR="00894CB6" w:rsidRPr="00B7221A" w:rsidRDefault="00894CB6">
            <w:pPr>
              <w:jc w:val="center"/>
              <w:rPr>
                <w:b/>
                <w:color w:val="auto"/>
                <w:sz w:val="14"/>
                <w:szCs w:val="14"/>
              </w:rPr>
            </w:pPr>
          </w:p>
          <w:p w:rsidR="00894CB6" w:rsidRPr="00B7221A" w:rsidRDefault="00894CB6">
            <w:pPr>
              <w:jc w:val="center"/>
              <w:rPr>
                <w:b/>
                <w:color w:val="auto"/>
                <w:sz w:val="14"/>
                <w:szCs w:val="14"/>
              </w:rPr>
            </w:pPr>
          </w:p>
          <w:p w:rsidR="00894CB6" w:rsidRPr="00B7221A" w:rsidRDefault="00894CB6">
            <w:pPr>
              <w:jc w:val="center"/>
              <w:rPr>
                <w:b/>
                <w:color w:val="auto"/>
                <w:sz w:val="14"/>
                <w:szCs w:val="14"/>
              </w:rPr>
            </w:pPr>
          </w:p>
          <w:p w:rsidR="00894CB6" w:rsidRPr="00B7221A" w:rsidRDefault="00894CB6">
            <w:pPr>
              <w:jc w:val="center"/>
              <w:rPr>
                <w:b/>
                <w:color w:val="auto"/>
                <w:sz w:val="14"/>
                <w:szCs w:val="14"/>
              </w:rPr>
            </w:pPr>
            <w:r w:rsidRPr="00B7221A">
              <w:rPr>
                <w:b/>
                <w:color w:val="auto"/>
                <w:sz w:val="14"/>
                <w:szCs w:val="14"/>
              </w:rPr>
              <w:t>ЗОНА</w:t>
            </w:r>
          </w:p>
        </w:tc>
      </w:tr>
      <w:tr w:rsidR="00DF678F" w:rsidRPr="00B7221A" w:rsidTr="00CE6AC6">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894CB6" w:rsidRPr="00B7221A" w:rsidRDefault="00894CB6">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94CB6" w:rsidRPr="00B7221A" w:rsidRDefault="00894CB6">
            <w:pPr>
              <w:jc w:val="center"/>
              <w:rPr>
                <w:b/>
                <w:color w:val="auto"/>
                <w:sz w:val="14"/>
                <w:szCs w:val="14"/>
              </w:rPr>
            </w:pPr>
          </w:p>
          <w:p w:rsidR="00894CB6" w:rsidRPr="00B7221A" w:rsidRDefault="00894CB6">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94CB6" w:rsidRPr="00B7221A" w:rsidRDefault="00894CB6">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94CB6" w:rsidRPr="00B7221A" w:rsidRDefault="00894CB6">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94CB6" w:rsidRPr="00B7221A" w:rsidRDefault="00894CB6">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rsidR="00894CB6" w:rsidRPr="00B7221A" w:rsidRDefault="00894CB6">
            <w:pPr>
              <w:rPr>
                <w:b/>
                <w:color w:val="auto"/>
                <w:sz w:val="14"/>
                <w:szCs w:val="14"/>
              </w:rPr>
            </w:pPr>
          </w:p>
        </w:tc>
      </w:tr>
      <w:tr w:rsidR="00DF678F" w:rsidRPr="00B7221A" w:rsidTr="00CE6AC6">
        <w:tc>
          <w:tcPr>
            <w:tcW w:w="2377" w:type="dxa"/>
            <w:tcBorders>
              <w:top w:val="single" w:sz="6" w:space="0" w:color="auto"/>
              <w:left w:val="single" w:sz="8" w:space="0" w:color="auto"/>
              <w:bottom w:val="single" w:sz="6" w:space="0" w:color="auto"/>
              <w:right w:val="single" w:sz="6" w:space="0" w:color="auto"/>
            </w:tcBorders>
          </w:tcPr>
          <w:p w:rsidR="009718EF" w:rsidRPr="00B7221A" w:rsidRDefault="009718EF" w:rsidP="009718E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управление</w:t>
            </w:r>
          </w:p>
          <w:p w:rsidR="009718EF" w:rsidRPr="00B7221A" w:rsidRDefault="009718EF" w:rsidP="009718E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718EF" w:rsidRPr="00B7221A" w:rsidRDefault="009718EF" w:rsidP="009718EF">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w:t>
            </w:r>
            <w:r w:rsidR="003A141C" w:rsidRPr="00B7221A">
              <w:rPr>
                <w:rFonts w:eastAsia="Calibri"/>
                <w:color w:val="auto"/>
                <w:sz w:val="20"/>
                <w:szCs w:val="20"/>
                <w:lang w:eastAsia="en-US"/>
              </w:rPr>
              <w:t>раслевому или политическому при</w:t>
            </w:r>
            <w:r w:rsidRPr="00B7221A">
              <w:rPr>
                <w:rFonts w:eastAsia="Calibri"/>
                <w:color w:val="auto"/>
                <w:sz w:val="20"/>
                <w:szCs w:val="20"/>
                <w:lang w:eastAsia="en-US"/>
              </w:rPr>
              <w:t>знаку;</w:t>
            </w:r>
          </w:p>
          <w:p w:rsidR="009718EF" w:rsidRPr="00B7221A" w:rsidRDefault="009718EF" w:rsidP="00880C9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для дипломатических представительства иностранных государств</w:t>
            </w:r>
            <w:r w:rsidR="00880C93" w:rsidRPr="00B7221A">
              <w:rPr>
                <w:rFonts w:eastAsia="Calibri"/>
                <w:color w:val="auto"/>
                <w:sz w:val="20"/>
                <w:szCs w:val="20"/>
                <w:lang w:eastAsia="en-US"/>
              </w:rPr>
              <w:t xml:space="preserve"> и консульских учреждений в Рос</w:t>
            </w:r>
            <w:r w:rsidRPr="00B7221A">
              <w:rPr>
                <w:rFonts w:eastAsia="Calibri"/>
                <w:color w:val="auto"/>
                <w:sz w:val="20"/>
                <w:szCs w:val="20"/>
                <w:lang w:eastAsia="en-US"/>
              </w:rPr>
              <w:t>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9718EF" w:rsidRPr="00B7221A" w:rsidRDefault="009718EF" w:rsidP="009718EF">
            <w:pPr>
              <w:jc w:val="center"/>
              <w:rPr>
                <w:rFonts w:eastAsia="Calibri"/>
                <w:color w:val="auto"/>
                <w:sz w:val="20"/>
                <w:szCs w:val="20"/>
                <w:lang w:eastAsia="en-US"/>
              </w:rPr>
            </w:pPr>
            <w:r w:rsidRPr="00B7221A">
              <w:rPr>
                <w:rFonts w:eastAsia="Calibri"/>
                <w:color w:val="auto"/>
                <w:sz w:val="20"/>
                <w:szCs w:val="20"/>
                <w:lang w:eastAsia="en-US"/>
              </w:rPr>
              <w:t>3.8</w:t>
            </w:r>
          </w:p>
        </w:tc>
        <w:tc>
          <w:tcPr>
            <w:tcW w:w="3118" w:type="dxa"/>
            <w:tcBorders>
              <w:top w:val="single" w:sz="6" w:space="0" w:color="auto"/>
              <w:left w:val="single" w:sz="6" w:space="0" w:color="auto"/>
              <w:bottom w:val="single" w:sz="6" w:space="0" w:color="auto"/>
              <w:right w:val="single" w:sz="6" w:space="0" w:color="auto"/>
            </w:tcBorders>
          </w:tcPr>
          <w:p w:rsidR="009718EF" w:rsidRPr="00B7221A" w:rsidRDefault="009718EF" w:rsidP="009718E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1000 кв. м.</w:t>
            </w:r>
          </w:p>
          <w:p w:rsidR="009718EF" w:rsidRPr="00B7221A" w:rsidRDefault="009718EF" w:rsidP="009718EF">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 3.</w:t>
            </w:r>
          </w:p>
          <w:p w:rsidR="009718EF" w:rsidRPr="00B7221A" w:rsidRDefault="009718EF" w:rsidP="009718EF">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64,6.</w:t>
            </w:r>
          </w:p>
          <w:p w:rsidR="009718EF" w:rsidRPr="00B7221A" w:rsidRDefault="009718EF" w:rsidP="009718EF">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718EF" w:rsidRPr="00B7221A" w:rsidRDefault="009718EF" w:rsidP="009718E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hideMark/>
          </w:tcPr>
          <w:p w:rsidR="009718EF" w:rsidRPr="00B7221A" w:rsidRDefault="009718EF" w:rsidP="009718EF">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И</w:t>
            </w:r>
          </w:p>
        </w:tc>
      </w:tr>
    </w:tbl>
    <w:p w:rsidR="00894CB6" w:rsidRPr="00B7221A" w:rsidRDefault="00894CB6" w:rsidP="00894CB6">
      <w:pPr>
        <w:pStyle w:val="52"/>
        <w:rPr>
          <w:lang w:val="en-US"/>
        </w:rPr>
      </w:pPr>
    </w:p>
    <w:p w:rsidR="00C22923" w:rsidRPr="00B7221A" w:rsidRDefault="00C22923" w:rsidP="00894CB6">
      <w:pPr>
        <w:pStyle w:val="42"/>
        <w:pageBreakBefore/>
        <w:ind w:firstLine="0"/>
        <w:sectPr w:rsidR="00C22923" w:rsidRPr="00B7221A" w:rsidSect="009B7627">
          <w:pgSz w:w="16838" w:h="11906" w:orient="landscape" w:code="9"/>
          <w:pgMar w:top="1559" w:right="1418" w:bottom="1134" w:left="1134" w:header="397" w:footer="567" w:gutter="0"/>
          <w:cols w:space="708"/>
          <w:docGrid w:linePitch="381"/>
        </w:sectPr>
      </w:pPr>
    </w:p>
    <w:p w:rsidR="00855F68" w:rsidRPr="00B7221A" w:rsidRDefault="007D3D27" w:rsidP="0059160C">
      <w:pPr>
        <w:pStyle w:val="3"/>
        <w:keepLines/>
        <w:spacing w:before="40" w:after="0"/>
        <w:ind w:left="720" w:hanging="11"/>
        <w:jc w:val="both"/>
        <w:rPr>
          <w:rFonts w:ascii="Times New Roman" w:hAnsi="Times New Roman"/>
          <w:bCs w:val="0"/>
          <w:i/>
          <w:sz w:val="28"/>
          <w:szCs w:val="28"/>
          <w:lang w:val="ru-RU" w:eastAsia="ar-SA" w:bidi="en-US"/>
        </w:rPr>
      </w:pPr>
      <w:bookmarkStart w:id="400" w:name="_Toc344460977"/>
      <w:bookmarkStart w:id="401" w:name="_Toc433125838"/>
      <w:bookmarkStart w:id="402" w:name="_Toc47037240"/>
      <w:r w:rsidRPr="00B7221A">
        <w:rPr>
          <w:rFonts w:ascii="Times New Roman" w:hAnsi="Times New Roman"/>
          <w:bCs w:val="0"/>
          <w:i/>
          <w:sz w:val="28"/>
          <w:szCs w:val="28"/>
          <w:lang w:val="ru-RU" w:eastAsia="ar-SA" w:bidi="en-US"/>
        </w:rPr>
        <w:lastRenderedPageBreak/>
        <w:t>Статья 55.4</w:t>
      </w:r>
      <w:r w:rsidR="0097427A" w:rsidRPr="00B7221A">
        <w:rPr>
          <w:rFonts w:ascii="Times New Roman" w:hAnsi="Times New Roman"/>
          <w:bCs w:val="0"/>
          <w:i/>
          <w:sz w:val="28"/>
          <w:szCs w:val="28"/>
          <w:lang w:val="ru-RU" w:eastAsia="ar-SA" w:bidi="en-US"/>
        </w:rPr>
        <w:t xml:space="preserve"> </w:t>
      </w:r>
      <w:r w:rsidR="00855F68" w:rsidRPr="00B7221A">
        <w:rPr>
          <w:rFonts w:ascii="Times New Roman" w:hAnsi="Times New Roman"/>
          <w:bCs w:val="0"/>
          <w:i/>
          <w:sz w:val="28"/>
          <w:szCs w:val="28"/>
          <w:lang w:val="ru-RU" w:eastAsia="ar-SA" w:bidi="en-US"/>
        </w:rPr>
        <w:t>Зон</w:t>
      </w:r>
      <w:r w:rsidR="00323DB5" w:rsidRPr="00B7221A">
        <w:rPr>
          <w:rFonts w:ascii="Times New Roman" w:hAnsi="Times New Roman"/>
          <w:bCs w:val="0"/>
          <w:i/>
          <w:sz w:val="28"/>
          <w:szCs w:val="28"/>
          <w:lang w:val="ru-RU" w:eastAsia="ar-SA" w:bidi="en-US"/>
        </w:rPr>
        <w:t>ы</w:t>
      </w:r>
      <w:r w:rsidR="00855F68" w:rsidRPr="00B7221A">
        <w:rPr>
          <w:rFonts w:ascii="Times New Roman" w:hAnsi="Times New Roman"/>
          <w:bCs w:val="0"/>
          <w:i/>
          <w:sz w:val="28"/>
          <w:szCs w:val="28"/>
          <w:lang w:val="ru-RU" w:eastAsia="ar-SA" w:bidi="en-US"/>
        </w:rPr>
        <w:t xml:space="preserve"> транспортной инфраструктуры</w:t>
      </w:r>
      <w:bookmarkEnd w:id="400"/>
      <w:bookmarkEnd w:id="401"/>
      <w:bookmarkEnd w:id="402"/>
    </w:p>
    <w:p w:rsidR="00855F68" w:rsidRPr="00B7221A" w:rsidRDefault="00323DB5" w:rsidP="00855F68">
      <w:pPr>
        <w:ind w:firstLine="709"/>
        <w:jc w:val="both"/>
        <w:rPr>
          <w:color w:val="auto"/>
        </w:rPr>
      </w:pPr>
      <w:r w:rsidRPr="00B7221A">
        <w:rPr>
          <w:rStyle w:val="53"/>
          <w:color w:val="auto"/>
          <w:lang w:val="ru-RU"/>
        </w:rPr>
        <w:t>Выделяются</w:t>
      </w:r>
      <w:r w:rsidR="00855F68" w:rsidRPr="00B7221A">
        <w:rPr>
          <w:rStyle w:val="53"/>
          <w:color w:val="auto"/>
        </w:rPr>
        <w:t xml:space="preserve">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00855F68" w:rsidRPr="00B7221A">
        <w:rPr>
          <w:color w:val="auto"/>
        </w:rPr>
        <w:t>.</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1. Территория, занимаемая площадками (земельными участками) объектов транспортной инфраструктуры, учреждениями и предприятиями обслуживания, должна составлять не менее 60% всей территории зоны.</w:t>
      </w:r>
    </w:p>
    <w:p w:rsidR="00855F68" w:rsidRPr="00B7221A" w:rsidRDefault="00855F68" w:rsidP="00855F68">
      <w:pPr>
        <w:pStyle w:val="52"/>
      </w:pPr>
      <w:r w:rsidRPr="00B7221A">
        <w:t xml:space="preserve">2. Предельная этажность основных и вспомогательных сооружений - до 5 этажей. </w:t>
      </w:r>
    </w:p>
    <w:p w:rsidR="00855F68" w:rsidRPr="00B7221A" w:rsidRDefault="00855F68" w:rsidP="00855F68">
      <w:pPr>
        <w:pStyle w:val="52"/>
      </w:pPr>
      <w:r w:rsidRPr="00B7221A">
        <w:t>3. Высотные параметры специальных сооружений определяются технологическими требованиями.</w:t>
      </w:r>
    </w:p>
    <w:p w:rsidR="00855F68" w:rsidRPr="00B7221A" w:rsidRDefault="00855F68" w:rsidP="00855F68">
      <w:pPr>
        <w:pStyle w:val="52"/>
      </w:pPr>
      <w:r w:rsidRPr="00B7221A">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55F68" w:rsidRPr="00B7221A" w:rsidRDefault="00855F68" w:rsidP="00855F68">
      <w:pPr>
        <w:pStyle w:val="52"/>
      </w:pPr>
      <w:r w:rsidRPr="00B7221A">
        <w:t>5.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855F68" w:rsidRPr="00B7221A" w:rsidRDefault="00855F68" w:rsidP="00855F68">
      <w:pPr>
        <w:pStyle w:val="5"/>
      </w:pPr>
      <w:r w:rsidRPr="00B7221A">
        <w:t>СанПиН 2.2.1/2.1.1.1200-03;</w:t>
      </w:r>
    </w:p>
    <w:p w:rsidR="00855F68" w:rsidRPr="00B7221A" w:rsidRDefault="00855F68" w:rsidP="00855F68">
      <w:pPr>
        <w:pStyle w:val="5"/>
      </w:pPr>
      <w:r w:rsidRPr="00B7221A">
        <w:t xml:space="preserve">СНиП 2.07.01-89*, п. 9.3*; </w:t>
      </w:r>
    </w:p>
    <w:p w:rsidR="00855F68" w:rsidRPr="00B7221A" w:rsidRDefault="00855F68" w:rsidP="00855F68">
      <w:pPr>
        <w:pStyle w:val="5"/>
      </w:pPr>
      <w:r w:rsidRPr="00B7221A">
        <w:t>СНиП 2.08-02-89*;</w:t>
      </w:r>
    </w:p>
    <w:p w:rsidR="00855F68" w:rsidRPr="00B7221A" w:rsidRDefault="00855F68" w:rsidP="00855F68">
      <w:pPr>
        <w:pStyle w:val="5"/>
      </w:pPr>
      <w:r w:rsidRPr="00B7221A">
        <w:t>СНиП 32-03-96 «Аэродромы»;</w:t>
      </w:r>
    </w:p>
    <w:p w:rsidR="00855F68" w:rsidRPr="00B7221A" w:rsidRDefault="00855F68" w:rsidP="00855F68">
      <w:pPr>
        <w:pStyle w:val="5"/>
      </w:pPr>
      <w:r w:rsidRPr="00B7221A">
        <w:t>ГОСТ 22283-88 «Шум авиационный. Допустимые уровни шума на территории жилой застройки и методы его измерения»;</w:t>
      </w:r>
    </w:p>
    <w:p w:rsidR="00855F68" w:rsidRPr="00B7221A" w:rsidRDefault="00855F68" w:rsidP="00855F68">
      <w:pPr>
        <w:pStyle w:val="5"/>
      </w:pPr>
      <w:r w:rsidRPr="00B7221A">
        <w:t>ГОСТ 12.1.006-84 «Система стандартов безопасности труда. Электромагнитные поля радиочастот. Допустимые уровни на рабочих местах и требования к проведению контроля»;</w:t>
      </w:r>
    </w:p>
    <w:p w:rsidR="00855F68" w:rsidRPr="00B7221A" w:rsidRDefault="00855F68" w:rsidP="00855F68">
      <w:pPr>
        <w:pStyle w:val="5"/>
      </w:pPr>
      <w:r w:rsidRPr="00B7221A">
        <w:t>СНиП 32-01-95 «Железные дороги колеи 1520 мм»;</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03" w:name="_Toc344460978"/>
      <w:bookmarkStart w:id="404" w:name="_Toc433125839"/>
      <w:bookmarkStart w:id="405" w:name="_Toc47037241"/>
      <w:r w:rsidRPr="00B7221A">
        <w:rPr>
          <w:rFonts w:ascii="Times New Roman" w:hAnsi="Times New Roman"/>
          <w:bCs w:val="0"/>
          <w:i/>
          <w:sz w:val="28"/>
          <w:szCs w:val="28"/>
          <w:lang w:val="ru-RU" w:eastAsia="ar-SA" w:bidi="en-US"/>
        </w:rPr>
        <w:lastRenderedPageBreak/>
        <w:t>Т1. Зона объектов внешнего автомобильного транспорта</w:t>
      </w:r>
      <w:bookmarkEnd w:id="403"/>
      <w:bookmarkEnd w:id="404"/>
      <w:bookmarkEnd w:id="405"/>
    </w:p>
    <w:p w:rsidR="00855F68" w:rsidRPr="00B7221A" w:rsidRDefault="00855F68" w:rsidP="00855F68">
      <w:pPr>
        <w:pStyle w:val="52"/>
      </w:pPr>
      <w:r w:rsidRPr="00B7221A">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D63B0" w:rsidRPr="00B7221A" w:rsidRDefault="003D63B0" w:rsidP="007D665C">
      <w:pPr>
        <w:pStyle w:val="4111"/>
        <w:rPr>
          <w:lang w:val="ru-RU"/>
        </w:rPr>
        <w:sectPr w:rsidR="003D63B0" w:rsidRPr="00B7221A" w:rsidSect="009B762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543"/>
        <w:gridCol w:w="993"/>
      </w:tblGrid>
      <w:tr w:rsidR="00DF678F" w:rsidRPr="00B7221A" w:rsidTr="00CE6AC6">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DF678F" w:rsidRPr="00B7221A" w:rsidTr="00CE6AC6">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lang w:eastAsia="ar-SA"/>
              </w:rPr>
            </w:pPr>
          </w:p>
        </w:tc>
        <w:tc>
          <w:tcPr>
            <w:tcW w:w="3543"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lang w:eastAsia="ar-SA"/>
              </w:rPr>
            </w:pPr>
          </w:p>
        </w:tc>
      </w:tr>
      <w:tr w:rsidR="00DF678F" w:rsidRPr="00B7221A" w:rsidTr="00CE6AC6">
        <w:tc>
          <w:tcPr>
            <w:tcW w:w="2376" w:type="dxa"/>
            <w:tcBorders>
              <w:top w:val="single" w:sz="6" w:space="0" w:color="auto"/>
              <w:left w:val="single" w:sz="8"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left="-79" w:right="-108"/>
              <w:jc w:val="center"/>
              <w:rPr>
                <w:b/>
                <w:color w:val="auto"/>
                <w:sz w:val="20"/>
                <w:szCs w:val="20"/>
              </w:rPr>
            </w:pPr>
            <w:r w:rsidRPr="00B7221A">
              <w:rPr>
                <w:b/>
                <w:color w:val="auto"/>
                <w:sz w:val="20"/>
                <w:szCs w:val="20"/>
              </w:rPr>
              <w:t>Автомобильный транспорт</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firstLine="175"/>
              <w:jc w:val="center"/>
              <w:rPr>
                <w:color w:val="auto"/>
                <w:sz w:val="20"/>
                <w:szCs w:val="20"/>
              </w:rPr>
            </w:pPr>
            <w:r w:rsidRPr="00B7221A">
              <w:rPr>
                <w:color w:val="auto"/>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63B0" w:rsidRPr="00B7221A" w:rsidRDefault="003D63B0" w:rsidP="00D74296">
            <w:pPr>
              <w:widowControl w:val="0"/>
              <w:autoSpaceDE w:val="0"/>
              <w:autoSpaceDN w:val="0"/>
              <w:adjustRightInd w:val="0"/>
              <w:ind w:firstLine="175"/>
              <w:jc w:val="center"/>
              <w:rPr>
                <w:color w:val="auto"/>
                <w:sz w:val="20"/>
                <w:szCs w:val="20"/>
              </w:rPr>
            </w:pPr>
            <w:r w:rsidRPr="00B7221A">
              <w:rPr>
                <w:color w:val="auto"/>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left="-108" w:right="-108"/>
              <w:jc w:val="center"/>
              <w:rPr>
                <w:color w:val="auto"/>
                <w:sz w:val="20"/>
                <w:szCs w:val="20"/>
              </w:rPr>
            </w:pPr>
            <w:r w:rsidRPr="00B7221A">
              <w:rPr>
                <w:color w:val="auto"/>
                <w:sz w:val="20"/>
                <w:szCs w:val="20"/>
              </w:rPr>
              <w:t>7.2</w:t>
            </w:r>
          </w:p>
        </w:tc>
        <w:tc>
          <w:tcPr>
            <w:tcW w:w="2977" w:type="dxa"/>
            <w:tcBorders>
              <w:top w:val="single" w:sz="6" w:space="0" w:color="auto"/>
              <w:left w:val="single" w:sz="6" w:space="0" w:color="auto"/>
              <w:bottom w:val="single" w:sz="6" w:space="0" w:color="auto"/>
              <w:right w:val="single" w:sz="6" w:space="0" w:color="auto"/>
            </w:tcBorders>
            <w:hideMark/>
          </w:tcPr>
          <w:p w:rsidR="003D63B0"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3D63B0" w:rsidRPr="00B7221A" w:rsidRDefault="003D63B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D63B0" w:rsidRPr="00B7221A" w:rsidRDefault="00EE5176"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Т1</w:t>
            </w:r>
          </w:p>
        </w:tc>
      </w:tr>
      <w:tr w:rsidR="00DF678F" w:rsidRPr="00B7221A" w:rsidTr="00CE6AC6">
        <w:tc>
          <w:tcPr>
            <w:tcW w:w="2376" w:type="dxa"/>
            <w:tcBorders>
              <w:top w:val="single" w:sz="6" w:space="0" w:color="auto"/>
              <w:left w:val="single" w:sz="8" w:space="0" w:color="auto"/>
              <w:bottom w:val="single" w:sz="6" w:space="0" w:color="auto"/>
              <w:right w:val="single" w:sz="6" w:space="0" w:color="auto"/>
            </w:tcBorders>
          </w:tcPr>
          <w:p w:rsidR="000F236B" w:rsidRPr="00B7221A" w:rsidRDefault="000F236B" w:rsidP="000F236B">
            <w:pPr>
              <w:widowControl w:val="0"/>
              <w:autoSpaceDE w:val="0"/>
              <w:autoSpaceDN w:val="0"/>
              <w:adjustRightInd w:val="0"/>
              <w:ind w:left="-79" w:right="-108"/>
              <w:jc w:val="center"/>
              <w:rPr>
                <w:rFonts w:cs="Arial"/>
                <w:iCs/>
                <w:color w:val="auto"/>
                <w:sz w:val="24"/>
                <w:szCs w:val="24"/>
              </w:rPr>
            </w:pPr>
            <w:r w:rsidRPr="00B7221A">
              <w:rPr>
                <w:b/>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widowControl w:val="0"/>
              <w:autoSpaceDE w:val="0"/>
              <w:autoSpaceDN w:val="0"/>
              <w:adjustRightInd w:val="0"/>
              <w:ind w:firstLine="175"/>
              <w:jc w:val="center"/>
              <w:rPr>
                <w:color w:val="auto"/>
                <w:sz w:val="20"/>
                <w:szCs w:val="20"/>
              </w:rPr>
            </w:pPr>
            <w:r w:rsidRPr="00B7221A">
              <w:rPr>
                <w:color w:val="auto"/>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7" w:anchor="block_10271" w:history="1">
              <w:r w:rsidRPr="00B7221A">
                <w:rPr>
                  <w:color w:val="auto"/>
                  <w:sz w:val="20"/>
                  <w:szCs w:val="20"/>
                </w:rPr>
                <w:t>кодами 2.7.1</w:t>
              </w:r>
            </w:hyperlink>
            <w:r w:rsidRPr="00B7221A">
              <w:rPr>
                <w:color w:val="auto"/>
                <w:sz w:val="20"/>
                <w:szCs w:val="20"/>
              </w:rPr>
              <w:t>, </w:t>
            </w:r>
            <w:hyperlink r:id="rId58" w:anchor="block_1049" w:history="1">
              <w:r w:rsidRPr="00B7221A">
                <w:rPr>
                  <w:color w:val="auto"/>
                  <w:sz w:val="20"/>
                  <w:szCs w:val="20"/>
                </w:rPr>
                <w:t>4.9</w:t>
              </w:r>
            </w:hyperlink>
            <w:r w:rsidRPr="00B7221A">
              <w:rPr>
                <w:color w:val="auto"/>
                <w:sz w:val="20"/>
                <w:szCs w:val="20"/>
              </w:rPr>
              <w:t>, </w:t>
            </w:r>
            <w:hyperlink r:id="rId59" w:anchor="block_1723" w:history="1">
              <w:r w:rsidRPr="00B7221A">
                <w:rPr>
                  <w:color w:val="auto"/>
                  <w:sz w:val="20"/>
                  <w:szCs w:val="20"/>
                </w:rPr>
                <w:t>7.2.3</w:t>
              </w:r>
            </w:hyperlink>
            <w:r w:rsidRPr="00B7221A">
              <w:rPr>
                <w:color w:val="auto"/>
                <w:sz w:val="20"/>
                <w:szCs w:val="20"/>
              </w:rPr>
              <w:t>, а также некапитальных сооружений, предназначенных для охраны транспортных средств;</w:t>
            </w:r>
          </w:p>
          <w:p w:rsidR="000F236B" w:rsidRPr="00B7221A" w:rsidRDefault="000F236B" w:rsidP="000F236B">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0F236B" w:rsidRPr="00B7221A" w:rsidRDefault="000F236B" w:rsidP="00CE6AC6">
            <w:pPr>
              <w:jc w:val="center"/>
              <w:rPr>
                <w:iCs/>
                <w:color w:val="auto"/>
                <w:sz w:val="24"/>
                <w:szCs w:val="24"/>
              </w:rPr>
            </w:pPr>
            <w:r w:rsidRPr="00B7221A">
              <w:rPr>
                <w:iCs/>
                <w:color w:val="auto"/>
                <w:sz w:val="24"/>
                <w:szCs w:val="24"/>
              </w:rPr>
              <w:t>7.2.1</w:t>
            </w:r>
          </w:p>
        </w:tc>
        <w:tc>
          <w:tcPr>
            <w:tcW w:w="2977" w:type="dxa"/>
            <w:tcBorders>
              <w:top w:val="single" w:sz="6" w:space="0" w:color="auto"/>
              <w:left w:val="single" w:sz="6" w:space="0" w:color="auto"/>
              <w:bottom w:val="single" w:sz="6" w:space="0" w:color="auto"/>
              <w:right w:val="single" w:sz="6" w:space="0" w:color="auto"/>
            </w:tcBorders>
            <w:hideMark/>
          </w:tcPr>
          <w:p w:rsidR="000F236B" w:rsidRPr="00B7221A" w:rsidRDefault="000F236B" w:rsidP="000F236B">
            <w:pPr>
              <w:jc w:val="center"/>
              <w:rPr>
                <w:color w:val="auto"/>
                <w:sz w:val="20"/>
                <w:szCs w:val="20"/>
                <w:lang w:eastAsia="en-US"/>
              </w:rPr>
            </w:pPr>
            <w:r w:rsidRPr="00B7221A">
              <w:rPr>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0F236B" w:rsidRPr="00B7221A" w:rsidRDefault="000F236B" w:rsidP="000F236B">
            <w:pPr>
              <w:jc w:val="center"/>
              <w:rPr>
                <w:color w:val="auto"/>
                <w:sz w:val="20"/>
                <w:szCs w:val="20"/>
                <w:lang w:eastAsia="en-US"/>
              </w:rPr>
            </w:pPr>
            <w:r w:rsidRPr="00B7221A">
              <w:rPr>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F236B" w:rsidRPr="00B7221A" w:rsidRDefault="000F236B" w:rsidP="000F236B">
            <w:pPr>
              <w:jc w:val="center"/>
              <w:rPr>
                <w:b/>
                <w:color w:val="auto"/>
                <w:sz w:val="20"/>
                <w:szCs w:val="20"/>
                <w:shd w:val="clear" w:color="auto" w:fill="FFFFFF"/>
                <w:lang w:eastAsia="en-US"/>
              </w:rPr>
            </w:pPr>
            <w:r w:rsidRPr="00B7221A">
              <w:rPr>
                <w:b/>
                <w:color w:val="auto"/>
                <w:sz w:val="20"/>
                <w:szCs w:val="20"/>
                <w:shd w:val="clear" w:color="auto" w:fill="FFFFFF"/>
                <w:lang w:eastAsia="en-US"/>
              </w:rPr>
              <w:t>Т1</w:t>
            </w:r>
          </w:p>
        </w:tc>
      </w:tr>
      <w:tr w:rsidR="00DF678F" w:rsidRPr="00B7221A" w:rsidTr="00CE6AC6">
        <w:tc>
          <w:tcPr>
            <w:tcW w:w="2376" w:type="dxa"/>
            <w:tcBorders>
              <w:top w:val="single" w:sz="6" w:space="0" w:color="auto"/>
              <w:left w:val="single" w:sz="8" w:space="0" w:color="auto"/>
              <w:bottom w:val="single" w:sz="6" w:space="0" w:color="auto"/>
              <w:right w:val="single" w:sz="6" w:space="0" w:color="auto"/>
            </w:tcBorders>
          </w:tcPr>
          <w:p w:rsidR="000F236B" w:rsidRPr="00B7221A" w:rsidRDefault="000F236B" w:rsidP="000F236B">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B7221A">
              <w:rPr>
                <w:rFonts w:eastAsia="Calibri"/>
                <w:color w:val="auto"/>
                <w:sz w:val="20"/>
                <w:szCs w:val="20"/>
                <w:lang w:eastAsia="en-US"/>
              </w:rPr>
              <w:lastRenderedPageBreak/>
              <w:t>площадей, проездов, велодорожек и объектов велотранспортной и инженерной инфраструктуры;</w:t>
            </w:r>
          </w:p>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2977"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w:t>
            </w:r>
            <w:r w:rsidRPr="00B7221A">
              <w:rPr>
                <w:rFonts w:eastAsia="Calibri"/>
                <w:color w:val="auto"/>
                <w:sz w:val="20"/>
                <w:szCs w:val="20"/>
                <w:shd w:val="clear" w:color="auto" w:fill="FFFFFF"/>
                <w:lang w:eastAsia="en-US"/>
              </w:rPr>
              <w:lastRenderedPageBreak/>
              <w:t>лений»</w:t>
            </w:r>
          </w:p>
        </w:tc>
        <w:tc>
          <w:tcPr>
            <w:tcW w:w="993" w:type="dxa"/>
            <w:tcBorders>
              <w:top w:val="single" w:sz="6" w:space="0" w:color="auto"/>
              <w:left w:val="single" w:sz="6" w:space="0" w:color="auto"/>
              <w:bottom w:val="single" w:sz="6" w:space="0" w:color="auto"/>
              <w:right w:val="single" w:sz="8" w:space="0" w:color="auto"/>
            </w:tcBorders>
          </w:tcPr>
          <w:p w:rsidR="000F236B" w:rsidRPr="00B7221A" w:rsidRDefault="000F236B" w:rsidP="000F236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Т1</w:t>
            </w:r>
          </w:p>
        </w:tc>
      </w:tr>
      <w:tr w:rsidR="00DF678F" w:rsidRPr="00B7221A" w:rsidTr="00CE6AC6">
        <w:tc>
          <w:tcPr>
            <w:tcW w:w="2376" w:type="dxa"/>
            <w:tcBorders>
              <w:top w:val="single" w:sz="6" w:space="0" w:color="auto"/>
              <w:left w:val="single" w:sz="8" w:space="0" w:color="auto"/>
              <w:bottom w:val="single" w:sz="6" w:space="0" w:color="auto"/>
              <w:right w:val="single" w:sz="6" w:space="0" w:color="auto"/>
            </w:tcBorders>
          </w:tcPr>
          <w:p w:rsidR="000F236B" w:rsidRPr="00B7221A" w:rsidRDefault="000F236B" w:rsidP="000F236B">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t>12.0.2</w:t>
            </w:r>
          </w:p>
        </w:tc>
        <w:tc>
          <w:tcPr>
            <w:tcW w:w="2977" w:type="dxa"/>
            <w:tcBorders>
              <w:top w:val="single" w:sz="6" w:space="0" w:color="auto"/>
              <w:left w:val="single" w:sz="6" w:space="0" w:color="auto"/>
              <w:bottom w:val="single" w:sz="6" w:space="0" w:color="auto"/>
              <w:right w:val="single" w:sz="6"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0F236B" w:rsidRPr="00B7221A" w:rsidRDefault="000F236B" w:rsidP="000F236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0F236B" w:rsidRPr="00B7221A" w:rsidRDefault="000F236B" w:rsidP="000F236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Т1</w:t>
            </w:r>
          </w:p>
        </w:tc>
      </w:tr>
    </w:tbl>
    <w:p w:rsidR="00710B0C" w:rsidRPr="00B7221A" w:rsidRDefault="00710B0C"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543"/>
        <w:gridCol w:w="993"/>
      </w:tblGrid>
      <w:tr w:rsidR="00DF678F" w:rsidRPr="00B7221A" w:rsidTr="005877A5">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DF678F" w:rsidRPr="00B7221A" w:rsidTr="005877A5">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lang w:eastAsia="ar-SA"/>
              </w:rPr>
            </w:pPr>
          </w:p>
        </w:tc>
        <w:tc>
          <w:tcPr>
            <w:tcW w:w="3543"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lang w:eastAsia="ar-SA"/>
              </w:rPr>
            </w:pPr>
          </w:p>
        </w:tc>
      </w:tr>
      <w:tr w:rsidR="00DF678F" w:rsidRPr="00B7221A" w:rsidTr="005877A5">
        <w:tc>
          <w:tcPr>
            <w:tcW w:w="2376" w:type="dxa"/>
            <w:tcBorders>
              <w:top w:val="single" w:sz="6" w:space="0" w:color="auto"/>
              <w:left w:val="single" w:sz="8" w:space="0" w:color="auto"/>
              <w:bottom w:val="single" w:sz="6" w:space="0" w:color="auto"/>
              <w:right w:val="single" w:sz="6" w:space="0" w:color="auto"/>
            </w:tcBorders>
          </w:tcPr>
          <w:p w:rsidR="005877A5" w:rsidRPr="00B7221A" w:rsidRDefault="005877A5" w:rsidP="005D7D19">
            <w:pPr>
              <w:widowControl w:val="0"/>
              <w:autoSpaceDE w:val="0"/>
              <w:autoSpaceDN w:val="0"/>
              <w:adjustRightInd w:val="0"/>
              <w:ind w:left="-79" w:right="-108"/>
              <w:jc w:val="center"/>
              <w:rPr>
                <w:b/>
                <w:color w:val="auto"/>
                <w:sz w:val="20"/>
                <w:szCs w:val="20"/>
              </w:rPr>
            </w:pPr>
            <w:r w:rsidRPr="00B7221A">
              <w:rPr>
                <w:b/>
                <w:color w:val="auto"/>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rsidR="005877A5" w:rsidRPr="00B7221A" w:rsidRDefault="005877A5" w:rsidP="005D7D19">
            <w:pPr>
              <w:widowControl w:val="0"/>
              <w:autoSpaceDE w:val="0"/>
              <w:autoSpaceDN w:val="0"/>
              <w:adjustRightInd w:val="0"/>
              <w:ind w:firstLine="175"/>
              <w:jc w:val="center"/>
              <w:rPr>
                <w:color w:val="auto"/>
                <w:sz w:val="20"/>
                <w:szCs w:val="20"/>
              </w:rPr>
            </w:pPr>
            <w:r w:rsidRPr="00B7221A">
              <w:rPr>
                <w:color w:val="auto"/>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rsidR="005877A5" w:rsidRPr="00B7221A" w:rsidRDefault="005877A5" w:rsidP="005D7D19">
            <w:pPr>
              <w:widowControl w:val="0"/>
              <w:autoSpaceDE w:val="0"/>
              <w:autoSpaceDN w:val="0"/>
              <w:adjustRightInd w:val="0"/>
              <w:ind w:right="-108" w:firstLine="34"/>
              <w:jc w:val="center"/>
              <w:rPr>
                <w:color w:val="auto"/>
                <w:sz w:val="20"/>
                <w:szCs w:val="20"/>
              </w:rPr>
            </w:pPr>
            <w:r w:rsidRPr="00B7221A">
              <w:rPr>
                <w:color w:val="auto"/>
                <w:sz w:val="20"/>
                <w:szCs w:val="20"/>
              </w:rPr>
              <w:t>4.9.1</w:t>
            </w:r>
          </w:p>
        </w:tc>
        <w:tc>
          <w:tcPr>
            <w:tcW w:w="2977" w:type="dxa"/>
            <w:tcBorders>
              <w:top w:val="single" w:sz="6" w:space="0" w:color="auto"/>
              <w:left w:val="single" w:sz="6" w:space="0" w:color="auto"/>
              <w:bottom w:val="single" w:sz="6" w:space="0" w:color="auto"/>
              <w:right w:val="single" w:sz="6" w:space="0" w:color="auto"/>
            </w:tcBorders>
          </w:tcPr>
          <w:p w:rsidR="005877A5" w:rsidRPr="00B7221A" w:rsidRDefault="005877A5" w:rsidP="005D7D19">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5877A5" w:rsidRPr="00B7221A" w:rsidRDefault="005877A5" w:rsidP="005D7D1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877A5" w:rsidRPr="00B7221A" w:rsidRDefault="005877A5" w:rsidP="005D7D1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Т1</w:t>
            </w:r>
          </w:p>
        </w:tc>
      </w:tr>
      <w:tr w:rsidR="00DF678F" w:rsidRPr="00B7221A" w:rsidTr="00EA2101">
        <w:tc>
          <w:tcPr>
            <w:tcW w:w="2376" w:type="dxa"/>
            <w:shd w:val="clear" w:color="auto" w:fill="FFFFFF"/>
          </w:tcPr>
          <w:p w:rsidR="00CE6AC6" w:rsidRPr="00B7221A" w:rsidRDefault="00CE6AC6" w:rsidP="00CE6AC6">
            <w:pPr>
              <w:jc w:val="center"/>
              <w:rPr>
                <w:b/>
                <w:color w:val="auto"/>
                <w:sz w:val="20"/>
                <w:szCs w:val="22"/>
              </w:rPr>
            </w:pPr>
            <w:r w:rsidRPr="00B7221A">
              <w:rPr>
                <w:b/>
                <w:color w:val="auto"/>
                <w:sz w:val="20"/>
                <w:szCs w:val="22"/>
              </w:rPr>
              <w:t>Стоянки</w:t>
            </w:r>
          </w:p>
          <w:p w:rsidR="00CE6AC6" w:rsidRPr="00B7221A" w:rsidRDefault="00CE6AC6" w:rsidP="00CE6AC6">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CE6AC6" w:rsidRPr="00B7221A" w:rsidRDefault="00CE6AC6" w:rsidP="00CE6AC6">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CE6AC6" w:rsidRPr="00B7221A" w:rsidRDefault="00CE6AC6" w:rsidP="00CE6AC6">
            <w:pPr>
              <w:jc w:val="center"/>
              <w:rPr>
                <w:color w:val="auto"/>
                <w:sz w:val="20"/>
                <w:szCs w:val="22"/>
              </w:rPr>
            </w:pPr>
            <w:r w:rsidRPr="00B7221A">
              <w:rPr>
                <w:color w:val="auto"/>
                <w:sz w:val="20"/>
                <w:szCs w:val="22"/>
              </w:rPr>
              <w:t>7.2.3</w:t>
            </w:r>
          </w:p>
        </w:tc>
        <w:tc>
          <w:tcPr>
            <w:tcW w:w="2977" w:type="dxa"/>
            <w:tcBorders>
              <w:top w:val="single" w:sz="6" w:space="0" w:color="auto"/>
              <w:left w:val="single" w:sz="6" w:space="0" w:color="auto"/>
              <w:bottom w:val="single" w:sz="6" w:space="0" w:color="auto"/>
              <w:right w:val="single" w:sz="6" w:space="0" w:color="auto"/>
            </w:tcBorders>
          </w:tcPr>
          <w:p w:rsidR="00CE6AC6" w:rsidRPr="00B7221A" w:rsidRDefault="00CE6AC6" w:rsidP="00CE6AC6">
            <w:pPr>
              <w:jc w:val="center"/>
              <w:rPr>
                <w:color w:val="auto"/>
                <w:sz w:val="20"/>
              </w:rPr>
            </w:pPr>
            <w:r w:rsidRPr="00B7221A">
              <w:rPr>
                <w:color w:val="auto"/>
                <w:sz w:val="20"/>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CE6AC6" w:rsidRPr="00B7221A" w:rsidRDefault="00CE6AC6" w:rsidP="00CE6AC6">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E6AC6" w:rsidRPr="00B7221A" w:rsidRDefault="00CE6AC6" w:rsidP="00CE6AC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Т1</w:t>
            </w:r>
          </w:p>
        </w:tc>
      </w:tr>
      <w:tr w:rsidR="00DF678F" w:rsidRPr="00B7221A" w:rsidTr="005877A5">
        <w:tc>
          <w:tcPr>
            <w:tcW w:w="2376" w:type="dxa"/>
            <w:tcBorders>
              <w:top w:val="single" w:sz="6" w:space="0" w:color="auto"/>
              <w:left w:val="single" w:sz="8" w:space="0" w:color="auto"/>
              <w:bottom w:val="single" w:sz="6" w:space="0" w:color="auto"/>
              <w:right w:val="single" w:sz="6" w:space="0" w:color="auto"/>
            </w:tcBorders>
          </w:tcPr>
          <w:p w:rsidR="00CE6AC6" w:rsidRPr="00B7221A" w:rsidRDefault="00CE6AC6" w:rsidP="00CE6AC6">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Трубопроводный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CE6AC6" w:rsidRPr="00B7221A" w:rsidRDefault="00CE6AC6" w:rsidP="00CE6AC6">
            <w:pPr>
              <w:widowControl w:val="0"/>
              <w:autoSpaceDE w:val="0"/>
              <w:autoSpaceDN w:val="0"/>
              <w:adjustRightInd w:val="0"/>
              <w:jc w:val="center"/>
              <w:rPr>
                <w:color w:val="auto"/>
                <w:sz w:val="20"/>
                <w:szCs w:val="20"/>
              </w:rPr>
            </w:pPr>
            <w:r w:rsidRPr="00B7221A">
              <w:rPr>
                <w:color w:val="auto"/>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CE6AC6" w:rsidRPr="00B7221A" w:rsidRDefault="00CE6AC6" w:rsidP="00CE6AC6">
            <w:pPr>
              <w:widowControl w:val="0"/>
              <w:autoSpaceDE w:val="0"/>
              <w:autoSpaceDN w:val="0"/>
              <w:adjustRightInd w:val="0"/>
              <w:ind w:left="-108" w:right="-108"/>
              <w:jc w:val="center"/>
              <w:rPr>
                <w:color w:val="auto"/>
                <w:sz w:val="20"/>
                <w:szCs w:val="20"/>
              </w:rPr>
            </w:pPr>
            <w:r w:rsidRPr="00B7221A">
              <w:rPr>
                <w:color w:val="auto"/>
                <w:sz w:val="20"/>
                <w:szCs w:val="20"/>
              </w:rPr>
              <w:t>7.5</w:t>
            </w:r>
          </w:p>
        </w:tc>
        <w:tc>
          <w:tcPr>
            <w:tcW w:w="2977" w:type="dxa"/>
            <w:tcBorders>
              <w:top w:val="single" w:sz="6" w:space="0" w:color="auto"/>
              <w:left w:val="single" w:sz="6" w:space="0" w:color="auto"/>
              <w:bottom w:val="single" w:sz="6" w:space="0" w:color="auto"/>
              <w:right w:val="single" w:sz="6" w:space="0" w:color="auto"/>
            </w:tcBorders>
            <w:hideMark/>
          </w:tcPr>
          <w:p w:rsidR="00CE6AC6" w:rsidRPr="00B7221A" w:rsidRDefault="00CE6AC6" w:rsidP="00CE6AC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CE6AC6" w:rsidRPr="00B7221A" w:rsidRDefault="00CE6AC6" w:rsidP="00CE6AC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E6AC6" w:rsidRPr="00B7221A" w:rsidRDefault="00CE6AC6" w:rsidP="00CE6AC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Т1</w:t>
            </w:r>
          </w:p>
        </w:tc>
      </w:tr>
      <w:tr w:rsidR="00CE6AC6" w:rsidRPr="00B7221A" w:rsidTr="005877A5">
        <w:tc>
          <w:tcPr>
            <w:tcW w:w="2376" w:type="dxa"/>
            <w:tcBorders>
              <w:top w:val="single" w:sz="6" w:space="0" w:color="auto"/>
              <w:left w:val="single" w:sz="8" w:space="0" w:color="auto"/>
              <w:bottom w:val="single" w:sz="6" w:space="0" w:color="auto"/>
              <w:right w:val="single" w:sz="6" w:space="0" w:color="auto"/>
            </w:tcBorders>
          </w:tcPr>
          <w:p w:rsidR="00CE6AC6" w:rsidRPr="00B7221A" w:rsidRDefault="00CE6AC6" w:rsidP="00CE6AC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CE6AC6" w:rsidRPr="00B7221A" w:rsidRDefault="00CE6AC6" w:rsidP="00CE6AC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E6AC6" w:rsidRPr="00B7221A" w:rsidRDefault="00CE6AC6" w:rsidP="00CE6AC6">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CE6AC6" w:rsidRPr="00B7221A" w:rsidRDefault="00CE6AC6" w:rsidP="00CE6AC6">
            <w:pPr>
              <w:jc w:val="center"/>
              <w:rPr>
                <w:rFonts w:eastAsia="Calibri"/>
                <w:color w:val="auto"/>
                <w:sz w:val="20"/>
              </w:rPr>
            </w:pPr>
            <w:r w:rsidRPr="00B7221A">
              <w:rPr>
                <w:rFonts w:eastAsia="Calibri"/>
                <w:color w:val="auto"/>
                <w:sz w:val="20"/>
              </w:rPr>
              <w:t>13.1</w:t>
            </w:r>
          </w:p>
        </w:tc>
        <w:tc>
          <w:tcPr>
            <w:tcW w:w="2977" w:type="dxa"/>
            <w:tcBorders>
              <w:top w:val="single" w:sz="6" w:space="0" w:color="auto"/>
              <w:left w:val="single" w:sz="6" w:space="0" w:color="auto"/>
              <w:bottom w:val="single" w:sz="6" w:space="0" w:color="auto"/>
              <w:right w:val="single" w:sz="6" w:space="0" w:color="auto"/>
            </w:tcBorders>
          </w:tcPr>
          <w:p w:rsidR="00CE6AC6" w:rsidRPr="00B7221A" w:rsidRDefault="00CE6AC6" w:rsidP="00CE6AC6">
            <w:pPr>
              <w:jc w:val="center"/>
              <w:rPr>
                <w:color w:val="auto"/>
                <w:sz w:val="20"/>
                <w:szCs w:val="20"/>
              </w:rPr>
            </w:pPr>
            <w:r w:rsidRPr="00B7221A">
              <w:rPr>
                <w:rFonts w:eastAsia="Calibri"/>
                <w:color w:val="auto"/>
                <w:sz w:val="20"/>
              </w:rPr>
              <w:t>Минимальные размеры земельного участка – 300 кв.м.</w:t>
            </w:r>
          </w:p>
          <w:p w:rsidR="00CE6AC6" w:rsidRPr="00B7221A" w:rsidRDefault="00CE6AC6" w:rsidP="00CE6AC6">
            <w:pPr>
              <w:jc w:val="center"/>
              <w:rPr>
                <w:rFonts w:eastAsia="Calibri"/>
                <w:color w:val="auto"/>
                <w:sz w:val="20"/>
              </w:rPr>
            </w:pPr>
            <w:r w:rsidRPr="00B7221A">
              <w:rPr>
                <w:rFonts w:eastAsia="Calibri"/>
                <w:color w:val="auto"/>
                <w:sz w:val="20"/>
              </w:rPr>
              <w:t>Максимальный размер земельного участка – 2000 кв.м.</w:t>
            </w:r>
          </w:p>
          <w:p w:rsidR="00CE6AC6" w:rsidRPr="00B7221A" w:rsidRDefault="00CE6AC6" w:rsidP="00CE6AC6">
            <w:pPr>
              <w:jc w:val="center"/>
              <w:rPr>
                <w:rFonts w:eastAsia="Calibri"/>
                <w:color w:val="auto"/>
                <w:sz w:val="20"/>
              </w:rPr>
            </w:pPr>
          </w:p>
        </w:tc>
        <w:tc>
          <w:tcPr>
            <w:tcW w:w="3543" w:type="dxa"/>
            <w:tcBorders>
              <w:top w:val="single" w:sz="6" w:space="0" w:color="auto"/>
              <w:left w:val="single" w:sz="6" w:space="0" w:color="auto"/>
              <w:bottom w:val="single" w:sz="6" w:space="0" w:color="auto"/>
              <w:right w:val="single" w:sz="8" w:space="0" w:color="auto"/>
            </w:tcBorders>
          </w:tcPr>
          <w:p w:rsidR="00CE6AC6" w:rsidRPr="00B7221A" w:rsidRDefault="00CE6AC6" w:rsidP="00CE6AC6">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E6AC6" w:rsidRPr="00B7221A" w:rsidRDefault="00CE6AC6" w:rsidP="00CE6AC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Т1</w:t>
            </w:r>
          </w:p>
        </w:tc>
      </w:tr>
    </w:tbl>
    <w:p w:rsidR="00710B0C" w:rsidRPr="00B7221A" w:rsidRDefault="00710B0C" w:rsidP="00710B0C">
      <w:pPr>
        <w:widowControl w:val="0"/>
        <w:suppressAutoHyphens/>
        <w:overflowPunct w:val="0"/>
        <w:autoSpaceDE w:val="0"/>
        <w:rPr>
          <w:b/>
          <w:color w:val="auto"/>
          <w:sz w:val="20"/>
          <w:szCs w:val="20"/>
          <w:lang w:eastAsia="ar-SA"/>
        </w:rPr>
      </w:pPr>
    </w:p>
    <w:p w:rsidR="00897842" w:rsidRPr="00B7221A" w:rsidRDefault="00897842" w:rsidP="00710B0C">
      <w:pPr>
        <w:widowControl w:val="0"/>
        <w:suppressAutoHyphens/>
        <w:overflowPunct w:val="0"/>
        <w:autoSpaceDE w:val="0"/>
        <w:rPr>
          <w:b/>
          <w:color w:val="auto"/>
          <w:sz w:val="20"/>
          <w:szCs w:val="20"/>
          <w:lang w:eastAsia="ar-SA"/>
        </w:rPr>
      </w:pPr>
    </w:p>
    <w:p w:rsidR="008D5653" w:rsidRPr="00B7221A" w:rsidRDefault="008D5653" w:rsidP="008D5653">
      <w:pPr>
        <w:rPr>
          <w:b/>
          <w:color w:val="auto"/>
          <w:sz w:val="20"/>
          <w:szCs w:val="20"/>
        </w:rPr>
      </w:pPr>
      <w:bookmarkStart w:id="406" w:name="_Toc433125842"/>
      <w:r w:rsidRPr="00B7221A">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8D5653" w:rsidRPr="00B7221A" w:rsidTr="004939EF">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D5653" w:rsidRPr="00B7221A" w:rsidRDefault="008D5653" w:rsidP="004939EF">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D5653" w:rsidRPr="00B7221A" w:rsidRDefault="008D5653" w:rsidP="004939EF">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r w:rsidRPr="00B7221A">
              <w:rPr>
                <w:b/>
                <w:color w:val="auto"/>
                <w:sz w:val="14"/>
                <w:szCs w:val="14"/>
              </w:rPr>
              <w:t>ЗОНА</w:t>
            </w:r>
          </w:p>
        </w:tc>
      </w:tr>
      <w:tr w:rsidR="008D5653" w:rsidRPr="00B7221A" w:rsidTr="004939EF">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8D5653" w:rsidRPr="00B7221A" w:rsidRDefault="008D5653" w:rsidP="004939EF">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D5653" w:rsidRPr="00B7221A" w:rsidRDefault="008D5653" w:rsidP="004939EF">
            <w:pPr>
              <w:jc w:val="center"/>
              <w:rPr>
                <w:b/>
                <w:color w:val="auto"/>
                <w:sz w:val="14"/>
                <w:szCs w:val="14"/>
              </w:rPr>
            </w:pPr>
          </w:p>
          <w:p w:rsidR="008D5653" w:rsidRPr="00B7221A" w:rsidRDefault="008D5653" w:rsidP="004939EF">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D5653" w:rsidRPr="00B7221A" w:rsidRDefault="008D5653" w:rsidP="004939EF">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D5653" w:rsidRPr="00B7221A" w:rsidRDefault="008D5653" w:rsidP="004939EF">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D5653" w:rsidRPr="00B7221A" w:rsidRDefault="008D5653" w:rsidP="004939EF">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rsidR="008D5653" w:rsidRPr="00B7221A" w:rsidRDefault="008D5653" w:rsidP="004939EF">
            <w:pPr>
              <w:rPr>
                <w:b/>
                <w:color w:val="auto"/>
                <w:sz w:val="14"/>
                <w:szCs w:val="14"/>
              </w:rPr>
            </w:pPr>
          </w:p>
        </w:tc>
      </w:tr>
      <w:tr w:rsidR="008D5653" w:rsidRPr="00B7221A" w:rsidTr="004939EF">
        <w:tc>
          <w:tcPr>
            <w:tcW w:w="2377" w:type="dxa"/>
            <w:tcBorders>
              <w:top w:val="single" w:sz="6" w:space="0" w:color="auto"/>
              <w:left w:val="single" w:sz="8" w:space="0" w:color="auto"/>
              <w:bottom w:val="single" w:sz="6" w:space="0" w:color="auto"/>
              <w:right w:val="single" w:sz="6" w:space="0" w:color="auto"/>
            </w:tcBorders>
            <w:hideMark/>
          </w:tcPr>
          <w:p w:rsidR="008D5653" w:rsidRPr="00B7221A" w:rsidRDefault="008D5653" w:rsidP="004939EF">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8D5653" w:rsidRPr="00B7221A" w:rsidRDefault="008D5653" w:rsidP="004939E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hideMark/>
          </w:tcPr>
          <w:p w:rsidR="008D5653" w:rsidRPr="00B7221A" w:rsidRDefault="008D5653" w:rsidP="004939EF">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hideMark/>
          </w:tcPr>
          <w:p w:rsidR="008D5653" w:rsidRPr="00B7221A" w:rsidRDefault="008D5653" w:rsidP="004939EF">
            <w:pPr>
              <w:jc w:val="center"/>
              <w:rPr>
                <w:rFonts w:eastAsia="Calibri"/>
                <w:color w:val="auto"/>
                <w:sz w:val="20"/>
                <w:szCs w:val="20"/>
                <w:lang w:eastAsia="en-US"/>
              </w:rPr>
            </w:pPr>
            <w:r w:rsidRPr="00B7221A">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rsidR="008D5653" w:rsidRPr="00B7221A" w:rsidRDefault="008D5653" w:rsidP="004939E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hideMark/>
          </w:tcPr>
          <w:p w:rsidR="008D5653" w:rsidRPr="00B7221A" w:rsidRDefault="008D5653" w:rsidP="004939E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hideMark/>
          </w:tcPr>
          <w:p w:rsidR="008D5653" w:rsidRPr="00B7221A" w:rsidRDefault="008D5653" w:rsidP="004939EF">
            <w:pPr>
              <w:autoSpaceDE w:val="0"/>
              <w:autoSpaceDN w:val="0"/>
              <w:adjustRightInd w:val="0"/>
              <w:jc w:val="center"/>
              <w:rPr>
                <w:b/>
                <w:color w:val="auto"/>
                <w:sz w:val="20"/>
                <w:szCs w:val="20"/>
                <w:shd w:val="clear" w:color="auto" w:fill="FFFFFF"/>
              </w:rPr>
            </w:pPr>
            <w:r w:rsidRPr="00B7221A">
              <w:rPr>
                <w:b/>
                <w:color w:val="auto"/>
                <w:sz w:val="20"/>
                <w:szCs w:val="20"/>
                <w:shd w:val="clear" w:color="auto" w:fill="FFFFFF"/>
              </w:rPr>
              <w:t>Т1</w:t>
            </w:r>
          </w:p>
        </w:tc>
      </w:tr>
    </w:tbl>
    <w:p w:rsidR="008D5653" w:rsidRPr="00B7221A" w:rsidRDefault="008D5653" w:rsidP="00013BD9">
      <w:pPr>
        <w:pStyle w:val="3"/>
        <w:keepLines/>
        <w:spacing w:before="40" w:after="0"/>
        <w:ind w:left="720" w:hanging="11"/>
        <w:jc w:val="both"/>
        <w:rPr>
          <w:rFonts w:ascii="Times New Roman" w:hAnsi="Times New Roman"/>
          <w:bCs w:val="0"/>
          <w:i/>
          <w:sz w:val="28"/>
          <w:szCs w:val="28"/>
          <w:lang w:val="ru-RU" w:eastAsia="ar-SA" w:bidi="en-US"/>
        </w:rPr>
      </w:pPr>
      <w:bookmarkStart w:id="407" w:name="_Toc47037242"/>
      <w:r w:rsidRPr="00B7221A">
        <w:rPr>
          <w:rFonts w:ascii="Times New Roman" w:hAnsi="Times New Roman"/>
          <w:bCs w:val="0"/>
          <w:i/>
          <w:sz w:val="28"/>
          <w:szCs w:val="28"/>
          <w:lang w:val="ru-RU" w:eastAsia="ar-SA" w:bidi="en-US"/>
        </w:rPr>
        <w:t>Т2. Зона объектов воздушного транспорта</w:t>
      </w:r>
      <w:bookmarkEnd w:id="406"/>
      <w:bookmarkEnd w:id="407"/>
    </w:p>
    <w:p w:rsidR="008D5653" w:rsidRPr="00B7221A" w:rsidRDefault="008D5653" w:rsidP="0097427A">
      <w:pPr>
        <w:rPr>
          <w:b/>
          <w:color w:val="auto"/>
          <w:sz w:val="20"/>
          <w:szCs w:val="20"/>
        </w:rPr>
      </w:pPr>
    </w:p>
    <w:p w:rsidR="00A8496F" w:rsidRPr="00B7221A" w:rsidRDefault="00A8496F" w:rsidP="00A8496F">
      <w:pPr>
        <w:widowControl w:val="0"/>
        <w:suppressAutoHyphens/>
        <w:overflowPunct w:val="0"/>
        <w:autoSpaceDE w:val="0"/>
        <w:rPr>
          <w:b/>
          <w:color w:val="auto"/>
          <w:sz w:val="20"/>
          <w:szCs w:val="20"/>
          <w:lang w:eastAsia="ar-SA"/>
        </w:rPr>
      </w:pPr>
      <w:bookmarkStart w:id="408" w:name="_Toc433125841"/>
      <w:bookmarkStart w:id="409" w:name="_Toc344460981"/>
      <w:r w:rsidRPr="00B7221A">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A8496F" w:rsidRPr="00B7221A" w:rsidTr="00AA5817">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A8496F" w:rsidRPr="00B7221A" w:rsidTr="00AA581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widowControl w:val="0"/>
              <w:suppressAutoHyphens/>
              <w:overflowPunct w:val="0"/>
              <w:autoSpaceDE w:val="0"/>
              <w:jc w:val="center"/>
              <w:rPr>
                <w:b/>
                <w:color w:val="auto"/>
                <w:sz w:val="14"/>
                <w:szCs w:val="14"/>
                <w:lang w:eastAsia="ar-SA"/>
              </w:rPr>
            </w:pPr>
          </w:p>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A8496F" w:rsidRPr="00B7221A" w:rsidRDefault="00A8496F" w:rsidP="00A8496F">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w:t>
            </w:r>
            <w:r w:rsidRPr="00B7221A">
              <w:rPr>
                <w:b/>
                <w:color w:val="auto"/>
                <w:sz w:val="14"/>
                <w:szCs w:val="14"/>
                <w:lang w:eastAsia="ar-SA"/>
              </w:rPr>
              <w:lastRenderedPageBreak/>
              <w:t>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A8496F" w:rsidRPr="00B7221A" w:rsidRDefault="00A8496F" w:rsidP="00A8496F">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A8496F" w:rsidRPr="00B7221A" w:rsidRDefault="00A8496F" w:rsidP="00A8496F">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A8496F" w:rsidRPr="00B7221A" w:rsidRDefault="00A8496F" w:rsidP="00A8496F">
            <w:pPr>
              <w:rPr>
                <w:b/>
                <w:color w:val="auto"/>
                <w:sz w:val="14"/>
                <w:szCs w:val="14"/>
                <w:lang w:eastAsia="ar-SA"/>
              </w:rPr>
            </w:pPr>
          </w:p>
        </w:tc>
      </w:tr>
      <w:tr w:rsidR="00A8496F" w:rsidRPr="00B7221A" w:rsidTr="00AA5817">
        <w:tc>
          <w:tcPr>
            <w:tcW w:w="2376" w:type="dxa"/>
            <w:tcBorders>
              <w:top w:val="single" w:sz="6" w:space="0" w:color="auto"/>
              <w:left w:val="single" w:sz="8" w:space="0" w:color="auto"/>
              <w:bottom w:val="single" w:sz="6" w:space="0" w:color="auto"/>
              <w:right w:val="single" w:sz="6" w:space="0" w:color="auto"/>
            </w:tcBorders>
          </w:tcPr>
          <w:p w:rsidR="00A8496F" w:rsidRPr="00B7221A" w:rsidRDefault="00A8496F" w:rsidP="00A8496F">
            <w:pPr>
              <w:widowControl w:val="0"/>
              <w:autoSpaceDE w:val="0"/>
              <w:autoSpaceDN w:val="0"/>
              <w:adjustRightInd w:val="0"/>
              <w:ind w:left="-79" w:right="-108"/>
              <w:jc w:val="center"/>
              <w:rPr>
                <w:b/>
                <w:color w:val="auto"/>
                <w:sz w:val="20"/>
                <w:szCs w:val="20"/>
              </w:rPr>
            </w:pPr>
            <w:r w:rsidRPr="00B7221A">
              <w:rPr>
                <w:b/>
                <w:color w:val="auto"/>
                <w:sz w:val="20"/>
                <w:szCs w:val="20"/>
              </w:rPr>
              <w:lastRenderedPageBreak/>
              <w:t>Воздушный транспорт</w:t>
            </w:r>
          </w:p>
        </w:tc>
        <w:tc>
          <w:tcPr>
            <w:tcW w:w="4253"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widowControl w:val="0"/>
              <w:autoSpaceDE w:val="0"/>
              <w:autoSpaceDN w:val="0"/>
              <w:adjustRightInd w:val="0"/>
              <w:ind w:firstLine="175"/>
              <w:jc w:val="center"/>
              <w:rPr>
                <w:color w:val="auto"/>
                <w:sz w:val="20"/>
                <w:szCs w:val="20"/>
              </w:rPr>
            </w:pPr>
            <w:r w:rsidRPr="00B7221A">
              <w:rPr>
                <w:color w:val="auto"/>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496F" w:rsidRPr="00B7221A" w:rsidRDefault="00A8496F" w:rsidP="00A8496F">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технического обслуживания и ремонта воздушных судов</w:t>
            </w:r>
          </w:p>
        </w:tc>
        <w:tc>
          <w:tcPr>
            <w:tcW w:w="1134"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widowControl w:val="0"/>
              <w:autoSpaceDE w:val="0"/>
              <w:autoSpaceDN w:val="0"/>
              <w:adjustRightInd w:val="0"/>
              <w:ind w:left="-108" w:right="-108"/>
              <w:jc w:val="center"/>
              <w:rPr>
                <w:color w:val="auto"/>
                <w:sz w:val="20"/>
                <w:szCs w:val="20"/>
              </w:rPr>
            </w:pPr>
            <w:r w:rsidRPr="00B7221A">
              <w:rPr>
                <w:color w:val="auto"/>
                <w:sz w:val="20"/>
                <w:szCs w:val="20"/>
              </w:rPr>
              <w:t>7.4</w:t>
            </w:r>
          </w:p>
        </w:tc>
        <w:tc>
          <w:tcPr>
            <w:tcW w:w="3118" w:type="dxa"/>
            <w:tcBorders>
              <w:top w:val="single" w:sz="6" w:space="0" w:color="auto"/>
              <w:left w:val="single" w:sz="6" w:space="0" w:color="auto"/>
              <w:bottom w:val="single" w:sz="6" w:space="0" w:color="auto"/>
              <w:right w:val="single" w:sz="6" w:space="0" w:color="auto"/>
            </w:tcBorders>
            <w:hideMark/>
          </w:tcPr>
          <w:p w:rsidR="00A8496F" w:rsidRPr="00B7221A" w:rsidRDefault="00A8496F" w:rsidP="00A8496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b/>
                <w:color w:val="auto"/>
                <w:sz w:val="20"/>
                <w:szCs w:val="20"/>
                <w:shd w:val="clear" w:color="auto" w:fill="FFFFFF"/>
                <w:lang w:eastAsia="en-US"/>
              </w:rPr>
            </w:pPr>
            <w:bookmarkStart w:id="410" w:name="OLE_LINK177"/>
            <w:bookmarkStart w:id="411" w:name="OLE_LINK178"/>
            <w:r w:rsidRPr="00B7221A">
              <w:rPr>
                <w:rFonts w:eastAsia="Calibri"/>
                <w:b/>
                <w:color w:val="auto"/>
                <w:sz w:val="20"/>
                <w:szCs w:val="20"/>
                <w:shd w:val="clear" w:color="auto" w:fill="FFFFFF"/>
                <w:lang w:eastAsia="en-US"/>
              </w:rPr>
              <w:t>Т</w:t>
            </w:r>
            <w:bookmarkEnd w:id="410"/>
            <w:bookmarkEnd w:id="411"/>
            <w:r w:rsidRPr="00B7221A">
              <w:rPr>
                <w:rFonts w:eastAsia="Calibri"/>
                <w:b/>
                <w:color w:val="auto"/>
                <w:sz w:val="20"/>
                <w:szCs w:val="20"/>
                <w:shd w:val="clear" w:color="auto" w:fill="FFFFFF"/>
                <w:lang w:eastAsia="en-US"/>
              </w:rPr>
              <w:t>2</w:t>
            </w:r>
          </w:p>
        </w:tc>
      </w:tr>
      <w:tr w:rsidR="00A8496F" w:rsidRPr="00B7221A" w:rsidTr="00AA5817">
        <w:tc>
          <w:tcPr>
            <w:tcW w:w="2376" w:type="dxa"/>
            <w:tcBorders>
              <w:top w:val="single" w:sz="6" w:space="0" w:color="auto"/>
              <w:left w:val="single" w:sz="8" w:space="0" w:color="auto"/>
              <w:bottom w:val="single" w:sz="6" w:space="0" w:color="auto"/>
              <w:right w:val="single" w:sz="6" w:space="0" w:color="auto"/>
            </w:tcBorders>
          </w:tcPr>
          <w:p w:rsidR="00A8496F" w:rsidRPr="00B7221A" w:rsidRDefault="00A8496F" w:rsidP="00A8496F">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A8496F" w:rsidRPr="00B7221A" w:rsidRDefault="00A8496F" w:rsidP="00A8496F">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Т2</w:t>
            </w:r>
          </w:p>
        </w:tc>
      </w:tr>
      <w:tr w:rsidR="00A8496F" w:rsidRPr="00B7221A" w:rsidTr="00AA5817">
        <w:tc>
          <w:tcPr>
            <w:tcW w:w="2376" w:type="dxa"/>
            <w:tcBorders>
              <w:top w:val="single" w:sz="6" w:space="0" w:color="auto"/>
              <w:left w:val="single" w:sz="8" w:space="0" w:color="auto"/>
              <w:bottom w:val="single" w:sz="6" w:space="0" w:color="auto"/>
              <w:right w:val="single" w:sz="6" w:space="0" w:color="auto"/>
            </w:tcBorders>
          </w:tcPr>
          <w:p w:rsidR="00A8496F" w:rsidRPr="00B7221A" w:rsidRDefault="00A8496F" w:rsidP="00A8496F">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Т2</w:t>
            </w:r>
          </w:p>
        </w:tc>
      </w:tr>
      <w:tr w:rsidR="00A8496F" w:rsidRPr="00B7221A" w:rsidTr="00AA5817">
        <w:tc>
          <w:tcPr>
            <w:tcW w:w="2376" w:type="dxa"/>
            <w:tcBorders>
              <w:top w:val="single" w:sz="6" w:space="0" w:color="auto"/>
              <w:left w:val="single" w:sz="8" w:space="0" w:color="auto"/>
              <w:bottom w:val="single" w:sz="6" w:space="0" w:color="auto"/>
              <w:right w:val="single" w:sz="6" w:space="0" w:color="auto"/>
            </w:tcBorders>
          </w:tcPr>
          <w:p w:rsidR="00A8496F" w:rsidRPr="00B7221A" w:rsidRDefault="00A8496F" w:rsidP="00A8496F">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w:t>
            </w:r>
            <w:r w:rsidRPr="00B7221A">
              <w:rPr>
                <w:rFonts w:eastAsia="Calibri"/>
                <w:color w:val="auto"/>
                <w:sz w:val="20"/>
                <w:szCs w:val="20"/>
                <w:lang w:eastAsia="en-US"/>
              </w:rPr>
              <w:lastRenderedPageBreak/>
              <w:t>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A8496F" w:rsidRPr="00B7221A" w:rsidRDefault="00A8496F" w:rsidP="00A8496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Т2</w:t>
            </w:r>
          </w:p>
        </w:tc>
      </w:tr>
    </w:tbl>
    <w:p w:rsidR="00A8496F" w:rsidRPr="00B7221A" w:rsidRDefault="00A8496F" w:rsidP="00A8496F">
      <w:pPr>
        <w:widowControl w:val="0"/>
        <w:suppressAutoHyphens/>
        <w:overflowPunct w:val="0"/>
        <w:autoSpaceDE w:val="0"/>
        <w:rPr>
          <w:b/>
          <w:color w:val="auto"/>
          <w:sz w:val="20"/>
          <w:szCs w:val="20"/>
          <w:lang w:eastAsia="ar-SA"/>
        </w:rPr>
      </w:pPr>
    </w:p>
    <w:p w:rsidR="000F236B" w:rsidRPr="00B7221A" w:rsidRDefault="000F236B" w:rsidP="000F236B">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4"/>
        <w:gridCol w:w="4251"/>
        <w:gridCol w:w="1134"/>
        <w:gridCol w:w="3117"/>
        <w:gridCol w:w="3401"/>
        <w:gridCol w:w="993"/>
      </w:tblGrid>
      <w:tr w:rsidR="000F236B" w:rsidRPr="00B7221A" w:rsidTr="000F236B">
        <w:trPr>
          <w:trHeight w:val="692"/>
        </w:trPr>
        <w:tc>
          <w:tcPr>
            <w:tcW w:w="7759" w:type="dxa"/>
            <w:gridSpan w:val="3"/>
            <w:tcBorders>
              <w:top w:val="single" w:sz="8" w:space="0" w:color="auto"/>
              <w:left w:val="single" w:sz="8" w:space="0" w:color="auto"/>
              <w:bottom w:val="single" w:sz="6" w:space="0" w:color="auto"/>
              <w:right w:val="single" w:sz="6" w:space="0" w:color="auto"/>
            </w:tcBorders>
          </w:tcPr>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7" w:type="dxa"/>
            <w:vMerge w:val="restart"/>
            <w:tcBorders>
              <w:top w:val="single" w:sz="8" w:space="0" w:color="auto"/>
              <w:left w:val="single" w:sz="6" w:space="0" w:color="auto"/>
              <w:bottom w:val="single" w:sz="6" w:space="0" w:color="auto"/>
              <w:right w:val="single" w:sz="6" w:space="0" w:color="auto"/>
            </w:tcBorders>
            <w:vAlign w:val="center"/>
            <w:hideMark/>
          </w:tcPr>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auto"/>
              <w:left w:val="single" w:sz="6" w:space="0" w:color="auto"/>
              <w:bottom w:val="single" w:sz="6" w:space="0" w:color="auto"/>
              <w:right w:val="single" w:sz="8" w:space="0" w:color="auto"/>
            </w:tcBorders>
            <w:vAlign w:val="center"/>
            <w:hideMark/>
          </w:tcPr>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bottom w:val="single" w:sz="6" w:space="0" w:color="auto"/>
              <w:right w:val="single" w:sz="8" w:space="0" w:color="auto"/>
            </w:tcBorders>
          </w:tcPr>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0F236B" w:rsidRPr="00B7221A" w:rsidTr="000F236B">
        <w:trPr>
          <w:trHeight w:val="505"/>
        </w:trPr>
        <w:tc>
          <w:tcPr>
            <w:tcW w:w="2374" w:type="dxa"/>
            <w:tcBorders>
              <w:top w:val="single" w:sz="6" w:space="0" w:color="auto"/>
              <w:left w:val="single" w:sz="8" w:space="0" w:color="auto"/>
              <w:bottom w:val="single" w:sz="6" w:space="0" w:color="auto"/>
              <w:right w:val="single" w:sz="6" w:space="0" w:color="auto"/>
            </w:tcBorders>
            <w:vAlign w:val="center"/>
            <w:hideMark/>
          </w:tcPr>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1" w:type="dxa"/>
            <w:tcBorders>
              <w:top w:val="single" w:sz="6" w:space="0" w:color="auto"/>
              <w:left w:val="single" w:sz="6" w:space="0" w:color="auto"/>
              <w:bottom w:val="single" w:sz="6" w:space="0" w:color="auto"/>
              <w:right w:val="single" w:sz="6" w:space="0" w:color="auto"/>
            </w:tcBorders>
          </w:tcPr>
          <w:p w:rsidR="000F236B" w:rsidRPr="00B7221A" w:rsidRDefault="000F236B">
            <w:pPr>
              <w:widowControl w:val="0"/>
              <w:suppressAutoHyphens/>
              <w:overflowPunct w:val="0"/>
              <w:autoSpaceDE w:val="0"/>
              <w:jc w:val="center"/>
              <w:rPr>
                <w:b/>
                <w:color w:val="auto"/>
                <w:sz w:val="14"/>
                <w:szCs w:val="14"/>
                <w:lang w:eastAsia="ar-SA"/>
              </w:rPr>
            </w:pPr>
          </w:p>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F236B" w:rsidRPr="00B7221A" w:rsidRDefault="000F236B">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7" w:type="dxa"/>
            <w:vMerge/>
            <w:tcBorders>
              <w:top w:val="single" w:sz="8" w:space="0" w:color="auto"/>
              <w:left w:val="single" w:sz="6" w:space="0" w:color="auto"/>
              <w:bottom w:val="single" w:sz="6" w:space="0" w:color="auto"/>
              <w:right w:val="single" w:sz="6" w:space="0" w:color="auto"/>
            </w:tcBorders>
            <w:vAlign w:val="center"/>
            <w:hideMark/>
          </w:tcPr>
          <w:p w:rsidR="000F236B" w:rsidRPr="00B7221A" w:rsidRDefault="000F236B">
            <w:pPr>
              <w:rPr>
                <w:b/>
                <w:color w:val="auto"/>
                <w:sz w:val="14"/>
                <w:szCs w:val="14"/>
                <w:lang w:eastAsia="ar-SA"/>
              </w:rPr>
            </w:pPr>
          </w:p>
        </w:tc>
        <w:tc>
          <w:tcPr>
            <w:tcW w:w="3401" w:type="dxa"/>
            <w:vMerge/>
            <w:tcBorders>
              <w:top w:val="single" w:sz="8" w:space="0" w:color="auto"/>
              <w:left w:val="single" w:sz="6" w:space="0" w:color="auto"/>
              <w:bottom w:val="single" w:sz="6" w:space="0" w:color="auto"/>
              <w:right w:val="single" w:sz="8" w:space="0" w:color="auto"/>
            </w:tcBorders>
            <w:vAlign w:val="center"/>
            <w:hideMark/>
          </w:tcPr>
          <w:p w:rsidR="000F236B" w:rsidRPr="00B7221A" w:rsidRDefault="000F236B">
            <w:pPr>
              <w:rPr>
                <w:b/>
                <w:color w:val="auto"/>
                <w:sz w:val="14"/>
                <w:szCs w:val="14"/>
                <w:lang w:eastAsia="ar-SA"/>
              </w:rPr>
            </w:pPr>
          </w:p>
        </w:tc>
        <w:tc>
          <w:tcPr>
            <w:tcW w:w="993" w:type="dxa"/>
            <w:vMerge/>
            <w:tcBorders>
              <w:top w:val="single" w:sz="8" w:space="0" w:color="auto"/>
              <w:left w:val="single" w:sz="6" w:space="0" w:color="auto"/>
              <w:bottom w:val="single" w:sz="6" w:space="0" w:color="auto"/>
              <w:right w:val="single" w:sz="8" w:space="0" w:color="auto"/>
            </w:tcBorders>
            <w:vAlign w:val="center"/>
            <w:hideMark/>
          </w:tcPr>
          <w:p w:rsidR="000F236B" w:rsidRPr="00B7221A" w:rsidRDefault="000F236B">
            <w:pPr>
              <w:rPr>
                <w:b/>
                <w:color w:val="auto"/>
                <w:sz w:val="14"/>
                <w:szCs w:val="14"/>
                <w:lang w:eastAsia="ar-SA"/>
              </w:rPr>
            </w:pPr>
          </w:p>
        </w:tc>
      </w:tr>
      <w:tr w:rsidR="000F236B" w:rsidRPr="00B7221A" w:rsidTr="000F236B">
        <w:tc>
          <w:tcPr>
            <w:tcW w:w="2374" w:type="dxa"/>
            <w:tcBorders>
              <w:top w:val="single" w:sz="6" w:space="0" w:color="auto"/>
              <w:left w:val="single" w:sz="8" w:space="0" w:color="auto"/>
              <w:bottom w:val="single" w:sz="6" w:space="0" w:color="auto"/>
              <w:right w:val="single" w:sz="6" w:space="0" w:color="auto"/>
            </w:tcBorders>
            <w:hideMark/>
          </w:tcPr>
          <w:p w:rsidR="000F236B" w:rsidRPr="00B7221A" w:rsidRDefault="000F236B">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1" w:type="dxa"/>
            <w:tcBorders>
              <w:top w:val="single" w:sz="6" w:space="0" w:color="auto"/>
              <w:left w:val="single" w:sz="6" w:space="0" w:color="auto"/>
              <w:bottom w:val="single" w:sz="6" w:space="0" w:color="auto"/>
              <w:right w:val="single" w:sz="6" w:space="0" w:color="auto"/>
            </w:tcBorders>
            <w:hideMark/>
          </w:tcPr>
          <w:p w:rsidR="000F236B" w:rsidRPr="00B7221A" w:rsidRDefault="000F236B">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0" w:anchor="block_10271" w:history="1">
              <w:r w:rsidRPr="00B7221A">
                <w:rPr>
                  <w:rStyle w:val="afc"/>
                  <w:rFonts w:ascii="Times New Roman" w:hAnsi="Times New Roman"/>
                  <w:color w:val="auto"/>
                </w:rPr>
                <w:t>кодами 2.7.1</w:t>
              </w:r>
            </w:hyperlink>
            <w:r w:rsidRPr="00B7221A">
              <w:rPr>
                <w:rFonts w:ascii="Times New Roman" w:hAnsi="Times New Roman" w:cs="Times New Roman"/>
              </w:rPr>
              <w:t>, </w:t>
            </w:r>
            <w:hyperlink r:id="rId61" w:anchor="block_1049" w:history="1">
              <w:r w:rsidRPr="00B7221A">
                <w:rPr>
                  <w:rStyle w:val="afc"/>
                  <w:rFonts w:ascii="Times New Roman" w:hAnsi="Times New Roman"/>
                  <w:color w:val="auto"/>
                </w:rPr>
                <w:t>4.9</w:t>
              </w:r>
            </w:hyperlink>
            <w:r w:rsidRPr="00B7221A">
              <w:rPr>
                <w:rFonts w:ascii="Times New Roman" w:hAnsi="Times New Roman" w:cs="Times New Roman"/>
              </w:rPr>
              <w:t>, </w:t>
            </w:r>
            <w:hyperlink r:id="rId62" w:anchor="block_1723" w:history="1">
              <w:r w:rsidRPr="00B7221A">
                <w:rPr>
                  <w:rStyle w:val="afc"/>
                  <w:rFonts w:ascii="Times New Roman" w:hAnsi="Times New Roman"/>
                  <w:color w:val="auto"/>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0F236B" w:rsidRPr="00B7221A" w:rsidRDefault="000F236B">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hideMark/>
          </w:tcPr>
          <w:p w:rsidR="000F236B" w:rsidRPr="00B7221A" w:rsidRDefault="000F236B" w:rsidP="0057690F">
            <w:pPr>
              <w:jc w:val="center"/>
              <w:rPr>
                <w:iCs/>
                <w:color w:val="auto"/>
                <w:sz w:val="24"/>
                <w:szCs w:val="24"/>
              </w:rPr>
            </w:pPr>
            <w:r w:rsidRPr="00B7221A">
              <w:rPr>
                <w:iCs/>
                <w:color w:val="auto"/>
                <w:sz w:val="24"/>
                <w:szCs w:val="24"/>
              </w:rPr>
              <w:t>7.2.1</w:t>
            </w:r>
          </w:p>
        </w:tc>
        <w:tc>
          <w:tcPr>
            <w:tcW w:w="3117" w:type="dxa"/>
            <w:tcBorders>
              <w:top w:val="single" w:sz="6" w:space="0" w:color="auto"/>
              <w:left w:val="single" w:sz="6" w:space="0" w:color="auto"/>
              <w:bottom w:val="single" w:sz="6" w:space="0" w:color="auto"/>
              <w:right w:val="single" w:sz="6" w:space="0" w:color="auto"/>
            </w:tcBorders>
            <w:hideMark/>
          </w:tcPr>
          <w:p w:rsidR="000F236B" w:rsidRPr="00B7221A" w:rsidRDefault="000F236B">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1" w:type="dxa"/>
            <w:tcBorders>
              <w:top w:val="single" w:sz="6" w:space="0" w:color="auto"/>
              <w:left w:val="single" w:sz="6" w:space="0" w:color="auto"/>
              <w:bottom w:val="single" w:sz="6" w:space="0" w:color="auto"/>
              <w:right w:val="single" w:sz="8" w:space="0" w:color="auto"/>
            </w:tcBorders>
            <w:hideMark/>
          </w:tcPr>
          <w:p w:rsidR="000F236B" w:rsidRPr="00B7221A" w:rsidRDefault="000F236B">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hideMark/>
          </w:tcPr>
          <w:p w:rsidR="000F236B" w:rsidRPr="00B7221A" w:rsidRDefault="000F236B">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Т2</w:t>
            </w:r>
          </w:p>
        </w:tc>
      </w:tr>
      <w:tr w:rsidR="00DF678F" w:rsidRPr="00B7221A" w:rsidTr="00EA2101">
        <w:tc>
          <w:tcPr>
            <w:tcW w:w="2374" w:type="dxa"/>
            <w:shd w:val="clear" w:color="auto" w:fill="FFFFFF"/>
          </w:tcPr>
          <w:p w:rsidR="0057690F" w:rsidRPr="00B7221A" w:rsidRDefault="0057690F" w:rsidP="0057690F">
            <w:pPr>
              <w:jc w:val="center"/>
              <w:rPr>
                <w:b/>
                <w:color w:val="auto"/>
                <w:sz w:val="20"/>
                <w:szCs w:val="22"/>
              </w:rPr>
            </w:pPr>
            <w:r w:rsidRPr="00B7221A">
              <w:rPr>
                <w:b/>
                <w:color w:val="auto"/>
                <w:sz w:val="20"/>
                <w:szCs w:val="22"/>
              </w:rPr>
              <w:t>Стоянки</w:t>
            </w:r>
          </w:p>
          <w:p w:rsidR="0057690F" w:rsidRPr="00B7221A" w:rsidRDefault="0057690F" w:rsidP="0057690F">
            <w:pPr>
              <w:jc w:val="center"/>
              <w:rPr>
                <w:color w:val="auto"/>
                <w:sz w:val="20"/>
                <w:szCs w:val="22"/>
              </w:rPr>
            </w:pPr>
            <w:r w:rsidRPr="00B7221A">
              <w:rPr>
                <w:b/>
                <w:color w:val="auto"/>
                <w:sz w:val="20"/>
                <w:szCs w:val="22"/>
              </w:rPr>
              <w:t>транспорта общего пользования</w:t>
            </w:r>
          </w:p>
        </w:tc>
        <w:tc>
          <w:tcPr>
            <w:tcW w:w="4251" w:type="dxa"/>
            <w:shd w:val="clear" w:color="auto" w:fill="FFFFFF"/>
          </w:tcPr>
          <w:p w:rsidR="0057690F" w:rsidRPr="00B7221A" w:rsidRDefault="0057690F" w:rsidP="0057690F">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57690F" w:rsidRPr="00B7221A" w:rsidRDefault="0057690F" w:rsidP="0057690F">
            <w:pPr>
              <w:jc w:val="center"/>
              <w:rPr>
                <w:color w:val="auto"/>
                <w:sz w:val="20"/>
                <w:szCs w:val="22"/>
              </w:rPr>
            </w:pPr>
            <w:r w:rsidRPr="00B7221A">
              <w:rPr>
                <w:color w:val="auto"/>
                <w:sz w:val="20"/>
                <w:szCs w:val="22"/>
              </w:rPr>
              <w:t>7.2.3</w:t>
            </w:r>
          </w:p>
        </w:tc>
        <w:tc>
          <w:tcPr>
            <w:tcW w:w="3117"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color w:val="auto"/>
                <w:sz w:val="20"/>
              </w:rPr>
            </w:pPr>
            <w:r w:rsidRPr="00B7221A">
              <w:rPr>
                <w:color w:val="auto"/>
                <w:sz w:val="20"/>
              </w:rPr>
              <w:t>В соответствии со ст.55 ПЗЗ. Общие положения</w:t>
            </w:r>
          </w:p>
        </w:tc>
        <w:tc>
          <w:tcPr>
            <w:tcW w:w="3401"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Т2</w:t>
            </w:r>
          </w:p>
        </w:tc>
      </w:tr>
      <w:tr w:rsidR="00DF678F" w:rsidRPr="00B7221A" w:rsidTr="00EA2101">
        <w:tc>
          <w:tcPr>
            <w:tcW w:w="2374" w:type="dxa"/>
            <w:tcBorders>
              <w:top w:val="single" w:sz="6" w:space="0" w:color="auto"/>
              <w:left w:val="single" w:sz="8" w:space="0" w:color="auto"/>
              <w:bottom w:val="single" w:sz="6" w:space="0" w:color="auto"/>
              <w:right w:val="single" w:sz="6" w:space="0" w:color="auto"/>
            </w:tcBorders>
          </w:tcPr>
          <w:p w:rsidR="0057690F" w:rsidRPr="00B7221A" w:rsidRDefault="0057690F" w:rsidP="0057690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57690F" w:rsidRPr="00B7221A" w:rsidRDefault="0057690F" w:rsidP="0057690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1"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w:t>
            </w:r>
            <w:r w:rsidRPr="00B7221A">
              <w:rPr>
                <w:rFonts w:eastAsia="Calibri"/>
                <w:color w:val="auto"/>
                <w:sz w:val="20"/>
              </w:rPr>
              <w:lastRenderedPageBreak/>
              <w:t>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rFonts w:eastAsia="Calibri"/>
                <w:color w:val="auto"/>
                <w:sz w:val="20"/>
              </w:rPr>
            </w:pPr>
            <w:r w:rsidRPr="00B7221A">
              <w:rPr>
                <w:rFonts w:eastAsia="Calibri"/>
                <w:color w:val="auto"/>
                <w:sz w:val="20"/>
              </w:rPr>
              <w:lastRenderedPageBreak/>
              <w:t>13.1</w:t>
            </w:r>
          </w:p>
        </w:tc>
        <w:tc>
          <w:tcPr>
            <w:tcW w:w="3117"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color w:val="auto"/>
                <w:sz w:val="20"/>
                <w:szCs w:val="20"/>
              </w:rPr>
            </w:pPr>
            <w:r w:rsidRPr="00B7221A">
              <w:rPr>
                <w:rFonts w:eastAsia="Calibri"/>
                <w:color w:val="auto"/>
                <w:sz w:val="20"/>
              </w:rPr>
              <w:t>Минимальные размеры земельного участка – 300 кв.м.</w:t>
            </w:r>
          </w:p>
          <w:p w:rsidR="0057690F" w:rsidRPr="00B7221A" w:rsidRDefault="0057690F" w:rsidP="0057690F">
            <w:pPr>
              <w:jc w:val="center"/>
              <w:rPr>
                <w:rFonts w:eastAsia="Calibri"/>
                <w:color w:val="auto"/>
                <w:sz w:val="20"/>
              </w:rPr>
            </w:pPr>
            <w:r w:rsidRPr="00B7221A">
              <w:rPr>
                <w:rFonts w:eastAsia="Calibri"/>
                <w:color w:val="auto"/>
                <w:sz w:val="20"/>
              </w:rPr>
              <w:t>Максимальный размер земельного участка – 2000 кв.м.</w:t>
            </w:r>
          </w:p>
          <w:p w:rsidR="0057690F" w:rsidRPr="00B7221A" w:rsidRDefault="0057690F" w:rsidP="0057690F">
            <w:pPr>
              <w:jc w:val="center"/>
              <w:rPr>
                <w:rFonts w:eastAsia="Calibri"/>
                <w:color w:val="auto"/>
                <w:sz w:val="20"/>
              </w:rPr>
            </w:pPr>
          </w:p>
        </w:tc>
        <w:tc>
          <w:tcPr>
            <w:tcW w:w="3401"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7690F" w:rsidRPr="00B7221A" w:rsidRDefault="0057690F" w:rsidP="003D16EA">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Т2</w:t>
            </w:r>
          </w:p>
        </w:tc>
      </w:tr>
    </w:tbl>
    <w:p w:rsidR="00CC30C7" w:rsidRPr="00B7221A" w:rsidRDefault="009A354D" w:rsidP="009A354D">
      <w:pPr>
        <w:spacing w:line="276" w:lineRule="auto"/>
        <w:jc w:val="both"/>
        <w:rPr>
          <w:color w:val="auto"/>
          <w:szCs w:val="22"/>
          <w:lang w:eastAsia="en-US"/>
        </w:rPr>
      </w:pPr>
      <w:r w:rsidRPr="00B7221A">
        <w:rPr>
          <w:color w:val="auto"/>
          <w:szCs w:val="22"/>
          <w:lang w:eastAsia="en-US"/>
        </w:rPr>
        <w:lastRenderedPageBreak/>
        <w:t xml:space="preserve">3. </w:t>
      </w:r>
      <w:r w:rsidR="00CC30C7" w:rsidRPr="00B7221A">
        <w:rPr>
          <w:color w:val="auto"/>
          <w:szCs w:val="22"/>
          <w:lang w:eastAsia="en-US"/>
        </w:rPr>
        <w:t>Вспомогательные виды использования зоны Т2 не установлены.</w:t>
      </w:r>
    </w:p>
    <w:p w:rsidR="00013BD9" w:rsidRPr="00B7221A" w:rsidRDefault="00013BD9" w:rsidP="00CC30C7">
      <w:pPr>
        <w:spacing w:line="276" w:lineRule="auto"/>
        <w:ind w:firstLine="709"/>
        <w:jc w:val="both"/>
        <w:rPr>
          <w:color w:val="auto"/>
          <w:szCs w:val="22"/>
          <w:lang w:eastAsia="en-US"/>
        </w:rPr>
      </w:pPr>
    </w:p>
    <w:p w:rsidR="00CC30C7" w:rsidRPr="00B7221A" w:rsidRDefault="00CC30C7" w:rsidP="00013BD9">
      <w:pPr>
        <w:pStyle w:val="3"/>
        <w:keepLines/>
        <w:spacing w:before="40" w:after="0"/>
        <w:ind w:left="720" w:hanging="11"/>
        <w:jc w:val="both"/>
        <w:rPr>
          <w:rFonts w:ascii="Times New Roman" w:hAnsi="Times New Roman"/>
          <w:bCs w:val="0"/>
          <w:i/>
          <w:sz w:val="28"/>
          <w:szCs w:val="28"/>
          <w:lang w:val="ru-RU" w:eastAsia="ar-SA" w:bidi="en-US"/>
        </w:rPr>
      </w:pPr>
      <w:bookmarkStart w:id="412" w:name="_Toc47037243"/>
      <w:r w:rsidRPr="00B7221A">
        <w:rPr>
          <w:rFonts w:ascii="Times New Roman" w:hAnsi="Times New Roman"/>
          <w:bCs w:val="0"/>
          <w:i/>
          <w:sz w:val="28"/>
          <w:szCs w:val="28"/>
          <w:lang w:val="ru-RU" w:eastAsia="ar-SA" w:bidi="en-US"/>
        </w:rPr>
        <w:t>Т3. Зона объектов водного транспорта</w:t>
      </w:r>
      <w:bookmarkEnd w:id="412"/>
    </w:p>
    <w:bookmarkEnd w:id="408"/>
    <w:p w:rsidR="00CC30C7" w:rsidRPr="00B7221A" w:rsidRDefault="00CC30C7"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3D63B0">
            <w:pPr>
              <w:rPr>
                <w:color w:val="auto"/>
                <w:sz w:val="14"/>
                <w:szCs w:val="14"/>
                <w:lang w:eastAsia="ar-SA"/>
              </w:rPr>
            </w:pPr>
          </w:p>
          <w:p w:rsidR="003D63B0" w:rsidRPr="00B7221A" w:rsidRDefault="003D63B0" w:rsidP="003D63B0">
            <w:pPr>
              <w:rPr>
                <w:color w:val="auto"/>
                <w:sz w:val="14"/>
                <w:szCs w:val="14"/>
                <w:lang w:eastAsia="ar-SA"/>
              </w:rPr>
            </w:pPr>
          </w:p>
          <w:p w:rsidR="003D63B0" w:rsidRPr="00B7221A" w:rsidRDefault="003D63B0" w:rsidP="003D63B0">
            <w:pPr>
              <w:rPr>
                <w:color w:val="auto"/>
                <w:sz w:val="14"/>
                <w:szCs w:val="14"/>
                <w:lang w:eastAsia="ar-SA"/>
              </w:rPr>
            </w:pPr>
          </w:p>
          <w:p w:rsidR="003D63B0" w:rsidRPr="00B7221A" w:rsidRDefault="003D63B0" w:rsidP="003D63B0">
            <w:pPr>
              <w:rPr>
                <w:color w:val="auto"/>
                <w:sz w:val="14"/>
                <w:szCs w:val="14"/>
                <w:lang w:eastAsia="ar-SA"/>
              </w:rPr>
            </w:pPr>
            <w:r w:rsidRPr="00B7221A">
              <w:rPr>
                <w:color w:val="auto"/>
                <w:sz w:val="14"/>
                <w:szCs w:val="14"/>
                <w:lang w:eastAsia="ar-SA"/>
              </w:rPr>
              <w:t>ЗОНА</w:t>
            </w:r>
          </w:p>
        </w:tc>
      </w:tr>
      <w:tr w:rsidR="003D63B0"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lang w:eastAsia="ar-SA"/>
              </w:rPr>
            </w:pPr>
          </w:p>
        </w:tc>
      </w:tr>
      <w:tr w:rsidR="003D63B0" w:rsidRPr="00B7221A" w:rsidTr="003D63B0">
        <w:tc>
          <w:tcPr>
            <w:tcW w:w="2376" w:type="dxa"/>
            <w:tcBorders>
              <w:top w:val="single" w:sz="6" w:space="0" w:color="auto"/>
              <w:left w:val="single" w:sz="8" w:space="0" w:color="auto"/>
              <w:bottom w:val="single" w:sz="6" w:space="0" w:color="auto"/>
              <w:right w:val="single" w:sz="6" w:space="0" w:color="auto"/>
            </w:tcBorders>
          </w:tcPr>
          <w:p w:rsidR="003D63B0" w:rsidRPr="00B7221A" w:rsidRDefault="003D63B0" w:rsidP="00D05B08">
            <w:pPr>
              <w:widowControl w:val="0"/>
              <w:autoSpaceDE w:val="0"/>
              <w:autoSpaceDN w:val="0"/>
              <w:adjustRightInd w:val="0"/>
              <w:ind w:left="-108" w:right="-108"/>
              <w:jc w:val="center"/>
              <w:rPr>
                <w:b/>
                <w:color w:val="auto"/>
                <w:sz w:val="20"/>
                <w:szCs w:val="20"/>
              </w:rPr>
            </w:pPr>
            <w:r w:rsidRPr="00B7221A">
              <w:rPr>
                <w:b/>
                <w:color w:val="auto"/>
                <w:sz w:val="20"/>
                <w:szCs w:val="20"/>
              </w:rPr>
              <w:t>Причалы для маломерных</w:t>
            </w:r>
            <w:r w:rsidR="00D05B08" w:rsidRPr="00B7221A">
              <w:rPr>
                <w:b/>
                <w:color w:val="auto"/>
                <w:sz w:val="20"/>
                <w:szCs w:val="20"/>
                <w:lang w:val="en-US"/>
              </w:rPr>
              <w:t xml:space="preserve"> </w:t>
            </w:r>
            <w:r w:rsidRPr="00B7221A">
              <w:rPr>
                <w:b/>
                <w:color w:val="auto"/>
                <w:sz w:val="20"/>
                <w:szCs w:val="20"/>
              </w:rPr>
              <w:t>судов</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jc w:val="center"/>
              <w:rPr>
                <w:color w:val="auto"/>
                <w:sz w:val="20"/>
                <w:szCs w:val="20"/>
              </w:rPr>
            </w:pPr>
            <w:r w:rsidRPr="00B7221A">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auto"/>
              <w:left w:val="single" w:sz="6"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left="-108" w:right="-108"/>
              <w:jc w:val="center"/>
              <w:rPr>
                <w:color w:val="auto"/>
                <w:sz w:val="20"/>
                <w:szCs w:val="20"/>
              </w:rPr>
            </w:pPr>
            <w:r w:rsidRPr="00B7221A">
              <w:rPr>
                <w:color w:val="auto"/>
                <w:sz w:val="20"/>
                <w:szCs w:val="20"/>
              </w:rPr>
              <w:t>5.4</w:t>
            </w:r>
          </w:p>
        </w:tc>
        <w:tc>
          <w:tcPr>
            <w:tcW w:w="3118" w:type="dxa"/>
            <w:tcBorders>
              <w:top w:val="single" w:sz="6" w:space="0" w:color="auto"/>
              <w:left w:val="single" w:sz="6" w:space="0" w:color="auto"/>
              <w:bottom w:val="single" w:sz="6" w:space="0" w:color="auto"/>
              <w:right w:val="single" w:sz="6" w:space="0" w:color="auto"/>
            </w:tcBorders>
            <w:hideMark/>
          </w:tcPr>
          <w:p w:rsidR="003D63B0"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D63B0" w:rsidRPr="00B7221A" w:rsidRDefault="003D63B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3D63B0" w:rsidRPr="00B7221A" w:rsidRDefault="00B11D99"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Т3</w:t>
            </w:r>
          </w:p>
        </w:tc>
      </w:tr>
      <w:tr w:rsidR="003D63B0" w:rsidRPr="00B7221A" w:rsidTr="003D63B0">
        <w:tc>
          <w:tcPr>
            <w:tcW w:w="2376" w:type="dxa"/>
            <w:tcBorders>
              <w:top w:val="single" w:sz="6" w:space="0" w:color="auto"/>
              <w:left w:val="single" w:sz="8"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left="-79" w:right="-108"/>
              <w:jc w:val="center"/>
              <w:rPr>
                <w:b/>
                <w:color w:val="auto"/>
                <w:sz w:val="20"/>
                <w:szCs w:val="20"/>
              </w:rPr>
            </w:pPr>
            <w:r w:rsidRPr="00B7221A">
              <w:rPr>
                <w:b/>
                <w:color w:val="auto"/>
                <w:sz w:val="20"/>
                <w:szCs w:val="20"/>
              </w:rPr>
              <w:t>Водный транспорт</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firstLine="175"/>
              <w:jc w:val="center"/>
              <w:rPr>
                <w:color w:val="auto"/>
                <w:sz w:val="20"/>
                <w:szCs w:val="20"/>
              </w:rPr>
            </w:pPr>
            <w:r w:rsidRPr="00B7221A">
              <w:rPr>
                <w:color w:val="auto"/>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134" w:type="dxa"/>
            <w:tcBorders>
              <w:top w:val="single" w:sz="6" w:space="0" w:color="auto"/>
              <w:left w:val="single" w:sz="6" w:space="0" w:color="auto"/>
              <w:bottom w:val="single" w:sz="6" w:space="0" w:color="auto"/>
              <w:right w:val="single" w:sz="6" w:space="0" w:color="auto"/>
            </w:tcBorders>
          </w:tcPr>
          <w:p w:rsidR="003D63B0" w:rsidRPr="00B7221A" w:rsidRDefault="003D63B0" w:rsidP="00D74296">
            <w:pPr>
              <w:widowControl w:val="0"/>
              <w:autoSpaceDE w:val="0"/>
              <w:autoSpaceDN w:val="0"/>
              <w:adjustRightInd w:val="0"/>
              <w:ind w:left="-108" w:right="-108"/>
              <w:jc w:val="center"/>
              <w:rPr>
                <w:color w:val="auto"/>
                <w:sz w:val="20"/>
                <w:szCs w:val="20"/>
              </w:rPr>
            </w:pPr>
            <w:r w:rsidRPr="00B7221A">
              <w:rPr>
                <w:color w:val="auto"/>
                <w:sz w:val="20"/>
                <w:szCs w:val="20"/>
              </w:rPr>
              <w:t>7.3</w:t>
            </w:r>
          </w:p>
        </w:tc>
        <w:tc>
          <w:tcPr>
            <w:tcW w:w="3118" w:type="dxa"/>
            <w:tcBorders>
              <w:top w:val="single" w:sz="6" w:space="0" w:color="auto"/>
              <w:left w:val="single" w:sz="6" w:space="0" w:color="auto"/>
              <w:bottom w:val="single" w:sz="6" w:space="0" w:color="auto"/>
              <w:right w:val="single" w:sz="6" w:space="0" w:color="auto"/>
            </w:tcBorders>
            <w:hideMark/>
          </w:tcPr>
          <w:p w:rsidR="003D63B0" w:rsidRPr="00B7221A" w:rsidRDefault="003A141C" w:rsidP="00D7429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D63B0" w:rsidRPr="00B7221A" w:rsidRDefault="003D63B0" w:rsidP="00D7429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3D63B0" w:rsidRPr="00B7221A" w:rsidRDefault="00B11D99" w:rsidP="00D7429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Т3</w:t>
            </w:r>
          </w:p>
        </w:tc>
      </w:tr>
      <w:tr w:rsidR="00B11D99" w:rsidRPr="00B7221A" w:rsidTr="003D63B0">
        <w:tc>
          <w:tcPr>
            <w:tcW w:w="2376" w:type="dxa"/>
            <w:tcBorders>
              <w:top w:val="single" w:sz="6" w:space="0" w:color="auto"/>
              <w:left w:val="single" w:sz="8" w:space="0" w:color="auto"/>
              <w:bottom w:val="single" w:sz="6" w:space="0" w:color="auto"/>
              <w:right w:val="single" w:sz="6" w:space="0" w:color="auto"/>
            </w:tcBorders>
          </w:tcPr>
          <w:p w:rsidR="00B11D99" w:rsidRPr="00B7221A" w:rsidRDefault="00B11D99" w:rsidP="00B11D99">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B11D99" w:rsidRPr="00B7221A" w:rsidRDefault="00B11D99" w:rsidP="00B11D99">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B11D99" w:rsidRPr="00B7221A" w:rsidRDefault="003A141C" w:rsidP="00B11D9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11D99" w:rsidRPr="00B7221A" w:rsidRDefault="00B11D99" w:rsidP="00B11D9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Т3</w:t>
            </w:r>
          </w:p>
        </w:tc>
      </w:tr>
      <w:tr w:rsidR="00B11D99" w:rsidRPr="00B7221A" w:rsidTr="003D63B0">
        <w:tc>
          <w:tcPr>
            <w:tcW w:w="2376" w:type="dxa"/>
            <w:tcBorders>
              <w:top w:val="single" w:sz="6" w:space="0" w:color="auto"/>
              <w:left w:val="single" w:sz="8" w:space="0" w:color="auto"/>
              <w:bottom w:val="single" w:sz="6" w:space="0" w:color="auto"/>
              <w:right w:val="single" w:sz="6" w:space="0" w:color="auto"/>
            </w:tcBorders>
          </w:tcPr>
          <w:p w:rsidR="00B11D99" w:rsidRPr="00B7221A" w:rsidRDefault="00B11D99" w:rsidP="00B11D99">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B11D99" w:rsidRPr="00B7221A" w:rsidRDefault="00B11D99" w:rsidP="008D4D75">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B7221A">
              <w:rPr>
                <w:rFonts w:eastAsia="Calibri"/>
                <w:color w:val="auto"/>
                <w:sz w:val="20"/>
                <w:szCs w:val="20"/>
                <w:lang w:eastAsia="en-US"/>
              </w:rPr>
              <w:lastRenderedPageBreak/>
              <w:t>площадей, проездов, велодорожек и объектов велотранспортной и инженерной инфраструктуры;</w:t>
            </w:r>
            <w:r w:rsidR="008D4D75" w:rsidRPr="00B7221A">
              <w:rPr>
                <w:rFonts w:eastAsia="Calibri"/>
                <w:color w:val="auto"/>
                <w:sz w:val="20"/>
                <w:szCs w:val="20"/>
                <w:lang w:eastAsia="en-US"/>
              </w:rPr>
              <w:t xml:space="preserve"> </w:t>
            </w: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118" w:type="dxa"/>
            <w:tcBorders>
              <w:top w:val="single" w:sz="6" w:space="0" w:color="auto"/>
              <w:left w:val="single" w:sz="6" w:space="0" w:color="auto"/>
              <w:bottom w:val="single" w:sz="6" w:space="0" w:color="auto"/>
              <w:right w:val="single" w:sz="6" w:space="0" w:color="auto"/>
            </w:tcBorders>
          </w:tcPr>
          <w:p w:rsidR="00B11D99" w:rsidRPr="00B7221A" w:rsidRDefault="003A141C" w:rsidP="00B11D9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3" w:type="dxa"/>
            <w:tcBorders>
              <w:top w:val="single" w:sz="6" w:space="0" w:color="auto"/>
              <w:left w:val="single" w:sz="6" w:space="0" w:color="auto"/>
              <w:bottom w:val="single" w:sz="6" w:space="0" w:color="auto"/>
              <w:right w:val="single" w:sz="8" w:space="0" w:color="auto"/>
            </w:tcBorders>
          </w:tcPr>
          <w:p w:rsidR="00B11D99" w:rsidRPr="00B7221A" w:rsidRDefault="00B11D99" w:rsidP="00B11D9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Т3</w:t>
            </w:r>
          </w:p>
        </w:tc>
      </w:tr>
      <w:tr w:rsidR="00B11D99" w:rsidRPr="00B7221A" w:rsidTr="003D63B0">
        <w:tc>
          <w:tcPr>
            <w:tcW w:w="2376" w:type="dxa"/>
            <w:tcBorders>
              <w:top w:val="single" w:sz="6" w:space="0" w:color="auto"/>
              <w:left w:val="single" w:sz="8" w:space="0" w:color="auto"/>
              <w:bottom w:val="single" w:sz="6" w:space="0" w:color="auto"/>
              <w:right w:val="single" w:sz="6" w:space="0" w:color="auto"/>
            </w:tcBorders>
          </w:tcPr>
          <w:p w:rsidR="00B11D99" w:rsidRPr="00B7221A" w:rsidRDefault="00B11D99" w:rsidP="00B11D99">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B11D99" w:rsidRPr="00B7221A" w:rsidRDefault="003A141C" w:rsidP="00B11D9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11D99" w:rsidRPr="00B7221A" w:rsidRDefault="00B11D99" w:rsidP="00B11D9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11D99" w:rsidRPr="00B7221A" w:rsidRDefault="00B11D99" w:rsidP="00B11D99">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Т3</w:t>
            </w:r>
          </w:p>
        </w:tc>
      </w:tr>
    </w:tbl>
    <w:p w:rsidR="00980A37" w:rsidRPr="00B7221A" w:rsidRDefault="00980A37" w:rsidP="008C62BB">
      <w:pPr>
        <w:widowControl w:val="0"/>
        <w:suppressAutoHyphens/>
        <w:overflowPunct w:val="0"/>
        <w:autoSpaceDE w:val="0"/>
        <w:rPr>
          <w:b/>
          <w:color w:val="auto"/>
          <w:sz w:val="20"/>
          <w:szCs w:val="20"/>
          <w:lang w:eastAsia="ar-SA"/>
        </w:rPr>
      </w:pPr>
    </w:p>
    <w:p w:rsidR="008C62BB" w:rsidRPr="00B7221A" w:rsidRDefault="008C62BB" w:rsidP="008C62BB">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4"/>
        <w:gridCol w:w="4251"/>
        <w:gridCol w:w="1134"/>
        <w:gridCol w:w="3117"/>
        <w:gridCol w:w="3401"/>
        <w:gridCol w:w="993"/>
      </w:tblGrid>
      <w:tr w:rsidR="008C62BB" w:rsidRPr="00B7221A" w:rsidTr="008A18C4">
        <w:trPr>
          <w:trHeight w:val="692"/>
        </w:trPr>
        <w:tc>
          <w:tcPr>
            <w:tcW w:w="7759" w:type="dxa"/>
            <w:gridSpan w:val="3"/>
            <w:tcBorders>
              <w:top w:val="single" w:sz="8" w:space="0" w:color="auto"/>
              <w:left w:val="single" w:sz="8" w:space="0" w:color="auto"/>
              <w:bottom w:val="single" w:sz="6" w:space="0" w:color="auto"/>
              <w:right w:val="single" w:sz="6" w:space="0" w:color="auto"/>
            </w:tcBorders>
          </w:tcPr>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7" w:type="dxa"/>
            <w:vMerge w:val="restart"/>
            <w:tcBorders>
              <w:top w:val="single" w:sz="8" w:space="0" w:color="auto"/>
              <w:left w:val="single" w:sz="6" w:space="0" w:color="auto"/>
              <w:bottom w:val="single" w:sz="6" w:space="0" w:color="auto"/>
              <w:right w:val="single" w:sz="6" w:space="0" w:color="auto"/>
            </w:tcBorders>
            <w:vAlign w:val="center"/>
            <w:hideMark/>
          </w:tcPr>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auto"/>
              <w:left w:val="single" w:sz="6" w:space="0" w:color="auto"/>
              <w:bottom w:val="single" w:sz="6" w:space="0" w:color="auto"/>
              <w:right w:val="single" w:sz="8" w:space="0" w:color="auto"/>
            </w:tcBorders>
            <w:vAlign w:val="center"/>
            <w:hideMark/>
          </w:tcPr>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bottom w:val="single" w:sz="6" w:space="0" w:color="auto"/>
              <w:right w:val="single" w:sz="8" w:space="0" w:color="auto"/>
            </w:tcBorders>
          </w:tcPr>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8C62BB" w:rsidRPr="00B7221A" w:rsidTr="008A18C4">
        <w:trPr>
          <w:trHeight w:val="505"/>
        </w:trPr>
        <w:tc>
          <w:tcPr>
            <w:tcW w:w="2374" w:type="dxa"/>
            <w:tcBorders>
              <w:top w:val="single" w:sz="6" w:space="0" w:color="auto"/>
              <w:left w:val="single" w:sz="8" w:space="0" w:color="auto"/>
              <w:bottom w:val="single" w:sz="6" w:space="0" w:color="auto"/>
              <w:right w:val="single" w:sz="6" w:space="0" w:color="auto"/>
            </w:tcBorders>
            <w:vAlign w:val="center"/>
            <w:hideMark/>
          </w:tcPr>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1" w:type="dxa"/>
            <w:tcBorders>
              <w:top w:val="single" w:sz="6" w:space="0" w:color="auto"/>
              <w:left w:val="single" w:sz="6" w:space="0" w:color="auto"/>
              <w:bottom w:val="single" w:sz="6" w:space="0" w:color="auto"/>
              <w:right w:val="single" w:sz="6" w:space="0" w:color="auto"/>
            </w:tcBorders>
          </w:tcPr>
          <w:p w:rsidR="008C62BB" w:rsidRPr="00B7221A" w:rsidRDefault="008C62BB" w:rsidP="008A18C4">
            <w:pPr>
              <w:widowControl w:val="0"/>
              <w:suppressAutoHyphens/>
              <w:overflowPunct w:val="0"/>
              <w:autoSpaceDE w:val="0"/>
              <w:jc w:val="center"/>
              <w:rPr>
                <w:b/>
                <w:color w:val="auto"/>
                <w:sz w:val="14"/>
                <w:szCs w:val="14"/>
                <w:lang w:eastAsia="ar-SA"/>
              </w:rPr>
            </w:pPr>
          </w:p>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C62BB" w:rsidRPr="00B7221A" w:rsidRDefault="008C62BB" w:rsidP="008A18C4">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7" w:type="dxa"/>
            <w:vMerge/>
            <w:tcBorders>
              <w:top w:val="single" w:sz="8" w:space="0" w:color="auto"/>
              <w:left w:val="single" w:sz="6" w:space="0" w:color="auto"/>
              <w:bottom w:val="single" w:sz="6" w:space="0" w:color="auto"/>
              <w:right w:val="single" w:sz="6" w:space="0" w:color="auto"/>
            </w:tcBorders>
            <w:vAlign w:val="center"/>
            <w:hideMark/>
          </w:tcPr>
          <w:p w:rsidR="008C62BB" w:rsidRPr="00B7221A" w:rsidRDefault="008C62BB" w:rsidP="008A18C4">
            <w:pPr>
              <w:rPr>
                <w:b/>
                <w:color w:val="auto"/>
                <w:sz w:val="14"/>
                <w:szCs w:val="14"/>
                <w:lang w:eastAsia="ar-SA"/>
              </w:rPr>
            </w:pPr>
          </w:p>
        </w:tc>
        <w:tc>
          <w:tcPr>
            <w:tcW w:w="3401" w:type="dxa"/>
            <w:vMerge/>
            <w:tcBorders>
              <w:top w:val="single" w:sz="8" w:space="0" w:color="auto"/>
              <w:left w:val="single" w:sz="6" w:space="0" w:color="auto"/>
              <w:bottom w:val="single" w:sz="6" w:space="0" w:color="auto"/>
              <w:right w:val="single" w:sz="8" w:space="0" w:color="auto"/>
            </w:tcBorders>
            <w:vAlign w:val="center"/>
            <w:hideMark/>
          </w:tcPr>
          <w:p w:rsidR="008C62BB" w:rsidRPr="00B7221A" w:rsidRDefault="008C62BB" w:rsidP="008A18C4">
            <w:pPr>
              <w:rPr>
                <w:b/>
                <w:color w:val="auto"/>
                <w:sz w:val="14"/>
                <w:szCs w:val="14"/>
                <w:lang w:eastAsia="ar-SA"/>
              </w:rPr>
            </w:pPr>
          </w:p>
        </w:tc>
        <w:tc>
          <w:tcPr>
            <w:tcW w:w="993" w:type="dxa"/>
            <w:vMerge/>
            <w:tcBorders>
              <w:top w:val="single" w:sz="8" w:space="0" w:color="auto"/>
              <w:left w:val="single" w:sz="6" w:space="0" w:color="auto"/>
              <w:bottom w:val="single" w:sz="6" w:space="0" w:color="auto"/>
              <w:right w:val="single" w:sz="8" w:space="0" w:color="auto"/>
            </w:tcBorders>
            <w:vAlign w:val="center"/>
            <w:hideMark/>
          </w:tcPr>
          <w:p w:rsidR="008C62BB" w:rsidRPr="00B7221A" w:rsidRDefault="008C62BB" w:rsidP="008A18C4">
            <w:pPr>
              <w:rPr>
                <w:b/>
                <w:color w:val="auto"/>
                <w:sz w:val="14"/>
                <w:szCs w:val="14"/>
                <w:lang w:eastAsia="ar-SA"/>
              </w:rPr>
            </w:pPr>
          </w:p>
        </w:tc>
      </w:tr>
      <w:tr w:rsidR="008C62BB" w:rsidRPr="00B7221A" w:rsidTr="008A18C4">
        <w:tc>
          <w:tcPr>
            <w:tcW w:w="2374" w:type="dxa"/>
            <w:tcBorders>
              <w:top w:val="single" w:sz="6" w:space="0" w:color="auto"/>
              <w:left w:val="single" w:sz="8" w:space="0" w:color="auto"/>
              <w:bottom w:val="single" w:sz="6" w:space="0" w:color="auto"/>
              <w:right w:val="single" w:sz="6" w:space="0" w:color="auto"/>
            </w:tcBorders>
            <w:hideMark/>
          </w:tcPr>
          <w:p w:rsidR="008C62BB" w:rsidRPr="00B7221A" w:rsidRDefault="008C62BB" w:rsidP="008A18C4">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1" w:type="dxa"/>
            <w:tcBorders>
              <w:top w:val="single" w:sz="6" w:space="0" w:color="auto"/>
              <w:left w:val="single" w:sz="6" w:space="0" w:color="auto"/>
              <w:bottom w:val="single" w:sz="6" w:space="0" w:color="auto"/>
              <w:right w:val="single" w:sz="6" w:space="0" w:color="auto"/>
            </w:tcBorders>
            <w:hideMark/>
          </w:tcPr>
          <w:p w:rsidR="008C62BB" w:rsidRPr="00B7221A" w:rsidRDefault="008C62BB" w:rsidP="008A18C4">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B7221A">
                <w:rPr>
                  <w:rStyle w:val="afc"/>
                  <w:rFonts w:ascii="Times New Roman" w:hAnsi="Times New Roman"/>
                  <w:color w:val="auto"/>
                </w:rPr>
                <w:t>кодами 2.7.1</w:t>
              </w:r>
            </w:hyperlink>
            <w:r w:rsidRPr="00B7221A">
              <w:rPr>
                <w:rFonts w:ascii="Times New Roman" w:hAnsi="Times New Roman" w:cs="Times New Roman"/>
              </w:rPr>
              <w:t>, </w:t>
            </w:r>
            <w:hyperlink r:id="rId64" w:anchor="block_1049" w:history="1">
              <w:r w:rsidRPr="00B7221A">
                <w:rPr>
                  <w:rStyle w:val="afc"/>
                  <w:rFonts w:ascii="Times New Roman" w:hAnsi="Times New Roman"/>
                  <w:color w:val="auto"/>
                </w:rPr>
                <w:t>4.9</w:t>
              </w:r>
            </w:hyperlink>
            <w:r w:rsidRPr="00B7221A">
              <w:rPr>
                <w:rFonts w:ascii="Times New Roman" w:hAnsi="Times New Roman" w:cs="Times New Roman"/>
              </w:rPr>
              <w:t>, </w:t>
            </w:r>
            <w:hyperlink r:id="rId65" w:anchor="block_1723" w:history="1">
              <w:r w:rsidRPr="00B7221A">
                <w:rPr>
                  <w:rStyle w:val="afc"/>
                  <w:rFonts w:ascii="Times New Roman" w:hAnsi="Times New Roman"/>
                  <w:color w:val="auto"/>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8C62BB" w:rsidRPr="00B7221A" w:rsidRDefault="008C62BB" w:rsidP="008A18C4">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hideMark/>
          </w:tcPr>
          <w:p w:rsidR="008C62BB" w:rsidRPr="00B7221A" w:rsidRDefault="008C62BB" w:rsidP="008A18C4">
            <w:pPr>
              <w:jc w:val="both"/>
              <w:rPr>
                <w:iCs/>
                <w:color w:val="auto"/>
                <w:sz w:val="24"/>
                <w:szCs w:val="24"/>
              </w:rPr>
            </w:pPr>
            <w:r w:rsidRPr="00B7221A">
              <w:rPr>
                <w:iCs/>
                <w:color w:val="auto"/>
                <w:sz w:val="24"/>
                <w:szCs w:val="24"/>
              </w:rPr>
              <w:t>7.2.1</w:t>
            </w:r>
          </w:p>
        </w:tc>
        <w:tc>
          <w:tcPr>
            <w:tcW w:w="3117" w:type="dxa"/>
            <w:tcBorders>
              <w:top w:val="single" w:sz="6" w:space="0" w:color="auto"/>
              <w:left w:val="single" w:sz="6" w:space="0" w:color="auto"/>
              <w:bottom w:val="single" w:sz="6" w:space="0" w:color="auto"/>
              <w:right w:val="single" w:sz="6" w:space="0" w:color="auto"/>
            </w:tcBorders>
            <w:hideMark/>
          </w:tcPr>
          <w:p w:rsidR="008C62BB" w:rsidRPr="00B7221A" w:rsidRDefault="008C62BB" w:rsidP="008A18C4">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1" w:type="dxa"/>
            <w:tcBorders>
              <w:top w:val="single" w:sz="6" w:space="0" w:color="auto"/>
              <w:left w:val="single" w:sz="6" w:space="0" w:color="auto"/>
              <w:bottom w:val="single" w:sz="6" w:space="0" w:color="auto"/>
              <w:right w:val="single" w:sz="8" w:space="0" w:color="auto"/>
            </w:tcBorders>
            <w:hideMark/>
          </w:tcPr>
          <w:p w:rsidR="008C62BB" w:rsidRPr="00B7221A" w:rsidRDefault="008C62BB" w:rsidP="008A18C4">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hideMark/>
          </w:tcPr>
          <w:p w:rsidR="008C62BB" w:rsidRPr="00B7221A" w:rsidRDefault="008C62BB" w:rsidP="008C62BB">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Т3</w:t>
            </w:r>
          </w:p>
        </w:tc>
      </w:tr>
      <w:tr w:rsidR="0057690F" w:rsidRPr="00B7221A" w:rsidTr="008A18C4">
        <w:tc>
          <w:tcPr>
            <w:tcW w:w="2374" w:type="dxa"/>
            <w:tcBorders>
              <w:top w:val="single" w:sz="6" w:space="0" w:color="auto"/>
              <w:left w:val="single" w:sz="8" w:space="0" w:color="auto"/>
              <w:bottom w:val="single" w:sz="6" w:space="0" w:color="auto"/>
              <w:right w:val="single" w:sz="6" w:space="0" w:color="auto"/>
            </w:tcBorders>
          </w:tcPr>
          <w:p w:rsidR="0057690F" w:rsidRPr="00B7221A" w:rsidRDefault="0057690F" w:rsidP="0057690F">
            <w:pPr>
              <w:jc w:val="center"/>
              <w:rPr>
                <w:b/>
                <w:color w:val="auto"/>
                <w:sz w:val="20"/>
                <w:szCs w:val="22"/>
              </w:rPr>
            </w:pPr>
            <w:r w:rsidRPr="00B7221A">
              <w:rPr>
                <w:b/>
                <w:color w:val="auto"/>
                <w:sz w:val="20"/>
                <w:szCs w:val="22"/>
              </w:rPr>
              <w:lastRenderedPageBreak/>
              <w:t>Стоянки</w:t>
            </w:r>
          </w:p>
          <w:p w:rsidR="0057690F" w:rsidRPr="00B7221A" w:rsidRDefault="0057690F" w:rsidP="0057690F">
            <w:pPr>
              <w:jc w:val="center"/>
              <w:rPr>
                <w:color w:val="auto"/>
                <w:sz w:val="20"/>
                <w:szCs w:val="22"/>
              </w:rPr>
            </w:pPr>
            <w:r w:rsidRPr="00B7221A">
              <w:rPr>
                <w:b/>
                <w:color w:val="auto"/>
                <w:sz w:val="20"/>
                <w:szCs w:val="22"/>
              </w:rPr>
              <w:t>транспорта общего пользования</w:t>
            </w:r>
          </w:p>
        </w:tc>
        <w:tc>
          <w:tcPr>
            <w:tcW w:w="4251"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color w:val="auto"/>
                <w:sz w:val="20"/>
                <w:szCs w:val="22"/>
              </w:rPr>
            </w:pPr>
            <w:r w:rsidRPr="00B7221A">
              <w:rPr>
                <w:color w:val="auto"/>
                <w:sz w:val="20"/>
                <w:szCs w:val="22"/>
              </w:rPr>
              <w:t>7.2.3</w:t>
            </w:r>
          </w:p>
        </w:tc>
        <w:tc>
          <w:tcPr>
            <w:tcW w:w="3117"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color w:val="auto"/>
                <w:sz w:val="20"/>
              </w:rPr>
            </w:pPr>
            <w:r w:rsidRPr="00B7221A">
              <w:rPr>
                <w:color w:val="auto"/>
                <w:sz w:val="20"/>
              </w:rPr>
              <w:t>В соответствии со ст.55 ПЗЗ. Общие положения</w:t>
            </w:r>
          </w:p>
        </w:tc>
        <w:tc>
          <w:tcPr>
            <w:tcW w:w="3401"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Т3</w:t>
            </w:r>
          </w:p>
        </w:tc>
      </w:tr>
      <w:tr w:rsidR="0057690F" w:rsidRPr="00B7221A" w:rsidTr="008A18C4">
        <w:tc>
          <w:tcPr>
            <w:tcW w:w="2374" w:type="dxa"/>
            <w:tcBorders>
              <w:top w:val="single" w:sz="6" w:space="0" w:color="auto"/>
              <w:left w:val="single" w:sz="8" w:space="0" w:color="auto"/>
              <w:bottom w:val="single" w:sz="6" w:space="0" w:color="auto"/>
              <w:right w:val="single" w:sz="6" w:space="0" w:color="auto"/>
            </w:tcBorders>
          </w:tcPr>
          <w:p w:rsidR="0057690F" w:rsidRPr="00B7221A" w:rsidRDefault="0057690F" w:rsidP="0057690F">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57690F" w:rsidRPr="00B7221A" w:rsidRDefault="0057690F" w:rsidP="0057690F">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1"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rFonts w:eastAsia="Calibri"/>
                <w:color w:val="auto"/>
                <w:sz w:val="20"/>
              </w:rPr>
            </w:pPr>
            <w:r w:rsidRPr="00B7221A">
              <w:rPr>
                <w:rFonts w:eastAsia="Calibri"/>
                <w:color w:val="auto"/>
                <w:sz w:val="20"/>
              </w:rPr>
              <w:t>13.1</w:t>
            </w:r>
          </w:p>
        </w:tc>
        <w:tc>
          <w:tcPr>
            <w:tcW w:w="3117" w:type="dxa"/>
            <w:tcBorders>
              <w:top w:val="single" w:sz="6" w:space="0" w:color="auto"/>
              <w:left w:val="single" w:sz="6" w:space="0" w:color="auto"/>
              <w:bottom w:val="single" w:sz="6" w:space="0" w:color="auto"/>
              <w:right w:val="single" w:sz="6" w:space="0" w:color="auto"/>
            </w:tcBorders>
          </w:tcPr>
          <w:p w:rsidR="0057690F" w:rsidRPr="00B7221A" w:rsidRDefault="0057690F" w:rsidP="0057690F">
            <w:pPr>
              <w:jc w:val="center"/>
              <w:rPr>
                <w:color w:val="auto"/>
                <w:sz w:val="20"/>
                <w:szCs w:val="20"/>
              </w:rPr>
            </w:pPr>
            <w:r w:rsidRPr="00B7221A">
              <w:rPr>
                <w:rFonts w:eastAsia="Calibri"/>
                <w:color w:val="auto"/>
                <w:sz w:val="20"/>
              </w:rPr>
              <w:t>Минимальные размеры земельного участка – 300 кв.м.</w:t>
            </w:r>
          </w:p>
          <w:p w:rsidR="0057690F" w:rsidRPr="00B7221A" w:rsidRDefault="0057690F" w:rsidP="0057690F">
            <w:pPr>
              <w:jc w:val="center"/>
              <w:rPr>
                <w:rFonts w:eastAsia="Calibri"/>
                <w:color w:val="auto"/>
                <w:sz w:val="20"/>
              </w:rPr>
            </w:pPr>
            <w:r w:rsidRPr="00B7221A">
              <w:rPr>
                <w:rFonts w:eastAsia="Calibri"/>
                <w:color w:val="auto"/>
                <w:sz w:val="20"/>
              </w:rPr>
              <w:t>Максимальный размер земельного участка – 2000 кв.м.</w:t>
            </w:r>
          </w:p>
          <w:p w:rsidR="0057690F" w:rsidRPr="00B7221A" w:rsidRDefault="0057690F" w:rsidP="0057690F">
            <w:pPr>
              <w:jc w:val="center"/>
              <w:rPr>
                <w:rFonts w:eastAsia="Calibri"/>
                <w:color w:val="auto"/>
                <w:sz w:val="20"/>
              </w:rPr>
            </w:pPr>
          </w:p>
        </w:tc>
        <w:tc>
          <w:tcPr>
            <w:tcW w:w="3401"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7690F" w:rsidRPr="00B7221A" w:rsidRDefault="0057690F" w:rsidP="0057690F">
            <w:pPr>
              <w:pStyle w:val="afffff2"/>
              <w:jc w:val="center"/>
              <w:rPr>
                <w:rFonts w:ascii="Times New Roman" w:hAnsi="Times New Roman"/>
                <w:b/>
                <w:sz w:val="20"/>
                <w:szCs w:val="20"/>
                <w:shd w:val="clear" w:color="auto" w:fill="FFFFFF"/>
              </w:rPr>
            </w:pPr>
            <w:r w:rsidRPr="00B7221A">
              <w:rPr>
                <w:rFonts w:ascii="Times New Roman" w:hAnsi="Times New Roman"/>
                <w:b/>
                <w:sz w:val="20"/>
                <w:szCs w:val="20"/>
                <w:shd w:val="clear" w:color="auto" w:fill="FFFFFF"/>
              </w:rPr>
              <w:t>Т3</w:t>
            </w:r>
          </w:p>
        </w:tc>
      </w:tr>
    </w:tbl>
    <w:p w:rsidR="003E7AC9" w:rsidRDefault="003E7AC9" w:rsidP="00BC2890">
      <w:pPr>
        <w:pStyle w:val="52"/>
        <w:numPr>
          <w:ilvl w:val="1"/>
          <w:numId w:val="6"/>
        </w:numPr>
        <w:rPr>
          <w:lang w:val="ru-RU"/>
        </w:rPr>
      </w:pPr>
      <w:r w:rsidRPr="00B7221A">
        <w:rPr>
          <w:lang w:val="ru-RU"/>
        </w:rPr>
        <w:t>Вспомогат</w:t>
      </w:r>
      <w:r w:rsidR="00B11D99" w:rsidRPr="00B7221A">
        <w:rPr>
          <w:lang w:val="ru-RU"/>
        </w:rPr>
        <w:t xml:space="preserve">ельные виды использования зоны Т3 </w:t>
      </w:r>
      <w:r w:rsidRPr="00B7221A">
        <w:rPr>
          <w:lang w:val="ru-RU"/>
        </w:rPr>
        <w:t>не установлены.</w:t>
      </w:r>
    </w:p>
    <w:p w:rsidR="00BC2890" w:rsidRPr="00B7221A" w:rsidRDefault="00BC2890" w:rsidP="00BC2890">
      <w:pPr>
        <w:pStyle w:val="52"/>
        <w:ind w:left="568" w:firstLine="0"/>
        <w:rPr>
          <w:lang w:val="ru-RU"/>
        </w:rPr>
      </w:pPr>
    </w:p>
    <w:p w:rsidR="003A1645" w:rsidRPr="00B7221A" w:rsidRDefault="003A1645" w:rsidP="00013BD9">
      <w:pPr>
        <w:pStyle w:val="3"/>
        <w:keepLines/>
        <w:spacing w:before="40" w:after="0"/>
        <w:ind w:left="720" w:hanging="11"/>
        <w:jc w:val="both"/>
        <w:rPr>
          <w:rFonts w:ascii="Times New Roman" w:hAnsi="Times New Roman"/>
          <w:bCs w:val="0"/>
          <w:i/>
          <w:sz w:val="28"/>
          <w:szCs w:val="28"/>
          <w:lang w:val="ru-RU" w:eastAsia="ar-SA" w:bidi="en-US"/>
        </w:rPr>
      </w:pPr>
      <w:bookmarkStart w:id="413" w:name="_Toc47037244"/>
      <w:bookmarkStart w:id="414" w:name="_Toc344460982"/>
      <w:bookmarkStart w:id="415" w:name="_Toc433125843"/>
      <w:bookmarkEnd w:id="409"/>
      <w:r w:rsidRPr="00B7221A">
        <w:rPr>
          <w:rFonts w:ascii="Times New Roman" w:hAnsi="Times New Roman"/>
          <w:bCs w:val="0"/>
          <w:i/>
          <w:sz w:val="28"/>
          <w:szCs w:val="28"/>
          <w:lang w:val="ru-RU" w:eastAsia="ar-SA" w:bidi="en-US"/>
        </w:rPr>
        <w:t>Т4. Зона объектов железнодорожного транспорта</w:t>
      </w:r>
      <w:bookmarkEnd w:id="413"/>
    </w:p>
    <w:p w:rsidR="00013BD9" w:rsidRPr="00B7221A" w:rsidRDefault="00013BD9" w:rsidP="00CC30C7">
      <w:pPr>
        <w:widowControl w:val="0"/>
        <w:suppressAutoHyphens/>
        <w:overflowPunct w:val="0"/>
        <w:autoSpaceDE w:val="0"/>
        <w:rPr>
          <w:b/>
          <w:color w:val="auto"/>
          <w:sz w:val="20"/>
          <w:szCs w:val="20"/>
          <w:lang w:eastAsia="ar-SA"/>
        </w:rPr>
      </w:pPr>
    </w:p>
    <w:p w:rsidR="00CC30C7" w:rsidRPr="00B7221A" w:rsidRDefault="00CC30C7" w:rsidP="00CC30C7">
      <w:pPr>
        <w:widowControl w:val="0"/>
        <w:suppressAutoHyphens/>
        <w:overflowPunct w:val="0"/>
        <w:autoSpaceDE w:val="0"/>
        <w:rPr>
          <w:b/>
          <w:color w:val="auto"/>
          <w:sz w:val="20"/>
          <w:szCs w:val="20"/>
          <w:lang w:eastAsia="ar-SA"/>
        </w:rPr>
      </w:pPr>
      <w:r w:rsidRPr="00B7221A">
        <w:rPr>
          <w:b/>
          <w:color w:val="auto"/>
          <w:sz w:val="20"/>
          <w:szCs w:val="20"/>
          <w:lang w:eastAsia="ar-SA"/>
        </w:rPr>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CC30C7" w:rsidRPr="00B7221A" w:rsidTr="004939EF">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CC30C7" w:rsidRPr="00B7221A" w:rsidRDefault="00CC30C7" w:rsidP="00CC30C7">
            <w:pPr>
              <w:widowControl w:val="0"/>
              <w:suppressAutoHyphens/>
              <w:overflowPunct w:val="0"/>
              <w:autoSpaceDE w:val="0"/>
              <w:jc w:val="center"/>
              <w:rPr>
                <w:b/>
                <w:color w:val="auto"/>
                <w:sz w:val="14"/>
                <w:szCs w:val="14"/>
                <w:lang w:eastAsia="ar-SA"/>
              </w:rPr>
            </w:pPr>
          </w:p>
          <w:p w:rsidR="00CC30C7" w:rsidRPr="00B7221A" w:rsidRDefault="00CC30C7" w:rsidP="00CC30C7">
            <w:pPr>
              <w:widowControl w:val="0"/>
              <w:suppressAutoHyphens/>
              <w:overflowPunct w:val="0"/>
              <w:autoSpaceDE w:val="0"/>
              <w:jc w:val="center"/>
              <w:rPr>
                <w:b/>
                <w:color w:val="auto"/>
                <w:sz w:val="14"/>
                <w:szCs w:val="14"/>
                <w:lang w:eastAsia="ar-SA"/>
              </w:rPr>
            </w:pPr>
          </w:p>
          <w:p w:rsidR="00CC30C7" w:rsidRPr="00B7221A" w:rsidRDefault="00CC30C7" w:rsidP="00CC30C7">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CC30C7" w:rsidRPr="00B7221A" w:rsidRDefault="00CC30C7" w:rsidP="00CC30C7">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CC30C7" w:rsidRPr="00B7221A" w:rsidRDefault="00CC30C7" w:rsidP="00CC30C7">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CC30C7" w:rsidRPr="00B7221A" w:rsidRDefault="00CC30C7" w:rsidP="00CC30C7">
            <w:pPr>
              <w:widowControl w:val="0"/>
              <w:suppressAutoHyphens/>
              <w:overflowPunct w:val="0"/>
              <w:autoSpaceDE w:val="0"/>
              <w:jc w:val="center"/>
              <w:rPr>
                <w:b/>
                <w:color w:val="auto"/>
                <w:sz w:val="14"/>
                <w:szCs w:val="14"/>
                <w:lang w:eastAsia="ar-SA"/>
              </w:rPr>
            </w:pPr>
          </w:p>
          <w:p w:rsidR="00CC30C7" w:rsidRPr="00B7221A" w:rsidRDefault="00CC30C7" w:rsidP="00CC30C7">
            <w:pPr>
              <w:rPr>
                <w:color w:val="auto"/>
                <w:sz w:val="14"/>
                <w:szCs w:val="14"/>
                <w:lang w:eastAsia="ar-SA"/>
              </w:rPr>
            </w:pPr>
          </w:p>
          <w:p w:rsidR="00CC30C7" w:rsidRPr="00B7221A" w:rsidRDefault="00CC30C7" w:rsidP="00CC30C7">
            <w:pPr>
              <w:rPr>
                <w:color w:val="auto"/>
                <w:sz w:val="14"/>
                <w:szCs w:val="14"/>
                <w:lang w:eastAsia="ar-SA"/>
              </w:rPr>
            </w:pPr>
          </w:p>
          <w:p w:rsidR="00CC30C7" w:rsidRPr="00B7221A" w:rsidRDefault="00CC30C7" w:rsidP="00CC30C7">
            <w:pPr>
              <w:rPr>
                <w:color w:val="auto"/>
                <w:sz w:val="14"/>
                <w:szCs w:val="14"/>
                <w:lang w:eastAsia="ar-SA"/>
              </w:rPr>
            </w:pPr>
          </w:p>
          <w:p w:rsidR="00CC30C7" w:rsidRPr="00B7221A" w:rsidRDefault="00CC30C7" w:rsidP="00CC30C7">
            <w:pPr>
              <w:rPr>
                <w:color w:val="auto"/>
                <w:sz w:val="14"/>
                <w:szCs w:val="14"/>
                <w:lang w:eastAsia="ar-SA"/>
              </w:rPr>
            </w:pPr>
            <w:r w:rsidRPr="00B7221A">
              <w:rPr>
                <w:color w:val="auto"/>
                <w:sz w:val="14"/>
                <w:szCs w:val="14"/>
                <w:lang w:eastAsia="ar-SA"/>
              </w:rPr>
              <w:t>ЗОНА</w:t>
            </w:r>
          </w:p>
        </w:tc>
      </w:tr>
      <w:tr w:rsidR="00CC30C7" w:rsidRPr="00B7221A" w:rsidTr="004939EF">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CC30C7" w:rsidRPr="00B7221A" w:rsidRDefault="00CC30C7" w:rsidP="00CC30C7">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CC30C7" w:rsidRPr="00B7221A" w:rsidRDefault="00CC30C7" w:rsidP="00CC30C7">
            <w:pPr>
              <w:widowControl w:val="0"/>
              <w:suppressAutoHyphens/>
              <w:overflowPunct w:val="0"/>
              <w:autoSpaceDE w:val="0"/>
              <w:jc w:val="center"/>
              <w:rPr>
                <w:b/>
                <w:color w:val="auto"/>
                <w:sz w:val="14"/>
                <w:szCs w:val="14"/>
                <w:lang w:eastAsia="ar-SA"/>
              </w:rPr>
            </w:pPr>
          </w:p>
          <w:p w:rsidR="00CC30C7" w:rsidRPr="00B7221A" w:rsidRDefault="00CC30C7" w:rsidP="00CC30C7">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CC30C7" w:rsidRPr="00B7221A" w:rsidRDefault="00CC30C7" w:rsidP="00CC30C7">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CC30C7" w:rsidRPr="00B7221A" w:rsidRDefault="00CC30C7" w:rsidP="00CC30C7">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CC30C7" w:rsidRPr="00B7221A" w:rsidRDefault="00CC30C7" w:rsidP="00CC30C7">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CC30C7" w:rsidRPr="00B7221A" w:rsidRDefault="00CC30C7" w:rsidP="00CC30C7">
            <w:pPr>
              <w:rPr>
                <w:b/>
                <w:color w:val="auto"/>
                <w:sz w:val="14"/>
                <w:szCs w:val="14"/>
                <w:lang w:eastAsia="ar-SA"/>
              </w:rPr>
            </w:pPr>
          </w:p>
        </w:tc>
      </w:tr>
      <w:tr w:rsidR="00D71998" w:rsidRPr="00B7221A" w:rsidTr="004939EF">
        <w:tc>
          <w:tcPr>
            <w:tcW w:w="2376" w:type="dxa"/>
            <w:tcBorders>
              <w:top w:val="single" w:sz="6" w:space="0" w:color="auto"/>
              <w:left w:val="single" w:sz="8" w:space="0" w:color="auto"/>
              <w:bottom w:val="single" w:sz="6" w:space="0" w:color="auto"/>
              <w:right w:val="single" w:sz="6" w:space="0" w:color="auto"/>
            </w:tcBorders>
          </w:tcPr>
          <w:p w:rsidR="00D71998" w:rsidRPr="00B7221A" w:rsidRDefault="00D71998" w:rsidP="00D71998">
            <w:pPr>
              <w:widowControl w:val="0"/>
              <w:autoSpaceDE w:val="0"/>
              <w:autoSpaceDN w:val="0"/>
              <w:adjustRightInd w:val="0"/>
              <w:ind w:left="-108" w:right="-108"/>
              <w:jc w:val="center"/>
              <w:rPr>
                <w:b/>
                <w:color w:val="auto"/>
                <w:sz w:val="20"/>
                <w:szCs w:val="20"/>
              </w:rPr>
            </w:pPr>
            <w:r w:rsidRPr="00B7221A">
              <w:rPr>
                <w:b/>
                <w:color w:val="auto"/>
                <w:sz w:val="20"/>
                <w:szCs w:val="20"/>
              </w:rPr>
              <w:t>Железнодорожный транспорт</w:t>
            </w:r>
          </w:p>
        </w:tc>
        <w:tc>
          <w:tcPr>
            <w:tcW w:w="4253"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134"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widowControl w:val="0"/>
              <w:autoSpaceDE w:val="0"/>
              <w:autoSpaceDN w:val="0"/>
              <w:adjustRightInd w:val="0"/>
              <w:ind w:left="-108" w:right="-108"/>
              <w:jc w:val="center"/>
              <w:rPr>
                <w:color w:val="auto"/>
                <w:sz w:val="20"/>
                <w:szCs w:val="20"/>
              </w:rPr>
            </w:pPr>
            <w:r w:rsidRPr="00B7221A">
              <w:rPr>
                <w:color w:val="auto"/>
                <w:sz w:val="20"/>
                <w:szCs w:val="20"/>
              </w:rPr>
              <w:t>7.1</w:t>
            </w:r>
          </w:p>
        </w:tc>
        <w:tc>
          <w:tcPr>
            <w:tcW w:w="3118" w:type="dxa"/>
            <w:tcBorders>
              <w:top w:val="single" w:sz="6" w:space="0" w:color="auto"/>
              <w:left w:val="single" w:sz="6" w:space="0" w:color="auto"/>
              <w:bottom w:val="single" w:sz="6" w:space="0" w:color="auto"/>
              <w:right w:val="single" w:sz="6" w:space="0" w:color="auto"/>
            </w:tcBorders>
            <w:hideMark/>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Т4</w:t>
            </w:r>
          </w:p>
        </w:tc>
      </w:tr>
      <w:tr w:rsidR="00D71998" w:rsidRPr="00B7221A" w:rsidTr="004939EF">
        <w:tc>
          <w:tcPr>
            <w:tcW w:w="2376" w:type="dxa"/>
            <w:tcBorders>
              <w:top w:val="single" w:sz="6" w:space="0" w:color="auto"/>
              <w:left w:val="single" w:sz="8" w:space="0" w:color="auto"/>
              <w:bottom w:val="single" w:sz="6" w:space="0" w:color="auto"/>
              <w:right w:val="single" w:sz="6" w:space="0" w:color="auto"/>
            </w:tcBorders>
          </w:tcPr>
          <w:p w:rsidR="00D71998" w:rsidRPr="00B7221A" w:rsidRDefault="00D71998" w:rsidP="00D71998">
            <w:pPr>
              <w:autoSpaceDE w:val="0"/>
              <w:autoSpaceDN w:val="0"/>
              <w:adjustRightInd w:val="0"/>
              <w:jc w:val="center"/>
              <w:rPr>
                <w:b/>
                <w:bCs/>
                <w:color w:val="auto"/>
                <w:sz w:val="20"/>
                <w:szCs w:val="20"/>
              </w:rPr>
            </w:pPr>
            <w:r w:rsidRPr="00B7221A">
              <w:rPr>
                <w:b/>
                <w:bCs/>
                <w:color w:val="auto"/>
                <w:sz w:val="20"/>
                <w:szCs w:val="20"/>
              </w:rPr>
              <w:t>Железнодорожные пути</w:t>
            </w:r>
          </w:p>
        </w:tc>
        <w:tc>
          <w:tcPr>
            <w:tcW w:w="4253"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Размещение железнодорожных путей</w:t>
            </w:r>
          </w:p>
        </w:tc>
        <w:tc>
          <w:tcPr>
            <w:tcW w:w="1134"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7.1.1</w:t>
            </w:r>
          </w:p>
        </w:tc>
        <w:tc>
          <w:tcPr>
            <w:tcW w:w="3118"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Т4</w:t>
            </w:r>
          </w:p>
        </w:tc>
      </w:tr>
      <w:tr w:rsidR="00D71998" w:rsidRPr="00B7221A" w:rsidTr="004939EF">
        <w:tc>
          <w:tcPr>
            <w:tcW w:w="2376" w:type="dxa"/>
            <w:tcBorders>
              <w:top w:val="single" w:sz="6" w:space="0" w:color="auto"/>
              <w:left w:val="single" w:sz="8" w:space="0" w:color="auto"/>
              <w:bottom w:val="single" w:sz="6" w:space="0" w:color="auto"/>
              <w:right w:val="single" w:sz="6" w:space="0" w:color="auto"/>
            </w:tcBorders>
          </w:tcPr>
          <w:p w:rsidR="00D71998" w:rsidRPr="00B7221A" w:rsidRDefault="00D71998" w:rsidP="00D71998">
            <w:pPr>
              <w:autoSpaceDE w:val="0"/>
              <w:autoSpaceDN w:val="0"/>
              <w:adjustRightInd w:val="0"/>
              <w:jc w:val="center"/>
              <w:rPr>
                <w:b/>
                <w:bCs/>
                <w:color w:val="auto"/>
                <w:sz w:val="20"/>
                <w:szCs w:val="20"/>
              </w:rPr>
            </w:pPr>
            <w:r w:rsidRPr="00B7221A">
              <w:rPr>
                <w:b/>
                <w:bCs/>
                <w:color w:val="auto"/>
                <w:sz w:val="20"/>
                <w:szCs w:val="20"/>
              </w:rPr>
              <w:t>Обслуживание железнодорожных перевозок</w:t>
            </w:r>
          </w:p>
        </w:tc>
        <w:tc>
          <w:tcPr>
            <w:tcW w:w="4253"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w:t>
            </w:r>
            <w:r w:rsidRPr="00B7221A">
              <w:rPr>
                <w:rFonts w:eastAsia="Calibri"/>
                <w:color w:val="auto"/>
                <w:sz w:val="20"/>
                <w:szCs w:val="20"/>
                <w:lang w:eastAsia="en-US"/>
              </w:rPr>
              <w:lastRenderedPageBreak/>
              <w:t>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lastRenderedPageBreak/>
              <w:t>7.1.2</w:t>
            </w:r>
          </w:p>
        </w:tc>
        <w:tc>
          <w:tcPr>
            <w:tcW w:w="3118"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Т4</w:t>
            </w:r>
          </w:p>
        </w:tc>
      </w:tr>
      <w:tr w:rsidR="00D71998" w:rsidRPr="00B7221A" w:rsidTr="004939EF">
        <w:tc>
          <w:tcPr>
            <w:tcW w:w="2376" w:type="dxa"/>
            <w:tcBorders>
              <w:top w:val="single" w:sz="6" w:space="0" w:color="auto"/>
              <w:left w:val="single" w:sz="8" w:space="0" w:color="auto"/>
              <w:bottom w:val="single" w:sz="6" w:space="0" w:color="auto"/>
              <w:right w:val="single" w:sz="6" w:space="0" w:color="auto"/>
            </w:tcBorders>
          </w:tcPr>
          <w:p w:rsidR="00D71998" w:rsidRPr="00B7221A" w:rsidRDefault="00D71998" w:rsidP="00D71998">
            <w:pPr>
              <w:autoSpaceDE w:val="0"/>
              <w:autoSpaceDN w:val="0"/>
              <w:adjustRightInd w:val="0"/>
              <w:jc w:val="center"/>
              <w:rPr>
                <w:b/>
                <w:bCs/>
                <w:color w:val="auto"/>
                <w:sz w:val="20"/>
                <w:szCs w:val="20"/>
              </w:rPr>
            </w:pPr>
            <w:r w:rsidRPr="00B7221A">
              <w:rPr>
                <w:b/>
                <w:bCs/>
                <w:color w:val="auto"/>
                <w:sz w:val="20"/>
                <w:szCs w:val="20"/>
              </w:rPr>
              <w:lastRenderedPageBreak/>
              <w:t>Земельные участки (территории) общего пользования</w:t>
            </w:r>
          </w:p>
          <w:p w:rsidR="00D71998" w:rsidRPr="00B7221A" w:rsidRDefault="00D71998" w:rsidP="00D71998">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Т4</w:t>
            </w:r>
          </w:p>
        </w:tc>
      </w:tr>
      <w:tr w:rsidR="00D71998" w:rsidRPr="00B7221A" w:rsidTr="004939EF">
        <w:tc>
          <w:tcPr>
            <w:tcW w:w="2376" w:type="dxa"/>
            <w:tcBorders>
              <w:top w:val="single" w:sz="6" w:space="0" w:color="auto"/>
              <w:left w:val="single" w:sz="8" w:space="0" w:color="auto"/>
              <w:bottom w:val="single" w:sz="6" w:space="0" w:color="auto"/>
              <w:right w:val="single" w:sz="6" w:space="0" w:color="auto"/>
            </w:tcBorders>
          </w:tcPr>
          <w:p w:rsidR="00D71998" w:rsidRPr="00B7221A" w:rsidRDefault="00D71998" w:rsidP="00D71998">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D71998" w:rsidRPr="00B7221A" w:rsidRDefault="00D71998" w:rsidP="008D4D75">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w:t>
            </w:r>
            <w:r w:rsidR="008D4D75" w:rsidRPr="00B7221A">
              <w:rPr>
                <w:rFonts w:eastAsia="Calibri"/>
                <w:color w:val="auto"/>
                <w:sz w:val="20"/>
                <w:szCs w:val="20"/>
                <w:lang w:eastAsia="en-US"/>
              </w:rPr>
              <w:t>спортной и инженерной инфрастру</w:t>
            </w:r>
            <w:r w:rsidRPr="00B7221A">
              <w:rPr>
                <w:rFonts w:eastAsia="Calibri"/>
                <w:color w:val="auto"/>
                <w:sz w:val="20"/>
                <w:szCs w:val="20"/>
                <w:lang w:eastAsia="en-US"/>
              </w:rPr>
              <w:t>туры;</w:t>
            </w:r>
            <w:r w:rsidR="008D4D75" w:rsidRPr="00B7221A">
              <w:rPr>
                <w:rFonts w:eastAsia="Calibri"/>
                <w:color w:val="auto"/>
                <w:sz w:val="20"/>
                <w:szCs w:val="20"/>
                <w:lang w:eastAsia="en-US"/>
              </w:rPr>
              <w:t xml:space="preserve"> </w:t>
            </w: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Т4</w:t>
            </w:r>
          </w:p>
        </w:tc>
      </w:tr>
      <w:tr w:rsidR="00D71998" w:rsidRPr="00B7221A" w:rsidTr="004939EF">
        <w:tc>
          <w:tcPr>
            <w:tcW w:w="2376" w:type="dxa"/>
            <w:tcBorders>
              <w:top w:val="single" w:sz="6" w:space="0" w:color="auto"/>
              <w:left w:val="single" w:sz="8" w:space="0" w:color="auto"/>
              <w:bottom w:val="single" w:sz="6" w:space="0" w:color="auto"/>
              <w:right w:val="single" w:sz="6" w:space="0" w:color="auto"/>
            </w:tcBorders>
          </w:tcPr>
          <w:p w:rsidR="00D71998" w:rsidRPr="00B7221A" w:rsidRDefault="00D71998" w:rsidP="00D71998">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B7221A">
              <w:rPr>
                <w:rFonts w:eastAsia="Calibri"/>
                <w:color w:val="auto"/>
                <w:sz w:val="20"/>
                <w:szCs w:val="20"/>
                <w:lang w:eastAsia="en-US"/>
              </w:rPr>
              <w:lastRenderedPageBreak/>
              <w:t>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1998" w:rsidRPr="00B7221A" w:rsidRDefault="00D71998" w:rsidP="00D7199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Т4</w:t>
            </w:r>
          </w:p>
        </w:tc>
      </w:tr>
    </w:tbl>
    <w:p w:rsidR="00980A37" w:rsidRPr="00B7221A" w:rsidRDefault="00980A37" w:rsidP="00980A37">
      <w:pPr>
        <w:widowControl w:val="0"/>
        <w:suppressAutoHyphens/>
        <w:overflowPunct w:val="0"/>
        <w:autoSpaceDE w:val="0"/>
        <w:rPr>
          <w:b/>
          <w:color w:val="auto"/>
          <w:sz w:val="20"/>
          <w:szCs w:val="20"/>
          <w:lang w:eastAsia="ar-SA"/>
        </w:rPr>
      </w:pPr>
    </w:p>
    <w:p w:rsidR="00980A37" w:rsidRPr="00B7221A" w:rsidRDefault="00980A37" w:rsidP="00980A37">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4"/>
        <w:gridCol w:w="4251"/>
        <w:gridCol w:w="1134"/>
        <w:gridCol w:w="3117"/>
        <w:gridCol w:w="3401"/>
        <w:gridCol w:w="993"/>
      </w:tblGrid>
      <w:tr w:rsidR="00980A37" w:rsidRPr="00B7221A" w:rsidTr="008A18C4">
        <w:trPr>
          <w:trHeight w:val="692"/>
        </w:trPr>
        <w:tc>
          <w:tcPr>
            <w:tcW w:w="7759" w:type="dxa"/>
            <w:gridSpan w:val="3"/>
            <w:tcBorders>
              <w:top w:val="single" w:sz="8" w:space="0" w:color="auto"/>
              <w:left w:val="single" w:sz="8" w:space="0" w:color="auto"/>
              <w:bottom w:val="single" w:sz="6" w:space="0" w:color="auto"/>
              <w:right w:val="single" w:sz="6" w:space="0" w:color="auto"/>
            </w:tcBorders>
          </w:tcPr>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7" w:type="dxa"/>
            <w:vMerge w:val="restart"/>
            <w:tcBorders>
              <w:top w:val="single" w:sz="8" w:space="0" w:color="auto"/>
              <w:left w:val="single" w:sz="6" w:space="0" w:color="auto"/>
              <w:bottom w:val="single" w:sz="6" w:space="0" w:color="auto"/>
              <w:right w:val="single" w:sz="6" w:space="0" w:color="auto"/>
            </w:tcBorders>
            <w:vAlign w:val="center"/>
            <w:hideMark/>
          </w:tcPr>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1" w:type="dxa"/>
            <w:vMerge w:val="restart"/>
            <w:tcBorders>
              <w:top w:val="single" w:sz="8" w:space="0" w:color="auto"/>
              <w:left w:val="single" w:sz="6" w:space="0" w:color="auto"/>
              <w:bottom w:val="single" w:sz="6" w:space="0" w:color="auto"/>
              <w:right w:val="single" w:sz="8" w:space="0" w:color="auto"/>
            </w:tcBorders>
            <w:vAlign w:val="center"/>
            <w:hideMark/>
          </w:tcPr>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bottom w:val="single" w:sz="6" w:space="0" w:color="auto"/>
              <w:right w:val="single" w:sz="8" w:space="0" w:color="auto"/>
            </w:tcBorders>
          </w:tcPr>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980A37" w:rsidRPr="00B7221A" w:rsidTr="008A18C4">
        <w:trPr>
          <w:trHeight w:val="505"/>
        </w:trPr>
        <w:tc>
          <w:tcPr>
            <w:tcW w:w="2374" w:type="dxa"/>
            <w:tcBorders>
              <w:top w:val="single" w:sz="6" w:space="0" w:color="auto"/>
              <w:left w:val="single" w:sz="8" w:space="0" w:color="auto"/>
              <w:bottom w:val="single" w:sz="6" w:space="0" w:color="auto"/>
              <w:right w:val="single" w:sz="6" w:space="0" w:color="auto"/>
            </w:tcBorders>
            <w:vAlign w:val="center"/>
            <w:hideMark/>
          </w:tcPr>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1" w:type="dxa"/>
            <w:tcBorders>
              <w:top w:val="single" w:sz="6" w:space="0" w:color="auto"/>
              <w:left w:val="single" w:sz="6" w:space="0" w:color="auto"/>
              <w:bottom w:val="single" w:sz="6" w:space="0" w:color="auto"/>
              <w:right w:val="single" w:sz="6" w:space="0" w:color="auto"/>
            </w:tcBorders>
          </w:tcPr>
          <w:p w:rsidR="00980A37" w:rsidRPr="00B7221A" w:rsidRDefault="00980A37" w:rsidP="00980A37">
            <w:pPr>
              <w:widowControl w:val="0"/>
              <w:suppressAutoHyphens/>
              <w:overflowPunct w:val="0"/>
              <w:autoSpaceDE w:val="0"/>
              <w:jc w:val="center"/>
              <w:rPr>
                <w:b/>
                <w:color w:val="auto"/>
                <w:sz w:val="14"/>
                <w:szCs w:val="14"/>
                <w:lang w:eastAsia="ar-SA"/>
              </w:rPr>
            </w:pPr>
          </w:p>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80A37" w:rsidRPr="00B7221A" w:rsidRDefault="00980A37" w:rsidP="00980A37">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7" w:type="dxa"/>
            <w:vMerge/>
            <w:tcBorders>
              <w:top w:val="single" w:sz="8" w:space="0" w:color="auto"/>
              <w:left w:val="single" w:sz="6" w:space="0" w:color="auto"/>
              <w:bottom w:val="single" w:sz="6" w:space="0" w:color="auto"/>
              <w:right w:val="single" w:sz="6" w:space="0" w:color="auto"/>
            </w:tcBorders>
            <w:vAlign w:val="center"/>
            <w:hideMark/>
          </w:tcPr>
          <w:p w:rsidR="00980A37" w:rsidRPr="00B7221A" w:rsidRDefault="00980A37" w:rsidP="00980A37">
            <w:pPr>
              <w:rPr>
                <w:b/>
                <w:color w:val="auto"/>
                <w:sz w:val="14"/>
                <w:szCs w:val="14"/>
                <w:lang w:eastAsia="ar-SA"/>
              </w:rPr>
            </w:pPr>
          </w:p>
        </w:tc>
        <w:tc>
          <w:tcPr>
            <w:tcW w:w="3401" w:type="dxa"/>
            <w:vMerge/>
            <w:tcBorders>
              <w:top w:val="single" w:sz="8" w:space="0" w:color="auto"/>
              <w:left w:val="single" w:sz="6" w:space="0" w:color="auto"/>
              <w:bottom w:val="single" w:sz="6" w:space="0" w:color="auto"/>
              <w:right w:val="single" w:sz="8" w:space="0" w:color="auto"/>
            </w:tcBorders>
            <w:vAlign w:val="center"/>
            <w:hideMark/>
          </w:tcPr>
          <w:p w:rsidR="00980A37" w:rsidRPr="00B7221A" w:rsidRDefault="00980A37" w:rsidP="00980A37">
            <w:pPr>
              <w:rPr>
                <w:b/>
                <w:color w:val="auto"/>
                <w:sz w:val="14"/>
                <w:szCs w:val="14"/>
                <w:lang w:eastAsia="ar-SA"/>
              </w:rPr>
            </w:pPr>
          </w:p>
        </w:tc>
        <w:tc>
          <w:tcPr>
            <w:tcW w:w="993" w:type="dxa"/>
            <w:vMerge/>
            <w:tcBorders>
              <w:top w:val="single" w:sz="8" w:space="0" w:color="auto"/>
              <w:left w:val="single" w:sz="6" w:space="0" w:color="auto"/>
              <w:bottom w:val="single" w:sz="6" w:space="0" w:color="auto"/>
              <w:right w:val="single" w:sz="8" w:space="0" w:color="auto"/>
            </w:tcBorders>
            <w:vAlign w:val="center"/>
            <w:hideMark/>
          </w:tcPr>
          <w:p w:rsidR="00980A37" w:rsidRPr="00B7221A" w:rsidRDefault="00980A37" w:rsidP="00980A37">
            <w:pPr>
              <w:rPr>
                <w:b/>
                <w:color w:val="auto"/>
                <w:sz w:val="14"/>
                <w:szCs w:val="14"/>
                <w:lang w:eastAsia="ar-SA"/>
              </w:rPr>
            </w:pPr>
          </w:p>
        </w:tc>
      </w:tr>
      <w:tr w:rsidR="00980A37" w:rsidRPr="00B7221A" w:rsidTr="008A18C4">
        <w:tc>
          <w:tcPr>
            <w:tcW w:w="2374" w:type="dxa"/>
            <w:tcBorders>
              <w:top w:val="single" w:sz="6" w:space="0" w:color="auto"/>
              <w:left w:val="single" w:sz="8" w:space="0" w:color="auto"/>
              <w:bottom w:val="single" w:sz="6" w:space="0" w:color="auto"/>
              <w:right w:val="single" w:sz="6" w:space="0" w:color="auto"/>
            </w:tcBorders>
            <w:hideMark/>
          </w:tcPr>
          <w:p w:rsidR="00980A37" w:rsidRPr="00B7221A" w:rsidRDefault="00980A37" w:rsidP="00980A37">
            <w:pPr>
              <w:widowControl w:val="0"/>
              <w:autoSpaceDE w:val="0"/>
              <w:autoSpaceDN w:val="0"/>
              <w:adjustRightInd w:val="0"/>
              <w:ind w:left="-79" w:right="-108"/>
              <w:jc w:val="center"/>
              <w:rPr>
                <w:rFonts w:cs="Arial"/>
                <w:iCs/>
                <w:color w:val="auto"/>
                <w:sz w:val="24"/>
                <w:szCs w:val="24"/>
              </w:rPr>
            </w:pPr>
            <w:r w:rsidRPr="00B7221A">
              <w:rPr>
                <w:b/>
                <w:color w:val="auto"/>
                <w:sz w:val="20"/>
                <w:szCs w:val="20"/>
              </w:rPr>
              <w:t>Размещение автомобильных дорог</w:t>
            </w:r>
          </w:p>
        </w:tc>
        <w:tc>
          <w:tcPr>
            <w:tcW w:w="4251" w:type="dxa"/>
            <w:tcBorders>
              <w:top w:val="single" w:sz="6" w:space="0" w:color="auto"/>
              <w:left w:val="single" w:sz="6" w:space="0" w:color="auto"/>
              <w:bottom w:val="single" w:sz="6" w:space="0" w:color="auto"/>
              <w:right w:val="single" w:sz="6" w:space="0" w:color="auto"/>
            </w:tcBorders>
            <w:hideMark/>
          </w:tcPr>
          <w:p w:rsidR="00980A37" w:rsidRPr="00B7221A" w:rsidRDefault="00980A37" w:rsidP="00980A37">
            <w:pPr>
              <w:widowControl w:val="0"/>
              <w:autoSpaceDE w:val="0"/>
              <w:autoSpaceDN w:val="0"/>
              <w:adjustRightInd w:val="0"/>
              <w:ind w:firstLine="175"/>
              <w:jc w:val="center"/>
              <w:rPr>
                <w:color w:val="auto"/>
                <w:sz w:val="20"/>
                <w:szCs w:val="20"/>
              </w:rPr>
            </w:pPr>
            <w:r w:rsidRPr="00B7221A">
              <w:rPr>
                <w:color w:val="auto"/>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anchor="block_10271" w:history="1">
              <w:r w:rsidRPr="00B7221A">
                <w:rPr>
                  <w:color w:val="auto"/>
                  <w:sz w:val="20"/>
                  <w:szCs w:val="20"/>
                  <w:u w:val="single"/>
                </w:rPr>
                <w:t>кодами 2.7.1</w:t>
              </w:r>
            </w:hyperlink>
            <w:r w:rsidRPr="00B7221A">
              <w:rPr>
                <w:color w:val="auto"/>
                <w:sz w:val="20"/>
                <w:szCs w:val="20"/>
              </w:rPr>
              <w:t>, </w:t>
            </w:r>
            <w:hyperlink r:id="rId67" w:anchor="block_1049" w:history="1">
              <w:r w:rsidRPr="00B7221A">
                <w:rPr>
                  <w:color w:val="auto"/>
                  <w:sz w:val="20"/>
                  <w:szCs w:val="20"/>
                  <w:u w:val="single"/>
                </w:rPr>
                <w:t>4.9</w:t>
              </w:r>
            </w:hyperlink>
            <w:r w:rsidRPr="00B7221A">
              <w:rPr>
                <w:color w:val="auto"/>
                <w:sz w:val="20"/>
                <w:szCs w:val="20"/>
              </w:rPr>
              <w:t>, </w:t>
            </w:r>
            <w:hyperlink r:id="rId68" w:anchor="block_1723" w:history="1">
              <w:r w:rsidRPr="00B7221A">
                <w:rPr>
                  <w:color w:val="auto"/>
                  <w:sz w:val="20"/>
                  <w:szCs w:val="20"/>
                  <w:u w:val="single"/>
                </w:rPr>
                <w:t>7.2.3</w:t>
              </w:r>
            </w:hyperlink>
            <w:r w:rsidRPr="00B7221A">
              <w:rPr>
                <w:color w:val="auto"/>
                <w:sz w:val="20"/>
                <w:szCs w:val="20"/>
              </w:rPr>
              <w:t>, а также некапитальных сооружений, предназначенных для охраны транспортных средств;</w:t>
            </w:r>
          </w:p>
          <w:p w:rsidR="00980A37" w:rsidRPr="00B7221A" w:rsidRDefault="00980A37" w:rsidP="00980A37">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hideMark/>
          </w:tcPr>
          <w:p w:rsidR="00980A37" w:rsidRPr="00B7221A" w:rsidRDefault="00980A37" w:rsidP="00980A37">
            <w:pPr>
              <w:jc w:val="both"/>
              <w:rPr>
                <w:iCs/>
                <w:color w:val="auto"/>
                <w:sz w:val="24"/>
                <w:szCs w:val="24"/>
              </w:rPr>
            </w:pPr>
            <w:r w:rsidRPr="00B7221A">
              <w:rPr>
                <w:iCs/>
                <w:color w:val="auto"/>
                <w:sz w:val="24"/>
                <w:szCs w:val="24"/>
              </w:rPr>
              <w:t>7.2.1</w:t>
            </w:r>
          </w:p>
        </w:tc>
        <w:tc>
          <w:tcPr>
            <w:tcW w:w="3117" w:type="dxa"/>
            <w:tcBorders>
              <w:top w:val="single" w:sz="6" w:space="0" w:color="auto"/>
              <w:left w:val="single" w:sz="6" w:space="0" w:color="auto"/>
              <w:bottom w:val="single" w:sz="6" w:space="0" w:color="auto"/>
              <w:right w:val="single" w:sz="6" w:space="0" w:color="auto"/>
            </w:tcBorders>
            <w:hideMark/>
          </w:tcPr>
          <w:p w:rsidR="00980A37" w:rsidRPr="00B7221A" w:rsidRDefault="00980A37" w:rsidP="00980A37">
            <w:pPr>
              <w:jc w:val="center"/>
              <w:rPr>
                <w:color w:val="auto"/>
                <w:sz w:val="20"/>
                <w:szCs w:val="20"/>
                <w:lang w:eastAsia="en-US"/>
              </w:rPr>
            </w:pPr>
            <w:r w:rsidRPr="00B7221A">
              <w:rPr>
                <w:color w:val="auto"/>
                <w:sz w:val="20"/>
                <w:szCs w:val="20"/>
                <w:lang w:eastAsia="en-US"/>
              </w:rPr>
              <w:t>В соответствии со ст.55 ПЗЗ. Общие положения</w:t>
            </w:r>
          </w:p>
        </w:tc>
        <w:tc>
          <w:tcPr>
            <w:tcW w:w="3401" w:type="dxa"/>
            <w:tcBorders>
              <w:top w:val="single" w:sz="6" w:space="0" w:color="auto"/>
              <w:left w:val="single" w:sz="6" w:space="0" w:color="auto"/>
              <w:bottom w:val="single" w:sz="6" w:space="0" w:color="auto"/>
              <w:right w:val="single" w:sz="8" w:space="0" w:color="auto"/>
            </w:tcBorders>
            <w:hideMark/>
          </w:tcPr>
          <w:p w:rsidR="00980A37" w:rsidRPr="00B7221A" w:rsidRDefault="00980A37" w:rsidP="00980A37">
            <w:pPr>
              <w:jc w:val="center"/>
              <w:rPr>
                <w:color w:val="auto"/>
                <w:sz w:val="20"/>
                <w:szCs w:val="20"/>
                <w:lang w:eastAsia="en-US"/>
              </w:rPr>
            </w:pPr>
            <w:r w:rsidRPr="00B7221A">
              <w:rPr>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hideMark/>
          </w:tcPr>
          <w:p w:rsidR="00980A37" w:rsidRPr="00B7221A" w:rsidRDefault="00980A37" w:rsidP="00980A37">
            <w:pPr>
              <w:jc w:val="center"/>
              <w:rPr>
                <w:b/>
                <w:color w:val="auto"/>
                <w:sz w:val="20"/>
                <w:szCs w:val="20"/>
                <w:shd w:val="clear" w:color="auto" w:fill="FFFFFF"/>
                <w:lang w:eastAsia="en-US"/>
              </w:rPr>
            </w:pPr>
            <w:r w:rsidRPr="00B7221A">
              <w:rPr>
                <w:b/>
                <w:color w:val="auto"/>
                <w:sz w:val="20"/>
                <w:szCs w:val="20"/>
                <w:shd w:val="clear" w:color="auto" w:fill="FFFFFF"/>
                <w:lang w:eastAsia="en-US"/>
              </w:rPr>
              <w:t>Т4</w:t>
            </w:r>
          </w:p>
        </w:tc>
      </w:tr>
      <w:tr w:rsidR="00DF678F" w:rsidRPr="00B7221A" w:rsidTr="001424EE">
        <w:tc>
          <w:tcPr>
            <w:tcW w:w="2374" w:type="dxa"/>
            <w:tcBorders>
              <w:top w:val="single" w:sz="6" w:space="0" w:color="auto"/>
              <w:left w:val="single" w:sz="8" w:space="0" w:color="auto"/>
              <w:bottom w:val="single" w:sz="6" w:space="0" w:color="auto"/>
              <w:right w:val="single" w:sz="6" w:space="0" w:color="auto"/>
            </w:tcBorders>
            <w:shd w:val="clear" w:color="auto" w:fill="FFFFFF"/>
          </w:tcPr>
          <w:p w:rsidR="001424EE" w:rsidRPr="00B7221A" w:rsidRDefault="001424EE" w:rsidP="001424EE">
            <w:pPr>
              <w:widowControl w:val="0"/>
              <w:autoSpaceDE w:val="0"/>
              <w:autoSpaceDN w:val="0"/>
              <w:adjustRightInd w:val="0"/>
              <w:ind w:left="-79" w:right="-108"/>
              <w:jc w:val="center"/>
              <w:rPr>
                <w:b/>
                <w:color w:val="auto"/>
                <w:sz w:val="20"/>
                <w:szCs w:val="20"/>
              </w:rPr>
            </w:pPr>
            <w:r w:rsidRPr="00B7221A">
              <w:rPr>
                <w:b/>
                <w:color w:val="auto"/>
                <w:sz w:val="20"/>
                <w:szCs w:val="20"/>
              </w:rPr>
              <w:t>Стоянки</w:t>
            </w:r>
          </w:p>
          <w:p w:rsidR="001424EE" w:rsidRPr="00B7221A" w:rsidRDefault="001424EE" w:rsidP="001424EE">
            <w:pPr>
              <w:widowControl w:val="0"/>
              <w:autoSpaceDE w:val="0"/>
              <w:autoSpaceDN w:val="0"/>
              <w:adjustRightInd w:val="0"/>
              <w:ind w:left="-79" w:right="-108"/>
              <w:jc w:val="center"/>
              <w:rPr>
                <w:b/>
                <w:color w:val="auto"/>
                <w:sz w:val="20"/>
                <w:szCs w:val="20"/>
              </w:rPr>
            </w:pPr>
            <w:r w:rsidRPr="00B7221A">
              <w:rPr>
                <w:b/>
                <w:color w:val="auto"/>
                <w:sz w:val="20"/>
                <w:szCs w:val="20"/>
              </w:rPr>
              <w:t>транспорта общего пользования</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1424EE" w:rsidRPr="00B7221A" w:rsidRDefault="001424EE" w:rsidP="001424EE">
            <w:pPr>
              <w:widowControl w:val="0"/>
              <w:autoSpaceDE w:val="0"/>
              <w:autoSpaceDN w:val="0"/>
              <w:adjustRightInd w:val="0"/>
              <w:ind w:firstLine="175"/>
              <w:jc w:val="center"/>
              <w:rPr>
                <w:color w:val="auto"/>
                <w:sz w:val="20"/>
                <w:szCs w:val="20"/>
              </w:rPr>
            </w:pPr>
            <w:r w:rsidRPr="00B7221A">
              <w:rPr>
                <w:color w:val="auto"/>
                <w:sz w:val="20"/>
                <w:szCs w:val="20"/>
              </w:rPr>
              <w:t>Размещение стоянок транспортных средств, осуществляющих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24EE" w:rsidRPr="00B7221A" w:rsidRDefault="001424EE" w:rsidP="001424EE">
            <w:pPr>
              <w:jc w:val="both"/>
              <w:rPr>
                <w:iCs/>
                <w:color w:val="auto"/>
                <w:sz w:val="24"/>
                <w:szCs w:val="24"/>
              </w:rPr>
            </w:pPr>
            <w:r w:rsidRPr="00B7221A">
              <w:rPr>
                <w:iCs/>
                <w:color w:val="auto"/>
                <w:sz w:val="24"/>
                <w:szCs w:val="24"/>
              </w:rPr>
              <w:t>7.2.3</w:t>
            </w:r>
          </w:p>
        </w:tc>
        <w:tc>
          <w:tcPr>
            <w:tcW w:w="3117" w:type="dxa"/>
            <w:tcBorders>
              <w:top w:val="single" w:sz="6" w:space="0" w:color="auto"/>
              <w:left w:val="single" w:sz="6" w:space="0" w:color="auto"/>
              <w:bottom w:val="single" w:sz="6" w:space="0" w:color="auto"/>
              <w:right w:val="single" w:sz="6" w:space="0" w:color="auto"/>
            </w:tcBorders>
          </w:tcPr>
          <w:p w:rsidR="001424EE" w:rsidRPr="00B7221A" w:rsidRDefault="001424EE" w:rsidP="00EA2101">
            <w:pPr>
              <w:jc w:val="center"/>
              <w:rPr>
                <w:color w:val="auto"/>
                <w:sz w:val="20"/>
                <w:szCs w:val="20"/>
                <w:lang w:eastAsia="en-US"/>
              </w:rPr>
            </w:pPr>
            <w:r w:rsidRPr="00B7221A">
              <w:rPr>
                <w:color w:val="auto"/>
                <w:sz w:val="20"/>
                <w:szCs w:val="20"/>
                <w:lang w:eastAsia="en-US"/>
              </w:rPr>
              <w:t>В соответствии со ст.55 ПЗЗ. Общие положения</w:t>
            </w:r>
          </w:p>
        </w:tc>
        <w:tc>
          <w:tcPr>
            <w:tcW w:w="3401" w:type="dxa"/>
            <w:tcBorders>
              <w:top w:val="single" w:sz="6" w:space="0" w:color="auto"/>
              <w:left w:val="single" w:sz="6" w:space="0" w:color="auto"/>
              <w:bottom w:val="single" w:sz="6" w:space="0" w:color="auto"/>
              <w:right w:val="single" w:sz="8" w:space="0" w:color="auto"/>
            </w:tcBorders>
          </w:tcPr>
          <w:p w:rsidR="001424EE" w:rsidRPr="00B7221A" w:rsidRDefault="001424EE" w:rsidP="00EA2101">
            <w:pPr>
              <w:jc w:val="center"/>
              <w:rPr>
                <w:color w:val="auto"/>
                <w:sz w:val="20"/>
                <w:szCs w:val="20"/>
                <w:shd w:val="clear" w:color="auto" w:fill="FFFFFF"/>
                <w:lang w:eastAsia="en-US"/>
              </w:rPr>
            </w:pPr>
            <w:r w:rsidRPr="00B7221A">
              <w:rPr>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1424EE" w:rsidRPr="00B7221A" w:rsidRDefault="001424EE" w:rsidP="00EA2101">
            <w:pPr>
              <w:jc w:val="center"/>
              <w:rPr>
                <w:b/>
                <w:color w:val="auto"/>
                <w:sz w:val="20"/>
                <w:szCs w:val="20"/>
                <w:shd w:val="clear" w:color="auto" w:fill="FFFFFF"/>
                <w:lang w:eastAsia="en-US"/>
              </w:rPr>
            </w:pPr>
            <w:r w:rsidRPr="00B7221A">
              <w:rPr>
                <w:b/>
                <w:color w:val="auto"/>
                <w:sz w:val="20"/>
                <w:szCs w:val="20"/>
                <w:shd w:val="clear" w:color="auto" w:fill="FFFFFF"/>
                <w:lang w:eastAsia="en-US"/>
              </w:rPr>
              <w:t>Т4</w:t>
            </w:r>
          </w:p>
        </w:tc>
      </w:tr>
      <w:tr w:rsidR="00DF678F" w:rsidRPr="00B7221A" w:rsidTr="001424EE">
        <w:tc>
          <w:tcPr>
            <w:tcW w:w="2374" w:type="dxa"/>
            <w:tcBorders>
              <w:top w:val="single" w:sz="6" w:space="0" w:color="auto"/>
              <w:left w:val="single" w:sz="8" w:space="0" w:color="auto"/>
              <w:bottom w:val="single" w:sz="6" w:space="0" w:color="auto"/>
              <w:right w:val="single" w:sz="6" w:space="0" w:color="auto"/>
            </w:tcBorders>
          </w:tcPr>
          <w:p w:rsidR="001424EE" w:rsidRPr="00B7221A" w:rsidRDefault="001424EE" w:rsidP="001424EE">
            <w:pPr>
              <w:widowControl w:val="0"/>
              <w:autoSpaceDE w:val="0"/>
              <w:autoSpaceDN w:val="0"/>
              <w:adjustRightInd w:val="0"/>
              <w:ind w:left="-79" w:right="-108"/>
              <w:jc w:val="center"/>
              <w:rPr>
                <w:b/>
                <w:color w:val="auto"/>
                <w:sz w:val="20"/>
                <w:szCs w:val="20"/>
              </w:rPr>
            </w:pPr>
            <w:r w:rsidRPr="00B7221A">
              <w:rPr>
                <w:b/>
                <w:color w:val="auto"/>
                <w:sz w:val="20"/>
                <w:szCs w:val="20"/>
              </w:rPr>
              <w:t>Ведение огородничества</w:t>
            </w:r>
          </w:p>
          <w:p w:rsidR="001424EE" w:rsidRPr="00B7221A" w:rsidRDefault="001424EE" w:rsidP="001424EE">
            <w:pPr>
              <w:widowControl w:val="0"/>
              <w:autoSpaceDE w:val="0"/>
              <w:autoSpaceDN w:val="0"/>
              <w:adjustRightInd w:val="0"/>
              <w:ind w:left="-79" w:right="-108"/>
              <w:jc w:val="center"/>
              <w:rPr>
                <w:b/>
                <w:color w:val="auto"/>
                <w:sz w:val="20"/>
                <w:szCs w:val="20"/>
              </w:rPr>
            </w:pPr>
          </w:p>
        </w:tc>
        <w:tc>
          <w:tcPr>
            <w:tcW w:w="4251" w:type="dxa"/>
            <w:tcBorders>
              <w:top w:val="single" w:sz="6" w:space="0" w:color="auto"/>
              <w:left w:val="single" w:sz="6" w:space="0" w:color="auto"/>
              <w:bottom w:val="single" w:sz="6" w:space="0" w:color="auto"/>
              <w:right w:val="single" w:sz="6" w:space="0" w:color="auto"/>
            </w:tcBorders>
          </w:tcPr>
          <w:p w:rsidR="001424EE" w:rsidRPr="00B7221A" w:rsidRDefault="001424EE" w:rsidP="001424EE">
            <w:pPr>
              <w:widowControl w:val="0"/>
              <w:autoSpaceDE w:val="0"/>
              <w:autoSpaceDN w:val="0"/>
              <w:adjustRightInd w:val="0"/>
              <w:ind w:firstLine="175"/>
              <w:jc w:val="center"/>
              <w:rPr>
                <w:color w:val="auto"/>
                <w:sz w:val="20"/>
                <w:szCs w:val="20"/>
              </w:rPr>
            </w:pPr>
            <w:r w:rsidRPr="00B7221A">
              <w:rPr>
                <w:color w:val="auto"/>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1424EE" w:rsidRPr="00B7221A" w:rsidRDefault="001424EE" w:rsidP="001424EE">
            <w:pPr>
              <w:jc w:val="both"/>
              <w:rPr>
                <w:iCs/>
                <w:color w:val="auto"/>
                <w:sz w:val="24"/>
                <w:szCs w:val="24"/>
              </w:rPr>
            </w:pPr>
            <w:r w:rsidRPr="00B7221A">
              <w:rPr>
                <w:iCs/>
                <w:color w:val="auto"/>
                <w:sz w:val="24"/>
                <w:szCs w:val="24"/>
              </w:rPr>
              <w:t>13.1</w:t>
            </w:r>
          </w:p>
        </w:tc>
        <w:tc>
          <w:tcPr>
            <w:tcW w:w="3117" w:type="dxa"/>
            <w:tcBorders>
              <w:top w:val="single" w:sz="6" w:space="0" w:color="auto"/>
              <w:left w:val="single" w:sz="6" w:space="0" w:color="auto"/>
              <w:bottom w:val="single" w:sz="6" w:space="0" w:color="auto"/>
              <w:right w:val="single" w:sz="6" w:space="0" w:color="auto"/>
            </w:tcBorders>
          </w:tcPr>
          <w:p w:rsidR="001424EE" w:rsidRPr="00B7221A" w:rsidRDefault="001424EE" w:rsidP="00EA2101">
            <w:pPr>
              <w:jc w:val="center"/>
              <w:rPr>
                <w:color w:val="auto"/>
                <w:sz w:val="20"/>
                <w:szCs w:val="20"/>
                <w:lang w:eastAsia="en-US"/>
              </w:rPr>
            </w:pPr>
            <w:r w:rsidRPr="00B7221A">
              <w:rPr>
                <w:color w:val="auto"/>
                <w:sz w:val="20"/>
                <w:szCs w:val="20"/>
                <w:lang w:eastAsia="en-US"/>
              </w:rPr>
              <w:t>Минимальные размеры земельного участка – 300 кв.м.</w:t>
            </w:r>
          </w:p>
          <w:p w:rsidR="001424EE" w:rsidRPr="00B7221A" w:rsidRDefault="001424EE" w:rsidP="00EA2101">
            <w:pPr>
              <w:jc w:val="center"/>
              <w:rPr>
                <w:color w:val="auto"/>
                <w:sz w:val="20"/>
                <w:szCs w:val="20"/>
                <w:lang w:eastAsia="en-US"/>
              </w:rPr>
            </w:pPr>
            <w:r w:rsidRPr="00B7221A">
              <w:rPr>
                <w:color w:val="auto"/>
                <w:sz w:val="20"/>
                <w:szCs w:val="20"/>
                <w:lang w:eastAsia="en-US"/>
              </w:rPr>
              <w:t>Максимальный размер земельного участка – 2000 кв.м.</w:t>
            </w:r>
          </w:p>
          <w:p w:rsidR="001424EE" w:rsidRPr="00B7221A" w:rsidRDefault="001424EE" w:rsidP="00EA2101">
            <w:pPr>
              <w:jc w:val="center"/>
              <w:rPr>
                <w:color w:val="auto"/>
                <w:sz w:val="20"/>
                <w:szCs w:val="20"/>
                <w:lang w:eastAsia="en-US"/>
              </w:rPr>
            </w:pPr>
          </w:p>
        </w:tc>
        <w:tc>
          <w:tcPr>
            <w:tcW w:w="3401" w:type="dxa"/>
            <w:tcBorders>
              <w:top w:val="single" w:sz="6" w:space="0" w:color="auto"/>
              <w:left w:val="single" w:sz="6" w:space="0" w:color="auto"/>
              <w:bottom w:val="single" w:sz="6" w:space="0" w:color="auto"/>
              <w:right w:val="single" w:sz="8" w:space="0" w:color="auto"/>
            </w:tcBorders>
          </w:tcPr>
          <w:p w:rsidR="001424EE" w:rsidRPr="00B7221A" w:rsidRDefault="001424EE" w:rsidP="00EA2101">
            <w:pPr>
              <w:jc w:val="center"/>
              <w:rPr>
                <w:color w:val="auto"/>
                <w:sz w:val="20"/>
                <w:szCs w:val="20"/>
                <w:shd w:val="clear" w:color="auto" w:fill="FFFFFF"/>
                <w:lang w:eastAsia="en-US"/>
              </w:rPr>
            </w:pPr>
            <w:r w:rsidRPr="00B7221A">
              <w:rPr>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1424EE" w:rsidRPr="00B7221A" w:rsidRDefault="001424EE" w:rsidP="00EA2101">
            <w:pPr>
              <w:jc w:val="center"/>
              <w:rPr>
                <w:b/>
                <w:color w:val="auto"/>
                <w:sz w:val="20"/>
                <w:szCs w:val="20"/>
                <w:shd w:val="clear" w:color="auto" w:fill="FFFFFF"/>
                <w:lang w:eastAsia="en-US"/>
              </w:rPr>
            </w:pPr>
            <w:r w:rsidRPr="00B7221A">
              <w:rPr>
                <w:b/>
                <w:color w:val="auto"/>
                <w:sz w:val="20"/>
                <w:szCs w:val="20"/>
                <w:shd w:val="clear" w:color="auto" w:fill="FFFFFF"/>
                <w:lang w:eastAsia="en-US"/>
              </w:rPr>
              <w:t>Т4</w:t>
            </w:r>
          </w:p>
        </w:tc>
      </w:tr>
    </w:tbl>
    <w:p w:rsidR="00980A37" w:rsidRPr="00B7221A" w:rsidRDefault="00980A37" w:rsidP="00980A37">
      <w:pPr>
        <w:spacing w:line="276" w:lineRule="auto"/>
        <w:ind w:firstLine="709"/>
        <w:jc w:val="both"/>
        <w:rPr>
          <w:color w:val="auto"/>
          <w:szCs w:val="22"/>
          <w:lang w:eastAsia="en-US"/>
        </w:rPr>
      </w:pPr>
    </w:p>
    <w:p w:rsidR="00CC30C7" w:rsidRPr="00B7221A" w:rsidRDefault="00CC30C7" w:rsidP="00980A37">
      <w:pPr>
        <w:spacing w:line="276" w:lineRule="auto"/>
        <w:jc w:val="both"/>
        <w:rPr>
          <w:b/>
          <w:color w:val="auto"/>
          <w:szCs w:val="22"/>
          <w:lang w:eastAsia="en-US"/>
        </w:rPr>
        <w:sectPr w:rsidR="00CC30C7" w:rsidRPr="00B7221A" w:rsidSect="009B7627">
          <w:pgSz w:w="16838" w:h="11906" w:orient="landscape" w:code="9"/>
          <w:pgMar w:top="1559" w:right="1418" w:bottom="1134" w:left="1134" w:header="397" w:footer="567" w:gutter="0"/>
          <w:cols w:space="708"/>
          <w:docGrid w:linePitch="381"/>
        </w:sectPr>
      </w:pPr>
    </w:p>
    <w:p w:rsidR="00F0278D" w:rsidRPr="00751250" w:rsidRDefault="00F0278D" w:rsidP="00F0278D">
      <w:pPr>
        <w:numPr>
          <w:ilvl w:val="1"/>
          <w:numId w:val="6"/>
        </w:numPr>
        <w:spacing w:before="120" w:line="276" w:lineRule="auto"/>
        <w:jc w:val="both"/>
        <w:rPr>
          <w:b/>
          <w:color w:val="auto"/>
          <w:szCs w:val="22"/>
          <w:lang w:eastAsia="en-US"/>
        </w:rPr>
      </w:pPr>
      <w:bookmarkStart w:id="416" w:name="_Toc344460989"/>
      <w:bookmarkStart w:id="417" w:name="_Toc433125844"/>
      <w:bookmarkStart w:id="418" w:name="_Toc47037245"/>
      <w:bookmarkEnd w:id="414"/>
      <w:bookmarkEnd w:id="415"/>
      <w:r w:rsidRPr="00B7221A">
        <w:rPr>
          <w:color w:val="auto"/>
          <w:szCs w:val="22"/>
          <w:lang w:eastAsia="en-US"/>
        </w:rPr>
        <w:lastRenderedPageBreak/>
        <w:t>Вспомогательные виды использования зоны Т4 не установлены.</w:t>
      </w:r>
    </w:p>
    <w:p w:rsidR="00751250" w:rsidRPr="00B7221A" w:rsidRDefault="00751250" w:rsidP="00751250">
      <w:pPr>
        <w:spacing w:before="120" w:line="276" w:lineRule="auto"/>
        <w:jc w:val="both"/>
        <w:rPr>
          <w:b/>
          <w:color w:val="auto"/>
          <w:szCs w:val="22"/>
          <w:lang w:eastAsia="en-US"/>
        </w:rPr>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7D3D27" w:rsidRPr="00B7221A">
        <w:rPr>
          <w:rFonts w:ascii="Times New Roman" w:hAnsi="Times New Roman"/>
          <w:bCs w:val="0"/>
          <w:i/>
          <w:sz w:val="28"/>
          <w:szCs w:val="28"/>
          <w:lang w:val="ru-RU" w:eastAsia="ar-SA" w:bidi="en-US"/>
        </w:rPr>
        <w:t>5</w:t>
      </w:r>
      <w:r w:rsidRPr="00B7221A">
        <w:rPr>
          <w:rFonts w:ascii="Times New Roman" w:hAnsi="Times New Roman"/>
          <w:bCs w:val="0"/>
          <w:i/>
          <w:sz w:val="28"/>
          <w:szCs w:val="28"/>
          <w:lang w:val="ru-RU" w:eastAsia="ar-SA" w:bidi="en-US"/>
        </w:rPr>
        <w:t>.</w:t>
      </w:r>
      <w:r w:rsidR="007D3D27" w:rsidRPr="00B7221A">
        <w:rPr>
          <w:rFonts w:ascii="Times New Roman" w:hAnsi="Times New Roman"/>
          <w:bCs w:val="0"/>
          <w:i/>
          <w:sz w:val="28"/>
          <w:szCs w:val="28"/>
          <w:lang w:val="ru-RU" w:eastAsia="ar-SA" w:bidi="en-US"/>
        </w:rPr>
        <w:t>5</w:t>
      </w:r>
      <w:r w:rsidRPr="00B7221A">
        <w:rPr>
          <w:rFonts w:ascii="Times New Roman" w:hAnsi="Times New Roman"/>
          <w:bCs w:val="0"/>
          <w:i/>
          <w:sz w:val="28"/>
          <w:szCs w:val="28"/>
          <w:lang w:val="ru-RU" w:eastAsia="ar-SA" w:bidi="en-US"/>
        </w:rPr>
        <w:t>. Рекреационные  зоны</w:t>
      </w:r>
      <w:bookmarkEnd w:id="416"/>
      <w:bookmarkEnd w:id="417"/>
      <w:bookmarkEnd w:id="418"/>
      <w:r w:rsidRPr="00B7221A">
        <w:rPr>
          <w:rFonts w:ascii="Times New Roman" w:hAnsi="Times New Roman"/>
          <w:bCs w:val="0"/>
          <w:i/>
          <w:sz w:val="28"/>
          <w:szCs w:val="28"/>
          <w:lang w:val="ru-RU" w:eastAsia="ar-SA" w:bidi="en-US"/>
        </w:rPr>
        <w:t xml:space="preserve"> </w:t>
      </w:r>
    </w:p>
    <w:p w:rsidR="00855F68" w:rsidRPr="00B7221A" w:rsidRDefault="00855F68" w:rsidP="00855F68">
      <w:pPr>
        <w:pStyle w:val="52"/>
      </w:pPr>
      <w:r w:rsidRPr="00B7221A">
        <w:t>1. В состав зон рекреационного назначения включены зоны в границах территорий,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55F68" w:rsidRPr="00B7221A" w:rsidRDefault="00FC0594" w:rsidP="00855F68">
      <w:pPr>
        <w:pStyle w:val="52"/>
      </w:pPr>
      <w:r w:rsidRPr="00B7221A">
        <w:rPr>
          <w:lang w:val="ru-RU"/>
        </w:rPr>
        <w:t>2</w:t>
      </w:r>
      <w:r w:rsidR="00855F68" w:rsidRPr="00B7221A">
        <w:t>.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855F68" w:rsidRPr="00B7221A" w:rsidRDefault="00FC0594" w:rsidP="00855F68">
      <w:pPr>
        <w:pStyle w:val="52"/>
      </w:pPr>
      <w:r w:rsidRPr="00B7221A">
        <w:rPr>
          <w:lang w:val="ru-RU"/>
        </w:rPr>
        <w:t>3</w:t>
      </w:r>
      <w:r w:rsidR="00855F68" w:rsidRPr="00B7221A">
        <w:t>. Состав рекреационных зон:</w:t>
      </w:r>
    </w:p>
    <w:p w:rsidR="00855F68" w:rsidRPr="00B7221A" w:rsidRDefault="00855F68" w:rsidP="00855F68">
      <w:pPr>
        <w:pStyle w:val="52"/>
      </w:pPr>
      <w:r w:rsidRPr="00B7221A">
        <w:t>- Зона парков, скверов, бульваров  (Р-1);</w:t>
      </w:r>
    </w:p>
    <w:p w:rsidR="00855F68" w:rsidRPr="00B7221A" w:rsidRDefault="00855F68" w:rsidP="00855F68">
      <w:pPr>
        <w:pStyle w:val="52"/>
      </w:pPr>
      <w:r w:rsidRPr="00B7221A">
        <w:t>- Зона лесопарков (Р-2);</w:t>
      </w:r>
    </w:p>
    <w:p w:rsidR="00710B0C" w:rsidRPr="00B7221A" w:rsidRDefault="00855F68" w:rsidP="003D63B0">
      <w:pPr>
        <w:pStyle w:val="52"/>
      </w:pPr>
      <w:r w:rsidRPr="00B7221A">
        <w:t>- Рекреационные зоны водных объектов общего пользования (Р-3)</w:t>
      </w:r>
      <w:bookmarkStart w:id="419" w:name="_Toc344460991"/>
      <w:bookmarkStart w:id="420" w:name="_Toc433125846"/>
    </w:p>
    <w:p w:rsidR="00013BD9" w:rsidRPr="00B7221A" w:rsidRDefault="00013BD9" w:rsidP="003D63B0">
      <w:pPr>
        <w:pStyle w:val="52"/>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21" w:name="_Toc47037246"/>
      <w:r w:rsidRPr="00B7221A">
        <w:rPr>
          <w:rFonts w:ascii="Times New Roman" w:hAnsi="Times New Roman"/>
          <w:bCs w:val="0"/>
          <w:i/>
          <w:sz w:val="28"/>
          <w:szCs w:val="28"/>
          <w:lang w:val="ru-RU" w:eastAsia="ar-SA" w:bidi="en-US"/>
        </w:rPr>
        <w:t>Р-1. Зона парков, скверов, бульваров</w:t>
      </w:r>
      <w:bookmarkEnd w:id="419"/>
      <w:bookmarkEnd w:id="420"/>
      <w:bookmarkEnd w:id="421"/>
      <w:r w:rsidRPr="00B7221A">
        <w:rPr>
          <w:rFonts w:ascii="Times New Roman" w:hAnsi="Times New Roman"/>
          <w:bCs w:val="0"/>
          <w:i/>
          <w:sz w:val="28"/>
          <w:szCs w:val="28"/>
          <w:lang w:val="ru-RU" w:eastAsia="ar-SA" w:bidi="en-US"/>
        </w:rPr>
        <w:t xml:space="preserve">  </w:t>
      </w:r>
    </w:p>
    <w:p w:rsidR="00855F68" w:rsidRPr="00B7221A" w:rsidRDefault="00855F68" w:rsidP="00855F68">
      <w:pPr>
        <w:pStyle w:val="52"/>
      </w:pPr>
      <w:r w:rsidRPr="00B7221A">
        <w:t>Зона предназначена для организации парков, скверов, бульваров  используемых в целях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855F68" w:rsidRPr="00B7221A" w:rsidRDefault="00855F68" w:rsidP="00855F68">
      <w:pPr>
        <w:pStyle w:val="52"/>
        <w:rPr>
          <w:iCs/>
          <w:szCs w:val="24"/>
        </w:rPr>
      </w:pPr>
      <w:r w:rsidRPr="00B7221A">
        <w:rPr>
          <w:iCs/>
          <w:szCs w:val="24"/>
        </w:rPr>
        <w:t>Зона должна быть благоустроена и оборудована малыми архитектурными формами.</w:t>
      </w:r>
    </w:p>
    <w:p w:rsidR="003D63B0" w:rsidRPr="00B7221A" w:rsidRDefault="003D63B0" w:rsidP="00167DC6">
      <w:pPr>
        <w:pStyle w:val="5"/>
        <w:numPr>
          <w:ilvl w:val="0"/>
          <w:numId w:val="0"/>
        </w:numPr>
        <w:ind w:left="1069"/>
        <w:rPr>
          <w:lang w:val="ru-RU"/>
        </w:rPr>
        <w:sectPr w:rsidR="003D63B0" w:rsidRPr="00B7221A" w:rsidSect="009B762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D63B0"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lang w:eastAsia="ar-SA"/>
              </w:rPr>
            </w:pPr>
          </w:p>
        </w:tc>
      </w:tr>
      <w:tr w:rsidR="00F67457" w:rsidRPr="00B7221A" w:rsidTr="00FB68E8">
        <w:tc>
          <w:tcPr>
            <w:tcW w:w="2376" w:type="dxa"/>
            <w:tcBorders>
              <w:top w:val="single" w:sz="6" w:space="0" w:color="auto"/>
              <w:left w:val="single" w:sz="8" w:space="0" w:color="auto"/>
              <w:bottom w:val="single" w:sz="6" w:space="0" w:color="auto"/>
              <w:right w:val="single" w:sz="6" w:space="0" w:color="auto"/>
            </w:tcBorders>
          </w:tcPr>
          <w:p w:rsidR="00F67457" w:rsidRPr="00B7221A" w:rsidRDefault="00F67457" w:rsidP="00F67457">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F67457" w:rsidRPr="00B7221A" w:rsidRDefault="00F67457" w:rsidP="00F67457">
            <w:pPr>
              <w:widowControl w:val="0"/>
              <w:autoSpaceDE w:val="0"/>
              <w:autoSpaceDN w:val="0"/>
              <w:adjustRightInd w:val="0"/>
              <w:jc w:val="center"/>
              <w:rPr>
                <w:color w:val="auto"/>
              </w:rPr>
            </w:pPr>
            <w:r w:rsidRPr="00B7221A">
              <w:rPr>
                <w:color w:val="auto"/>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134" w:type="dxa"/>
            <w:tcBorders>
              <w:top w:val="single" w:sz="6" w:space="0" w:color="auto"/>
              <w:left w:val="single" w:sz="6" w:space="0" w:color="auto"/>
              <w:bottom w:val="single" w:sz="6" w:space="0" w:color="auto"/>
              <w:right w:val="single" w:sz="6" w:space="0" w:color="auto"/>
            </w:tcBorders>
          </w:tcPr>
          <w:p w:rsidR="00F67457" w:rsidRPr="00B7221A" w:rsidRDefault="00F67457" w:rsidP="00F67457">
            <w:pPr>
              <w:widowControl w:val="0"/>
              <w:autoSpaceDE w:val="0"/>
              <w:autoSpaceDN w:val="0"/>
              <w:adjustRightInd w:val="0"/>
              <w:ind w:left="-108" w:right="-108"/>
              <w:jc w:val="center"/>
              <w:rPr>
                <w:color w:val="auto"/>
              </w:rPr>
            </w:pPr>
            <w:r w:rsidRPr="00B7221A">
              <w:rPr>
                <w:color w:val="auto"/>
                <w:sz w:val="22"/>
                <w:szCs w:val="22"/>
              </w:rPr>
              <w:t>3.6</w:t>
            </w:r>
          </w:p>
        </w:tc>
        <w:tc>
          <w:tcPr>
            <w:tcW w:w="3118" w:type="dxa"/>
            <w:tcBorders>
              <w:top w:val="single" w:sz="6" w:space="0" w:color="auto"/>
              <w:left w:val="single" w:sz="6" w:space="0" w:color="auto"/>
              <w:bottom w:val="single" w:sz="6" w:space="0" w:color="auto"/>
              <w:right w:val="single" w:sz="6" w:space="0" w:color="auto"/>
            </w:tcBorders>
          </w:tcPr>
          <w:p w:rsidR="00F67457" w:rsidRPr="00B7221A" w:rsidRDefault="003A141C" w:rsidP="004922A9">
            <w:pPr>
              <w:jc w:val="center"/>
              <w:rPr>
                <w:rFonts w:eastAsia="Calibri"/>
                <w:color w:val="auto"/>
                <w:lang w:eastAsia="en-US"/>
              </w:rPr>
            </w:pPr>
            <w:r w:rsidRPr="00B7221A">
              <w:rPr>
                <w:rFonts w:eastAsia="Calibri"/>
                <w:color w:val="auto"/>
                <w:sz w:val="22"/>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67457" w:rsidRPr="00B7221A" w:rsidRDefault="00F67457" w:rsidP="00145256">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F67457" w:rsidRPr="00B7221A" w:rsidRDefault="00F67457" w:rsidP="00F67457">
            <w:pPr>
              <w:jc w:val="center"/>
              <w:rPr>
                <w:rFonts w:eastAsia="Calibri"/>
                <w:b/>
                <w:color w:val="auto"/>
                <w:shd w:val="clear" w:color="auto" w:fill="FFFFFF"/>
                <w:lang w:eastAsia="en-US"/>
              </w:rPr>
            </w:pPr>
            <w:r w:rsidRPr="00B7221A">
              <w:rPr>
                <w:rFonts w:eastAsia="Calibri"/>
                <w:b/>
                <w:color w:val="auto"/>
                <w:sz w:val="22"/>
                <w:szCs w:val="22"/>
                <w:shd w:val="clear" w:color="auto" w:fill="FFFFFF"/>
                <w:lang w:eastAsia="en-US"/>
              </w:rPr>
              <w:t>Р-1</w:t>
            </w:r>
          </w:p>
        </w:tc>
      </w:tr>
      <w:tr w:rsidR="00F67457" w:rsidRPr="00B7221A" w:rsidTr="00FB68E8">
        <w:tc>
          <w:tcPr>
            <w:tcW w:w="2376" w:type="dxa"/>
            <w:tcBorders>
              <w:top w:val="single" w:sz="6" w:space="0" w:color="auto"/>
              <w:left w:val="single" w:sz="8" w:space="0" w:color="auto"/>
              <w:bottom w:val="single" w:sz="6" w:space="0" w:color="auto"/>
              <w:right w:val="single" w:sz="6" w:space="0" w:color="auto"/>
            </w:tcBorders>
          </w:tcPr>
          <w:p w:rsidR="00F67457" w:rsidRPr="00B7221A" w:rsidRDefault="00F67457" w:rsidP="00F67457">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Объекты культурно-досуговой деятельности</w:t>
            </w:r>
          </w:p>
        </w:tc>
        <w:tc>
          <w:tcPr>
            <w:tcW w:w="4253" w:type="dxa"/>
            <w:tcBorders>
              <w:top w:val="single" w:sz="6" w:space="0" w:color="auto"/>
              <w:left w:val="single" w:sz="6" w:space="0" w:color="auto"/>
              <w:bottom w:val="single" w:sz="6" w:space="0" w:color="auto"/>
              <w:right w:val="single" w:sz="6" w:space="0" w:color="auto"/>
            </w:tcBorders>
          </w:tcPr>
          <w:p w:rsidR="00F67457" w:rsidRPr="00B7221A" w:rsidRDefault="00F67457" w:rsidP="00F67457">
            <w:pPr>
              <w:jc w:val="center"/>
              <w:rPr>
                <w:color w:val="auto"/>
              </w:rPr>
            </w:pPr>
            <w:r w:rsidRPr="00B7221A">
              <w:rPr>
                <w:color w:val="auto"/>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6" w:space="0" w:color="auto"/>
              <w:left w:val="single" w:sz="6" w:space="0" w:color="auto"/>
              <w:bottom w:val="single" w:sz="6" w:space="0" w:color="auto"/>
              <w:right w:val="single" w:sz="6" w:space="0" w:color="auto"/>
            </w:tcBorders>
          </w:tcPr>
          <w:p w:rsidR="00F67457" w:rsidRPr="00B7221A" w:rsidRDefault="00F67457" w:rsidP="00F67457">
            <w:pPr>
              <w:widowControl w:val="0"/>
              <w:autoSpaceDE w:val="0"/>
              <w:autoSpaceDN w:val="0"/>
              <w:adjustRightInd w:val="0"/>
              <w:ind w:left="-108" w:right="-108"/>
              <w:jc w:val="center"/>
              <w:rPr>
                <w:color w:val="auto"/>
              </w:rPr>
            </w:pPr>
            <w:r w:rsidRPr="00B7221A">
              <w:rPr>
                <w:color w:val="auto"/>
                <w:sz w:val="22"/>
                <w:szCs w:val="22"/>
              </w:rPr>
              <w:t>3.6.1</w:t>
            </w:r>
          </w:p>
        </w:tc>
        <w:tc>
          <w:tcPr>
            <w:tcW w:w="3118" w:type="dxa"/>
            <w:tcBorders>
              <w:top w:val="single" w:sz="6" w:space="0" w:color="auto"/>
              <w:left w:val="single" w:sz="6" w:space="0" w:color="auto"/>
              <w:bottom w:val="single" w:sz="6" w:space="0" w:color="auto"/>
              <w:right w:val="single" w:sz="6" w:space="0" w:color="auto"/>
            </w:tcBorders>
          </w:tcPr>
          <w:p w:rsidR="00F67457" w:rsidRPr="00B7221A" w:rsidRDefault="003A141C" w:rsidP="004922A9">
            <w:pPr>
              <w:pStyle w:val="afffff2"/>
              <w:jc w:val="center"/>
              <w:rPr>
                <w:rFonts w:ascii="Times New Roman" w:hAnsi="Times New Roman"/>
              </w:rPr>
            </w:pPr>
            <w:r w:rsidRPr="00B7221A">
              <w:rPr>
                <w:rFonts w:ascii="Times New Roman" w:eastAsia="Calibri" w:hAnsi="Times New Roman"/>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67457" w:rsidRPr="00B7221A" w:rsidRDefault="00F67457" w:rsidP="00145256">
            <w:pPr>
              <w:jc w:val="center"/>
              <w:rPr>
                <w:color w:val="auto"/>
                <w:shd w:val="clear" w:color="auto" w:fill="FFFFFF"/>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F67457" w:rsidRPr="00B7221A" w:rsidRDefault="00F67457" w:rsidP="00F67457">
            <w:pPr>
              <w:jc w:val="center"/>
              <w:rPr>
                <w:b/>
                <w:color w:val="auto"/>
                <w:shd w:val="clear" w:color="auto" w:fill="FFFFFF"/>
              </w:rPr>
            </w:pPr>
          </w:p>
          <w:p w:rsidR="00F67457" w:rsidRPr="00B7221A" w:rsidRDefault="00F67457" w:rsidP="00F67457">
            <w:pPr>
              <w:jc w:val="center"/>
              <w:rPr>
                <w:b/>
                <w:color w:val="auto"/>
                <w:shd w:val="clear" w:color="auto" w:fill="FFFFFF"/>
              </w:rPr>
            </w:pPr>
            <w:r w:rsidRPr="00B7221A">
              <w:rPr>
                <w:b/>
                <w:color w:val="auto"/>
                <w:sz w:val="22"/>
                <w:szCs w:val="22"/>
                <w:shd w:val="clear" w:color="auto" w:fill="FFFFFF"/>
              </w:rPr>
              <w:t>Р-1</w:t>
            </w:r>
          </w:p>
        </w:tc>
      </w:tr>
      <w:tr w:rsidR="00F67457" w:rsidRPr="00B7221A" w:rsidTr="00FB68E8">
        <w:tc>
          <w:tcPr>
            <w:tcW w:w="2376" w:type="dxa"/>
            <w:tcBorders>
              <w:top w:val="single" w:sz="6" w:space="0" w:color="auto"/>
              <w:left w:val="single" w:sz="8" w:space="0" w:color="auto"/>
              <w:bottom w:val="single" w:sz="6" w:space="0" w:color="auto"/>
              <w:right w:val="single" w:sz="6" w:space="0" w:color="auto"/>
            </w:tcBorders>
          </w:tcPr>
          <w:p w:rsidR="00F67457" w:rsidRPr="00B7221A" w:rsidRDefault="00F67457" w:rsidP="00F67457">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F67457" w:rsidRPr="00B7221A" w:rsidRDefault="00F67457" w:rsidP="00F67457">
            <w:pPr>
              <w:widowControl w:val="0"/>
              <w:tabs>
                <w:tab w:val="left" w:pos="1200"/>
              </w:tabs>
              <w:autoSpaceDE w:val="0"/>
              <w:autoSpaceDN w:val="0"/>
              <w:adjustRightInd w:val="0"/>
              <w:jc w:val="center"/>
              <w:rPr>
                <w:color w:val="auto"/>
              </w:rPr>
            </w:pPr>
            <w:r w:rsidRPr="00B7221A">
              <w:rPr>
                <w:color w:val="auto"/>
                <w:sz w:val="22"/>
                <w:szCs w:val="22"/>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F67457" w:rsidRPr="00B7221A" w:rsidRDefault="00F67457" w:rsidP="00F67457">
            <w:pPr>
              <w:widowControl w:val="0"/>
              <w:autoSpaceDE w:val="0"/>
              <w:autoSpaceDN w:val="0"/>
              <w:adjustRightInd w:val="0"/>
              <w:ind w:left="-108" w:right="-108"/>
              <w:jc w:val="center"/>
              <w:rPr>
                <w:color w:val="auto"/>
              </w:rPr>
            </w:pPr>
            <w:r w:rsidRPr="00B7221A">
              <w:rPr>
                <w:color w:val="auto"/>
                <w:sz w:val="22"/>
                <w:szCs w:val="22"/>
              </w:rPr>
              <w:t>3.6.2</w:t>
            </w:r>
          </w:p>
        </w:tc>
        <w:tc>
          <w:tcPr>
            <w:tcW w:w="3118" w:type="dxa"/>
            <w:tcBorders>
              <w:top w:val="single" w:sz="6" w:space="0" w:color="auto"/>
              <w:left w:val="single" w:sz="6" w:space="0" w:color="auto"/>
              <w:bottom w:val="single" w:sz="6" w:space="0" w:color="auto"/>
              <w:right w:val="single" w:sz="6" w:space="0" w:color="auto"/>
            </w:tcBorders>
          </w:tcPr>
          <w:p w:rsidR="00F67457" w:rsidRPr="00B7221A" w:rsidRDefault="00F67457" w:rsidP="00B73FCF">
            <w:pPr>
              <w:jc w:val="center"/>
              <w:rPr>
                <w:rFonts w:eastAsia="Calibri"/>
                <w:color w:val="auto"/>
                <w:lang w:eastAsia="en-US"/>
              </w:rPr>
            </w:pPr>
            <w:r w:rsidRPr="00B7221A">
              <w:rPr>
                <w:rFonts w:eastAsia="Calibri"/>
                <w:color w:val="auto"/>
                <w:sz w:val="22"/>
                <w:szCs w:val="22"/>
                <w:lang w:eastAsia="en-US"/>
              </w:rPr>
              <w:t>В соответствии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67457" w:rsidRPr="00B7221A" w:rsidRDefault="00F67457" w:rsidP="00145256">
            <w:pPr>
              <w:jc w:val="center"/>
              <w:rPr>
                <w:rFonts w:eastAsia="Calibri"/>
                <w:color w:val="auto"/>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F67457" w:rsidRPr="00B7221A" w:rsidRDefault="00F67457" w:rsidP="00F67457">
            <w:pPr>
              <w:jc w:val="center"/>
              <w:rPr>
                <w:rFonts w:eastAsia="Calibri"/>
                <w:b/>
                <w:color w:val="auto"/>
                <w:shd w:val="clear" w:color="auto" w:fill="FFFFFF"/>
                <w:lang w:eastAsia="en-US"/>
              </w:rPr>
            </w:pPr>
            <w:r w:rsidRPr="00B7221A">
              <w:rPr>
                <w:rFonts w:eastAsia="Calibri"/>
                <w:b/>
                <w:color w:val="auto"/>
                <w:sz w:val="22"/>
                <w:szCs w:val="22"/>
                <w:shd w:val="clear" w:color="auto" w:fill="FFFFFF"/>
                <w:lang w:eastAsia="en-US"/>
              </w:rPr>
              <w:t>Р-1</w:t>
            </w:r>
          </w:p>
        </w:tc>
      </w:tr>
      <w:tr w:rsidR="00F03E38" w:rsidRPr="00B7221A" w:rsidTr="00F03EB5">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Развлечения</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предназначенных для развлечения</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4.8</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color w:val="auto"/>
                <w:sz w:val="20"/>
                <w:szCs w:val="22"/>
                <w:lang w:eastAsia="en-US"/>
              </w:rPr>
            </w:pPr>
            <w:r w:rsidRPr="00B7221A">
              <w:rPr>
                <w:rFonts w:eastAsia="Calibri"/>
                <w:color w:val="auto"/>
                <w:sz w:val="20"/>
                <w:szCs w:val="22"/>
                <w:lang w:eastAsia="en-US"/>
              </w:rPr>
              <w:t>Ограничения не установлены</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2"/>
                <w:lang w:eastAsia="en-US"/>
              </w:rPr>
            </w:pPr>
            <w:bookmarkStart w:id="422" w:name="OLE_LINK185"/>
            <w:r w:rsidRPr="00B7221A">
              <w:rPr>
                <w:rFonts w:eastAsia="Calibri"/>
                <w:b/>
                <w:color w:val="auto"/>
                <w:sz w:val="20"/>
                <w:szCs w:val="22"/>
                <w:lang w:eastAsia="en-US"/>
              </w:rPr>
              <w:t>Р-1</w:t>
            </w:r>
            <w:bookmarkEnd w:id="422"/>
          </w:p>
        </w:tc>
      </w:tr>
      <w:tr w:rsidR="00F03E38" w:rsidRPr="00B7221A" w:rsidTr="00FB68E8">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Развлекательные мероприятия</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widowControl w:val="0"/>
              <w:tabs>
                <w:tab w:val="left" w:pos="1200"/>
              </w:tabs>
              <w:autoSpaceDE w:val="0"/>
              <w:autoSpaceDN w:val="0"/>
              <w:adjustRightInd w:val="0"/>
              <w:jc w:val="center"/>
              <w:rPr>
                <w:color w:val="auto"/>
              </w:rPr>
            </w:pPr>
            <w:r w:rsidRPr="00B7221A">
              <w:rPr>
                <w:color w:val="auto"/>
                <w:sz w:val="22"/>
                <w:szCs w:val="22"/>
              </w:rPr>
              <w:t>Размещение зданий и сооружений, предназначенных для организации развлека</w:t>
            </w:r>
            <w:r w:rsidRPr="00B7221A">
              <w:rPr>
                <w:color w:val="auto"/>
                <w:sz w:val="22"/>
                <w:szCs w:val="22"/>
              </w:rPr>
              <w:lastRenderedPageBreak/>
              <w:t>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widowControl w:val="0"/>
              <w:autoSpaceDE w:val="0"/>
              <w:autoSpaceDN w:val="0"/>
              <w:adjustRightInd w:val="0"/>
              <w:ind w:left="-108" w:right="-108"/>
              <w:jc w:val="center"/>
              <w:rPr>
                <w:color w:val="auto"/>
              </w:rPr>
            </w:pPr>
            <w:r w:rsidRPr="00B7221A">
              <w:rPr>
                <w:color w:val="auto"/>
                <w:sz w:val="22"/>
                <w:szCs w:val="22"/>
              </w:rPr>
              <w:lastRenderedPageBreak/>
              <w:t>4.8.1</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lang w:eastAsia="en-US"/>
              </w:rPr>
            </w:pPr>
            <w:r w:rsidRPr="00B7221A">
              <w:rPr>
                <w:rFonts w:eastAsia="Calibri"/>
                <w:color w:val="auto"/>
                <w:sz w:val="22"/>
                <w:szCs w:val="22"/>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color w:val="auto"/>
                <w:shd w:val="clear" w:color="auto" w:fill="FFFFFF"/>
                <w:lang w:eastAsia="en-US"/>
              </w:rPr>
            </w:pPr>
            <w:r w:rsidRPr="00B7221A">
              <w:rPr>
                <w:rFonts w:eastAsia="Calibri"/>
                <w:color w:val="auto"/>
                <w:sz w:val="22"/>
                <w:szCs w:val="22"/>
                <w:shd w:val="clear" w:color="auto" w:fill="FFFFFF"/>
                <w:lang w:eastAsia="en-US"/>
              </w:rPr>
              <w:t xml:space="preserve">В соответствии с СанПиН 2.2.1/2.1.1.1200-03 и СНиП </w:t>
            </w:r>
            <w:r w:rsidRPr="00B7221A">
              <w:rPr>
                <w:rFonts w:eastAsia="Calibri"/>
                <w:color w:val="auto"/>
                <w:sz w:val="22"/>
                <w:szCs w:val="22"/>
                <w:shd w:val="clear" w:color="auto" w:fill="FFFFFF"/>
                <w:lang w:eastAsia="en-US"/>
              </w:rPr>
              <w:lastRenderedPageBreak/>
              <w:t>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vAlign w:val="center"/>
          </w:tcPr>
          <w:p w:rsidR="00F03E38" w:rsidRPr="00B7221A" w:rsidRDefault="00F03E38" w:rsidP="00F03E38">
            <w:pPr>
              <w:jc w:val="center"/>
              <w:rPr>
                <w:rFonts w:eastAsia="Calibri"/>
                <w:b/>
                <w:color w:val="auto"/>
                <w:shd w:val="clear" w:color="auto" w:fill="FFFFFF"/>
                <w:lang w:eastAsia="en-US"/>
              </w:rPr>
            </w:pPr>
            <w:r w:rsidRPr="00B7221A">
              <w:rPr>
                <w:rFonts w:eastAsia="Calibri"/>
                <w:b/>
                <w:color w:val="auto"/>
                <w:sz w:val="22"/>
                <w:szCs w:val="22"/>
                <w:shd w:val="clear" w:color="auto" w:fill="FFFFFF"/>
                <w:lang w:eastAsia="en-US"/>
              </w:rPr>
              <w:lastRenderedPageBreak/>
              <w:t>Р-1</w:t>
            </w:r>
          </w:p>
        </w:tc>
      </w:tr>
      <w:tr w:rsidR="00F03E38" w:rsidRPr="00B7221A" w:rsidTr="00F03E38">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lastRenderedPageBreak/>
              <w:t>Спорт</w:t>
            </w:r>
          </w:p>
          <w:p w:rsidR="00F03E38" w:rsidRPr="00B7221A" w:rsidRDefault="00F03E38" w:rsidP="00F03E38">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5.1</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r w:rsidR="00F03E38" w:rsidRPr="00B7221A" w:rsidTr="00F03EB5">
        <w:tc>
          <w:tcPr>
            <w:tcW w:w="2376" w:type="dxa"/>
            <w:shd w:val="clear" w:color="auto" w:fill="FFFFFF"/>
          </w:tcPr>
          <w:p w:rsidR="00F03E38" w:rsidRPr="00B7221A" w:rsidRDefault="00F03E38" w:rsidP="00F03E38">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F03E38" w:rsidRPr="00B7221A" w:rsidRDefault="00F03E38" w:rsidP="00F03E38">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F03E38" w:rsidRPr="00B7221A" w:rsidRDefault="00F03E38" w:rsidP="00F03E38">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Р-1</w:t>
            </w:r>
          </w:p>
        </w:tc>
      </w:tr>
      <w:tr w:rsidR="00F03E38" w:rsidRPr="00B7221A" w:rsidTr="00F03EB5">
        <w:tc>
          <w:tcPr>
            <w:tcW w:w="2376" w:type="dxa"/>
            <w:shd w:val="clear" w:color="auto" w:fill="FFFFFF"/>
          </w:tcPr>
          <w:p w:rsidR="00F03E38" w:rsidRPr="00B7221A" w:rsidRDefault="00F03E38" w:rsidP="00F03E38">
            <w:pPr>
              <w:jc w:val="center"/>
              <w:rPr>
                <w:b/>
                <w:sz w:val="20"/>
                <w:szCs w:val="20"/>
              </w:rPr>
            </w:pPr>
            <w:r w:rsidRPr="00B7221A">
              <w:rPr>
                <w:b/>
                <w:sz w:val="20"/>
                <w:szCs w:val="20"/>
              </w:rPr>
              <w:t>Площадки для занятий спортом</w:t>
            </w:r>
          </w:p>
        </w:tc>
        <w:tc>
          <w:tcPr>
            <w:tcW w:w="4253" w:type="dxa"/>
            <w:shd w:val="clear" w:color="auto" w:fill="FFFFFF"/>
          </w:tcPr>
          <w:p w:rsidR="00F03E38" w:rsidRPr="00B7221A" w:rsidRDefault="00F03E38" w:rsidP="00F03E38">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F03E38" w:rsidRPr="00B7221A" w:rsidRDefault="00F03E38" w:rsidP="00F03E38">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pStyle w:val="afffff2"/>
              <w:jc w:val="center"/>
              <w:rPr>
                <w:rFonts w:ascii="Times New Roman" w:eastAsia="Calibri" w:hAnsi="Times New Roman"/>
                <w:b/>
                <w:sz w:val="20"/>
              </w:rPr>
            </w:pPr>
            <w:r w:rsidRPr="00B7221A">
              <w:rPr>
                <w:rFonts w:ascii="Times New Roman" w:eastAsia="Calibri" w:hAnsi="Times New Roman"/>
                <w:b/>
                <w:sz w:val="20"/>
              </w:rPr>
              <w:t>Р-1</w:t>
            </w:r>
          </w:p>
        </w:tc>
      </w:tr>
      <w:tr w:rsidR="00F03E38" w:rsidRPr="00B7221A" w:rsidTr="00F03EB5">
        <w:tc>
          <w:tcPr>
            <w:tcW w:w="2376" w:type="dxa"/>
            <w:shd w:val="clear" w:color="auto" w:fill="FFFFFF"/>
          </w:tcPr>
          <w:p w:rsidR="00F03E38" w:rsidRPr="00B7221A" w:rsidRDefault="00F03E38" w:rsidP="00F03E38">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F03E38" w:rsidRPr="00B7221A" w:rsidRDefault="00F03E38" w:rsidP="00F03E38">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F03E38" w:rsidRPr="00B7221A" w:rsidRDefault="00F03E38" w:rsidP="00F03E38">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pStyle w:val="afffff2"/>
              <w:jc w:val="center"/>
              <w:rPr>
                <w:rFonts w:ascii="Times New Roman" w:eastAsia="Calibri" w:hAnsi="Times New Roman"/>
                <w:b/>
                <w:sz w:val="20"/>
              </w:rPr>
            </w:pPr>
            <w:r w:rsidRPr="00B7221A">
              <w:rPr>
                <w:rFonts w:ascii="Times New Roman" w:eastAsia="Calibri" w:hAnsi="Times New Roman"/>
                <w:b/>
                <w:sz w:val="20"/>
              </w:rPr>
              <w:t>Р-1</w:t>
            </w:r>
          </w:p>
        </w:tc>
      </w:tr>
      <w:tr w:rsidR="00F03E38" w:rsidRPr="00B7221A" w:rsidTr="008A18C4">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jc w:val="center"/>
              <w:rPr>
                <w:b/>
                <w:sz w:val="20"/>
                <w:szCs w:val="20"/>
              </w:rPr>
            </w:pPr>
            <w:r w:rsidRPr="00B7221A">
              <w:rPr>
                <w:b/>
                <w:sz w:val="20"/>
                <w:szCs w:val="20"/>
              </w:rPr>
              <w:t>Спортивные базы</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sz w:val="20"/>
                <w:szCs w:val="20"/>
              </w:rPr>
            </w:pPr>
            <w:r w:rsidRPr="00B7221A">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14525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pStyle w:val="afffff2"/>
              <w:jc w:val="center"/>
              <w:rPr>
                <w:rFonts w:ascii="Times New Roman" w:eastAsia="Calibri" w:hAnsi="Times New Roman"/>
                <w:b/>
                <w:sz w:val="20"/>
              </w:rPr>
            </w:pPr>
            <w:r w:rsidRPr="00B7221A">
              <w:rPr>
                <w:rFonts w:ascii="Times New Roman" w:eastAsia="Calibri" w:hAnsi="Times New Roman"/>
                <w:b/>
                <w:sz w:val="20"/>
              </w:rPr>
              <w:lastRenderedPageBreak/>
              <w:t>Р-1</w:t>
            </w:r>
          </w:p>
        </w:tc>
      </w:tr>
      <w:tr w:rsidR="00F03E38" w:rsidRPr="00B7221A" w:rsidTr="008A18C4">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N w:val="0"/>
              <w:adjustRightInd w:val="0"/>
              <w:jc w:val="center"/>
              <w:rPr>
                <w:b/>
                <w:bCs/>
                <w:color w:val="auto"/>
                <w:sz w:val="20"/>
                <w:szCs w:val="20"/>
              </w:rPr>
            </w:pPr>
            <w:r w:rsidRPr="00B7221A">
              <w:rPr>
                <w:b/>
                <w:bCs/>
                <w:color w:val="auto"/>
                <w:sz w:val="20"/>
                <w:szCs w:val="20"/>
              </w:rPr>
              <w:lastRenderedPageBreak/>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pStyle w:val="afffff2"/>
              <w:jc w:val="center"/>
              <w:rPr>
                <w:rFonts w:ascii="Times New Roman" w:hAnsi="Times New Roman"/>
                <w:sz w:val="20"/>
              </w:rPr>
            </w:pPr>
            <w:r w:rsidRPr="00B7221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3E38" w:rsidRPr="00B7221A" w:rsidRDefault="00F03E38" w:rsidP="00F03E38">
            <w:pPr>
              <w:pStyle w:val="afffff2"/>
              <w:jc w:val="center"/>
              <w:rPr>
                <w:rFonts w:ascii="Times New Roman" w:hAnsi="Times New Roman"/>
                <w:sz w:val="20"/>
              </w:rPr>
            </w:pPr>
            <w:r w:rsidRPr="00B7221A">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pStyle w:val="afffff2"/>
              <w:jc w:val="center"/>
              <w:rPr>
                <w:rFonts w:ascii="Times New Roman" w:hAnsi="Times New Roman"/>
                <w:sz w:val="20"/>
              </w:rPr>
            </w:pPr>
            <w:r w:rsidRPr="00B7221A">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rsidR="00F03E38" w:rsidRPr="00B7221A" w:rsidRDefault="00F03E38" w:rsidP="00F03E38">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Р-1</w:t>
            </w:r>
          </w:p>
        </w:tc>
      </w:tr>
      <w:tr w:rsidR="00F03E38" w:rsidRPr="00B7221A" w:rsidTr="008A18C4">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r w:rsidR="00F03E38" w:rsidRPr="00B7221A" w:rsidTr="008A18C4">
        <w:tc>
          <w:tcPr>
            <w:tcW w:w="2376" w:type="dxa"/>
            <w:shd w:val="clear" w:color="auto" w:fill="FFFFFF"/>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t>Деятельность по особой охране и изучению природы</w:t>
            </w:r>
          </w:p>
        </w:tc>
        <w:tc>
          <w:tcPr>
            <w:tcW w:w="4253" w:type="dxa"/>
            <w:shd w:val="clear" w:color="auto" w:fill="FFFFFF"/>
          </w:tcPr>
          <w:p w:rsidR="00F03E38" w:rsidRPr="00B7221A" w:rsidRDefault="00F03E38" w:rsidP="00F03E38">
            <w:pPr>
              <w:jc w:val="center"/>
              <w:rPr>
                <w:color w:val="auto"/>
                <w:sz w:val="20"/>
                <w:szCs w:val="20"/>
                <w:shd w:val="clear" w:color="auto" w:fill="FFFFFF"/>
              </w:rPr>
            </w:pPr>
            <w:r w:rsidRPr="00B7221A">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color w:val="auto"/>
                <w:sz w:val="20"/>
                <w:szCs w:val="20"/>
              </w:rPr>
            </w:pPr>
            <w:r w:rsidRPr="00B7221A">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2"/>
                <w:lang w:eastAsia="en-US"/>
              </w:rPr>
            </w:pPr>
            <w:r w:rsidRPr="00B7221A">
              <w:rPr>
                <w:rFonts w:eastAsia="Calibri"/>
                <w:b/>
                <w:color w:val="auto"/>
                <w:sz w:val="20"/>
                <w:szCs w:val="22"/>
                <w:lang w:eastAsia="en-US"/>
              </w:rPr>
              <w:t>Р-1</w:t>
            </w:r>
          </w:p>
        </w:tc>
      </w:tr>
      <w:tr w:rsidR="00F03E38" w:rsidRPr="00B7221A" w:rsidTr="008A18C4">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t>Курортная деятельность</w:t>
            </w:r>
          </w:p>
        </w:tc>
        <w:tc>
          <w:tcPr>
            <w:tcW w:w="4253" w:type="dxa"/>
            <w:shd w:val="clear" w:color="auto" w:fill="FFFFFF"/>
          </w:tcPr>
          <w:p w:rsidR="00F03E38" w:rsidRPr="00B7221A" w:rsidRDefault="00F03E38" w:rsidP="00F03E38">
            <w:pPr>
              <w:jc w:val="center"/>
              <w:rPr>
                <w:color w:val="auto"/>
                <w:sz w:val="20"/>
                <w:szCs w:val="20"/>
                <w:shd w:val="clear" w:color="auto" w:fill="FFFFFF"/>
              </w:rPr>
            </w:pPr>
            <w:r w:rsidRPr="00B7221A">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w:t>
            </w:r>
            <w:r w:rsidRPr="00B7221A">
              <w:rPr>
                <w:color w:val="auto"/>
                <w:sz w:val="20"/>
                <w:szCs w:val="20"/>
                <w:shd w:val="clear" w:color="auto" w:fill="FFFFFF"/>
              </w:rPr>
              <w:lastRenderedPageBreak/>
              <w:t>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rPr>
              <w:lastRenderedPageBreak/>
              <w:t>9.2</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2"/>
                <w:lang w:eastAsia="en-US"/>
              </w:rPr>
            </w:pPr>
            <w:r w:rsidRPr="00B7221A">
              <w:rPr>
                <w:rFonts w:eastAsia="Calibri"/>
                <w:b/>
                <w:color w:val="auto"/>
                <w:sz w:val="20"/>
                <w:szCs w:val="22"/>
                <w:lang w:eastAsia="en-US"/>
              </w:rPr>
              <w:t>Р-1</w:t>
            </w:r>
          </w:p>
        </w:tc>
      </w:tr>
      <w:tr w:rsidR="00F03E38" w:rsidRPr="00B7221A" w:rsidTr="008A18C4">
        <w:tc>
          <w:tcPr>
            <w:tcW w:w="2376" w:type="dxa"/>
            <w:shd w:val="clear" w:color="auto" w:fill="FFFFFF"/>
          </w:tcPr>
          <w:p w:rsidR="00F03E38" w:rsidRPr="00B7221A" w:rsidRDefault="00F03E38" w:rsidP="00F03E38">
            <w:pPr>
              <w:autoSpaceDE w:val="0"/>
              <w:autoSpaceDN w:val="0"/>
              <w:adjustRightInd w:val="0"/>
              <w:jc w:val="center"/>
              <w:rPr>
                <w:iCs/>
                <w:color w:val="auto"/>
                <w:sz w:val="24"/>
                <w:szCs w:val="24"/>
              </w:rPr>
            </w:pPr>
            <w:r w:rsidRPr="00B7221A">
              <w:rPr>
                <w:b/>
                <w:bCs/>
                <w:color w:val="auto"/>
                <w:sz w:val="20"/>
                <w:szCs w:val="20"/>
              </w:rPr>
              <w:lastRenderedPageBreak/>
              <w:t>Санаторная деятельность</w:t>
            </w:r>
          </w:p>
        </w:tc>
        <w:tc>
          <w:tcPr>
            <w:tcW w:w="4253" w:type="dxa"/>
            <w:shd w:val="clear" w:color="auto" w:fill="FFFFFF"/>
          </w:tcPr>
          <w:p w:rsidR="00F03E38" w:rsidRPr="00B7221A" w:rsidRDefault="00F03E38" w:rsidP="00F03E38">
            <w:pPr>
              <w:jc w:val="center"/>
              <w:rPr>
                <w:color w:val="auto"/>
                <w:sz w:val="20"/>
                <w:szCs w:val="20"/>
                <w:shd w:val="clear" w:color="auto" w:fill="FFFFFF"/>
              </w:rPr>
            </w:pPr>
            <w:r w:rsidRPr="00B7221A">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03E38" w:rsidRPr="00B7221A" w:rsidRDefault="00F03E38" w:rsidP="00F03E38">
            <w:pPr>
              <w:jc w:val="center"/>
              <w:rPr>
                <w:color w:val="auto"/>
                <w:sz w:val="20"/>
                <w:szCs w:val="20"/>
                <w:shd w:val="clear" w:color="auto" w:fill="FFFFFF"/>
              </w:rPr>
            </w:pPr>
            <w:r w:rsidRPr="00B7221A">
              <w:rPr>
                <w:color w:val="auto"/>
                <w:sz w:val="20"/>
                <w:szCs w:val="20"/>
                <w:shd w:val="clear" w:color="auto" w:fill="FFFFFF"/>
              </w:rPr>
              <w:t>обустройство лечебно-оздоровительных местностей (пляжи, бюветы, места добычи целебной грязи);</w:t>
            </w:r>
          </w:p>
          <w:p w:rsidR="00F03E38" w:rsidRPr="00B7221A" w:rsidRDefault="00F03E38" w:rsidP="00F03E38">
            <w:pPr>
              <w:jc w:val="center"/>
              <w:rPr>
                <w:color w:val="auto"/>
                <w:sz w:val="20"/>
                <w:szCs w:val="20"/>
                <w:shd w:val="clear" w:color="auto" w:fill="FFFFFF"/>
              </w:rPr>
            </w:pPr>
            <w:r w:rsidRPr="00B7221A">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color w:val="auto"/>
                <w:sz w:val="20"/>
                <w:szCs w:val="20"/>
              </w:rPr>
            </w:pPr>
            <w:r w:rsidRPr="00B7221A">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2"/>
                <w:lang w:eastAsia="en-US"/>
              </w:rPr>
            </w:pPr>
            <w:r w:rsidRPr="00B7221A">
              <w:rPr>
                <w:rFonts w:eastAsia="Calibri"/>
                <w:b/>
                <w:color w:val="auto"/>
                <w:sz w:val="20"/>
                <w:szCs w:val="22"/>
                <w:lang w:eastAsia="en-US"/>
              </w:rPr>
              <w:t>Р-1</w:t>
            </w:r>
          </w:p>
        </w:tc>
      </w:tr>
      <w:tr w:rsidR="00F03E38" w:rsidRPr="00B7221A" w:rsidTr="003D63B0">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F03E38" w:rsidRPr="00B7221A" w:rsidRDefault="00F03E38" w:rsidP="00F03E38">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r w:rsidR="00F03E38" w:rsidRPr="00B7221A" w:rsidTr="003D63B0">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2"/>
                <w:lang w:eastAsia="en-US"/>
              </w:rPr>
            </w:pPr>
            <w:r w:rsidRPr="00B7221A">
              <w:rPr>
                <w:rFonts w:eastAsia="Calibri"/>
                <w:b/>
                <w:color w:val="auto"/>
                <w:sz w:val="20"/>
                <w:szCs w:val="22"/>
                <w:lang w:eastAsia="en-US"/>
              </w:rPr>
              <w:t>Р-1</w:t>
            </w:r>
          </w:p>
        </w:tc>
      </w:tr>
      <w:tr w:rsidR="00F03E38" w:rsidRPr="00B7221A" w:rsidTr="003D63B0">
        <w:tc>
          <w:tcPr>
            <w:tcW w:w="2376" w:type="dxa"/>
            <w:tcBorders>
              <w:top w:val="single" w:sz="6" w:space="0" w:color="auto"/>
              <w:left w:val="single" w:sz="8" w:space="0" w:color="auto"/>
              <w:bottom w:val="single" w:sz="6" w:space="0" w:color="auto"/>
              <w:right w:val="single" w:sz="6" w:space="0" w:color="auto"/>
            </w:tcBorders>
          </w:tcPr>
          <w:p w:rsidR="00F03E38" w:rsidRPr="00B7221A" w:rsidRDefault="00F03E38" w:rsidP="00F03E38">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03E38" w:rsidRPr="00B7221A" w:rsidRDefault="00F03E38" w:rsidP="00F03E38">
            <w:pPr>
              <w:jc w:val="center"/>
              <w:rPr>
                <w:rFonts w:eastAsia="Calibri"/>
                <w:b/>
                <w:color w:val="auto"/>
                <w:sz w:val="20"/>
                <w:szCs w:val="22"/>
                <w:lang w:eastAsia="en-US"/>
              </w:rPr>
            </w:pPr>
            <w:r w:rsidRPr="00B7221A">
              <w:rPr>
                <w:rFonts w:eastAsia="Calibri"/>
                <w:b/>
                <w:color w:val="auto"/>
                <w:sz w:val="20"/>
                <w:szCs w:val="22"/>
                <w:lang w:eastAsia="en-US"/>
              </w:rPr>
              <w:t>Р-1</w:t>
            </w:r>
          </w:p>
        </w:tc>
      </w:tr>
    </w:tbl>
    <w:p w:rsidR="00710B0C" w:rsidRPr="00B7221A" w:rsidRDefault="00710B0C" w:rsidP="00710B0C">
      <w:pPr>
        <w:rPr>
          <w:rFonts w:eastAsia="Calibri"/>
          <w:color w:val="auto"/>
          <w:sz w:val="24"/>
          <w:szCs w:val="20"/>
          <w:lang w:eastAsia="en-US"/>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tc>
      </w:tr>
      <w:tr w:rsidR="003D63B0"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lang w:eastAsia="ar-SA"/>
              </w:rPr>
            </w:pPr>
          </w:p>
        </w:tc>
      </w:tr>
      <w:tr w:rsidR="003C0556" w:rsidRPr="00B7221A" w:rsidTr="009F490A">
        <w:tc>
          <w:tcPr>
            <w:tcW w:w="2376" w:type="dxa"/>
            <w:shd w:val="clear" w:color="auto" w:fill="FFFFFF"/>
          </w:tcPr>
          <w:p w:rsidR="003C0556" w:rsidRPr="00B7221A" w:rsidRDefault="003C0556" w:rsidP="003C0556">
            <w:pPr>
              <w:jc w:val="center"/>
              <w:rPr>
                <w:b/>
                <w:sz w:val="20"/>
                <w:szCs w:val="22"/>
              </w:rPr>
            </w:pPr>
            <w:r w:rsidRPr="00B7221A">
              <w:rPr>
                <w:b/>
                <w:sz w:val="20"/>
                <w:szCs w:val="22"/>
              </w:rPr>
              <w:t>Передвижное жилье</w:t>
            </w:r>
          </w:p>
        </w:tc>
        <w:tc>
          <w:tcPr>
            <w:tcW w:w="4253" w:type="dxa"/>
            <w:shd w:val="clear" w:color="auto" w:fill="FFFFFF"/>
          </w:tcPr>
          <w:p w:rsidR="003C0556" w:rsidRPr="00B7221A" w:rsidRDefault="003C0556" w:rsidP="003C0556">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3C0556" w:rsidRPr="00B7221A" w:rsidRDefault="003C0556" w:rsidP="003C0556">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2"/>
                <w:lang w:eastAsia="en-US"/>
              </w:rPr>
            </w:pPr>
            <w:r w:rsidRPr="00B7221A">
              <w:rPr>
                <w:rFonts w:eastAsia="Calibri"/>
                <w:b/>
                <w:color w:val="auto"/>
                <w:sz w:val="20"/>
                <w:szCs w:val="22"/>
                <w:lang w:eastAsia="en-US"/>
              </w:rPr>
              <w:t>Р-1</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autoSpaceDE w:val="0"/>
              <w:autoSpaceDN w:val="0"/>
              <w:adjustRightInd w:val="0"/>
              <w:jc w:val="center"/>
              <w:rPr>
                <w:b/>
                <w:bCs/>
                <w:color w:val="auto"/>
                <w:sz w:val="20"/>
                <w:szCs w:val="20"/>
              </w:rPr>
            </w:pPr>
            <w:r w:rsidRPr="00B7221A">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w:t>
            </w:r>
            <w:r w:rsidRPr="00B7221A">
              <w:rPr>
                <w:rFonts w:eastAsia="Calibri"/>
                <w:color w:val="auto"/>
                <w:sz w:val="20"/>
                <w:szCs w:val="22"/>
                <w:lang w:eastAsia="en-US"/>
              </w:rPr>
              <w:lastRenderedPageBreak/>
              <w:t>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lastRenderedPageBreak/>
              <w:t>5.0</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autoSpaceDE w:val="0"/>
              <w:autoSpaceDN w:val="0"/>
              <w:adjustRightInd w:val="0"/>
              <w:jc w:val="center"/>
              <w:rPr>
                <w:b/>
                <w:bCs/>
                <w:color w:val="auto"/>
                <w:sz w:val="20"/>
                <w:szCs w:val="20"/>
              </w:rPr>
            </w:pPr>
            <w:r w:rsidRPr="00B7221A">
              <w:rPr>
                <w:b/>
                <w:bCs/>
                <w:color w:val="auto"/>
                <w:sz w:val="20"/>
                <w:szCs w:val="20"/>
              </w:rPr>
              <w:lastRenderedPageBreak/>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r w:rsidR="003C0556" w:rsidRPr="00B7221A" w:rsidTr="00CB1EC5">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9"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70"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71"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3C0556" w:rsidRPr="00B7221A" w:rsidRDefault="003C0556" w:rsidP="003C0556">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2"/>
                <w:lang w:eastAsia="en-US"/>
              </w:rPr>
            </w:pPr>
            <w:r w:rsidRPr="00B7221A">
              <w:rPr>
                <w:rFonts w:eastAsia="Calibri"/>
                <w:b/>
                <w:color w:val="auto"/>
                <w:sz w:val="20"/>
                <w:szCs w:val="22"/>
                <w:lang w:eastAsia="en-US"/>
              </w:rPr>
              <w:t>Р-1</w:t>
            </w:r>
          </w:p>
        </w:tc>
      </w:tr>
      <w:tr w:rsidR="003C0556" w:rsidRPr="00B7221A" w:rsidTr="00EA2101">
        <w:tc>
          <w:tcPr>
            <w:tcW w:w="2376" w:type="dxa"/>
            <w:shd w:val="clear" w:color="auto" w:fill="FFFFFF"/>
          </w:tcPr>
          <w:p w:rsidR="003C0556" w:rsidRPr="00B7221A" w:rsidRDefault="003C0556" w:rsidP="003C0556">
            <w:pPr>
              <w:jc w:val="center"/>
              <w:rPr>
                <w:b/>
                <w:color w:val="auto"/>
                <w:sz w:val="20"/>
                <w:szCs w:val="22"/>
              </w:rPr>
            </w:pPr>
            <w:r w:rsidRPr="00B7221A">
              <w:rPr>
                <w:b/>
                <w:color w:val="auto"/>
                <w:sz w:val="20"/>
                <w:szCs w:val="22"/>
              </w:rPr>
              <w:t>Стоянки</w:t>
            </w:r>
          </w:p>
          <w:p w:rsidR="003C0556" w:rsidRPr="00B7221A" w:rsidRDefault="003C0556" w:rsidP="003C0556">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3C0556" w:rsidRPr="00B7221A" w:rsidRDefault="003C0556" w:rsidP="003C0556">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3C0556" w:rsidRPr="00B7221A" w:rsidRDefault="003C0556" w:rsidP="003C0556">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b/>
                <w:color w:val="auto"/>
                <w:sz w:val="20"/>
              </w:rPr>
            </w:pPr>
            <w:r w:rsidRPr="00B7221A">
              <w:rPr>
                <w:b/>
                <w:color w:val="auto"/>
                <w:sz w:val="20"/>
              </w:rPr>
              <w:t>Р-1</w:t>
            </w:r>
          </w:p>
        </w:tc>
      </w:tr>
      <w:tr w:rsidR="003C0556" w:rsidRPr="00B7221A" w:rsidTr="00CB1EC5">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3C0556" w:rsidRPr="00B7221A" w:rsidRDefault="003C0556" w:rsidP="003C055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color w:val="auto"/>
                <w:sz w:val="20"/>
                <w:szCs w:val="20"/>
              </w:rPr>
            </w:pPr>
            <w:r w:rsidRPr="00B7221A">
              <w:rPr>
                <w:rFonts w:eastAsia="Calibri"/>
                <w:color w:val="auto"/>
                <w:sz w:val="20"/>
              </w:rPr>
              <w:t>Минимальные размеры земельного участка – 300 кв.м.</w:t>
            </w:r>
          </w:p>
          <w:p w:rsidR="003C0556" w:rsidRPr="00B7221A" w:rsidRDefault="003C0556" w:rsidP="003C0556">
            <w:pPr>
              <w:jc w:val="center"/>
              <w:rPr>
                <w:rFonts w:eastAsia="Calibri"/>
                <w:color w:val="auto"/>
                <w:sz w:val="20"/>
              </w:rPr>
            </w:pPr>
            <w:r w:rsidRPr="00B7221A">
              <w:rPr>
                <w:rFonts w:eastAsia="Calibri"/>
                <w:color w:val="auto"/>
                <w:sz w:val="20"/>
              </w:rPr>
              <w:t>Максимальный размер земельного участка – 2000 кв.м.</w:t>
            </w:r>
          </w:p>
          <w:p w:rsidR="003C0556" w:rsidRPr="00B7221A" w:rsidRDefault="003C0556" w:rsidP="003C055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0"/>
                <w:shd w:val="clear" w:color="auto" w:fill="FFFFFF"/>
              </w:rPr>
            </w:pPr>
            <w:r w:rsidRPr="00B7221A">
              <w:rPr>
                <w:rFonts w:eastAsia="Calibri"/>
                <w:b/>
                <w:color w:val="auto"/>
                <w:sz w:val="20"/>
                <w:szCs w:val="20"/>
                <w:shd w:val="clear" w:color="auto" w:fill="FFFFFF"/>
              </w:rPr>
              <w:t>Р-1</w:t>
            </w:r>
          </w:p>
        </w:tc>
      </w:tr>
    </w:tbl>
    <w:p w:rsidR="00977E50" w:rsidRDefault="00977E50" w:rsidP="00977E50">
      <w:pPr>
        <w:widowControl w:val="0"/>
        <w:suppressAutoHyphens/>
        <w:overflowPunct w:val="0"/>
        <w:autoSpaceDE w:val="0"/>
        <w:rPr>
          <w:b/>
          <w:color w:val="auto"/>
          <w:sz w:val="20"/>
          <w:szCs w:val="20"/>
          <w:lang w:eastAsia="ar-SA"/>
        </w:rPr>
      </w:pPr>
      <w:bookmarkStart w:id="423" w:name="_Toc343076120"/>
    </w:p>
    <w:p w:rsidR="004A626E" w:rsidRPr="00B7221A" w:rsidRDefault="004A626E" w:rsidP="00977E50">
      <w:pPr>
        <w:widowControl w:val="0"/>
        <w:suppressAutoHyphens/>
        <w:overflowPunct w:val="0"/>
        <w:autoSpaceDE w:val="0"/>
        <w:rPr>
          <w:b/>
          <w:color w:val="auto"/>
          <w:sz w:val="20"/>
          <w:szCs w:val="20"/>
          <w:lang w:eastAsia="ar-SA"/>
        </w:rPr>
      </w:pPr>
    </w:p>
    <w:p w:rsidR="00977E50" w:rsidRPr="00B7221A" w:rsidRDefault="00AF24F9" w:rsidP="004B2CFC">
      <w:pPr>
        <w:widowControl w:val="0"/>
        <w:numPr>
          <w:ilvl w:val="0"/>
          <w:numId w:val="26"/>
        </w:numPr>
        <w:suppressAutoHyphens/>
        <w:overflowPunct w:val="0"/>
        <w:autoSpaceDE w:val="0"/>
        <w:rPr>
          <w:b/>
          <w:color w:val="auto"/>
          <w:sz w:val="20"/>
          <w:szCs w:val="20"/>
          <w:lang w:eastAsia="ar-SA"/>
        </w:rPr>
      </w:pPr>
      <w:r w:rsidRPr="00B7221A">
        <w:rPr>
          <w:b/>
          <w:color w:val="auto"/>
          <w:sz w:val="20"/>
          <w:szCs w:val="20"/>
          <w:lang w:eastAsia="ar-SA"/>
        </w:rPr>
        <w:lastRenderedPageBreak/>
        <w:t>ВСПОМОГАТЕЛЬНЫЕ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977E50" w:rsidRPr="00B7221A" w:rsidTr="005D7D19">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977E50" w:rsidRPr="00B7221A" w:rsidRDefault="00977E50" w:rsidP="00977E50">
            <w:pPr>
              <w:widowControl w:val="0"/>
              <w:suppressAutoHyphens/>
              <w:overflowPunct w:val="0"/>
              <w:autoSpaceDE w:val="0"/>
              <w:jc w:val="center"/>
              <w:rPr>
                <w:b/>
                <w:color w:val="auto"/>
                <w:sz w:val="14"/>
                <w:szCs w:val="14"/>
                <w:lang w:eastAsia="ar-SA"/>
              </w:rPr>
            </w:pPr>
          </w:p>
          <w:p w:rsidR="00977E50" w:rsidRPr="00B7221A" w:rsidRDefault="00977E50" w:rsidP="00977E50">
            <w:pPr>
              <w:widowControl w:val="0"/>
              <w:suppressAutoHyphens/>
              <w:overflowPunct w:val="0"/>
              <w:autoSpaceDE w:val="0"/>
              <w:jc w:val="center"/>
              <w:rPr>
                <w:b/>
                <w:color w:val="auto"/>
                <w:sz w:val="14"/>
                <w:szCs w:val="14"/>
                <w:lang w:eastAsia="ar-SA"/>
              </w:rPr>
            </w:pPr>
          </w:p>
          <w:p w:rsidR="00977E50" w:rsidRPr="00B7221A" w:rsidRDefault="00977E50" w:rsidP="00977E50">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977E50" w:rsidRPr="00B7221A" w:rsidRDefault="00977E50" w:rsidP="00977E50">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977E50" w:rsidRPr="00B7221A" w:rsidRDefault="00977E50" w:rsidP="00977E50">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977E50" w:rsidRPr="00B7221A" w:rsidRDefault="00977E50" w:rsidP="00977E50">
            <w:pPr>
              <w:widowControl w:val="0"/>
              <w:suppressAutoHyphens/>
              <w:overflowPunct w:val="0"/>
              <w:autoSpaceDE w:val="0"/>
              <w:jc w:val="center"/>
              <w:rPr>
                <w:b/>
                <w:color w:val="auto"/>
                <w:sz w:val="14"/>
                <w:szCs w:val="14"/>
                <w:lang w:eastAsia="ar-SA"/>
              </w:rPr>
            </w:pPr>
          </w:p>
        </w:tc>
      </w:tr>
      <w:tr w:rsidR="00977E50" w:rsidRPr="00B7221A" w:rsidTr="005D7D19">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977E50" w:rsidRPr="00B7221A" w:rsidRDefault="00977E50" w:rsidP="00977E50">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977E50" w:rsidRPr="00B7221A" w:rsidRDefault="00977E50" w:rsidP="00977E50">
            <w:pPr>
              <w:widowControl w:val="0"/>
              <w:suppressAutoHyphens/>
              <w:overflowPunct w:val="0"/>
              <w:autoSpaceDE w:val="0"/>
              <w:jc w:val="center"/>
              <w:rPr>
                <w:b/>
                <w:color w:val="auto"/>
                <w:sz w:val="14"/>
                <w:szCs w:val="14"/>
                <w:lang w:eastAsia="ar-SA"/>
              </w:rPr>
            </w:pPr>
          </w:p>
          <w:p w:rsidR="00977E50" w:rsidRPr="00B7221A" w:rsidRDefault="00977E50" w:rsidP="00977E50">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77E50" w:rsidRPr="00B7221A" w:rsidRDefault="00977E50" w:rsidP="00977E50">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977E50" w:rsidRPr="00B7221A" w:rsidRDefault="00977E50" w:rsidP="00977E50">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977E50" w:rsidRPr="00B7221A" w:rsidRDefault="00977E50" w:rsidP="00977E50">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977E50" w:rsidRPr="00B7221A" w:rsidRDefault="00977E50" w:rsidP="00977E50">
            <w:pPr>
              <w:rPr>
                <w:b/>
                <w:color w:val="auto"/>
                <w:sz w:val="14"/>
                <w:szCs w:val="14"/>
                <w:lang w:eastAsia="ar-SA"/>
              </w:rPr>
            </w:pPr>
          </w:p>
        </w:tc>
      </w:tr>
      <w:tr w:rsidR="00AF24F9" w:rsidRPr="00B7221A" w:rsidTr="00AF24F9">
        <w:tc>
          <w:tcPr>
            <w:tcW w:w="2376" w:type="dxa"/>
            <w:tcBorders>
              <w:top w:val="single" w:sz="6" w:space="0" w:color="auto"/>
              <w:left w:val="single" w:sz="8" w:space="0" w:color="auto"/>
              <w:bottom w:val="single" w:sz="6" w:space="0" w:color="auto"/>
              <w:right w:val="single" w:sz="6" w:space="0" w:color="auto"/>
            </w:tcBorders>
          </w:tcPr>
          <w:p w:rsidR="00AF24F9" w:rsidRPr="00B7221A" w:rsidRDefault="00AF24F9" w:rsidP="00AF24F9">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AF24F9" w:rsidRPr="00B7221A" w:rsidRDefault="00AF24F9" w:rsidP="00AF24F9">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AF24F9" w:rsidRPr="00B7221A" w:rsidRDefault="00D74AB5" w:rsidP="00AF24F9">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AF24F9" w:rsidRPr="00B7221A" w:rsidRDefault="00AF24F9" w:rsidP="00AF24F9">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rsidR="00AF24F9" w:rsidRPr="00B7221A" w:rsidRDefault="00AF24F9" w:rsidP="00AF24F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F24F9" w:rsidRPr="00B7221A" w:rsidRDefault="00AF24F9" w:rsidP="00AF24F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AF24F9" w:rsidRPr="00B7221A" w:rsidRDefault="00AF24F9" w:rsidP="00AF24F9">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Р-1</w:t>
            </w:r>
          </w:p>
        </w:tc>
      </w:tr>
    </w:tbl>
    <w:p w:rsidR="00977E50" w:rsidRPr="00B7221A" w:rsidRDefault="00977E50" w:rsidP="00977E50">
      <w:pPr>
        <w:spacing w:before="120" w:line="276" w:lineRule="auto"/>
        <w:ind w:firstLine="709"/>
        <w:jc w:val="both"/>
        <w:rPr>
          <w:b/>
          <w:color w:val="auto"/>
          <w:szCs w:val="22"/>
          <w:lang w:eastAsia="en-US"/>
        </w:rPr>
      </w:pPr>
    </w:p>
    <w:p w:rsidR="003D63B0" w:rsidRPr="00B7221A" w:rsidRDefault="003D63B0" w:rsidP="00F1019B">
      <w:pPr>
        <w:pStyle w:val="42"/>
        <w:sectPr w:rsidR="003D63B0" w:rsidRPr="00B7221A" w:rsidSect="009B7627">
          <w:pgSz w:w="16838" w:h="11906" w:orient="landscape" w:code="9"/>
          <w:pgMar w:top="1559" w:right="1418" w:bottom="1134" w:left="1134" w:header="397" w:footer="567" w:gutter="0"/>
          <w:cols w:space="708"/>
          <w:docGrid w:linePitch="381"/>
        </w:sectPr>
      </w:pPr>
    </w:p>
    <w:bookmarkEnd w:id="423"/>
    <w:p w:rsidR="00855F68" w:rsidRPr="00B7221A" w:rsidRDefault="00855F68" w:rsidP="00855F68">
      <w:pPr>
        <w:pStyle w:val="42"/>
      </w:pPr>
      <w:r w:rsidRPr="00B7221A">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1. Дорожно-аллейная и  дорожно-тропиночная сеть:</w:t>
      </w:r>
    </w:p>
    <w:p w:rsidR="00855F68" w:rsidRPr="00B7221A" w:rsidRDefault="00855F68" w:rsidP="00855F68">
      <w:pPr>
        <w:pStyle w:val="5"/>
      </w:pPr>
      <w:r w:rsidRPr="00B7221A">
        <w:t>трассировка с минимальными уклонами;</w:t>
      </w:r>
    </w:p>
    <w:p w:rsidR="00855F68" w:rsidRPr="00B7221A" w:rsidRDefault="00855F68" w:rsidP="00855F68">
      <w:pPr>
        <w:pStyle w:val="5"/>
      </w:pPr>
      <w:r w:rsidRPr="00B7221A">
        <w:t xml:space="preserve">ширина кратна </w:t>
      </w:r>
      <w:smartTag w:uri="urn:schemas-microsoft-com:office:smarttags" w:element="metricconverter">
        <w:smartTagPr>
          <w:attr w:name="ProductID" w:val="0,75 м"/>
        </w:smartTagPr>
        <w:r w:rsidRPr="00B7221A">
          <w:t>0,75 м</w:t>
        </w:r>
      </w:smartTag>
      <w:r w:rsidRPr="00B7221A">
        <w:t>;</w:t>
      </w:r>
    </w:p>
    <w:p w:rsidR="00855F68" w:rsidRPr="00B7221A" w:rsidRDefault="00855F68" w:rsidP="00855F68">
      <w:pPr>
        <w:pStyle w:val="5"/>
      </w:pPr>
      <w:r w:rsidRPr="00B7221A">
        <w:t>минимальное применение асфальта.</w:t>
      </w:r>
    </w:p>
    <w:p w:rsidR="00855F68" w:rsidRPr="00B7221A" w:rsidRDefault="00855F68" w:rsidP="00855F68">
      <w:pPr>
        <w:pStyle w:val="52"/>
      </w:pPr>
      <w:r w:rsidRPr="00B7221A">
        <w:t xml:space="preserve">2. Предельные размеры парка – от 0,5 до </w:t>
      </w:r>
      <w:smartTag w:uri="urn:schemas-microsoft-com:office:smarttags" w:element="metricconverter">
        <w:smartTagPr>
          <w:attr w:name="ProductID" w:val="2,0 га"/>
        </w:smartTagPr>
        <w:r w:rsidRPr="00B7221A">
          <w:t>2,0 га</w:t>
        </w:r>
      </w:smartTag>
      <w:r w:rsidRPr="00B7221A">
        <w:t>.</w:t>
      </w:r>
    </w:p>
    <w:p w:rsidR="00855F68" w:rsidRPr="00B7221A" w:rsidRDefault="00855F68" w:rsidP="00855F68">
      <w:pPr>
        <w:pStyle w:val="52"/>
      </w:pPr>
      <w:r w:rsidRPr="00B7221A">
        <w:t>3. Площадь зеленых  насаждений парка (деревьев, кустарников, газонов)</w:t>
      </w:r>
      <w:r w:rsidR="004153AC" w:rsidRPr="00B7221A">
        <w:rPr>
          <w:lang w:val="ru-RU"/>
        </w:rPr>
        <w:t xml:space="preserve">, </w:t>
      </w:r>
      <w:r w:rsidR="004153AC" w:rsidRPr="00B7221A">
        <w:t>дорожек</w:t>
      </w:r>
      <w:r w:rsidR="004153AC" w:rsidRPr="00B7221A">
        <w:rPr>
          <w:lang w:val="ru-RU"/>
        </w:rPr>
        <w:t>,</w:t>
      </w:r>
      <w:r w:rsidR="004153AC" w:rsidRPr="00B7221A">
        <w:t xml:space="preserve"> площадок</w:t>
      </w:r>
      <w:r w:rsidR="004153AC" w:rsidRPr="00B7221A">
        <w:rPr>
          <w:lang w:val="ru-RU"/>
        </w:rPr>
        <w:t>,</w:t>
      </w:r>
      <w:r w:rsidR="00023AC3" w:rsidRPr="00B7221A">
        <w:rPr>
          <w:lang w:val="ru-RU"/>
        </w:rPr>
        <w:t xml:space="preserve"> </w:t>
      </w:r>
      <w:r w:rsidR="004153AC" w:rsidRPr="00B7221A">
        <w:t xml:space="preserve">декоративных сооружений и малых архитектурных форм </w:t>
      </w:r>
      <w:r w:rsidRPr="00B7221A">
        <w:t>должна составлять</w:t>
      </w:r>
      <w:r w:rsidR="004153AC" w:rsidRPr="00B7221A">
        <w:rPr>
          <w:lang w:val="ru-RU"/>
        </w:rPr>
        <w:t xml:space="preserve"> не менее</w:t>
      </w:r>
      <w:r w:rsidRPr="00B7221A">
        <w:t xml:space="preserve"> </w:t>
      </w:r>
      <w:r w:rsidR="004153AC" w:rsidRPr="00B7221A">
        <w:rPr>
          <w:lang w:val="ru-RU"/>
        </w:rPr>
        <w:t>80</w:t>
      </w:r>
      <w:r w:rsidR="004153AC" w:rsidRPr="00B7221A">
        <w:t>%</w:t>
      </w:r>
      <w:r w:rsidRPr="00B7221A">
        <w:t>.</w:t>
      </w:r>
    </w:p>
    <w:p w:rsidR="00855F68" w:rsidRPr="00B7221A" w:rsidRDefault="00855F68" w:rsidP="00855F68">
      <w:pPr>
        <w:pStyle w:val="52"/>
      </w:pPr>
      <w:r w:rsidRPr="00B7221A">
        <w:t>4. Установка светильников – по нормам освещенности.</w:t>
      </w:r>
    </w:p>
    <w:p w:rsidR="00855F68" w:rsidRPr="00B7221A" w:rsidRDefault="00855F68" w:rsidP="00855F68">
      <w:pPr>
        <w:pStyle w:val="52"/>
      </w:pPr>
      <w:r w:rsidRPr="00B7221A">
        <w:t>5. Иные требования к параметрам сооружений и границам земельных участков устанавливаются в соответствии со следующими документами:</w:t>
      </w:r>
    </w:p>
    <w:p w:rsidR="00855F68" w:rsidRPr="00B7221A" w:rsidRDefault="00855F68" w:rsidP="00855F68">
      <w:pPr>
        <w:pStyle w:val="5"/>
      </w:pPr>
      <w:r w:rsidRPr="00B7221A">
        <w:t>СНиП 2.07.01-89*, п. 9.3*;</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 xml:space="preserve">местные нормативы градостроительного проектирования;  </w:t>
      </w:r>
    </w:p>
    <w:p w:rsidR="00855F68" w:rsidRPr="00B7221A" w:rsidRDefault="00855F68" w:rsidP="00855F68">
      <w:pPr>
        <w:pStyle w:val="5"/>
      </w:pPr>
      <w:r w:rsidRPr="00B7221A">
        <w:t>иные действующие нормативные акты и технические регламенты.</w:t>
      </w:r>
    </w:p>
    <w:p w:rsidR="00013BD9" w:rsidRPr="00B7221A" w:rsidRDefault="00013BD9" w:rsidP="00013BD9">
      <w:pPr>
        <w:pStyle w:val="5"/>
        <w:numPr>
          <w:ilvl w:val="0"/>
          <w:numId w:val="0"/>
        </w:numPr>
        <w:ind w:left="1069"/>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24" w:name="_Toc344460992"/>
      <w:bookmarkStart w:id="425" w:name="_Toc433125847"/>
      <w:bookmarkStart w:id="426" w:name="_Toc47037247"/>
      <w:r w:rsidRPr="00B7221A">
        <w:rPr>
          <w:rFonts w:ascii="Times New Roman" w:hAnsi="Times New Roman"/>
          <w:bCs w:val="0"/>
          <w:i/>
          <w:sz w:val="28"/>
          <w:szCs w:val="28"/>
          <w:lang w:val="ru-RU" w:eastAsia="ar-SA" w:bidi="en-US"/>
        </w:rPr>
        <w:t>Р-2. Зона лесопарков</w:t>
      </w:r>
      <w:bookmarkEnd w:id="424"/>
      <w:bookmarkEnd w:id="425"/>
      <w:bookmarkEnd w:id="426"/>
    </w:p>
    <w:p w:rsidR="00855F68" w:rsidRPr="00B7221A" w:rsidRDefault="00855F68" w:rsidP="00855F68">
      <w:pPr>
        <w:pStyle w:val="52"/>
      </w:pPr>
      <w:r w:rsidRPr="00B7221A">
        <w:t xml:space="preserve">Зона лесопарков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855F68" w:rsidRPr="00B7221A" w:rsidRDefault="00855F68" w:rsidP="00855F68">
      <w:pPr>
        <w:pStyle w:val="52"/>
      </w:pPr>
      <w:r w:rsidRPr="00B7221A">
        <w:t xml:space="preserve">Зона выделена для обеспечения правовых условий сохранения, воспроизводства городских лесов и лесных насаждений населенных пунктов и осуществления различных видов деятельности в соответствии с Лесным </w:t>
      </w:r>
      <w:hyperlink r:id="rId72" w:history="1">
        <w:r w:rsidRPr="00B7221A">
          <w:rPr>
            <w:rStyle w:val="afc"/>
            <w:color w:val="auto"/>
            <w:u w:val="none"/>
          </w:rPr>
          <w:t>кодексом</w:t>
        </w:r>
      </w:hyperlink>
      <w:r w:rsidRPr="00B7221A">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73" w:history="1">
        <w:r w:rsidRPr="00B7221A">
          <w:rPr>
            <w:rStyle w:val="afc"/>
            <w:color w:val="auto"/>
            <w:u w:val="none"/>
          </w:rPr>
          <w:t>кодексом</w:t>
        </w:r>
      </w:hyperlink>
      <w:r w:rsidRPr="00B7221A">
        <w:t xml:space="preserve"> Российской Федерации.</w:t>
      </w:r>
    </w:p>
    <w:p w:rsidR="00855F68" w:rsidRPr="00B7221A" w:rsidRDefault="00855F68" w:rsidP="00855F68">
      <w:pPr>
        <w:pStyle w:val="52"/>
      </w:pPr>
      <w:r w:rsidRPr="00B7221A">
        <w:t>Регламенты устанавливаются отдельно для территорий, занятых городскими лесами, и территорий, занятых лесными насаждениями.</w:t>
      </w:r>
    </w:p>
    <w:p w:rsidR="00855F68" w:rsidRPr="00B7221A" w:rsidRDefault="00855F68" w:rsidP="00855F68">
      <w:pPr>
        <w:pStyle w:val="52"/>
        <w:rPr>
          <w:lang w:val="ru-RU"/>
        </w:rPr>
      </w:pPr>
      <w:r w:rsidRPr="00B7221A">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r w:rsidRPr="00B7221A">
        <w:rPr>
          <w:lang w:val="ru-RU"/>
        </w:rPr>
        <w:t>.</w:t>
      </w:r>
    </w:p>
    <w:p w:rsidR="00855F68" w:rsidRPr="00B7221A" w:rsidRDefault="00855F68" w:rsidP="00855F68">
      <w:pPr>
        <w:pStyle w:val="52"/>
        <w:rPr>
          <w:lang w:val="ru-RU"/>
        </w:rPr>
      </w:pPr>
      <w:r w:rsidRPr="00B7221A">
        <w:lastRenderedPageBreak/>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74" w:history="1">
        <w:r w:rsidRPr="00B7221A">
          <w:t>кодексом</w:t>
        </w:r>
      </w:hyperlink>
      <w:r w:rsidRPr="00B7221A">
        <w:t xml:space="preserve"> Российской Федерации.</w:t>
      </w:r>
    </w:p>
    <w:p w:rsidR="003D63B0" w:rsidRPr="00B7221A" w:rsidRDefault="003D63B0" w:rsidP="00855F68">
      <w:pPr>
        <w:pStyle w:val="52"/>
        <w:rPr>
          <w:lang w:val="ru-RU"/>
        </w:rPr>
        <w:sectPr w:rsidR="003D63B0" w:rsidRPr="00B7221A" w:rsidSect="00345977">
          <w:pgSz w:w="11906" w:h="16838" w:code="9"/>
          <w:pgMar w:top="1418" w:right="1134" w:bottom="1134" w:left="1559" w:header="397" w:footer="567" w:gutter="0"/>
          <w:cols w:space="708"/>
          <w:docGrid w:linePitch="381"/>
        </w:sectPr>
      </w:pPr>
    </w:p>
    <w:p w:rsidR="00710B0C" w:rsidRPr="00B7221A" w:rsidRDefault="00710B0C" w:rsidP="00710B0C">
      <w:pPr>
        <w:rPr>
          <w:b/>
          <w:color w:val="auto"/>
          <w:sz w:val="20"/>
          <w:szCs w:val="20"/>
        </w:rPr>
      </w:pPr>
      <w:r w:rsidRPr="00B7221A">
        <w:rPr>
          <w:b/>
          <w:color w:val="auto"/>
          <w:sz w:val="20"/>
          <w:szCs w:val="20"/>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r w:rsidRPr="00B7221A">
              <w:rPr>
                <w:b/>
                <w:color w:val="auto"/>
                <w:sz w:val="14"/>
                <w:szCs w:val="14"/>
              </w:rPr>
              <w:t>ЗОНА</w:t>
            </w:r>
          </w:p>
        </w:tc>
      </w:tr>
      <w:tr w:rsidR="003D63B0"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rPr>
            </w:pPr>
          </w:p>
        </w:tc>
      </w:tr>
      <w:tr w:rsidR="00FB1BFF" w:rsidRPr="00B7221A" w:rsidTr="00F03EB5">
        <w:tc>
          <w:tcPr>
            <w:tcW w:w="2376" w:type="dxa"/>
            <w:tcBorders>
              <w:top w:val="single" w:sz="6" w:space="0" w:color="auto"/>
              <w:left w:val="single" w:sz="8" w:space="0" w:color="auto"/>
              <w:bottom w:val="single" w:sz="6" w:space="0" w:color="auto"/>
              <w:right w:val="single" w:sz="6" w:space="0" w:color="auto"/>
            </w:tcBorders>
          </w:tcPr>
          <w:p w:rsidR="00FB1BFF" w:rsidRPr="00B7221A" w:rsidRDefault="00FB1BFF" w:rsidP="00FB1BFF">
            <w:pPr>
              <w:jc w:val="center"/>
              <w:rPr>
                <w:b/>
                <w:color w:val="auto"/>
                <w:sz w:val="20"/>
                <w:szCs w:val="20"/>
                <w:lang w:eastAsia="ar-SA"/>
              </w:rPr>
            </w:pPr>
            <w:r w:rsidRPr="00B7221A">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FB1BFF" w:rsidRPr="00B7221A" w:rsidRDefault="00FB1BFF" w:rsidP="00FB1BFF">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FB1BFF" w:rsidRPr="00B7221A" w:rsidRDefault="00FB1BFF" w:rsidP="00FB1BFF">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FB1BFF" w:rsidRPr="00B7221A" w:rsidRDefault="00FB1BFF" w:rsidP="00FB1BFF">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B1BFF" w:rsidRPr="00B7221A" w:rsidRDefault="00FB1BFF" w:rsidP="00FB1BFF">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B1BFF" w:rsidRPr="00B7221A" w:rsidRDefault="00FB1BFF" w:rsidP="00FB1BFF">
            <w:pPr>
              <w:pStyle w:val="afffff2"/>
              <w:jc w:val="center"/>
              <w:rPr>
                <w:rFonts w:ascii="Times New Roman" w:eastAsia="Calibri" w:hAnsi="Times New Roman"/>
                <w:b/>
                <w:sz w:val="20"/>
              </w:rPr>
            </w:pPr>
            <w:r w:rsidRPr="00B7221A">
              <w:rPr>
                <w:rFonts w:ascii="Times New Roman" w:eastAsia="Calibri" w:hAnsi="Times New Roman"/>
                <w:b/>
                <w:sz w:val="20"/>
              </w:rPr>
              <w:t>Р-2</w:t>
            </w:r>
          </w:p>
        </w:tc>
      </w:tr>
      <w:tr w:rsidR="00FB1BFF" w:rsidRPr="00B7221A" w:rsidTr="00F03EB5">
        <w:tc>
          <w:tcPr>
            <w:tcW w:w="2376" w:type="dxa"/>
            <w:shd w:val="clear" w:color="auto" w:fill="FFFFFF"/>
          </w:tcPr>
          <w:p w:rsidR="00FB1BFF" w:rsidRPr="00B7221A" w:rsidRDefault="00FB1BFF" w:rsidP="00FB1BFF">
            <w:pPr>
              <w:jc w:val="center"/>
              <w:rPr>
                <w:b/>
                <w:sz w:val="20"/>
                <w:szCs w:val="20"/>
              </w:rPr>
            </w:pPr>
            <w:r w:rsidRPr="00B7221A">
              <w:rPr>
                <w:b/>
                <w:sz w:val="20"/>
                <w:szCs w:val="20"/>
              </w:rPr>
              <w:t>Развлекательные мероприятия</w:t>
            </w:r>
          </w:p>
        </w:tc>
        <w:tc>
          <w:tcPr>
            <w:tcW w:w="4253" w:type="dxa"/>
            <w:shd w:val="clear" w:color="auto" w:fill="FFFFFF"/>
          </w:tcPr>
          <w:p w:rsidR="00FB1BFF" w:rsidRPr="00B7221A" w:rsidRDefault="00FB1BFF" w:rsidP="00FB1BFF">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FB1BFF" w:rsidRPr="00B7221A" w:rsidRDefault="00FB1BFF" w:rsidP="00FB1BFF">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FB1BFF" w:rsidRPr="00B7221A" w:rsidRDefault="00FB1BFF" w:rsidP="00FB1BF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B1BFF" w:rsidRPr="00B7221A" w:rsidRDefault="00FB1BFF" w:rsidP="00FB1BFF">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B1BFF" w:rsidRPr="00B7221A" w:rsidRDefault="00FB1BFF" w:rsidP="00FB1BFF">
            <w:pPr>
              <w:pStyle w:val="afffff2"/>
              <w:jc w:val="center"/>
              <w:rPr>
                <w:rFonts w:ascii="Times New Roman" w:eastAsia="Calibri" w:hAnsi="Times New Roman"/>
                <w:b/>
                <w:sz w:val="20"/>
              </w:rPr>
            </w:pPr>
            <w:r w:rsidRPr="00B7221A">
              <w:rPr>
                <w:rFonts w:ascii="Times New Roman" w:eastAsia="Calibri" w:hAnsi="Times New Roman"/>
                <w:b/>
                <w:sz w:val="20"/>
              </w:rPr>
              <w:t>Р-2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5536E3" w:rsidRPr="00B7221A" w:rsidRDefault="005536E3" w:rsidP="005536E3">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t>Р-2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5536E3" w:rsidRPr="00B7221A" w:rsidRDefault="005536E3" w:rsidP="005536E3">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t>Р-2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5536E3" w:rsidRPr="00B7221A" w:rsidRDefault="005536E3" w:rsidP="005536E3">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t>Р-2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Спортивные базы</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rsidR="005536E3" w:rsidRPr="00B7221A" w:rsidRDefault="005536E3" w:rsidP="005536E3">
            <w:pPr>
              <w:jc w:val="center"/>
              <w:rPr>
                <w:sz w:val="20"/>
                <w:szCs w:val="20"/>
              </w:rPr>
            </w:pPr>
            <w:r w:rsidRPr="00B7221A">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lastRenderedPageBreak/>
              <w:t>Р-2</w:t>
            </w:r>
          </w:p>
        </w:tc>
      </w:tr>
      <w:tr w:rsidR="005536E3" w:rsidRPr="00B7221A" w:rsidTr="008A18C4">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N w:val="0"/>
              <w:adjustRightInd w:val="0"/>
              <w:jc w:val="center"/>
              <w:rPr>
                <w:b/>
                <w:bCs/>
                <w:color w:val="auto"/>
                <w:sz w:val="20"/>
                <w:szCs w:val="20"/>
              </w:rPr>
            </w:pPr>
            <w:r w:rsidRPr="00B7221A">
              <w:rPr>
                <w:b/>
                <w:bCs/>
                <w:color w:val="auto"/>
                <w:sz w:val="20"/>
                <w:szCs w:val="20"/>
              </w:rPr>
              <w:lastRenderedPageBreak/>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Р-2</w:t>
            </w:r>
          </w:p>
        </w:tc>
      </w:tr>
      <w:tr w:rsidR="005536E3" w:rsidRPr="00B7221A" w:rsidTr="008A18C4">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Р-2</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5536E3" w:rsidRPr="00B7221A" w:rsidRDefault="005536E3" w:rsidP="005536E3">
            <w:pPr>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8.3</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Р-2</w:t>
            </w:r>
          </w:p>
        </w:tc>
      </w:tr>
      <w:tr w:rsidR="005536E3" w:rsidRPr="00B7221A" w:rsidTr="008A18C4">
        <w:tc>
          <w:tcPr>
            <w:tcW w:w="2376" w:type="dxa"/>
            <w:shd w:val="clear" w:color="auto" w:fill="FFFFFF"/>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Деятельность по особой охране и изучению природы</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Р-2</w:t>
            </w:r>
          </w:p>
        </w:tc>
      </w:tr>
      <w:tr w:rsidR="005536E3" w:rsidRPr="00B7221A" w:rsidTr="008A18C4">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Курортная деятель</w:t>
            </w:r>
            <w:r w:rsidRPr="00B7221A">
              <w:rPr>
                <w:b/>
                <w:bCs/>
                <w:color w:val="auto"/>
                <w:sz w:val="20"/>
                <w:szCs w:val="20"/>
              </w:rPr>
              <w:lastRenderedPageBreak/>
              <w:t>ность</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lastRenderedPageBreak/>
              <w:t xml:space="preserve">Использование, в том числе с их извлечением, </w:t>
            </w:r>
            <w:r w:rsidRPr="00B7221A">
              <w:rPr>
                <w:color w:val="auto"/>
                <w:sz w:val="20"/>
                <w:szCs w:val="20"/>
                <w:shd w:val="clear" w:color="auto" w:fill="FFFFFF"/>
              </w:rPr>
              <w:lastRenderedPageBreak/>
              <w:t>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lastRenderedPageBreak/>
              <w:t>9.2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 xml:space="preserve">В соответствии со ст.55 ПЗЗ. </w:t>
            </w:r>
            <w:r w:rsidRPr="00B7221A">
              <w:rPr>
                <w:rFonts w:eastAsia="Calibri"/>
                <w:color w:val="auto"/>
                <w:sz w:val="20"/>
                <w:szCs w:val="20"/>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lastRenderedPageBreak/>
              <w:t xml:space="preserve">В соответствии с СанПиН </w:t>
            </w:r>
            <w:r w:rsidRPr="00B7221A">
              <w:rPr>
                <w:rFonts w:eastAsia="Calibri"/>
                <w:color w:val="auto"/>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Р-2</w:t>
            </w:r>
          </w:p>
        </w:tc>
      </w:tr>
      <w:tr w:rsidR="005536E3" w:rsidRPr="00B7221A" w:rsidTr="008A18C4">
        <w:tc>
          <w:tcPr>
            <w:tcW w:w="2376" w:type="dxa"/>
            <w:shd w:val="clear" w:color="auto" w:fill="FFFFFF"/>
          </w:tcPr>
          <w:p w:rsidR="005536E3" w:rsidRPr="00B7221A" w:rsidRDefault="005536E3" w:rsidP="005536E3">
            <w:pPr>
              <w:autoSpaceDE w:val="0"/>
              <w:autoSpaceDN w:val="0"/>
              <w:adjustRightInd w:val="0"/>
              <w:jc w:val="center"/>
              <w:rPr>
                <w:iCs/>
                <w:color w:val="auto"/>
                <w:sz w:val="24"/>
                <w:szCs w:val="24"/>
              </w:rPr>
            </w:pPr>
            <w:r w:rsidRPr="00B7221A">
              <w:rPr>
                <w:b/>
                <w:bCs/>
                <w:color w:val="auto"/>
                <w:sz w:val="20"/>
                <w:szCs w:val="20"/>
              </w:rPr>
              <w:lastRenderedPageBreak/>
              <w:t>Санаторная деятельность</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обустройство лечебно-оздоровительных местностей (пляжи, бюветы, места добычи целебной грязи);</w:t>
            </w:r>
          </w:p>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Р-2</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Лесные плантации</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10.2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Р-2</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N w:val="0"/>
              <w:adjustRightInd w:val="0"/>
              <w:jc w:val="center"/>
              <w:rPr>
                <w:b/>
                <w:bCs/>
                <w:color w:val="auto"/>
                <w:sz w:val="20"/>
                <w:szCs w:val="20"/>
              </w:rPr>
            </w:pPr>
            <w:bookmarkStart w:id="427" w:name="sub_10104"/>
            <w:r w:rsidRPr="00B7221A">
              <w:rPr>
                <w:b/>
                <w:bCs/>
                <w:color w:val="auto"/>
                <w:sz w:val="20"/>
                <w:szCs w:val="20"/>
              </w:rPr>
              <w:t>Резервные леса</w:t>
            </w:r>
            <w:bookmarkEnd w:id="427"/>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10.4</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Р-2</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Р-2</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B7221A">
              <w:rPr>
                <w:rFonts w:eastAsia="Calibri"/>
                <w:color w:val="auto"/>
                <w:sz w:val="20"/>
                <w:szCs w:val="20"/>
                <w:lang w:eastAsia="en-US"/>
              </w:rPr>
              <w:lastRenderedPageBreak/>
              <w:t>площадей, проездов, велодорожек и объектов велотранспортной и инженерной инфраструктуры;</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lastRenderedPageBreak/>
              <w:t>12.0.1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lastRenderedPageBreak/>
              <w:t>Р-2</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lastRenderedPageBreak/>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t>Р-2</w:t>
            </w:r>
          </w:p>
        </w:tc>
      </w:tr>
    </w:tbl>
    <w:p w:rsidR="00710B0C" w:rsidRPr="00B7221A" w:rsidRDefault="00710B0C" w:rsidP="00710B0C">
      <w:pPr>
        <w:pStyle w:val="afffff2"/>
        <w:rPr>
          <w:rFonts w:ascii="Times New Roman" w:hAnsi="Times New Roman"/>
          <w:szCs w:val="20"/>
        </w:rPr>
      </w:pPr>
    </w:p>
    <w:p w:rsidR="00710B0C" w:rsidRPr="00B7221A" w:rsidRDefault="00710B0C" w:rsidP="00710B0C">
      <w:pPr>
        <w:rPr>
          <w:b/>
          <w:color w:val="auto"/>
          <w:sz w:val="20"/>
          <w:szCs w:val="20"/>
        </w:rPr>
      </w:pPr>
      <w:r w:rsidRPr="00B7221A">
        <w:rPr>
          <w:b/>
          <w:color w:val="auto"/>
          <w:sz w:val="20"/>
          <w:szCs w:val="20"/>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r w:rsidRPr="00B7221A">
              <w:rPr>
                <w:b/>
                <w:color w:val="auto"/>
                <w:sz w:val="14"/>
                <w:szCs w:val="14"/>
              </w:rPr>
              <w:t>ЗОНА</w:t>
            </w:r>
          </w:p>
        </w:tc>
      </w:tr>
      <w:tr w:rsidR="003D63B0"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jc w:val="center"/>
              <w:rPr>
                <w:b/>
                <w:color w:val="auto"/>
                <w:sz w:val="14"/>
                <w:szCs w:val="14"/>
              </w:rPr>
            </w:pPr>
          </w:p>
          <w:p w:rsidR="003D63B0" w:rsidRPr="00B7221A" w:rsidRDefault="003D63B0" w:rsidP="00710B0C">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rPr>
            </w:pPr>
          </w:p>
        </w:tc>
      </w:tr>
      <w:tr w:rsidR="00E13261" w:rsidRPr="00B7221A" w:rsidTr="003D63B0">
        <w:tc>
          <w:tcPr>
            <w:tcW w:w="2376" w:type="dxa"/>
            <w:tcBorders>
              <w:top w:val="single" w:sz="6" w:space="0" w:color="auto"/>
              <w:left w:val="single" w:sz="8" w:space="0" w:color="auto"/>
              <w:bottom w:val="single" w:sz="6" w:space="0" w:color="auto"/>
              <w:right w:val="single" w:sz="6" w:space="0" w:color="auto"/>
            </w:tcBorders>
          </w:tcPr>
          <w:p w:rsidR="00E13261" w:rsidRPr="00B7221A" w:rsidRDefault="00E13261" w:rsidP="00E13261">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E13261" w:rsidRPr="00B7221A" w:rsidRDefault="00E13261" w:rsidP="00E13261">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E13261" w:rsidRPr="00B7221A" w:rsidRDefault="00E13261" w:rsidP="00E13261">
            <w:pPr>
              <w:widowControl w:val="0"/>
              <w:autoSpaceDE w:val="0"/>
              <w:autoSpaceDN w:val="0"/>
              <w:adjustRightInd w:val="0"/>
              <w:jc w:val="center"/>
              <w:rPr>
                <w:color w:val="auto"/>
                <w:sz w:val="20"/>
                <w:szCs w:val="20"/>
              </w:rPr>
            </w:pPr>
            <w:r w:rsidRPr="00B7221A">
              <w:rPr>
                <w:color w:val="auto"/>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E13261" w:rsidRPr="00B7221A" w:rsidRDefault="00E13261" w:rsidP="00E13261">
            <w:pPr>
              <w:jc w:val="center"/>
              <w:rPr>
                <w:color w:val="auto"/>
                <w:sz w:val="20"/>
                <w:szCs w:val="20"/>
              </w:rPr>
            </w:pPr>
            <w:r w:rsidRPr="00B7221A">
              <w:rPr>
                <w:rFonts w:eastAsia="Calibri"/>
                <w:color w:val="auto"/>
                <w:sz w:val="20"/>
                <w:szCs w:val="20"/>
              </w:rPr>
              <w:t>Минимальные размеры земельного участка – 600 кв.м.</w:t>
            </w:r>
          </w:p>
          <w:p w:rsidR="00E13261" w:rsidRPr="00B7221A" w:rsidRDefault="00E13261" w:rsidP="00E13261">
            <w:pPr>
              <w:jc w:val="center"/>
              <w:rPr>
                <w:rFonts w:eastAsia="Calibri"/>
                <w:color w:val="auto"/>
                <w:sz w:val="20"/>
                <w:szCs w:val="20"/>
              </w:rPr>
            </w:pPr>
            <w:r w:rsidRPr="00B7221A">
              <w:rPr>
                <w:rFonts w:eastAsia="Calibri"/>
                <w:color w:val="auto"/>
                <w:sz w:val="20"/>
                <w:szCs w:val="20"/>
              </w:rPr>
              <w:t>Максимальный размер земельного участка – 100000 кв.м.</w:t>
            </w:r>
          </w:p>
          <w:p w:rsidR="00E13261" w:rsidRPr="00B7221A" w:rsidRDefault="00E13261" w:rsidP="00E13261">
            <w:pPr>
              <w:jc w:val="center"/>
              <w:rPr>
                <w:rFonts w:eastAsia="Calibri"/>
                <w:color w:val="auto"/>
                <w:sz w:val="20"/>
                <w:szCs w:val="20"/>
              </w:rPr>
            </w:pPr>
          </w:p>
        </w:tc>
        <w:tc>
          <w:tcPr>
            <w:tcW w:w="3402" w:type="dxa"/>
            <w:tcBorders>
              <w:top w:val="single" w:sz="6" w:space="0" w:color="auto"/>
              <w:left w:val="single" w:sz="6" w:space="0" w:color="auto"/>
              <w:bottom w:val="single" w:sz="6" w:space="0" w:color="auto"/>
              <w:right w:val="single" w:sz="8" w:space="0" w:color="auto"/>
            </w:tcBorders>
          </w:tcPr>
          <w:p w:rsidR="00E13261" w:rsidRPr="00B7221A" w:rsidRDefault="00E13261" w:rsidP="00E13261">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E13261" w:rsidRPr="00B7221A" w:rsidRDefault="00E13261" w:rsidP="00E13261">
            <w:pPr>
              <w:pStyle w:val="afffff2"/>
              <w:jc w:val="center"/>
              <w:rPr>
                <w:rFonts w:ascii="Times New Roman" w:eastAsia="Calibri" w:hAnsi="Times New Roman"/>
                <w:b/>
                <w:sz w:val="20"/>
              </w:rPr>
            </w:pPr>
            <w:r w:rsidRPr="00B7221A">
              <w:rPr>
                <w:rFonts w:ascii="Times New Roman" w:eastAsia="Calibri" w:hAnsi="Times New Roman"/>
                <w:b/>
                <w:sz w:val="20"/>
              </w:rPr>
              <w:t>Р-2</w:t>
            </w:r>
          </w:p>
        </w:tc>
      </w:tr>
      <w:tr w:rsidR="00E13261" w:rsidRPr="00B7221A" w:rsidTr="003D63B0">
        <w:tc>
          <w:tcPr>
            <w:tcW w:w="2376" w:type="dxa"/>
            <w:tcBorders>
              <w:top w:val="single" w:sz="6" w:space="0" w:color="auto"/>
              <w:left w:val="single" w:sz="8" w:space="0" w:color="auto"/>
              <w:bottom w:val="single" w:sz="6" w:space="0" w:color="auto"/>
              <w:right w:val="single" w:sz="6" w:space="0" w:color="auto"/>
            </w:tcBorders>
          </w:tcPr>
          <w:p w:rsidR="00E13261" w:rsidRPr="00B7221A" w:rsidRDefault="00E13261" w:rsidP="00E13261">
            <w:pPr>
              <w:autoSpaceDN w:val="0"/>
              <w:adjustRightInd w:val="0"/>
              <w:jc w:val="center"/>
              <w:rPr>
                <w:b/>
                <w:bCs/>
                <w:color w:val="auto"/>
                <w:sz w:val="20"/>
                <w:szCs w:val="20"/>
              </w:rPr>
            </w:pPr>
            <w:r w:rsidRPr="00B7221A">
              <w:rPr>
                <w:b/>
                <w:bCs/>
                <w:iCs/>
                <w:color w:val="auto"/>
                <w:sz w:val="20"/>
                <w:szCs w:val="20"/>
              </w:rPr>
              <w:t>Сенокошение</w:t>
            </w:r>
          </w:p>
        </w:tc>
        <w:tc>
          <w:tcPr>
            <w:tcW w:w="4253" w:type="dxa"/>
            <w:tcBorders>
              <w:top w:val="single" w:sz="6" w:space="0" w:color="auto"/>
              <w:left w:val="single" w:sz="6" w:space="0" w:color="auto"/>
              <w:bottom w:val="single" w:sz="6" w:space="0" w:color="auto"/>
              <w:right w:val="single" w:sz="6" w:space="0" w:color="auto"/>
            </w:tcBorders>
          </w:tcPr>
          <w:p w:rsidR="00E13261" w:rsidRPr="00B7221A" w:rsidRDefault="00E13261" w:rsidP="00E13261">
            <w:pPr>
              <w:pStyle w:val="afffff2"/>
              <w:jc w:val="center"/>
              <w:rPr>
                <w:rFonts w:ascii="Times New Roman" w:hAnsi="Times New Roman"/>
                <w:sz w:val="20"/>
              </w:rPr>
            </w:pPr>
            <w:r w:rsidRPr="00B7221A">
              <w:rPr>
                <w:rFonts w:ascii="Times New Roman" w:hAnsi="Times New Roman"/>
                <w:sz w:val="20"/>
              </w:rPr>
              <w:t>Кошение трав, сбор и заготовка сена</w:t>
            </w:r>
          </w:p>
        </w:tc>
        <w:tc>
          <w:tcPr>
            <w:tcW w:w="1134" w:type="dxa"/>
            <w:tcBorders>
              <w:top w:val="single" w:sz="6" w:space="0" w:color="auto"/>
              <w:left w:val="single" w:sz="6" w:space="0" w:color="auto"/>
              <w:bottom w:val="single" w:sz="6" w:space="0" w:color="auto"/>
              <w:right w:val="single" w:sz="6" w:space="0" w:color="auto"/>
            </w:tcBorders>
          </w:tcPr>
          <w:p w:rsidR="00E13261" w:rsidRPr="00B7221A" w:rsidRDefault="00E13261" w:rsidP="00E13261">
            <w:pPr>
              <w:pStyle w:val="afffff2"/>
              <w:jc w:val="center"/>
              <w:rPr>
                <w:rFonts w:ascii="Times New Roman" w:hAnsi="Times New Roman"/>
                <w:sz w:val="20"/>
              </w:rPr>
            </w:pPr>
            <w:r w:rsidRPr="00B7221A">
              <w:rPr>
                <w:rFonts w:ascii="Times New Roman" w:hAnsi="Times New Roman"/>
                <w:sz w:val="20"/>
              </w:rPr>
              <w:t>1.19</w:t>
            </w:r>
          </w:p>
        </w:tc>
        <w:tc>
          <w:tcPr>
            <w:tcW w:w="3118" w:type="dxa"/>
            <w:tcBorders>
              <w:top w:val="single" w:sz="6" w:space="0" w:color="auto"/>
              <w:left w:val="single" w:sz="6" w:space="0" w:color="auto"/>
              <w:bottom w:val="single" w:sz="6" w:space="0" w:color="auto"/>
              <w:right w:val="single" w:sz="6" w:space="0" w:color="auto"/>
            </w:tcBorders>
          </w:tcPr>
          <w:p w:rsidR="00E13261" w:rsidRPr="00B7221A" w:rsidRDefault="00E13261" w:rsidP="00E13261">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E13261" w:rsidRPr="00B7221A" w:rsidRDefault="00E13261" w:rsidP="00E13261">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E13261" w:rsidRPr="00B7221A" w:rsidRDefault="00E13261" w:rsidP="00E13261">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Р-2</w:t>
            </w:r>
          </w:p>
        </w:tc>
      </w:tr>
      <w:tr w:rsidR="003C0556" w:rsidRPr="00B7221A" w:rsidTr="009F490A">
        <w:tc>
          <w:tcPr>
            <w:tcW w:w="2376" w:type="dxa"/>
            <w:shd w:val="clear" w:color="auto" w:fill="FFFFFF"/>
          </w:tcPr>
          <w:p w:rsidR="003C0556" w:rsidRPr="00B7221A" w:rsidRDefault="003C0556" w:rsidP="003C0556">
            <w:pPr>
              <w:jc w:val="center"/>
              <w:rPr>
                <w:b/>
                <w:sz w:val="20"/>
                <w:szCs w:val="22"/>
              </w:rPr>
            </w:pPr>
            <w:r w:rsidRPr="00B7221A">
              <w:rPr>
                <w:b/>
                <w:sz w:val="20"/>
                <w:szCs w:val="22"/>
              </w:rPr>
              <w:t>Передвижное жилье</w:t>
            </w:r>
          </w:p>
        </w:tc>
        <w:tc>
          <w:tcPr>
            <w:tcW w:w="4253" w:type="dxa"/>
            <w:shd w:val="clear" w:color="auto" w:fill="FFFFFF"/>
          </w:tcPr>
          <w:p w:rsidR="003C0556" w:rsidRPr="00B7221A" w:rsidRDefault="003C0556" w:rsidP="003C0556">
            <w:pPr>
              <w:jc w:val="center"/>
              <w:rPr>
                <w:sz w:val="20"/>
                <w:szCs w:val="22"/>
              </w:rPr>
            </w:pPr>
            <w:r w:rsidRPr="00B7221A">
              <w:rPr>
                <w:sz w:val="20"/>
                <w:szCs w:val="22"/>
              </w:rPr>
              <w:t>Размещение сооружений, пригодных к исполь</w:t>
            </w:r>
            <w:r w:rsidRPr="00B7221A">
              <w:rPr>
                <w:sz w:val="20"/>
                <w:szCs w:val="22"/>
              </w:rPr>
              <w:lastRenderedPageBreak/>
              <w:t>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3C0556" w:rsidRPr="00B7221A" w:rsidRDefault="003C0556" w:rsidP="003C0556">
            <w:pPr>
              <w:jc w:val="center"/>
              <w:rPr>
                <w:sz w:val="20"/>
                <w:szCs w:val="22"/>
              </w:rPr>
            </w:pPr>
            <w:r w:rsidRPr="00B7221A">
              <w:rPr>
                <w:sz w:val="20"/>
                <w:szCs w:val="22"/>
              </w:rPr>
              <w:lastRenderedPageBreak/>
              <w:t>2.4</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sz w:val="20"/>
              </w:rPr>
            </w:pPr>
            <w:r w:rsidRPr="00B7221A">
              <w:rPr>
                <w:rFonts w:eastAsia="Calibri"/>
                <w:sz w:val="20"/>
              </w:rPr>
              <w:t xml:space="preserve">В соответствии со ст.55 ПЗЗ. </w:t>
            </w:r>
            <w:r w:rsidRPr="00B7221A">
              <w:rPr>
                <w:rFonts w:eastAsia="Calibri"/>
                <w:sz w:val="20"/>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sz w:val="20"/>
                <w:szCs w:val="20"/>
              </w:rPr>
            </w:pPr>
            <w:r w:rsidRPr="00B7221A">
              <w:rPr>
                <w:rFonts w:eastAsia="Calibri"/>
                <w:sz w:val="20"/>
                <w:szCs w:val="20"/>
                <w:shd w:val="clear" w:color="auto" w:fill="FFFFFF"/>
              </w:rPr>
              <w:lastRenderedPageBreak/>
              <w:t xml:space="preserve">В соответствии с СанПиН </w:t>
            </w:r>
            <w:r w:rsidRPr="00B7221A">
              <w:rPr>
                <w:rFonts w:eastAsia="Calibri"/>
                <w:sz w:val="20"/>
                <w:szCs w:val="20"/>
                <w:shd w:val="clear" w:color="auto" w:fill="FFFFFF"/>
              </w:rPr>
              <w:lastRenderedPageBreak/>
              <w:t>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2"/>
                <w:lang w:eastAsia="en-US"/>
              </w:rPr>
            </w:pPr>
            <w:r w:rsidRPr="00B7221A">
              <w:rPr>
                <w:rFonts w:eastAsia="Calibri"/>
                <w:b/>
                <w:color w:val="auto"/>
                <w:sz w:val="20"/>
                <w:szCs w:val="22"/>
                <w:lang w:eastAsia="en-US"/>
              </w:rPr>
              <w:lastRenderedPageBreak/>
              <w:t>Р-2</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autoSpaceDE w:val="0"/>
              <w:autoSpaceDN w:val="0"/>
              <w:adjustRightInd w:val="0"/>
              <w:jc w:val="center"/>
              <w:rPr>
                <w:b/>
                <w:bCs/>
                <w:color w:val="auto"/>
                <w:sz w:val="20"/>
                <w:szCs w:val="20"/>
              </w:rPr>
            </w:pPr>
            <w:r w:rsidRPr="00B7221A">
              <w:rPr>
                <w:b/>
                <w:bCs/>
                <w:color w:val="auto"/>
                <w:sz w:val="20"/>
                <w:szCs w:val="20"/>
              </w:rPr>
              <w:lastRenderedPageBreak/>
              <w:t>Коммунальное обслуживание</w:t>
            </w:r>
          </w:p>
          <w:p w:rsidR="003C0556" w:rsidRPr="00B7221A" w:rsidRDefault="003C0556" w:rsidP="003C055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Р-2</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autoSpaceDN w:val="0"/>
              <w:adjustRightInd w:val="0"/>
              <w:jc w:val="center"/>
              <w:rPr>
                <w:b/>
                <w:bCs/>
                <w:color w:val="auto"/>
                <w:sz w:val="20"/>
                <w:szCs w:val="20"/>
              </w:rPr>
            </w:pPr>
            <w:r w:rsidRPr="00B7221A">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5.0</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Р-2</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autoSpaceDN w:val="0"/>
              <w:adjustRightInd w:val="0"/>
              <w:jc w:val="center"/>
              <w:rPr>
                <w:b/>
                <w:bCs/>
                <w:color w:val="auto"/>
                <w:sz w:val="20"/>
                <w:szCs w:val="20"/>
              </w:rPr>
            </w:pPr>
            <w:r w:rsidRPr="00B7221A">
              <w:rPr>
                <w:b/>
                <w:bCs/>
                <w:color w:val="auto"/>
                <w:sz w:val="20"/>
                <w:szCs w:val="20"/>
              </w:rPr>
              <w:t>Спорт</w:t>
            </w:r>
          </w:p>
          <w:p w:rsidR="003C0556" w:rsidRPr="00B7221A" w:rsidRDefault="003C0556" w:rsidP="003C0556">
            <w:pPr>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размещение объектов капитального строительства в качестве спортивных клубов, спор</w:t>
            </w:r>
            <w:r w:rsidRPr="00B7221A">
              <w:rPr>
                <w:rFonts w:ascii="Times New Roman" w:hAnsi="Times New Roman"/>
                <w:sz w:val="20"/>
              </w:rPr>
              <w:lastRenderedPageBreak/>
              <w:t>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lastRenderedPageBreak/>
              <w:t>5.1</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w:t>
            </w:r>
            <w:r w:rsidRPr="00B7221A">
              <w:rPr>
                <w:rFonts w:ascii="Times New Roman" w:hAnsi="Times New Roman"/>
                <w:sz w:val="20"/>
                <w:szCs w:val="20"/>
                <w:shd w:val="clear" w:color="auto" w:fill="FFFFFF"/>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lastRenderedPageBreak/>
              <w:t>Р-2</w:t>
            </w:r>
          </w:p>
        </w:tc>
      </w:tr>
      <w:tr w:rsidR="003C0556" w:rsidRPr="00B7221A" w:rsidTr="008A18C4">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jc w:val="center"/>
              <w:rPr>
                <w:b/>
                <w:bCs/>
                <w:color w:val="auto"/>
                <w:sz w:val="20"/>
                <w:szCs w:val="20"/>
              </w:rPr>
            </w:pPr>
            <w:r w:rsidRPr="00B7221A">
              <w:rPr>
                <w:b/>
                <w:bCs/>
                <w:color w:val="auto"/>
                <w:sz w:val="20"/>
                <w:szCs w:val="20"/>
              </w:rPr>
              <w:lastRenderedPageBreak/>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5"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76"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77"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3C0556" w:rsidRPr="00B7221A" w:rsidRDefault="003C0556" w:rsidP="003C0556">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2"/>
                <w:lang w:eastAsia="en-US"/>
              </w:rPr>
            </w:pPr>
            <w:r w:rsidRPr="00B7221A">
              <w:rPr>
                <w:rFonts w:eastAsia="Calibri"/>
                <w:b/>
                <w:color w:val="auto"/>
                <w:sz w:val="20"/>
                <w:szCs w:val="22"/>
                <w:lang w:eastAsia="en-US"/>
              </w:rPr>
              <w:t>Р-2</w:t>
            </w:r>
          </w:p>
        </w:tc>
      </w:tr>
      <w:tr w:rsidR="003C0556" w:rsidRPr="00B7221A" w:rsidTr="00EA2101">
        <w:tc>
          <w:tcPr>
            <w:tcW w:w="2376" w:type="dxa"/>
            <w:shd w:val="clear" w:color="auto" w:fill="FFFFFF"/>
          </w:tcPr>
          <w:p w:rsidR="003C0556" w:rsidRPr="00B7221A" w:rsidRDefault="003C0556" w:rsidP="003C0556">
            <w:pPr>
              <w:jc w:val="center"/>
              <w:rPr>
                <w:b/>
                <w:color w:val="auto"/>
                <w:sz w:val="20"/>
                <w:szCs w:val="22"/>
              </w:rPr>
            </w:pPr>
            <w:r w:rsidRPr="00B7221A">
              <w:rPr>
                <w:b/>
                <w:color w:val="auto"/>
                <w:sz w:val="20"/>
                <w:szCs w:val="22"/>
              </w:rPr>
              <w:t>Стоянки</w:t>
            </w:r>
          </w:p>
          <w:p w:rsidR="003C0556" w:rsidRPr="00B7221A" w:rsidRDefault="003C0556" w:rsidP="003C0556">
            <w:pPr>
              <w:jc w:val="center"/>
              <w:rPr>
                <w:color w:val="auto"/>
                <w:sz w:val="20"/>
                <w:szCs w:val="22"/>
              </w:rPr>
            </w:pPr>
            <w:r w:rsidRPr="00B7221A">
              <w:rPr>
                <w:b/>
                <w:color w:val="auto"/>
                <w:sz w:val="20"/>
                <w:szCs w:val="22"/>
              </w:rPr>
              <w:t>транспорта общего пользования</w:t>
            </w:r>
          </w:p>
        </w:tc>
        <w:tc>
          <w:tcPr>
            <w:tcW w:w="4253" w:type="dxa"/>
            <w:shd w:val="clear" w:color="auto" w:fill="FFFFFF"/>
          </w:tcPr>
          <w:p w:rsidR="003C0556" w:rsidRPr="00B7221A" w:rsidRDefault="003C0556" w:rsidP="003C0556">
            <w:pPr>
              <w:jc w:val="center"/>
              <w:rPr>
                <w:color w:val="auto"/>
                <w:sz w:val="20"/>
                <w:szCs w:val="22"/>
              </w:rPr>
            </w:pPr>
            <w:r w:rsidRPr="00B7221A">
              <w:rPr>
                <w:color w:val="auto"/>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3C0556" w:rsidRPr="00B7221A" w:rsidRDefault="003C0556" w:rsidP="003C0556">
            <w:pPr>
              <w:jc w:val="center"/>
              <w:rPr>
                <w:color w:val="auto"/>
                <w:sz w:val="20"/>
                <w:szCs w:val="22"/>
              </w:rPr>
            </w:pPr>
            <w:r w:rsidRPr="00B7221A">
              <w:rPr>
                <w:color w:val="auto"/>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color w:val="auto"/>
                <w:sz w:val="20"/>
              </w:rPr>
            </w:pPr>
            <w:r w:rsidRPr="00B7221A">
              <w:rPr>
                <w:color w:val="auto"/>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color w:val="auto"/>
                <w:sz w:val="20"/>
                <w:szCs w:val="20"/>
                <w:shd w:val="clear" w:color="auto" w:fill="FFFFFF"/>
              </w:rPr>
            </w:pPr>
            <w:r w:rsidRPr="00B7221A">
              <w:rPr>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b/>
                <w:color w:val="auto"/>
                <w:sz w:val="20"/>
                <w:szCs w:val="22"/>
                <w:lang w:eastAsia="en-US"/>
              </w:rPr>
            </w:pPr>
            <w:r w:rsidRPr="00B7221A">
              <w:rPr>
                <w:rFonts w:eastAsia="Calibri"/>
                <w:b/>
                <w:color w:val="auto"/>
                <w:sz w:val="20"/>
                <w:szCs w:val="22"/>
                <w:lang w:eastAsia="en-US"/>
              </w:rPr>
              <w:t>Р-2</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3C0556" w:rsidRPr="00B7221A" w:rsidRDefault="003C0556" w:rsidP="003C0556">
            <w:pPr>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w:t>
            </w:r>
            <w:r w:rsidRPr="00B7221A">
              <w:rPr>
                <w:rFonts w:ascii="Times New Roman" w:hAnsi="Times New Roman"/>
                <w:sz w:val="20"/>
              </w:rPr>
              <w:lastRenderedPageBreak/>
              <w:t>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lastRenderedPageBreak/>
              <w:t>11.1</w:t>
            </w:r>
          </w:p>
        </w:tc>
        <w:tc>
          <w:tcPr>
            <w:tcW w:w="3118" w:type="dxa"/>
            <w:tcBorders>
              <w:top w:val="single" w:sz="6" w:space="0" w:color="auto"/>
              <w:left w:val="single" w:sz="6" w:space="0" w:color="auto"/>
              <w:bottom w:val="single" w:sz="6" w:space="0" w:color="auto"/>
              <w:right w:val="single" w:sz="6" w:space="0" w:color="auto"/>
            </w:tcBorders>
            <w:hideMark/>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hAnsi="Times New Roman"/>
                <w:sz w:val="20"/>
              </w:rPr>
            </w:pPr>
            <w:r w:rsidRPr="00B7221A">
              <w:rPr>
                <w:rFonts w:ascii="Times New Roman" w:hAnsi="Times New Roman"/>
                <w:sz w:val="20"/>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hAnsi="Times New Roman"/>
                <w:b/>
                <w:sz w:val="20"/>
              </w:rPr>
            </w:pPr>
            <w:r w:rsidRPr="00B7221A">
              <w:rPr>
                <w:rFonts w:ascii="Times New Roman" w:eastAsia="Calibri" w:hAnsi="Times New Roman"/>
                <w:b/>
                <w:sz w:val="20"/>
              </w:rPr>
              <w:t>Р-2</w:t>
            </w:r>
          </w:p>
        </w:tc>
      </w:tr>
      <w:tr w:rsidR="003C0556" w:rsidRPr="00B7221A" w:rsidTr="003D63B0">
        <w:tc>
          <w:tcPr>
            <w:tcW w:w="2376" w:type="dxa"/>
            <w:tcBorders>
              <w:top w:val="single" w:sz="6" w:space="0" w:color="auto"/>
              <w:left w:val="single" w:sz="8" w:space="0" w:color="auto"/>
              <w:bottom w:val="single" w:sz="6" w:space="0" w:color="auto"/>
              <w:right w:val="single" w:sz="6" w:space="0" w:color="auto"/>
            </w:tcBorders>
          </w:tcPr>
          <w:p w:rsidR="003C0556" w:rsidRPr="00B7221A" w:rsidRDefault="003C0556" w:rsidP="003C055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огородничества</w:t>
            </w:r>
          </w:p>
          <w:p w:rsidR="003C0556" w:rsidRPr="00B7221A" w:rsidRDefault="003C0556" w:rsidP="003C0556">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rPr>
            </w:pPr>
            <w:r w:rsidRPr="00B7221A">
              <w:rPr>
                <w:rFonts w:eastAsia="Calibri"/>
                <w:color w:val="auto"/>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rFonts w:eastAsia="Calibri"/>
                <w:color w:val="auto"/>
                <w:sz w:val="20"/>
              </w:rPr>
            </w:pPr>
            <w:r w:rsidRPr="00B7221A">
              <w:rPr>
                <w:rFonts w:eastAsia="Calibri"/>
                <w:color w:val="auto"/>
                <w:sz w:val="20"/>
              </w:rPr>
              <w:t>13.1</w:t>
            </w:r>
          </w:p>
        </w:tc>
        <w:tc>
          <w:tcPr>
            <w:tcW w:w="3118" w:type="dxa"/>
            <w:tcBorders>
              <w:top w:val="single" w:sz="6" w:space="0" w:color="auto"/>
              <w:left w:val="single" w:sz="6" w:space="0" w:color="auto"/>
              <w:bottom w:val="single" w:sz="6" w:space="0" w:color="auto"/>
              <w:right w:val="single" w:sz="6" w:space="0" w:color="auto"/>
            </w:tcBorders>
          </w:tcPr>
          <w:p w:rsidR="003C0556" w:rsidRPr="00B7221A" w:rsidRDefault="003C0556" w:rsidP="003C0556">
            <w:pPr>
              <w:jc w:val="center"/>
              <w:rPr>
                <w:color w:val="auto"/>
                <w:sz w:val="20"/>
                <w:szCs w:val="20"/>
              </w:rPr>
            </w:pPr>
            <w:r w:rsidRPr="00B7221A">
              <w:rPr>
                <w:rFonts w:eastAsia="Calibri"/>
                <w:color w:val="auto"/>
                <w:sz w:val="20"/>
              </w:rPr>
              <w:t>Минимальные размеры земельного участка – 300 кв.м.</w:t>
            </w:r>
          </w:p>
          <w:p w:rsidR="003C0556" w:rsidRPr="00B7221A" w:rsidRDefault="003C0556" w:rsidP="003C0556">
            <w:pPr>
              <w:jc w:val="center"/>
              <w:rPr>
                <w:rFonts w:eastAsia="Calibri"/>
                <w:color w:val="auto"/>
                <w:sz w:val="20"/>
              </w:rPr>
            </w:pPr>
            <w:r w:rsidRPr="00B7221A">
              <w:rPr>
                <w:rFonts w:eastAsia="Calibri"/>
                <w:color w:val="auto"/>
                <w:sz w:val="20"/>
              </w:rPr>
              <w:t>Максимальный размер земельного участка – 2000 кв.м.</w:t>
            </w:r>
          </w:p>
          <w:p w:rsidR="003C0556" w:rsidRPr="00B7221A" w:rsidRDefault="003C0556" w:rsidP="003C0556">
            <w:pPr>
              <w:jc w:val="center"/>
              <w:rPr>
                <w:rFonts w:eastAsia="Calibri"/>
                <w:color w:val="auto"/>
                <w:sz w:val="20"/>
              </w:rPr>
            </w:pPr>
          </w:p>
        </w:tc>
        <w:tc>
          <w:tcPr>
            <w:tcW w:w="3402"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jc w:val="center"/>
              <w:rPr>
                <w:rFonts w:eastAsia="Calibri"/>
                <w:color w:val="auto"/>
                <w:sz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3C0556" w:rsidRPr="00B7221A" w:rsidRDefault="003C0556" w:rsidP="003C0556">
            <w:pPr>
              <w:pStyle w:val="afffff2"/>
              <w:jc w:val="center"/>
              <w:rPr>
                <w:rFonts w:ascii="Times New Roman" w:eastAsia="Calibri" w:hAnsi="Times New Roman"/>
                <w:b/>
                <w:sz w:val="20"/>
              </w:rPr>
            </w:pPr>
            <w:r w:rsidRPr="00B7221A">
              <w:rPr>
                <w:rFonts w:ascii="Times New Roman" w:eastAsia="Calibri" w:hAnsi="Times New Roman"/>
                <w:b/>
                <w:sz w:val="20"/>
              </w:rPr>
              <w:t>Р-2</w:t>
            </w:r>
          </w:p>
        </w:tc>
      </w:tr>
    </w:tbl>
    <w:p w:rsidR="00710B0C" w:rsidRPr="00B7221A" w:rsidRDefault="00710B0C" w:rsidP="00710B0C">
      <w:pPr>
        <w:rPr>
          <w:b/>
          <w:color w:val="auto"/>
        </w:rPr>
      </w:pPr>
    </w:p>
    <w:p w:rsidR="007F2FD7" w:rsidRPr="00B7221A" w:rsidRDefault="007F2FD7" w:rsidP="007F2FD7">
      <w:pPr>
        <w:spacing w:before="120" w:line="276" w:lineRule="auto"/>
        <w:ind w:firstLine="709"/>
        <w:jc w:val="both"/>
        <w:rPr>
          <w:b/>
          <w:color w:val="auto"/>
          <w:szCs w:val="22"/>
          <w:lang w:eastAsia="en-US"/>
        </w:rPr>
      </w:pPr>
    </w:p>
    <w:p w:rsidR="003E7AC9" w:rsidRPr="00B7221A" w:rsidRDefault="003E7AC9" w:rsidP="00EC159E">
      <w:pPr>
        <w:pStyle w:val="42"/>
        <w:ind w:firstLine="0"/>
        <w:sectPr w:rsidR="003E7AC9" w:rsidRPr="00B7221A" w:rsidSect="00345977">
          <w:pgSz w:w="16838" w:h="11906" w:orient="landscape" w:code="9"/>
          <w:pgMar w:top="1559" w:right="1418" w:bottom="1134" w:left="1134" w:header="397" w:footer="567" w:gutter="0"/>
          <w:cols w:space="708"/>
          <w:docGrid w:linePitch="381"/>
        </w:sectPr>
      </w:pPr>
    </w:p>
    <w:p w:rsidR="00B53DBC" w:rsidRPr="00B7221A" w:rsidRDefault="00B53DBC" w:rsidP="004B2CFC">
      <w:pPr>
        <w:pStyle w:val="42"/>
        <w:numPr>
          <w:ilvl w:val="0"/>
          <w:numId w:val="27"/>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 xml:space="preserve">Предельные (минимальные и (или) максимальные) размеры земельных участков, предельные параметры </w:t>
      </w:r>
      <w:r w:rsidR="00F1019B" w:rsidRPr="00B7221A">
        <w:t>разрешённого</w:t>
      </w:r>
      <w:r w:rsidRPr="00B7221A">
        <w:t xml:space="preserve"> строительства, реконструкции объектов капитального строительства</w:t>
      </w:r>
    </w:p>
    <w:p w:rsidR="00855F68" w:rsidRPr="00B7221A" w:rsidRDefault="00855F68" w:rsidP="00855F68">
      <w:pPr>
        <w:suppressAutoHyphens/>
        <w:ind w:firstLine="708"/>
        <w:jc w:val="both"/>
        <w:rPr>
          <w:color w:val="auto"/>
        </w:rPr>
      </w:pPr>
      <w:r w:rsidRPr="00B7221A">
        <w:rPr>
          <w:color w:val="auto"/>
        </w:rPr>
        <w:t>Требования к параметрам земельных участков принимаются в соответствии со СНиП 2.07.01-89*  и иными нормативными актами и техническими регламентами.</w:t>
      </w:r>
    </w:p>
    <w:p w:rsidR="00855F68" w:rsidRPr="00B7221A" w:rsidRDefault="00855F68" w:rsidP="00855F68">
      <w:pPr>
        <w:ind w:firstLine="708"/>
        <w:jc w:val="both"/>
        <w:rPr>
          <w:color w:val="auto"/>
        </w:rPr>
      </w:pPr>
      <w:r w:rsidRPr="00B7221A">
        <w:rPr>
          <w:color w:val="auto"/>
        </w:rPr>
        <w:t>Существующие массивы городских лесов и лесных насаждений населенных пунктов следует преобразовывать в лесопарки.</w:t>
      </w:r>
    </w:p>
    <w:p w:rsidR="00013BD9" w:rsidRPr="00B7221A" w:rsidRDefault="00013BD9" w:rsidP="00855F68">
      <w:pPr>
        <w:ind w:firstLine="708"/>
        <w:jc w:val="both"/>
        <w:rPr>
          <w:color w:val="auto"/>
        </w:rPr>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28" w:name="_Toc344460993"/>
      <w:bookmarkStart w:id="429" w:name="_Toc433125848"/>
      <w:bookmarkStart w:id="430" w:name="_Toc47037248"/>
      <w:r w:rsidRPr="00B7221A">
        <w:rPr>
          <w:rFonts w:ascii="Times New Roman" w:hAnsi="Times New Roman"/>
          <w:bCs w:val="0"/>
          <w:i/>
          <w:sz w:val="28"/>
          <w:szCs w:val="28"/>
          <w:lang w:val="ru-RU" w:eastAsia="ar-SA" w:bidi="en-US"/>
        </w:rPr>
        <w:t>Р-3. Рекреационные зоны водных объектов общего пользования</w:t>
      </w:r>
      <w:bookmarkEnd w:id="428"/>
      <w:bookmarkEnd w:id="429"/>
      <w:bookmarkEnd w:id="430"/>
    </w:p>
    <w:p w:rsidR="00855F68" w:rsidRPr="00B7221A" w:rsidRDefault="00855F68" w:rsidP="00855F68">
      <w:pPr>
        <w:pStyle w:val="52"/>
        <w:rPr>
          <w:iCs/>
          <w:szCs w:val="24"/>
          <w:lang w:val="ru-RU"/>
        </w:rPr>
      </w:pPr>
      <w:r w:rsidRPr="00B7221A">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и спортом</w:t>
      </w:r>
      <w:r w:rsidRPr="00B7221A">
        <w:rPr>
          <w:iCs/>
          <w:szCs w:val="24"/>
        </w:rPr>
        <w:t>.</w:t>
      </w:r>
    </w:p>
    <w:p w:rsidR="003D63B0" w:rsidRPr="00B7221A" w:rsidRDefault="003D63B0" w:rsidP="00855F68">
      <w:pPr>
        <w:pStyle w:val="52"/>
        <w:rPr>
          <w:iCs/>
          <w:szCs w:val="24"/>
          <w:lang w:val="ru-RU"/>
        </w:rPr>
        <w:sectPr w:rsidR="003D63B0" w:rsidRPr="00B7221A" w:rsidSect="00345977">
          <w:pgSz w:w="11906" w:h="16838" w:code="9"/>
          <w:pgMar w:top="1418" w:right="1134" w:bottom="1134" w:left="1559" w:header="397" w:footer="567" w:gutter="0"/>
          <w:cols w:space="708"/>
          <w:docGrid w:linePitch="381"/>
        </w:sect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D63B0"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D63B0"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D63B0" w:rsidRPr="00B7221A" w:rsidRDefault="003D63B0" w:rsidP="00710B0C">
            <w:pPr>
              <w:widowControl w:val="0"/>
              <w:suppressAutoHyphens/>
              <w:overflowPunct w:val="0"/>
              <w:autoSpaceDE w:val="0"/>
              <w:jc w:val="center"/>
              <w:rPr>
                <w:b/>
                <w:color w:val="auto"/>
                <w:sz w:val="14"/>
                <w:szCs w:val="14"/>
                <w:lang w:eastAsia="ar-SA"/>
              </w:rPr>
            </w:pPr>
          </w:p>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63B0" w:rsidRPr="00B7221A" w:rsidRDefault="003D63B0"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D63B0" w:rsidRPr="00B7221A" w:rsidRDefault="003D63B0"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D63B0" w:rsidRPr="00B7221A" w:rsidRDefault="003D63B0"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D63B0" w:rsidRPr="00B7221A" w:rsidRDefault="003D63B0" w:rsidP="00710B0C">
            <w:pPr>
              <w:rPr>
                <w:b/>
                <w:color w:val="auto"/>
                <w:sz w:val="14"/>
                <w:szCs w:val="14"/>
                <w:lang w:eastAsia="ar-SA"/>
              </w:rPr>
            </w:pPr>
          </w:p>
        </w:tc>
      </w:tr>
      <w:tr w:rsidR="005536E3" w:rsidRPr="00B7221A" w:rsidTr="00F03EB5">
        <w:tc>
          <w:tcPr>
            <w:tcW w:w="2376" w:type="dxa"/>
            <w:shd w:val="clear" w:color="auto" w:fill="FFFFFF"/>
          </w:tcPr>
          <w:p w:rsidR="005536E3" w:rsidRPr="00B7221A" w:rsidRDefault="005536E3" w:rsidP="005536E3">
            <w:pPr>
              <w:jc w:val="center"/>
              <w:rPr>
                <w:b/>
                <w:sz w:val="20"/>
                <w:szCs w:val="20"/>
              </w:rPr>
            </w:pPr>
            <w:r w:rsidRPr="00B7221A">
              <w:rPr>
                <w:b/>
                <w:sz w:val="20"/>
                <w:szCs w:val="20"/>
              </w:rPr>
              <w:t>Развлекательные мероприятия</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5536E3" w:rsidRPr="00B7221A" w:rsidRDefault="005536E3" w:rsidP="005536E3">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4.4</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Минимальные отступы от границ земельного участка в целях определения места допустимого размещения объекта при площади участка от 400 кв. м. – 3 м, со стороны улиц 5 м, проездов – 3 м.</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bookmarkStart w:id="431" w:name="OLE_LINK187"/>
            <w:bookmarkStart w:id="432" w:name="OLE_LINK188"/>
            <w:bookmarkStart w:id="433" w:name="OLE_LINK189"/>
            <w:bookmarkStart w:id="434" w:name="OLE_LINK190"/>
            <w:bookmarkStart w:id="435" w:name="OLE_LINK191"/>
            <w:r w:rsidRPr="00B7221A">
              <w:rPr>
                <w:rFonts w:eastAsia="Calibri"/>
                <w:b/>
                <w:color w:val="auto"/>
                <w:sz w:val="20"/>
                <w:szCs w:val="20"/>
              </w:rPr>
              <w:t>Р-3</w:t>
            </w:r>
            <w:bookmarkEnd w:id="431"/>
            <w:bookmarkEnd w:id="432"/>
            <w:bookmarkEnd w:id="433"/>
            <w:bookmarkEnd w:id="434"/>
            <w:bookmarkEnd w:id="435"/>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widowControl w:val="0"/>
              <w:tabs>
                <w:tab w:val="left" w:pos="486"/>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питание</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4.6</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400 кв. м.</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Максимальный процент застрой</w:t>
            </w:r>
            <w:r w:rsidRPr="00B7221A">
              <w:rPr>
                <w:rFonts w:eastAsia="Calibri"/>
                <w:color w:val="auto"/>
                <w:sz w:val="20"/>
                <w:szCs w:val="20"/>
                <w:lang w:eastAsia="en-US"/>
              </w:rPr>
              <w:lastRenderedPageBreak/>
              <w:t>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F03EB5">
        <w:tc>
          <w:tcPr>
            <w:tcW w:w="2376" w:type="dxa"/>
            <w:shd w:val="clear" w:color="auto" w:fill="FFFFFF"/>
          </w:tcPr>
          <w:p w:rsidR="005536E3" w:rsidRPr="00B7221A" w:rsidRDefault="005536E3" w:rsidP="005536E3">
            <w:pPr>
              <w:jc w:val="center"/>
              <w:rPr>
                <w:b/>
                <w:sz w:val="20"/>
                <w:szCs w:val="20"/>
              </w:rPr>
            </w:pPr>
            <w:r w:rsidRPr="00B7221A">
              <w:rPr>
                <w:b/>
                <w:sz w:val="20"/>
                <w:szCs w:val="20"/>
              </w:rPr>
              <w:lastRenderedPageBreak/>
              <w:t>Развлекательные мероприятия</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5536E3" w:rsidRPr="00B7221A" w:rsidRDefault="005536E3" w:rsidP="005536E3">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Спорт</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5.1</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5536E3" w:rsidRPr="00B7221A" w:rsidRDefault="005536E3" w:rsidP="005536E3">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5536E3" w:rsidRPr="00B7221A" w:rsidRDefault="005536E3" w:rsidP="005536E3">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5536E3" w:rsidRPr="00B7221A" w:rsidRDefault="005536E3" w:rsidP="005536E3">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Спортивные базы</w:t>
            </w:r>
          </w:p>
        </w:tc>
        <w:tc>
          <w:tcPr>
            <w:tcW w:w="4253" w:type="dxa"/>
            <w:shd w:val="clear" w:color="auto" w:fill="FFFFFF"/>
          </w:tcPr>
          <w:p w:rsidR="005536E3" w:rsidRPr="00B7221A" w:rsidRDefault="005536E3" w:rsidP="005536E3">
            <w:pPr>
              <w:jc w:val="center"/>
              <w:rPr>
                <w:sz w:val="20"/>
                <w:szCs w:val="20"/>
              </w:rPr>
            </w:pPr>
            <w:r w:rsidRPr="00B7221A">
              <w:rPr>
                <w:sz w:val="20"/>
                <w:szCs w:val="20"/>
              </w:rPr>
              <w:t xml:space="preserve">Размещение спортивных баз и лагерей, в которых осуществляется спортивная подготовка </w:t>
            </w:r>
            <w:r w:rsidRPr="00B7221A">
              <w:rPr>
                <w:sz w:val="20"/>
                <w:szCs w:val="20"/>
              </w:rPr>
              <w:lastRenderedPageBreak/>
              <w:t>длительно проживающих в них лиц</w:t>
            </w:r>
          </w:p>
        </w:tc>
        <w:tc>
          <w:tcPr>
            <w:tcW w:w="1134" w:type="dxa"/>
            <w:shd w:val="clear" w:color="auto" w:fill="FFFFFF"/>
          </w:tcPr>
          <w:p w:rsidR="005536E3" w:rsidRPr="00B7221A" w:rsidRDefault="005536E3" w:rsidP="005536E3">
            <w:pPr>
              <w:jc w:val="center"/>
              <w:rPr>
                <w:sz w:val="20"/>
                <w:szCs w:val="20"/>
              </w:rPr>
            </w:pPr>
            <w:r w:rsidRPr="00B7221A">
              <w:rPr>
                <w:sz w:val="20"/>
                <w:szCs w:val="20"/>
              </w:rPr>
              <w:lastRenderedPageBreak/>
              <w:t>5.1.7</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lastRenderedPageBreak/>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lastRenderedPageBreak/>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5.2</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8A18C4">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bookmarkStart w:id="436" w:name="sub_1054"/>
            <w:r w:rsidRPr="00B7221A">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Причалы для маломерных</w:t>
            </w:r>
            <w:bookmarkEnd w:id="436"/>
          </w:p>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судов</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5.4</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8.3</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8A18C4">
        <w:tc>
          <w:tcPr>
            <w:tcW w:w="2376" w:type="dxa"/>
            <w:shd w:val="clear" w:color="auto" w:fill="FFFFFF"/>
          </w:tcPr>
          <w:p w:rsidR="005536E3" w:rsidRPr="00B7221A" w:rsidRDefault="005536E3" w:rsidP="005536E3">
            <w:pPr>
              <w:autoSpaceDE w:val="0"/>
              <w:autoSpaceDN w:val="0"/>
              <w:adjustRightInd w:val="0"/>
              <w:jc w:val="center"/>
              <w:rPr>
                <w:b/>
                <w:bCs/>
                <w:color w:val="auto"/>
                <w:sz w:val="20"/>
                <w:szCs w:val="20"/>
              </w:rPr>
            </w:pPr>
            <w:bookmarkStart w:id="437" w:name="_Hlk483168092"/>
            <w:r w:rsidRPr="00B7221A">
              <w:rPr>
                <w:b/>
                <w:bCs/>
                <w:color w:val="auto"/>
                <w:sz w:val="20"/>
                <w:szCs w:val="20"/>
              </w:rPr>
              <w:t>Деятельность по особой охране и изучению природы</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w:t>
            </w:r>
            <w:r w:rsidRPr="00B7221A">
              <w:rPr>
                <w:color w:val="auto"/>
                <w:sz w:val="20"/>
                <w:szCs w:val="20"/>
                <w:shd w:val="clear" w:color="auto" w:fill="FFFFFF"/>
              </w:rPr>
              <w:lastRenderedPageBreak/>
              <w:t>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lastRenderedPageBreak/>
              <w:t>9.0</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Р-3</w:t>
            </w:r>
          </w:p>
        </w:tc>
      </w:tr>
      <w:tr w:rsidR="005536E3" w:rsidRPr="00B7221A" w:rsidTr="008A18C4">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lastRenderedPageBreak/>
              <w:t>Курортная деятельность</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9.2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Р-3</w:t>
            </w:r>
          </w:p>
        </w:tc>
      </w:tr>
      <w:tr w:rsidR="005536E3" w:rsidRPr="00B7221A" w:rsidTr="008A18C4">
        <w:tc>
          <w:tcPr>
            <w:tcW w:w="2376" w:type="dxa"/>
            <w:shd w:val="clear" w:color="auto" w:fill="FFFFFF"/>
          </w:tcPr>
          <w:p w:rsidR="005536E3" w:rsidRPr="00B7221A" w:rsidRDefault="005536E3" w:rsidP="005536E3">
            <w:pPr>
              <w:autoSpaceDE w:val="0"/>
              <w:autoSpaceDN w:val="0"/>
              <w:adjustRightInd w:val="0"/>
              <w:jc w:val="center"/>
              <w:rPr>
                <w:iCs/>
                <w:color w:val="auto"/>
                <w:sz w:val="24"/>
                <w:szCs w:val="24"/>
              </w:rPr>
            </w:pPr>
            <w:r w:rsidRPr="00B7221A">
              <w:rPr>
                <w:b/>
                <w:bCs/>
                <w:color w:val="auto"/>
                <w:sz w:val="20"/>
                <w:szCs w:val="20"/>
              </w:rPr>
              <w:t>Санаторная деятельность</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обустройство лечебно-оздоровительных местностей (пляжи, бюветы, места добычи целебной грязи);</w:t>
            </w:r>
          </w:p>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Р-3</w:t>
            </w:r>
          </w:p>
        </w:tc>
      </w:tr>
      <w:bookmarkEnd w:id="437"/>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bookmarkStart w:id="438" w:name="OLE_LINK192"/>
            <w:r w:rsidRPr="00B7221A">
              <w:rPr>
                <w:rFonts w:eastAsia="Calibri"/>
                <w:color w:val="auto"/>
                <w:sz w:val="20"/>
                <w:szCs w:val="20"/>
                <w:lang w:eastAsia="en-US"/>
              </w:rPr>
              <w:t>10.4</w:t>
            </w:r>
            <w:bookmarkEnd w:id="438"/>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w:t>
            </w:r>
            <w:r w:rsidRPr="00B7221A">
              <w:rPr>
                <w:rFonts w:eastAsia="Calibri"/>
                <w:color w:val="auto"/>
                <w:sz w:val="20"/>
                <w:szCs w:val="20"/>
                <w:lang w:eastAsia="en-US"/>
              </w:rPr>
              <w:lastRenderedPageBreak/>
              <w:t>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lastRenderedPageBreak/>
              <w:t>11.1</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lang w:eastAsia="en-US"/>
              </w:rPr>
            </w:pPr>
            <w:bookmarkStart w:id="439" w:name="OLE_LINK195"/>
            <w:r w:rsidRPr="00B7221A">
              <w:rPr>
                <w:rFonts w:eastAsia="Calibri"/>
                <w:b/>
                <w:color w:val="auto"/>
                <w:sz w:val="20"/>
                <w:szCs w:val="20"/>
              </w:rPr>
              <w:t>Р-3</w:t>
            </w:r>
            <w:bookmarkEnd w:id="439"/>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bookmarkStart w:id="440" w:name="_Hlk483168294"/>
            <w:r w:rsidRPr="00B7221A">
              <w:rPr>
                <w:b/>
                <w:bCs/>
                <w:color w:val="auto"/>
                <w:sz w:val="20"/>
                <w:szCs w:val="20"/>
              </w:rPr>
              <w:lastRenderedPageBreak/>
              <w:t>Земельные участки (территории) общего пользования</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tr w:rsidR="005536E3" w:rsidRPr="00B7221A" w:rsidTr="003D63B0">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rPr>
            </w:pPr>
            <w:r w:rsidRPr="00B7221A">
              <w:rPr>
                <w:rFonts w:eastAsia="Calibri"/>
                <w:b/>
                <w:color w:val="auto"/>
                <w:sz w:val="20"/>
                <w:szCs w:val="20"/>
              </w:rPr>
              <w:t>Р-3</w:t>
            </w:r>
          </w:p>
        </w:tc>
      </w:tr>
      <w:bookmarkEnd w:id="440"/>
    </w:tbl>
    <w:p w:rsidR="00D1155B" w:rsidRPr="00B7221A" w:rsidRDefault="00D1155B" w:rsidP="00710B0C">
      <w:pPr>
        <w:widowControl w:val="0"/>
        <w:suppressAutoHyphens/>
        <w:overflowPunct w:val="0"/>
        <w:autoSpaceDE w:val="0"/>
        <w:rPr>
          <w:b/>
          <w:color w:val="auto"/>
          <w:sz w:val="20"/>
          <w:szCs w:val="20"/>
          <w:lang w:eastAsia="ar-SA"/>
        </w:rPr>
      </w:pPr>
    </w:p>
    <w:p w:rsidR="00710B0C" w:rsidRPr="00B7221A" w:rsidRDefault="00710B0C" w:rsidP="00710B0C">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662E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662E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662EA" w:rsidRPr="00B7221A" w:rsidRDefault="003662EA" w:rsidP="00710B0C">
            <w:pPr>
              <w:widowControl w:val="0"/>
              <w:suppressAutoHyphens/>
              <w:overflowPunct w:val="0"/>
              <w:autoSpaceDE w:val="0"/>
              <w:jc w:val="center"/>
              <w:rPr>
                <w:b/>
                <w:color w:val="auto"/>
                <w:sz w:val="14"/>
                <w:szCs w:val="14"/>
                <w:lang w:eastAsia="ar-SA"/>
              </w:rPr>
            </w:pPr>
          </w:p>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62EA" w:rsidRPr="00B7221A" w:rsidRDefault="003662EA" w:rsidP="00710B0C">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КОД ВИДА РАЗРЕШЕННОГО </w:t>
            </w:r>
            <w:r w:rsidRPr="00B7221A">
              <w:rPr>
                <w:b/>
                <w:color w:val="auto"/>
                <w:sz w:val="14"/>
                <w:szCs w:val="14"/>
                <w:lang w:eastAsia="ar-SA"/>
              </w:rPr>
              <w:lastRenderedPageBreak/>
              <w:t>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710B0C">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710B0C">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662EA" w:rsidRPr="00B7221A" w:rsidRDefault="003662EA" w:rsidP="00710B0C">
            <w:pPr>
              <w:rPr>
                <w:b/>
                <w:color w:val="auto"/>
                <w:sz w:val="14"/>
                <w:szCs w:val="14"/>
                <w:lang w:eastAsia="ar-SA"/>
              </w:rPr>
            </w:pPr>
          </w:p>
        </w:tc>
      </w:tr>
      <w:tr w:rsidR="00295CB4" w:rsidRPr="00B7221A" w:rsidTr="003662EA">
        <w:tc>
          <w:tcPr>
            <w:tcW w:w="2376" w:type="dxa"/>
            <w:tcBorders>
              <w:top w:val="single" w:sz="6" w:space="0" w:color="auto"/>
              <w:left w:val="single" w:sz="8" w:space="0" w:color="auto"/>
              <w:bottom w:val="single" w:sz="6" w:space="0" w:color="auto"/>
              <w:right w:val="single" w:sz="6" w:space="0" w:color="auto"/>
            </w:tcBorders>
          </w:tcPr>
          <w:p w:rsidR="00295CB4" w:rsidRPr="00B7221A" w:rsidRDefault="00295CB4" w:rsidP="00295CB4">
            <w:pPr>
              <w:widowControl w:val="0"/>
              <w:autoSpaceDE w:val="0"/>
              <w:autoSpaceDN w:val="0"/>
              <w:adjustRightInd w:val="0"/>
              <w:jc w:val="center"/>
              <w:rPr>
                <w:b/>
                <w:sz w:val="20"/>
                <w:szCs w:val="20"/>
              </w:rPr>
            </w:pPr>
            <w:r w:rsidRPr="00B7221A">
              <w:rPr>
                <w:b/>
                <w:sz w:val="20"/>
                <w:szCs w:val="20"/>
              </w:rPr>
              <w:lastRenderedPageBreak/>
              <w:t>Садоводство</w:t>
            </w:r>
          </w:p>
        </w:tc>
        <w:tc>
          <w:tcPr>
            <w:tcW w:w="4253" w:type="dxa"/>
            <w:tcBorders>
              <w:top w:val="single" w:sz="6" w:space="0" w:color="auto"/>
              <w:left w:val="single" w:sz="6" w:space="0" w:color="auto"/>
              <w:bottom w:val="single" w:sz="6" w:space="0" w:color="auto"/>
              <w:right w:val="single" w:sz="6" w:space="0" w:color="auto"/>
            </w:tcBorders>
          </w:tcPr>
          <w:p w:rsidR="00295CB4" w:rsidRPr="00B7221A" w:rsidRDefault="00295CB4" w:rsidP="00295CB4">
            <w:pPr>
              <w:widowControl w:val="0"/>
              <w:autoSpaceDE w:val="0"/>
              <w:autoSpaceDN w:val="0"/>
              <w:adjustRightInd w:val="0"/>
              <w:jc w:val="center"/>
              <w:rPr>
                <w:sz w:val="20"/>
                <w:szCs w:val="20"/>
              </w:rPr>
            </w:pPr>
            <w:r w:rsidRPr="00B7221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295CB4" w:rsidRPr="00B7221A" w:rsidRDefault="00295CB4" w:rsidP="00295CB4">
            <w:pPr>
              <w:widowControl w:val="0"/>
              <w:autoSpaceDE w:val="0"/>
              <w:autoSpaceDN w:val="0"/>
              <w:adjustRightInd w:val="0"/>
              <w:jc w:val="center"/>
              <w:rPr>
                <w:sz w:val="20"/>
                <w:szCs w:val="20"/>
              </w:rPr>
            </w:pPr>
            <w:r w:rsidRPr="00B7221A">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295CB4" w:rsidRPr="00B7221A" w:rsidRDefault="00295CB4" w:rsidP="00295CB4">
            <w:pPr>
              <w:jc w:val="center"/>
              <w:rPr>
                <w:sz w:val="20"/>
                <w:szCs w:val="20"/>
              </w:rPr>
            </w:pPr>
            <w:r w:rsidRPr="00B7221A">
              <w:rPr>
                <w:rFonts w:eastAsia="Calibri"/>
                <w:sz w:val="20"/>
                <w:szCs w:val="20"/>
              </w:rPr>
              <w:t>Минимальные размеры земельного участка – 600 кв.м.</w:t>
            </w:r>
          </w:p>
          <w:p w:rsidR="00295CB4" w:rsidRPr="00B7221A" w:rsidRDefault="00295CB4" w:rsidP="00295CB4">
            <w:pPr>
              <w:jc w:val="center"/>
              <w:rPr>
                <w:rFonts w:eastAsia="Calibri"/>
                <w:sz w:val="20"/>
                <w:szCs w:val="20"/>
              </w:rPr>
            </w:pPr>
            <w:r w:rsidRPr="00B7221A">
              <w:rPr>
                <w:rFonts w:eastAsia="Calibri"/>
                <w:sz w:val="20"/>
                <w:szCs w:val="20"/>
              </w:rPr>
              <w:t>Максимальный размер земельного участка – 100000 кв.м.</w:t>
            </w:r>
          </w:p>
          <w:p w:rsidR="00295CB4" w:rsidRPr="00B7221A" w:rsidRDefault="00295CB4" w:rsidP="00295CB4">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rsidR="00295CB4" w:rsidRPr="00B7221A" w:rsidRDefault="00295CB4" w:rsidP="00295CB4">
            <w:pPr>
              <w:jc w:val="center"/>
              <w:rPr>
                <w:rFonts w:eastAsia="Calibri"/>
                <w:sz w:val="20"/>
                <w:szCs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95CB4" w:rsidRPr="00B7221A" w:rsidRDefault="00295CB4" w:rsidP="00295CB4">
            <w:pPr>
              <w:jc w:val="center"/>
              <w:rPr>
                <w:rFonts w:eastAsia="Calibri"/>
                <w:b/>
                <w:color w:val="auto"/>
                <w:sz w:val="20"/>
                <w:szCs w:val="22"/>
                <w:lang w:eastAsia="en-US"/>
              </w:rPr>
            </w:pPr>
            <w:r w:rsidRPr="00B7221A">
              <w:rPr>
                <w:rFonts w:eastAsia="Calibri"/>
                <w:b/>
                <w:color w:val="auto"/>
                <w:sz w:val="20"/>
                <w:szCs w:val="22"/>
                <w:lang w:eastAsia="en-US"/>
              </w:rPr>
              <w:t>Р-3</w:t>
            </w:r>
          </w:p>
        </w:tc>
      </w:tr>
      <w:tr w:rsidR="00CF2CC2" w:rsidRPr="00B7221A" w:rsidTr="009F490A">
        <w:tc>
          <w:tcPr>
            <w:tcW w:w="2376" w:type="dxa"/>
            <w:shd w:val="clear" w:color="auto" w:fill="FFFFFF"/>
          </w:tcPr>
          <w:p w:rsidR="00CF2CC2" w:rsidRPr="00B7221A" w:rsidRDefault="00CF2CC2" w:rsidP="00CF2CC2">
            <w:pPr>
              <w:jc w:val="center"/>
              <w:rPr>
                <w:b/>
                <w:sz w:val="20"/>
                <w:szCs w:val="22"/>
              </w:rPr>
            </w:pPr>
            <w:r w:rsidRPr="00B7221A">
              <w:rPr>
                <w:b/>
                <w:sz w:val="20"/>
                <w:szCs w:val="22"/>
              </w:rPr>
              <w:t>Передвижное жилье</w:t>
            </w:r>
          </w:p>
        </w:tc>
        <w:tc>
          <w:tcPr>
            <w:tcW w:w="4253" w:type="dxa"/>
            <w:shd w:val="clear" w:color="auto" w:fill="FFFFFF"/>
          </w:tcPr>
          <w:p w:rsidR="00CF2CC2" w:rsidRPr="00B7221A" w:rsidRDefault="00CF2CC2" w:rsidP="00CF2CC2">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CF2CC2" w:rsidRPr="00B7221A" w:rsidRDefault="00CF2CC2" w:rsidP="00CF2CC2">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t>Р-3</w:t>
            </w:r>
          </w:p>
        </w:tc>
      </w:tr>
      <w:tr w:rsidR="00CF2CC2" w:rsidRPr="00B7221A" w:rsidTr="003662EA">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CF2CC2" w:rsidRPr="00B7221A" w:rsidRDefault="00CF2CC2" w:rsidP="00CF2CC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Р-3</w:t>
            </w:r>
          </w:p>
        </w:tc>
      </w:tr>
      <w:tr w:rsidR="00CF2CC2" w:rsidRPr="00B7221A" w:rsidTr="003662EA">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w:t>
            </w:r>
            <w:r w:rsidRPr="00B7221A">
              <w:rPr>
                <w:rFonts w:eastAsia="Calibri"/>
                <w:color w:val="auto"/>
                <w:sz w:val="20"/>
                <w:szCs w:val="22"/>
                <w:lang w:eastAsia="en-US"/>
              </w:rPr>
              <w:lastRenderedPageBreak/>
              <w:t>лосами водных объектов общего пользования, а также обустройство мест отдыха в них.</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lastRenderedPageBreak/>
              <w:t>5.0</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rPr>
              <w:t>Р-3</w:t>
            </w:r>
          </w:p>
        </w:tc>
      </w:tr>
      <w:tr w:rsidR="00CF2CC2" w:rsidRPr="00B7221A" w:rsidTr="003662EA">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N w:val="0"/>
              <w:adjustRightInd w:val="0"/>
              <w:jc w:val="center"/>
              <w:rPr>
                <w:b/>
                <w:bCs/>
                <w:color w:val="auto"/>
                <w:sz w:val="20"/>
                <w:szCs w:val="20"/>
              </w:rPr>
            </w:pPr>
            <w:r w:rsidRPr="00B7221A">
              <w:rPr>
                <w:b/>
                <w:bCs/>
                <w:color w:val="auto"/>
                <w:sz w:val="20"/>
                <w:szCs w:val="20"/>
              </w:rPr>
              <w:lastRenderedPageBreak/>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Р-3</w:t>
            </w:r>
          </w:p>
        </w:tc>
      </w:tr>
      <w:tr w:rsidR="00CF2CC2" w:rsidRPr="00B7221A" w:rsidTr="008A18C4">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79"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80"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t>Р-3</w:t>
            </w:r>
          </w:p>
        </w:tc>
      </w:tr>
      <w:tr w:rsidR="00CF2CC2" w:rsidRPr="00B7221A" w:rsidTr="00EA2101">
        <w:tc>
          <w:tcPr>
            <w:tcW w:w="2376" w:type="dxa"/>
            <w:shd w:val="clear" w:color="auto" w:fill="FFFFFF"/>
          </w:tcPr>
          <w:p w:rsidR="00CF2CC2" w:rsidRPr="00B7221A" w:rsidRDefault="00CF2CC2" w:rsidP="00CF2CC2">
            <w:pPr>
              <w:jc w:val="center"/>
              <w:rPr>
                <w:b/>
                <w:sz w:val="20"/>
                <w:szCs w:val="22"/>
              </w:rPr>
            </w:pPr>
            <w:r w:rsidRPr="00B7221A">
              <w:rPr>
                <w:b/>
                <w:sz w:val="20"/>
                <w:szCs w:val="22"/>
              </w:rPr>
              <w:t>Стоянки</w:t>
            </w:r>
          </w:p>
          <w:p w:rsidR="00CF2CC2" w:rsidRPr="00B7221A" w:rsidRDefault="00CF2CC2" w:rsidP="00CF2CC2">
            <w:pPr>
              <w:jc w:val="center"/>
              <w:rPr>
                <w:sz w:val="20"/>
                <w:szCs w:val="22"/>
              </w:rPr>
            </w:pPr>
            <w:r w:rsidRPr="00B7221A">
              <w:rPr>
                <w:b/>
                <w:sz w:val="20"/>
                <w:szCs w:val="22"/>
              </w:rPr>
              <w:t>транспорта общего пользования</w:t>
            </w:r>
          </w:p>
        </w:tc>
        <w:tc>
          <w:tcPr>
            <w:tcW w:w="4253" w:type="dxa"/>
            <w:shd w:val="clear" w:color="auto" w:fill="FFFFFF"/>
          </w:tcPr>
          <w:p w:rsidR="00CF2CC2" w:rsidRPr="00B7221A" w:rsidRDefault="00CF2CC2" w:rsidP="00CF2CC2">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CF2CC2" w:rsidRPr="00B7221A" w:rsidRDefault="00CF2CC2" w:rsidP="00CF2CC2">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t>Р-3</w:t>
            </w:r>
          </w:p>
        </w:tc>
      </w:tr>
      <w:tr w:rsidR="00CF2CC2" w:rsidRPr="00B7221A" w:rsidTr="003662EA">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Общее пользование водными объектами:</w:t>
            </w:r>
          </w:p>
          <w:p w:rsidR="00CF2CC2" w:rsidRPr="00B7221A" w:rsidRDefault="00CF2CC2" w:rsidP="00CF2CC2">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B7221A">
              <w:rPr>
                <w:rFonts w:eastAsia="Calibri"/>
                <w:color w:val="auto"/>
                <w:sz w:val="20"/>
                <w:szCs w:val="22"/>
                <w:lang w:eastAsia="en-US"/>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lastRenderedPageBreak/>
              <w:t>11.1</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rPr>
              <w:t>Р-3</w:t>
            </w:r>
          </w:p>
        </w:tc>
      </w:tr>
      <w:tr w:rsidR="00CF2CC2" w:rsidRPr="00B7221A" w:rsidTr="003662EA">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widowControl w:val="0"/>
              <w:tabs>
                <w:tab w:val="left" w:pos="1128"/>
              </w:tabs>
              <w:suppressAutoHyphens/>
              <w:overflowPunct w:val="0"/>
              <w:autoSpaceDE w:val="0"/>
              <w:autoSpaceDN w:val="0"/>
              <w:adjustRightInd w:val="0"/>
              <w:jc w:val="center"/>
              <w:rPr>
                <w:b/>
                <w:sz w:val="20"/>
                <w:szCs w:val="20"/>
                <w:lang w:eastAsia="ar-SA"/>
              </w:rPr>
            </w:pPr>
            <w:r w:rsidRPr="00B7221A">
              <w:rPr>
                <w:b/>
                <w:sz w:val="20"/>
                <w:szCs w:val="20"/>
                <w:lang w:eastAsia="ar-SA"/>
              </w:rPr>
              <w:lastRenderedPageBreak/>
              <w:t>Ведение огородничества</w:t>
            </w:r>
          </w:p>
          <w:p w:rsidR="00CF2CC2" w:rsidRPr="00B7221A" w:rsidRDefault="00CF2CC2" w:rsidP="00CF2CC2">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sz w:val="20"/>
                <w:szCs w:val="20"/>
              </w:rPr>
            </w:pPr>
            <w:r w:rsidRPr="00B7221A">
              <w:rPr>
                <w:rFonts w:eastAsia="Calibri"/>
                <w:sz w:val="20"/>
              </w:rPr>
              <w:t>Минимальные размеры земельного участка – 300 кв.м.</w:t>
            </w:r>
          </w:p>
          <w:p w:rsidR="00CF2CC2" w:rsidRPr="00B7221A" w:rsidRDefault="00CF2CC2" w:rsidP="00CF2CC2">
            <w:pPr>
              <w:jc w:val="center"/>
              <w:rPr>
                <w:rFonts w:eastAsia="Calibri"/>
                <w:sz w:val="20"/>
              </w:rPr>
            </w:pPr>
            <w:r w:rsidRPr="00B7221A">
              <w:rPr>
                <w:rFonts w:eastAsia="Calibri"/>
                <w:sz w:val="20"/>
              </w:rPr>
              <w:t>Максимальный размер земельного участка – 2000 кв.м.</w:t>
            </w:r>
          </w:p>
          <w:p w:rsidR="00CF2CC2" w:rsidRPr="00B7221A" w:rsidRDefault="00CF2CC2" w:rsidP="00CF2CC2">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sz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rPr>
            </w:pPr>
            <w:r w:rsidRPr="00B7221A">
              <w:rPr>
                <w:rFonts w:eastAsia="Calibri"/>
                <w:b/>
                <w:color w:val="auto"/>
                <w:sz w:val="20"/>
              </w:rPr>
              <w:t>Р-3</w:t>
            </w:r>
          </w:p>
        </w:tc>
      </w:tr>
    </w:tbl>
    <w:p w:rsidR="00710B0C" w:rsidRPr="00B7221A" w:rsidRDefault="00710B0C" w:rsidP="00710B0C">
      <w:pPr>
        <w:widowControl w:val="0"/>
        <w:suppressAutoHyphens/>
        <w:overflowPunct w:val="0"/>
        <w:autoSpaceDE w:val="0"/>
        <w:rPr>
          <w:b/>
          <w:color w:val="auto"/>
          <w:sz w:val="20"/>
          <w:szCs w:val="20"/>
          <w:lang w:eastAsia="ar-SA"/>
        </w:rPr>
      </w:pPr>
    </w:p>
    <w:p w:rsidR="003662EA" w:rsidRPr="00B7221A" w:rsidRDefault="003662EA" w:rsidP="00F7746A">
      <w:pPr>
        <w:pStyle w:val="42"/>
        <w:ind w:firstLine="0"/>
        <w:sectPr w:rsidR="003662EA" w:rsidRPr="00B7221A" w:rsidSect="00345977">
          <w:pgSz w:w="16838" w:h="11906" w:orient="landscape" w:code="9"/>
          <w:pgMar w:top="1559" w:right="1418" w:bottom="1134" w:left="1134" w:header="397" w:footer="567" w:gutter="0"/>
          <w:cols w:space="708"/>
          <w:docGrid w:linePitch="381"/>
        </w:sectPr>
      </w:pPr>
    </w:p>
    <w:p w:rsidR="00097A32" w:rsidRPr="00B7221A" w:rsidRDefault="00097A32" w:rsidP="00097A32">
      <w:pPr>
        <w:pStyle w:val="42"/>
        <w:ind w:left="559" w:firstLine="0"/>
        <w:rPr>
          <w:lang w:val="ru-RU"/>
        </w:rPr>
      </w:pPr>
      <w:r w:rsidRPr="00B7221A">
        <w:rPr>
          <w:lang w:val="ru-RU"/>
        </w:rPr>
        <w:lastRenderedPageBreak/>
        <w:t xml:space="preserve">3. </w:t>
      </w:r>
      <w:r w:rsidRPr="00B7221A">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rPr>
          <w:lang w:val="ru-RU"/>
        </w:rPr>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55F68" w:rsidRPr="00B7221A" w:rsidRDefault="00855F68" w:rsidP="00855F68">
      <w:pPr>
        <w:pStyle w:val="52"/>
      </w:pPr>
      <w:r w:rsidRPr="00B7221A">
        <w:t>Требования к параметрам сооружений и границам земельных участков в соответствии со следующими документами:</w:t>
      </w:r>
    </w:p>
    <w:p w:rsidR="00855F68" w:rsidRPr="00B7221A" w:rsidRDefault="00855F68" w:rsidP="00855F68">
      <w:pPr>
        <w:pStyle w:val="5"/>
      </w:pPr>
      <w:r w:rsidRPr="00B7221A">
        <w:t xml:space="preserve"> СНиП 2.07.01-89*;</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013BD9" w:rsidRPr="00B7221A" w:rsidRDefault="00013BD9" w:rsidP="00013BD9">
      <w:pPr>
        <w:pStyle w:val="5"/>
        <w:numPr>
          <w:ilvl w:val="0"/>
          <w:numId w:val="0"/>
        </w:numPr>
        <w:ind w:left="1069"/>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41" w:name="_Toc344460994"/>
      <w:bookmarkStart w:id="442" w:name="_Toc433125849"/>
      <w:bookmarkStart w:id="443" w:name="_Toc47037249"/>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EC02B6" w:rsidRPr="00B7221A">
        <w:rPr>
          <w:rFonts w:ascii="Times New Roman" w:hAnsi="Times New Roman"/>
          <w:bCs w:val="0"/>
          <w:i/>
          <w:sz w:val="28"/>
          <w:szCs w:val="28"/>
          <w:lang w:val="ru-RU" w:eastAsia="ar-SA" w:bidi="en-US"/>
        </w:rPr>
        <w:t>5</w:t>
      </w:r>
      <w:r w:rsidRPr="00B7221A">
        <w:rPr>
          <w:rFonts w:ascii="Times New Roman" w:hAnsi="Times New Roman"/>
          <w:bCs w:val="0"/>
          <w:i/>
          <w:sz w:val="28"/>
          <w:szCs w:val="28"/>
          <w:lang w:val="ru-RU" w:eastAsia="ar-SA" w:bidi="en-US"/>
        </w:rPr>
        <w:t>.</w:t>
      </w:r>
      <w:r w:rsidR="00EC02B6" w:rsidRPr="00B7221A">
        <w:rPr>
          <w:rFonts w:ascii="Times New Roman" w:hAnsi="Times New Roman"/>
          <w:bCs w:val="0"/>
          <w:i/>
          <w:sz w:val="28"/>
          <w:szCs w:val="28"/>
          <w:lang w:val="ru-RU" w:eastAsia="ar-SA" w:bidi="en-US"/>
        </w:rPr>
        <w:t>6</w:t>
      </w:r>
      <w:r w:rsidRPr="00B7221A">
        <w:rPr>
          <w:rFonts w:ascii="Times New Roman" w:hAnsi="Times New Roman"/>
          <w:bCs w:val="0"/>
          <w:i/>
          <w:sz w:val="28"/>
          <w:szCs w:val="28"/>
          <w:lang w:val="ru-RU" w:eastAsia="ar-SA" w:bidi="en-US"/>
        </w:rPr>
        <w:t>. Зоны специального назначения</w:t>
      </w:r>
      <w:bookmarkEnd w:id="441"/>
      <w:bookmarkEnd w:id="442"/>
      <w:bookmarkEnd w:id="443"/>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44" w:name="_Toc344460996"/>
      <w:bookmarkStart w:id="445" w:name="_Toc433125851"/>
      <w:bookmarkStart w:id="446" w:name="_Toc47037250"/>
      <w:r w:rsidRPr="00B7221A">
        <w:rPr>
          <w:rFonts w:ascii="Times New Roman" w:hAnsi="Times New Roman"/>
          <w:bCs w:val="0"/>
          <w:i/>
          <w:sz w:val="28"/>
          <w:szCs w:val="28"/>
          <w:lang w:val="ru-RU" w:eastAsia="ar-SA" w:bidi="en-US"/>
        </w:rPr>
        <w:t>Сп 1-1. Зона кладбищ, крематориев</w:t>
      </w:r>
      <w:bookmarkEnd w:id="444"/>
      <w:bookmarkEnd w:id="445"/>
      <w:bookmarkEnd w:id="446"/>
    </w:p>
    <w:p w:rsidR="00855F68" w:rsidRPr="00B7221A" w:rsidRDefault="00855F68" w:rsidP="00855F68">
      <w:pPr>
        <w:pStyle w:val="52"/>
      </w:pPr>
      <w:r w:rsidRPr="00B7221A">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855F68" w:rsidRPr="00B7221A" w:rsidRDefault="00855F68" w:rsidP="00855F68">
      <w:pPr>
        <w:pStyle w:val="52"/>
      </w:pPr>
      <w:r w:rsidRPr="00B7221A">
        <w:t xml:space="preserve">2. В зоне кладбищ, крематориев допускается размещение линейных, коммунальных, </w:t>
      </w:r>
      <w:r w:rsidR="006402DD" w:rsidRPr="00B7221A">
        <w:rPr>
          <w:lang w:val="ru-RU"/>
        </w:rPr>
        <w:t>объекты религиозного назначения</w:t>
      </w:r>
      <w:r w:rsidRPr="00B7221A">
        <w:t>.</w:t>
      </w:r>
    </w:p>
    <w:p w:rsidR="003662EA" w:rsidRPr="00B7221A" w:rsidRDefault="003662EA" w:rsidP="00E325D4">
      <w:pPr>
        <w:pStyle w:val="42"/>
        <w:rPr>
          <w:lang w:val="ru-RU"/>
        </w:rPr>
        <w:sectPr w:rsidR="003662EA"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662E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662E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3662EA" w:rsidRPr="00B7221A" w:rsidRDefault="003662EA" w:rsidP="001513E8">
            <w:pPr>
              <w:rPr>
                <w:b/>
                <w:color w:val="auto"/>
                <w:sz w:val="14"/>
                <w:szCs w:val="14"/>
                <w:lang w:eastAsia="ar-SA"/>
              </w:rPr>
            </w:pPr>
          </w:p>
        </w:tc>
      </w:tr>
      <w:tr w:rsidR="005D0D74" w:rsidRPr="00B7221A" w:rsidTr="003662EA">
        <w:tc>
          <w:tcPr>
            <w:tcW w:w="2376" w:type="dxa"/>
            <w:tcBorders>
              <w:top w:val="single" w:sz="6" w:space="0" w:color="auto"/>
              <w:left w:val="single" w:sz="8" w:space="0" w:color="auto"/>
              <w:bottom w:val="single" w:sz="6" w:space="0" w:color="auto"/>
              <w:right w:val="single" w:sz="6" w:space="0" w:color="auto"/>
            </w:tcBorders>
          </w:tcPr>
          <w:p w:rsidR="005D0D74" w:rsidRPr="00B7221A" w:rsidRDefault="005D0D74" w:rsidP="005D0D74">
            <w:pPr>
              <w:widowControl w:val="0"/>
              <w:autoSpaceDE w:val="0"/>
              <w:autoSpaceDN w:val="0"/>
              <w:adjustRightInd w:val="0"/>
              <w:ind w:left="-108" w:right="-108"/>
              <w:jc w:val="center"/>
              <w:rPr>
                <w:b/>
                <w:color w:val="auto"/>
                <w:sz w:val="20"/>
                <w:szCs w:val="20"/>
              </w:rPr>
            </w:pPr>
            <w:r w:rsidRPr="00B7221A">
              <w:rPr>
                <w:b/>
                <w:color w:val="auto"/>
                <w:sz w:val="20"/>
                <w:szCs w:val="20"/>
              </w:rPr>
              <w:t>Религиозное использование</w:t>
            </w:r>
          </w:p>
        </w:tc>
        <w:tc>
          <w:tcPr>
            <w:tcW w:w="4253" w:type="dxa"/>
            <w:tcBorders>
              <w:top w:val="single" w:sz="6" w:space="0" w:color="auto"/>
              <w:left w:val="single" w:sz="6" w:space="0" w:color="auto"/>
              <w:bottom w:val="single" w:sz="6" w:space="0" w:color="auto"/>
              <w:right w:val="single" w:sz="6" w:space="0" w:color="auto"/>
            </w:tcBorders>
          </w:tcPr>
          <w:p w:rsidR="005D0D74" w:rsidRPr="00B7221A" w:rsidRDefault="005D0D74" w:rsidP="00075AA7">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075AA7" w:rsidRPr="00B7221A">
              <w:rPr>
                <w:color w:val="auto"/>
                <w:sz w:val="20"/>
                <w:szCs w:val="20"/>
              </w:rPr>
              <w:t xml:space="preserve"> </w:t>
            </w:r>
            <w:r w:rsidRPr="00B7221A">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widowControl w:val="0"/>
              <w:autoSpaceDE w:val="0"/>
              <w:autoSpaceDN w:val="0"/>
              <w:adjustRightInd w:val="0"/>
              <w:ind w:left="-108" w:right="-108"/>
              <w:jc w:val="center"/>
              <w:rPr>
                <w:color w:val="auto"/>
                <w:sz w:val="20"/>
                <w:szCs w:val="20"/>
              </w:rPr>
            </w:pPr>
            <w:r w:rsidRPr="00B7221A">
              <w:rPr>
                <w:color w:val="auto"/>
                <w:sz w:val="20"/>
                <w:szCs w:val="20"/>
              </w:rPr>
              <w:t>3.7</w:t>
            </w:r>
          </w:p>
        </w:tc>
        <w:tc>
          <w:tcPr>
            <w:tcW w:w="3118" w:type="dxa"/>
            <w:tcBorders>
              <w:top w:val="single" w:sz="6" w:space="0" w:color="auto"/>
              <w:left w:val="single" w:sz="6" w:space="0" w:color="auto"/>
              <w:bottom w:val="single" w:sz="6" w:space="0" w:color="auto"/>
              <w:right w:val="single" w:sz="6" w:space="0" w:color="auto"/>
            </w:tcBorders>
          </w:tcPr>
          <w:p w:rsidR="005D0D74" w:rsidRPr="00B7221A" w:rsidRDefault="003A141C" w:rsidP="005D0D74">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Сп1-1</w:t>
            </w:r>
          </w:p>
        </w:tc>
      </w:tr>
      <w:tr w:rsidR="005D0D74" w:rsidRPr="00B7221A" w:rsidTr="003662EA">
        <w:tc>
          <w:tcPr>
            <w:tcW w:w="2376" w:type="dxa"/>
            <w:tcBorders>
              <w:top w:val="single" w:sz="6" w:space="0" w:color="auto"/>
              <w:left w:val="single" w:sz="8" w:space="0" w:color="auto"/>
              <w:bottom w:val="single" w:sz="6" w:space="0" w:color="auto"/>
              <w:right w:val="single" w:sz="6" w:space="0" w:color="auto"/>
            </w:tcBorders>
          </w:tcPr>
          <w:p w:rsidR="005D0D74" w:rsidRPr="00B7221A" w:rsidRDefault="005D0D74" w:rsidP="005D0D74">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5D0D74" w:rsidRPr="00B7221A" w:rsidRDefault="005D0D74" w:rsidP="005D0D74">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tcPr>
          <w:p w:rsidR="005D0D74" w:rsidRPr="00B7221A" w:rsidRDefault="003A141C" w:rsidP="005D0D74">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Сп1-1</w:t>
            </w:r>
          </w:p>
        </w:tc>
      </w:tr>
      <w:tr w:rsidR="005D0D74" w:rsidRPr="00B7221A" w:rsidTr="003662EA">
        <w:tc>
          <w:tcPr>
            <w:tcW w:w="2376" w:type="dxa"/>
            <w:tcBorders>
              <w:top w:val="single" w:sz="6" w:space="0" w:color="auto"/>
              <w:left w:val="single" w:sz="8" w:space="0" w:color="auto"/>
              <w:bottom w:val="single" w:sz="6" w:space="0" w:color="auto"/>
              <w:right w:val="single" w:sz="6" w:space="0" w:color="auto"/>
            </w:tcBorders>
          </w:tcPr>
          <w:p w:rsidR="005D0D74" w:rsidRPr="00B7221A" w:rsidRDefault="005D0D74" w:rsidP="005D0D74">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5D0D74" w:rsidRPr="00B7221A" w:rsidRDefault="005D0D74" w:rsidP="00075AA7">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00075AA7" w:rsidRPr="00B7221A">
              <w:rPr>
                <w:rFonts w:eastAsia="Calibri"/>
                <w:color w:val="auto"/>
                <w:sz w:val="20"/>
                <w:szCs w:val="20"/>
                <w:lang w:eastAsia="en-US"/>
              </w:rPr>
              <w:t xml:space="preserve">  </w:t>
            </w: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5D0D74" w:rsidRPr="00B7221A" w:rsidRDefault="003A141C" w:rsidP="005D0D74">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Сп1-1</w:t>
            </w:r>
          </w:p>
        </w:tc>
      </w:tr>
      <w:tr w:rsidR="005D0D74" w:rsidRPr="00B7221A" w:rsidTr="003662EA">
        <w:tc>
          <w:tcPr>
            <w:tcW w:w="2376" w:type="dxa"/>
            <w:tcBorders>
              <w:top w:val="single" w:sz="6" w:space="0" w:color="auto"/>
              <w:left w:val="single" w:sz="8" w:space="0" w:color="auto"/>
              <w:bottom w:val="single" w:sz="6" w:space="0" w:color="auto"/>
              <w:right w:val="single" w:sz="6" w:space="0" w:color="auto"/>
            </w:tcBorders>
          </w:tcPr>
          <w:p w:rsidR="005D0D74" w:rsidRPr="00B7221A" w:rsidRDefault="005D0D74" w:rsidP="005D0D74">
            <w:pPr>
              <w:autoSpaceDE w:val="0"/>
              <w:autoSpaceDN w:val="0"/>
              <w:adjustRightInd w:val="0"/>
              <w:jc w:val="center"/>
              <w:rPr>
                <w:b/>
                <w:bCs/>
                <w:color w:val="auto"/>
                <w:sz w:val="20"/>
                <w:szCs w:val="20"/>
              </w:rPr>
            </w:pPr>
            <w:r w:rsidRPr="00B7221A">
              <w:rPr>
                <w:b/>
                <w:bCs/>
                <w:color w:val="auto"/>
                <w:sz w:val="20"/>
                <w:szCs w:val="20"/>
              </w:rPr>
              <w:t>Благоустройство тер</w:t>
            </w:r>
            <w:r w:rsidRPr="00B7221A">
              <w:rPr>
                <w:b/>
                <w:bCs/>
                <w:color w:val="auto"/>
                <w:sz w:val="20"/>
                <w:szCs w:val="20"/>
              </w:rPr>
              <w:lastRenderedPageBreak/>
              <w:t>ритории</w:t>
            </w:r>
          </w:p>
        </w:tc>
        <w:tc>
          <w:tcPr>
            <w:tcW w:w="4253"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lang w:eastAsia="en-US"/>
              </w:rPr>
              <w:lastRenderedPageBreak/>
              <w:t>Размещение декоративных, технических, пла</w:t>
            </w:r>
            <w:r w:rsidRPr="00B7221A">
              <w:rPr>
                <w:rFonts w:eastAsia="Calibri"/>
                <w:color w:val="auto"/>
                <w:sz w:val="20"/>
                <w:szCs w:val="20"/>
                <w:lang w:eastAsia="en-US"/>
              </w:rPr>
              <w:lastRenderedPageBreak/>
              <w:t>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5D0D74" w:rsidRPr="00B7221A" w:rsidRDefault="003A141C" w:rsidP="005D0D74">
            <w:pPr>
              <w:jc w:val="center"/>
              <w:rPr>
                <w:rFonts w:eastAsia="Calibri"/>
                <w:color w:val="auto"/>
                <w:sz w:val="20"/>
                <w:szCs w:val="20"/>
                <w:lang w:eastAsia="en-US"/>
              </w:rPr>
            </w:pPr>
            <w:r w:rsidRPr="00B7221A">
              <w:rPr>
                <w:rFonts w:eastAsia="Calibri"/>
                <w:color w:val="auto"/>
                <w:sz w:val="20"/>
                <w:szCs w:val="20"/>
                <w:lang w:eastAsia="en-US"/>
              </w:rPr>
              <w:t xml:space="preserve">В соответствии со ст.55 ПЗЗ. </w:t>
            </w:r>
            <w:r w:rsidRPr="00B7221A">
              <w:rPr>
                <w:rFonts w:eastAsia="Calibri"/>
                <w:color w:val="auto"/>
                <w:sz w:val="20"/>
                <w:szCs w:val="20"/>
                <w:lang w:eastAsia="en-US"/>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Сп1-1</w:t>
            </w:r>
          </w:p>
        </w:tc>
      </w:tr>
      <w:tr w:rsidR="005D0D74" w:rsidRPr="00B7221A" w:rsidTr="003662EA">
        <w:tc>
          <w:tcPr>
            <w:tcW w:w="2376" w:type="dxa"/>
            <w:tcBorders>
              <w:top w:val="single" w:sz="6" w:space="0" w:color="auto"/>
              <w:left w:val="single" w:sz="8" w:space="0" w:color="auto"/>
              <w:bottom w:val="single" w:sz="6" w:space="0" w:color="auto"/>
              <w:right w:val="single" w:sz="6" w:space="0" w:color="auto"/>
            </w:tcBorders>
          </w:tcPr>
          <w:p w:rsidR="005D0D74" w:rsidRPr="00B7221A" w:rsidRDefault="005D0D74" w:rsidP="005D0D74">
            <w:pPr>
              <w:widowControl w:val="0"/>
              <w:autoSpaceDE w:val="0"/>
              <w:autoSpaceDN w:val="0"/>
              <w:adjustRightInd w:val="0"/>
              <w:ind w:left="-108" w:right="-108"/>
              <w:jc w:val="center"/>
              <w:rPr>
                <w:b/>
                <w:color w:val="auto"/>
                <w:sz w:val="20"/>
                <w:szCs w:val="20"/>
              </w:rPr>
            </w:pPr>
            <w:bookmarkStart w:id="447" w:name="sub_10121"/>
            <w:r w:rsidRPr="00B7221A">
              <w:rPr>
                <w:b/>
                <w:color w:val="auto"/>
                <w:sz w:val="20"/>
                <w:szCs w:val="20"/>
              </w:rPr>
              <w:lastRenderedPageBreak/>
              <w:t>Ритуальная деятельность</w:t>
            </w:r>
            <w:bookmarkEnd w:id="447"/>
          </w:p>
        </w:tc>
        <w:tc>
          <w:tcPr>
            <w:tcW w:w="4253"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widowControl w:val="0"/>
              <w:autoSpaceDE w:val="0"/>
              <w:autoSpaceDN w:val="0"/>
              <w:adjustRightInd w:val="0"/>
              <w:jc w:val="center"/>
              <w:rPr>
                <w:color w:val="auto"/>
                <w:sz w:val="20"/>
                <w:szCs w:val="20"/>
              </w:rPr>
            </w:pPr>
            <w:r w:rsidRPr="00B7221A">
              <w:rPr>
                <w:color w:val="auto"/>
                <w:sz w:val="20"/>
                <w:szCs w:val="20"/>
              </w:rPr>
              <w:t>Размещение кладбищ, крематориев и мест захоронения; 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5D0D74" w:rsidRPr="00B7221A" w:rsidRDefault="005D0D74" w:rsidP="005D0D74">
            <w:pPr>
              <w:widowControl w:val="0"/>
              <w:autoSpaceDE w:val="0"/>
              <w:autoSpaceDN w:val="0"/>
              <w:adjustRightInd w:val="0"/>
              <w:ind w:left="-108" w:right="-108"/>
              <w:jc w:val="center"/>
              <w:rPr>
                <w:color w:val="auto"/>
                <w:sz w:val="20"/>
                <w:szCs w:val="20"/>
              </w:rPr>
            </w:pPr>
            <w:r w:rsidRPr="00B7221A">
              <w:rPr>
                <w:color w:val="auto"/>
                <w:sz w:val="20"/>
                <w:szCs w:val="20"/>
              </w:rPr>
              <w:t>12.1</w:t>
            </w:r>
          </w:p>
        </w:tc>
        <w:tc>
          <w:tcPr>
            <w:tcW w:w="3118" w:type="dxa"/>
            <w:tcBorders>
              <w:top w:val="single" w:sz="6" w:space="0" w:color="auto"/>
              <w:left w:val="single" w:sz="6" w:space="0" w:color="auto"/>
              <w:bottom w:val="single" w:sz="6" w:space="0" w:color="auto"/>
              <w:right w:val="single" w:sz="6" w:space="0" w:color="auto"/>
            </w:tcBorders>
          </w:tcPr>
          <w:p w:rsidR="005D0D74" w:rsidRPr="00B7221A" w:rsidRDefault="003A141C" w:rsidP="005D0D74">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D0D74" w:rsidRPr="00B7221A" w:rsidRDefault="005D0D74" w:rsidP="005D0D74">
            <w:pPr>
              <w:jc w:val="center"/>
              <w:rPr>
                <w:rFonts w:eastAsia="Calibri"/>
                <w:b/>
                <w:color w:val="auto"/>
                <w:sz w:val="20"/>
                <w:szCs w:val="20"/>
                <w:shd w:val="clear" w:color="auto" w:fill="FFFFFF"/>
                <w:lang w:eastAsia="en-US"/>
              </w:rPr>
            </w:pPr>
            <w:bookmarkStart w:id="448" w:name="OLE_LINK199"/>
            <w:r w:rsidRPr="00B7221A">
              <w:rPr>
                <w:rFonts w:eastAsia="Calibri"/>
                <w:b/>
                <w:color w:val="auto"/>
                <w:sz w:val="20"/>
                <w:szCs w:val="20"/>
                <w:shd w:val="clear" w:color="auto" w:fill="FFFFFF"/>
                <w:lang w:eastAsia="en-US"/>
              </w:rPr>
              <w:t>Сп1-1</w:t>
            </w:r>
            <w:bookmarkEnd w:id="448"/>
          </w:p>
        </w:tc>
      </w:tr>
    </w:tbl>
    <w:p w:rsidR="001513E8" w:rsidRPr="00B7221A" w:rsidRDefault="001513E8" w:rsidP="001513E8">
      <w:pPr>
        <w:widowControl w:val="0"/>
        <w:suppressAutoHyphens/>
        <w:overflowPunct w:val="0"/>
        <w:autoSpaceDE w:val="0"/>
        <w:rPr>
          <w:b/>
          <w:color w:val="auto"/>
          <w:sz w:val="20"/>
          <w:szCs w:val="20"/>
          <w:lang w:eastAsia="ar-SA"/>
        </w:r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662E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662E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3662EA" w:rsidRPr="00B7221A" w:rsidRDefault="003662EA" w:rsidP="001513E8">
            <w:pPr>
              <w:rPr>
                <w:b/>
                <w:color w:val="auto"/>
                <w:sz w:val="14"/>
                <w:szCs w:val="14"/>
                <w:lang w:eastAsia="ar-SA"/>
              </w:rPr>
            </w:pPr>
          </w:p>
        </w:tc>
      </w:tr>
      <w:tr w:rsidR="00BC7336" w:rsidRPr="00B7221A" w:rsidTr="003662EA">
        <w:tc>
          <w:tcPr>
            <w:tcW w:w="2376" w:type="dxa"/>
            <w:tcBorders>
              <w:top w:val="single" w:sz="6" w:space="0" w:color="auto"/>
              <w:left w:val="single" w:sz="8" w:space="0" w:color="auto"/>
              <w:bottom w:val="single" w:sz="6" w:space="0" w:color="auto"/>
              <w:right w:val="single" w:sz="6" w:space="0" w:color="auto"/>
            </w:tcBorders>
          </w:tcPr>
          <w:p w:rsidR="00BC7336" w:rsidRPr="00B7221A" w:rsidRDefault="00BC7336" w:rsidP="00BC7336">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BC7336" w:rsidRPr="00B7221A" w:rsidRDefault="00BC7336" w:rsidP="00BC7336">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82"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83"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BC7336" w:rsidRPr="00B7221A" w:rsidRDefault="00BC7336" w:rsidP="00BC7336">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BC7336" w:rsidRPr="00B7221A" w:rsidRDefault="00BC7336" w:rsidP="00BC7336">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tcPr>
          <w:p w:rsidR="00BC7336" w:rsidRPr="00B7221A" w:rsidRDefault="00BC7336" w:rsidP="00BC7336">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C7336" w:rsidRPr="00B7221A" w:rsidRDefault="00BC7336" w:rsidP="00BC7336">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C7336" w:rsidRPr="00B7221A" w:rsidRDefault="00BC7336" w:rsidP="00BC7336">
            <w:pPr>
              <w:jc w:val="center"/>
              <w:rPr>
                <w:rFonts w:eastAsia="Calibri"/>
                <w:b/>
                <w:color w:val="auto"/>
                <w:sz w:val="20"/>
                <w:szCs w:val="22"/>
                <w:lang w:eastAsia="en-US"/>
              </w:rPr>
            </w:pPr>
            <w:r w:rsidRPr="00B7221A">
              <w:rPr>
                <w:rFonts w:eastAsia="Calibri"/>
                <w:b/>
                <w:color w:val="auto"/>
                <w:sz w:val="20"/>
                <w:szCs w:val="22"/>
                <w:lang w:eastAsia="en-US"/>
              </w:rPr>
              <w:t>Сп1-1</w:t>
            </w:r>
          </w:p>
        </w:tc>
      </w:tr>
      <w:tr w:rsidR="007C767D" w:rsidRPr="00B7221A" w:rsidTr="00EA2101">
        <w:tc>
          <w:tcPr>
            <w:tcW w:w="2376" w:type="dxa"/>
            <w:shd w:val="clear" w:color="auto" w:fill="FFFFFF"/>
          </w:tcPr>
          <w:p w:rsidR="007C767D" w:rsidRPr="00B7221A" w:rsidRDefault="007C767D" w:rsidP="007C767D">
            <w:pPr>
              <w:jc w:val="center"/>
              <w:rPr>
                <w:b/>
                <w:sz w:val="20"/>
                <w:szCs w:val="22"/>
              </w:rPr>
            </w:pPr>
            <w:r w:rsidRPr="00B7221A">
              <w:rPr>
                <w:b/>
                <w:sz w:val="20"/>
                <w:szCs w:val="22"/>
              </w:rPr>
              <w:t>Стоянки</w:t>
            </w:r>
          </w:p>
          <w:p w:rsidR="007C767D" w:rsidRPr="00B7221A" w:rsidRDefault="007C767D" w:rsidP="007C767D">
            <w:pPr>
              <w:jc w:val="center"/>
              <w:rPr>
                <w:sz w:val="20"/>
                <w:szCs w:val="22"/>
              </w:rPr>
            </w:pPr>
            <w:r w:rsidRPr="00B7221A">
              <w:rPr>
                <w:b/>
                <w:sz w:val="20"/>
                <w:szCs w:val="22"/>
              </w:rPr>
              <w:t>транспорта общего пользования</w:t>
            </w:r>
          </w:p>
        </w:tc>
        <w:tc>
          <w:tcPr>
            <w:tcW w:w="4253" w:type="dxa"/>
            <w:shd w:val="clear" w:color="auto" w:fill="FFFFFF"/>
          </w:tcPr>
          <w:p w:rsidR="007C767D" w:rsidRPr="00B7221A" w:rsidRDefault="007C767D" w:rsidP="007C767D">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7C767D" w:rsidRPr="00B7221A" w:rsidRDefault="007C767D" w:rsidP="007C767D">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7C767D" w:rsidRPr="00B7221A" w:rsidRDefault="007C767D" w:rsidP="007C767D">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C767D" w:rsidRPr="00B7221A" w:rsidRDefault="007C767D" w:rsidP="007C767D">
            <w:pPr>
              <w:jc w:val="center"/>
              <w:rPr>
                <w:color w:val="333333"/>
                <w:sz w:val="20"/>
                <w:szCs w:val="20"/>
                <w:shd w:val="clear" w:color="auto" w:fill="FFFFFF"/>
              </w:rPr>
            </w:pPr>
            <w:r w:rsidRPr="00B7221A">
              <w:rPr>
                <w:color w:val="333333"/>
                <w:sz w:val="20"/>
                <w:szCs w:val="20"/>
                <w:shd w:val="clear" w:color="auto" w:fill="FFFFFF"/>
              </w:rPr>
              <w:t xml:space="preserve">В соответствии с СанПиН 2.2.1/2.1.1.1200-03 и СНиП 2.07.01-89 «Градостроительство. Планировка и застройка городских и сельских </w:t>
            </w:r>
            <w:r w:rsidRPr="00B7221A">
              <w:rPr>
                <w:color w:val="333333"/>
                <w:sz w:val="20"/>
                <w:szCs w:val="20"/>
                <w:shd w:val="clear" w:color="auto" w:fill="FFFFFF"/>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7C767D" w:rsidRPr="00B7221A" w:rsidRDefault="007C767D" w:rsidP="007C767D">
            <w:pPr>
              <w:jc w:val="center"/>
              <w:rPr>
                <w:rFonts w:eastAsia="Calibri"/>
                <w:b/>
                <w:color w:val="auto"/>
                <w:sz w:val="20"/>
                <w:szCs w:val="22"/>
                <w:lang w:eastAsia="en-US"/>
              </w:rPr>
            </w:pPr>
            <w:r w:rsidRPr="00B7221A">
              <w:rPr>
                <w:rFonts w:eastAsia="Calibri"/>
                <w:b/>
                <w:color w:val="auto"/>
                <w:sz w:val="20"/>
                <w:szCs w:val="22"/>
                <w:lang w:eastAsia="en-US"/>
              </w:rPr>
              <w:lastRenderedPageBreak/>
              <w:t>Сп1-1</w:t>
            </w:r>
          </w:p>
        </w:tc>
      </w:tr>
      <w:tr w:rsidR="007C767D" w:rsidRPr="00B7221A" w:rsidTr="003662EA">
        <w:tc>
          <w:tcPr>
            <w:tcW w:w="2376" w:type="dxa"/>
            <w:tcBorders>
              <w:top w:val="single" w:sz="6" w:space="0" w:color="auto"/>
              <w:left w:val="single" w:sz="8" w:space="0" w:color="auto"/>
              <w:bottom w:val="single" w:sz="6" w:space="0" w:color="auto"/>
              <w:right w:val="single" w:sz="6" w:space="0" w:color="auto"/>
            </w:tcBorders>
          </w:tcPr>
          <w:p w:rsidR="007C767D" w:rsidRPr="00B7221A" w:rsidRDefault="007C767D" w:rsidP="007C767D">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7C767D" w:rsidRPr="00B7221A" w:rsidRDefault="007C767D" w:rsidP="007C767D">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7C767D" w:rsidRPr="00B7221A" w:rsidRDefault="007C767D" w:rsidP="007C767D">
            <w:pPr>
              <w:widowControl w:val="0"/>
              <w:autoSpaceDE w:val="0"/>
              <w:autoSpaceDN w:val="0"/>
              <w:adjustRightInd w:val="0"/>
              <w:ind w:left="-108" w:right="-108"/>
              <w:jc w:val="center"/>
              <w:rPr>
                <w:color w:val="auto"/>
                <w:sz w:val="20"/>
                <w:szCs w:val="20"/>
              </w:rPr>
            </w:pPr>
            <w:r w:rsidRPr="00B7221A">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7C767D" w:rsidRPr="00B7221A" w:rsidRDefault="007C767D" w:rsidP="007C767D">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7C767D" w:rsidRPr="00B7221A" w:rsidRDefault="007C767D" w:rsidP="007C767D">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7C767D" w:rsidRPr="00B7221A" w:rsidRDefault="007C767D" w:rsidP="007C767D">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Сп1-1</w:t>
            </w:r>
          </w:p>
        </w:tc>
      </w:tr>
    </w:tbl>
    <w:p w:rsidR="005E4BC7" w:rsidRPr="00B7221A" w:rsidRDefault="005E4BC7" w:rsidP="005E4BC7">
      <w:pPr>
        <w:pStyle w:val="42"/>
        <w:ind w:firstLine="0"/>
        <w:rPr>
          <w:lang w:val="ru-RU"/>
        </w:rPr>
      </w:pPr>
    </w:p>
    <w:p w:rsidR="005E4BC7" w:rsidRPr="00B7221A" w:rsidRDefault="005E4BC7" w:rsidP="005E4BC7">
      <w:pPr>
        <w:rPr>
          <w:b/>
          <w:color w:val="auto"/>
          <w:sz w:val="20"/>
          <w:szCs w:val="20"/>
        </w:rPr>
      </w:pPr>
      <w:r w:rsidRPr="00B7221A">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851"/>
      </w:tblGrid>
      <w:tr w:rsidR="005E4BC7" w:rsidRPr="00B7221A" w:rsidTr="005E4BC7">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5E4BC7" w:rsidRPr="00B7221A" w:rsidRDefault="005E4BC7">
            <w:pPr>
              <w:jc w:val="center"/>
              <w:rPr>
                <w:b/>
                <w:color w:val="auto"/>
                <w:sz w:val="14"/>
                <w:szCs w:val="14"/>
              </w:rPr>
            </w:pPr>
          </w:p>
          <w:p w:rsidR="005E4BC7" w:rsidRPr="00B7221A" w:rsidRDefault="005E4BC7">
            <w:pPr>
              <w:jc w:val="center"/>
              <w:rPr>
                <w:b/>
                <w:color w:val="auto"/>
                <w:sz w:val="14"/>
                <w:szCs w:val="14"/>
              </w:rPr>
            </w:pPr>
          </w:p>
          <w:p w:rsidR="005E4BC7" w:rsidRPr="00B7221A" w:rsidRDefault="005E4BC7">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5E4BC7" w:rsidRPr="00B7221A" w:rsidRDefault="005E4BC7">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5E4BC7" w:rsidRPr="00B7221A" w:rsidRDefault="005E4BC7">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rsidR="005E4BC7" w:rsidRPr="00B7221A" w:rsidRDefault="005E4BC7">
            <w:pPr>
              <w:jc w:val="center"/>
              <w:rPr>
                <w:b/>
                <w:color w:val="auto"/>
                <w:sz w:val="14"/>
                <w:szCs w:val="14"/>
              </w:rPr>
            </w:pPr>
          </w:p>
          <w:p w:rsidR="005E4BC7" w:rsidRPr="00B7221A" w:rsidRDefault="005E4BC7">
            <w:pPr>
              <w:jc w:val="center"/>
              <w:rPr>
                <w:b/>
                <w:color w:val="auto"/>
                <w:sz w:val="14"/>
                <w:szCs w:val="14"/>
              </w:rPr>
            </w:pPr>
          </w:p>
          <w:p w:rsidR="005E4BC7" w:rsidRPr="00B7221A" w:rsidRDefault="005E4BC7">
            <w:pPr>
              <w:jc w:val="center"/>
              <w:rPr>
                <w:b/>
                <w:color w:val="auto"/>
                <w:sz w:val="14"/>
                <w:szCs w:val="14"/>
              </w:rPr>
            </w:pPr>
          </w:p>
          <w:p w:rsidR="005E4BC7" w:rsidRPr="00B7221A" w:rsidRDefault="005E4BC7">
            <w:pPr>
              <w:jc w:val="center"/>
              <w:rPr>
                <w:b/>
                <w:color w:val="auto"/>
                <w:sz w:val="14"/>
                <w:szCs w:val="14"/>
              </w:rPr>
            </w:pPr>
          </w:p>
          <w:p w:rsidR="005E4BC7" w:rsidRPr="00B7221A" w:rsidRDefault="005E4BC7">
            <w:pPr>
              <w:jc w:val="center"/>
              <w:rPr>
                <w:b/>
                <w:color w:val="auto"/>
                <w:sz w:val="14"/>
                <w:szCs w:val="14"/>
              </w:rPr>
            </w:pPr>
            <w:r w:rsidRPr="00B7221A">
              <w:rPr>
                <w:b/>
                <w:color w:val="auto"/>
                <w:sz w:val="14"/>
                <w:szCs w:val="14"/>
              </w:rPr>
              <w:t>ЗОНА</w:t>
            </w:r>
          </w:p>
        </w:tc>
      </w:tr>
      <w:tr w:rsidR="005E4BC7" w:rsidRPr="00B7221A" w:rsidTr="005E4BC7">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5E4BC7" w:rsidRPr="00B7221A" w:rsidRDefault="005E4BC7">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5E4BC7">
            <w:pPr>
              <w:jc w:val="center"/>
              <w:rPr>
                <w:b/>
                <w:color w:val="auto"/>
                <w:sz w:val="14"/>
                <w:szCs w:val="14"/>
              </w:rPr>
            </w:pPr>
          </w:p>
          <w:p w:rsidR="005E4BC7" w:rsidRPr="00B7221A" w:rsidRDefault="005E4BC7">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5E4BC7" w:rsidRPr="00B7221A" w:rsidRDefault="005E4BC7">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5E4BC7" w:rsidRPr="00B7221A" w:rsidRDefault="005E4BC7">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5E4BC7" w:rsidRPr="00B7221A" w:rsidRDefault="005E4BC7">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rsidR="005E4BC7" w:rsidRPr="00B7221A" w:rsidRDefault="005E4BC7">
            <w:pPr>
              <w:rPr>
                <w:b/>
                <w:color w:val="auto"/>
                <w:sz w:val="14"/>
                <w:szCs w:val="14"/>
              </w:rPr>
            </w:pPr>
          </w:p>
        </w:tc>
      </w:tr>
      <w:tr w:rsidR="005E4BC7" w:rsidRPr="00B7221A" w:rsidTr="005E4BC7">
        <w:tc>
          <w:tcPr>
            <w:tcW w:w="2377" w:type="dxa"/>
            <w:tcBorders>
              <w:top w:val="single" w:sz="6" w:space="0" w:color="auto"/>
              <w:left w:val="single" w:sz="8" w:space="0" w:color="auto"/>
              <w:bottom w:val="single" w:sz="6" w:space="0" w:color="auto"/>
              <w:right w:val="single" w:sz="6" w:space="0" w:color="auto"/>
            </w:tcBorders>
          </w:tcPr>
          <w:p w:rsidR="005E4BC7" w:rsidRPr="00B7221A" w:rsidRDefault="005E4BC7" w:rsidP="005E4BC7">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5E4BC7" w:rsidRPr="00B7221A" w:rsidRDefault="005E4BC7" w:rsidP="005E4BC7">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D74AB5" w:rsidP="0074664D">
            <w:pPr>
              <w:jc w:val="center"/>
              <w:rPr>
                <w:rFonts w:eastAsia="Calibri"/>
                <w:bCs/>
                <w:color w:val="auto"/>
                <w:sz w:val="20"/>
                <w:szCs w:val="20"/>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0"/>
                <w:lang w:eastAsia="en-US"/>
              </w:rPr>
            </w:pPr>
            <w:r w:rsidRPr="00B7221A">
              <w:rPr>
                <w:rFonts w:eastAsia="Calibri"/>
                <w:color w:val="auto"/>
                <w:sz w:val="20"/>
                <w:szCs w:val="20"/>
                <w:lang w:eastAsia="en-US"/>
              </w:rPr>
              <w:t>3.1</w:t>
            </w:r>
          </w:p>
        </w:tc>
        <w:tc>
          <w:tcPr>
            <w:tcW w:w="3118" w:type="dxa"/>
            <w:tcBorders>
              <w:top w:val="single" w:sz="6" w:space="0" w:color="auto"/>
              <w:left w:val="single" w:sz="6" w:space="0" w:color="auto"/>
              <w:bottom w:val="single" w:sz="6" w:space="0" w:color="auto"/>
              <w:right w:val="single" w:sz="6" w:space="0" w:color="auto"/>
            </w:tcBorders>
          </w:tcPr>
          <w:p w:rsidR="005E4BC7" w:rsidRPr="00B7221A" w:rsidRDefault="003A141C" w:rsidP="005E4BC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Сп1-1</w:t>
            </w:r>
          </w:p>
        </w:tc>
      </w:tr>
      <w:tr w:rsidR="005E4BC7" w:rsidRPr="00B7221A" w:rsidTr="005E4BC7">
        <w:tc>
          <w:tcPr>
            <w:tcW w:w="2377" w:type="dxa"/>
            <w:tcBorders>
              <w:top w:val="single" w:sz="6" w:space="0" w:color="auto"/>
              <w:left w:val="single" w:sz="8" w:space="0" w:color="auto"/>
              <w:bottom w:val="single" w:sz="6" w:space="0" w:color="auto"/>
              <w:right w:val="single" w:sz="6" w:space="0" w:color="auto"/>
            </w:tcBorders>
          </w:tcPr>
          <w:p w:rsidR="005E4BC7" w:rsidRPr="00B7221A" w:rsidRDefault="005E4BC7" w:rsidP="005E4BC7">
            <w:pPr>
              <w:autoSpaceDE w:val="0"/>
              <w:autoSpaceDN w:val="0"/>
              <w:adjustRightInd w:val="0"/>
              <w:jc w:val="center"/>
              <w:rPr>
                <w:b/>
                <w:bCs/>
                <w:color w:val="auto"/>
                <w:sz w:val="20"/>
                <w:szCs w:val="20"/>
              </w:rPr>
            </w:pPr>
            <w:r w:rsidRPr="00B7221A">
              <w:rPr>
                <w:b/>
                <w:bCs/>
                <w:color w:val="auto"/>
                <w:sz w:val="20"/>
                <w:szCs w:val="20"/>
              </w:rPr>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w:t>
            </w:r>
            <w:r w:rsidRPr="00B7221A">
              <w:rPr>
                <w:rFonts w:eastAsia="Calibri"/>
                <w:bCs/>
                <w:color w:val="auto"/>
                <w:sz w:val="20"/>
                <w:szCs w:val="20"/>
                <w:lang w:eastAsia="en-US"/>
              </w:rPr>
              <w:lastRenderedPageBreak/>
              <w:t>ронные бюро)</w:t>
            </w:r>
          </w:p>
        </w:tc>
        <w:tc>
          <w:tcPr>
            <w:tcW w:w="1134"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2"/>
                <w:lang w:eastAsia="en-US"/>
              </w:rPr>
              <w:lastRenderedPageBreak/>
              <w:t>3.3</w:t>
            </w:r>
          </w:p>
        </w:tc>
        <w:tc>
          <w:tcPr>
            <w:tcW w:w="3118" w:type="dxa"/>
            <w:tcBorders>
              <w:top w:val="single" w:sz="6" w:space="0" w:color="auto"/>
              <w:left w:val="single" w:sz="6" w:space="0" w:color="auto"/>
              <w:bottom w:val="single" w:sz="6" w:space="0" w:color="auto"/>
              <w:right w:val="single" w:sz="6" w:space="0" w:color="auto"/>
            </w:tcBorders>
          </w:tcPr>
          <w:p w:rsidR="005E4BC7" w:rsidRPr="00B7221A" w:rsidRDefault="003A141C" w:rsidP="005E4BC7">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Сп1-1</w:t>
            </w:r>
          </w:p>
        </w:tc>
      </w:tr>
      <w:tr w:rsidR="005E4BC7" w:rsidRPr="00B7221A" w:rsidTr="005E4BC7">
        <w:tc>
          <w:tcPr>
            <w:tcW w:w="2377" w:type="dxa"/>
            <w:tcBorders>
              <w:top w:val="single" w:sz="6" w:space="0" w:color="auto"/>
              <w:left w:val="single" w:sz="8" w:space="0" w:color="auto"/>
              <w:bottom w:val="single" w:sz="6" w:space="0" w:color="auto"/>
              <w:right w:val="single" w:sz="6" w:space="0" w:color="auto"/>
            </w:tcBorders>
          </w:tcPr>
          <w:p w:rsidR="005E4BC7" w:rsidRPr="00B7221A" w:rsidRDefault="005E4BC7" w:rsidP="005E4BC7">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tcPr>
          <w:p w:rsidR="005E4BC7" w:rsidRPr="00B7221A" w:rsidRDefault="003A141C" w:rsidP="005E4BC7">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Сп1-1</w:t>
            </w:r>
          </w:p>
        </w:tc>
      </w:tr>
    </w:tbl>
    <w:p w:rsidR="003662EA" w:rsidRPr="00B7221A" w:rsidRDefault="003662EA" w:rsidP="00E325D4">
      <w:pPr>
        <w:pStyle w:val="42"/>
        <w:sectPr w:rsidR="003662EA" w:rsidRPr="00B7221A" w:rsidSect="00345977">
          <w:pgSz w:w="16838" w:h="11906" w:orient="landscape" w:code="9"/>
          <w:pgMar w:top="1559" w:right="1418" w:bottom="1134" w:left="1134" w:header="397" w:footer="567" w:gutter="0"/>
          <w:cols w:space="708"/>
          <w:docGrid w:linePitch="381"/>
        </w:sectPr>
      </w:pPr>
    </w:p>
    <w:p w:rsidR="00855F68" w:rsidRPr="00B7221A" w:rsidRDefault="00855F68" w:rsidP="00E325D4">
      <w:pPr>
        <w:pStyle w:val="42"/>
      </w:pPr>
      <w:r w:rsidRPr="00B7221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2"/>
      </w:pPr>
      <w:r w:rsidRPr="00B7221A">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855F68" w:rsidRPr="00B7221A" w:rsidRDefault="00855F68" w:rsidP="00855F68">
      <w:pPr>
        <w:pStyle w:val="52"/>
      </w:pPr>
      <w:r w:rsidRPr="00B7221A">
        <w:t xml:space="preserve">2) 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B7221A">
          <w:t>0,02 га</w:t>
        </w:r>
      </w:smartTag>
      <w:r w:rsidRPr="00B7221A">
        <w:t xml:space="preserve"> на 1 тыс. чел.;</w:t>
      </w:r>
    </w:p>
    <w:p w:rsidR="00855F68" w:rsidRPr="00B7221A" w:rsidRDefault="00855F68" w:rsidP="00855F68">
      <w:pPr>
        <w:pStyle w:val="52"/>
      </w:pPr>
      <w:r w:rsidRPr="00B7221A">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B7221A">
          <w:t>5 м</w:t>
        </w:r>
      </w:smartTag>
      <w:r w:rsidRPr="00B7221A">
        <w:t>;</w:t>
      </w:r>
    </w:p>
    <w:p w:rsidR="00855F68" w:rsidRPr="00B7221A" w:rsidRDefault="00855F68" w:rsidP="00855F68">
      <w:pPr>
        <w:pStyle w:val="52"/>
        <w:rPr>
          <w:lang w:val="ru-RU"/>
        </w:rPr>
      </w:pPr>
      <w:r w:rsidRPr="00B7221A">
        <w:t xml:space="preserve">4) предельное количество этажей или предельная высота зданий, строений, сооружений </w:t>
      </w:r>
      <w:r w:rsidR="00814F10" w:rsidRPr="00B7221A">
        <w:rPr>
          <w:lang w:val="ru-RU"/>
        </w:rPr>
        <w:t xml:space="preserve">не </w:t>
      </w:r>
      <w:r w:rsidR="005C3E25" w:rsidRPr="00B7221A">
        <w:rPr>
          <w:lang w:val="ru-RU"/>
        </w:rPr>
        <w:t>устанавливается;</w:t>
      </w:r>
    </w:p>
    <w:p w:rsidR="00855F68" w:rsidRPr="00B7221A" w:rsidRDefault="00855F68" w:rsidP="00855F68">
      <w:pPr>
        <w:pStyle w:val="52"/>
      </w:pPr>
      <w:r w:rsidRPr="00B7221A">
        <w:t>5) максимальный процент застройки в границах земельного участка для настоящей зоны не установлен;</w:t>
      </w:r>
    </w:p>
    <w:p w:rsidR="00855F68" w:rsidRPr="00B7221A" w:rsidRDefault="00855F68" w:rsidP="00855F68">
      <w:pPr>
        <w:pStyle w:val="52"/>
      </w:pPr>
      <w:r w:rsidRPr="00B7221A">
        <w:t>6) иные показатели: минимальные расстояния между стенами зданий:</w:t>
      </w:r>
    </w:p>
    <w:p w:rsidR="00855F68" w:rsidRPr="00B7221A" w:rsidRDefault="00855F68" w:rsidP="00855F68">
      <w:pPr>
        <w:pStyle w:val="5"/>
      </w:pPr>
      <w:r w:rsidRPr="00B7221A">
        <w:t xml:space="preserve">для стен без окон - </w:t>
      </w:r>
      <w:smartTag w:uri="urn:schemas-microsoft-com:office:smarttags" w:element="metricconverter">
        <w:smartTagPr>
          <w:attr w:name="ProductID" w:val="0 м"/>
        </w:smartTagPr>
        <w:r w:rsidRPr="00B7221A">
          <w:t>0 м</w:t>
        </w:r>
      </w:smartTag>
      <w:r w:rsidRPr="00B7221A">
        <w:t>;</w:t>
      </w:r>
    </w:p>
    <w:p w:rsidR="00855F68" w:rsidRPr="00B7221A" w:rsidRDefault="00855F68" w:rsidP="00855F68">
      <w:pPr>
        <w:pStyle w:val="5"/>
      </w:pPr>
      <w:r w:rsidRPr="00B7221A">
        <w:t xml:space="preserve">для стен с окнами - </w:t>
      </w:r>
      <w:smartTag w:uri="urn:schemas-microsoft-com:office:smarttags" w:element="metricconverter">
        <w:smartTagPr>
          <w:attr w:name="ProductID" w:val="6 м"/>
        </w:smartTagPr>
        <w:r w:rsidRPr="00B7221A">
          <w:t>6 м</w:t>
        </w:r>
      </w:smartTag>
      <w:r w:rsidRPr="00B7221A">
        <w:t>;</w:t>
      </w:r>
    </w:p>
    <w:p w:rsidR="00855F68" w:rsidRPr="00B7221A" w:rsidRDefault="00855F68" w:rsidP="00855F68">
      <w:pPr>
        <w:pStyle w:val="5"/>
      </w:pPr>
      <w:r w:rsidRPr="00B7221A">
        <w:t xml:space="preserve">максимальный размер санитарно-защитной зоны - </w:t>
      </w:r>
      <w:smartTag w:uri="urn:schemas-microsoft-com:office:smarttags" w:element="metricconverter">
        <w:smartTagPr>
          <w:attr w:name="ProductID" w:val="500 м"/>
        </w:smartTagPr>
        <w:r w:rsidRPr="00B7221A">
          <w:t>500 м</w:t>
        </w:r>
      </w:smartTag>
      <w:r w:rsidRPr="00B7221A">
        <w:t>;</w:t>
      </w:r>
    </w:p>
    <w:p w:rsidR="00013BD9" w:rsidRPr="00B7221A" w:rsidRDefault="00013BD9" w:rsidP="00013BD9">
      <w:pPr>
        <w:pStyle w:val="5"/>
        <w:numPr>
          <w:ilvl w:val="0"/>
          <w:numId w:val="0"/>
        </w:numPr>
        <w:ind w:left="1069"/>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49" w:name="_Toc344460997"/>
      <w:bookmarkStart w:id="450" w:name="_Toc433125852"/>
      <w:bookmarkStart w:id="451" w:name="_Toc47037251"/>
      <w:r w:rsidRPr="00B7221A">
        <w:rPr>
          <w:rFonts w:ascii="Times New Roman" w:hAnsi="Times New Roman"/>
          <w:bCs w:val="0"/>
          <w:i/>
          <w:sz w:val="28"/>
          <w:szCs w:val="28"/>
          <w:lang w:val="ru-RU" w:eastAsia="ar-SA" w:bidi="en-US"/>
        </w:rPr>
        <w:t>Сп 1-2. Зона скотомогильников</w:t>
      </w:r>
      <w:bookmarkEnd w:id="449"/>
      <w:bookmarkEnd w:id="450"/>
      <w:bookmarkEnd w:id="451"/>
    </w:p>
    <w:p w:rsidR="00855F68" w:rsidRPr="00B7221A" w:rsidRDefault="00855F68" w:rsidP="00855F68">
      <w:pPr>
        <w:pStyle w:val="52"/>
      </w:pPr>
      <w:r w:rsidRPr="00B7221A">
        <w:t xml:space="preserve">Зона определена для размещения скотомогильников  и установления их санитарно-защитных зон. Местами погребения являются </w:t>
      </w:r>
      <w:r w:rsidR="00410476" w:rsidRPr="00B7221A">
        <w:t>отведённые</w:t>
      </w:r>
      <w:r w:rsidRPr="00B7221A">
        <w:t xml:space="preserve"> в соответствии с санитарными и экологическими требованиями участки земли с сооружаемыми на них площадками для захоронения скота. </w:t>
      </w:r>
    </w:p>
    <w:p w:rsidR="00855F68" w:rsidRPr="00B7221A" w:rsidRDefault="00855F68" w:rsidP="00855F68">
      <w:pPr>
        <w:pStyle w:val="52"/>
      </w:pPr>
      <w:r w:rsidRPr="00B7221A">
        <w:t>В зоне допускается размещение линейных, коммунальных объектов.</w:t>
      </w:r>
    </w:p>
    <w:p w:rsidR="003662EA" w:rsidRPr="00B7221A" w:rsidRDefault="003662EA" w:rsidP="00855F68">
      <w:pPr>
        <w:pStyle w:val="42"/>
        <w:rPr>
          <w:lang w:val="ru-RU"/>
        </w:rPr>
        <w:sectPr w:rsidR="003662EA"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6B5F68"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6B5F68"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662EA" w:rsidRPr="00B7221A" w:rsidRDefault="003662EA" w:rsidP="001513E8">
            <w:pPr>
              <w:rPr>
                <w:b/>
                <w:color w:val="auto"/>
                <w:sz w:val="14"/>
                <w:szCs w:val="14"/>
                <w:lang w:eastAsia="ar-SA"/>
              </w:rPr>
            </w:pPr>
          </w:p>
        </w:tc>
      </w:tr>
      <w:tr w:rsidR="00ED473E" w:rsidRPr="00B7221A" w:rsidTr="003662EA">
        <w:tc>
          <w:tcPr>
            <w:tcW w:w="2376" w:type="dxa"/>
            <w:tcBorders>
              <w:top w:val="single" w:sz="6" w:space="0" w:color="auto"/>
              <w:left w:val="single" w:sz="8" w:space="0" w:color="auto"/>
              <w:bottom w:val="single" w:sz="6" w:space="0" w:color="auto"/>
              <w:right w:val="single" w:sz="6" w:space="0" w:color="auto"/>
            </w:tcBorders>
          </w:tcPr>
          <w:p w:rsidR="00ED473E" w:rsidRPr="00B7221A" w:rsidRDefault="00ED473E" w:rsidP="00ED473E">
            <w:pPr>
              <w:widowControl w:val="0"/>
              <w:autoSpaceDE w:val="0"/>
              <w:autoSpaceDN w:val="0"/>
              <w:adjustRightInd w:val="0"/>
              <w:ind w:left="-79" w:right="-108"/>
              <w:jc w:val="center"/>
              <w:rPr>
                <w:b/>
                <w:color w:val="auto"/>
                <w:sz w:val="20"/>
                <w:szCs w:val="20"/>
              </w:rPr>
            </w:pPr>
            <w:r w:rsidRPr="00B7221A">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ED473E" w:rsidRPr="00B7221A" w:rsidRDefault="00ED473E" w:rsidP="00ED473E">
            <w:pPr>
              <w:widowControl w:val="0"/>
              <w:autoSpaceDE w:val="0"/>
              <w:autoSpaceDN w:val="0"/>
              <w:adjustRightInd w:val="0"/>
              <w:ind w:firstLine="175"/>
              <w:jc w:val="center"/>
              <w:rPr>
                <w:color w:val="auto"/>
                <w:sz w:val="20"/>
                <w:szCs w:val="20"/>
              </w:rPr>
            </w:pPr>
            <w:r w:rsidRPr="00B7221A">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ED473E" w:rsidRPr="00B7221A" w:rsidRDefault="00ED473E" w:rsidP="00ED473E">
            <w:pPr>
              <w:widowControl w:val="0"/>
              <w:autoSpaceDE w:val="0"/>
              <w:autoSpaceDN w:val="0"/>
              <w:adjustRightInd w:val="0"/>
              <w:ind w:left="-108" w:right="-108"/>
              <w:jc w:val="center"/>
              <w:rPr>
                <w:color w:val="auto"/>
                <w:sz w:val="20"/>
                <w:szCs w:val="20"/>
              </w:rPr>
            </w:pPr>
            <w:r w:rsidRPr="00B7221A">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tcPr>
          <w:p w:rsidR="00ED473E" w:rsidRPr="00B7221A" w:rsidRDefault="00ED473E" w:rsidP="00ED473E">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ED473E" w:rsidRPr="00B7221A" w:rsidRDefault="00ED473E" w:rsidP="00ED473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ED473E" w:rsidRPr="00B7221A" w:rsidRDefault="00ED473E" w:rsidP="00ED473E">
            <w:pPr>
              <w:jc w:val="center"/>
              <w:rPr>
                <w:rFonts w:eastAsia="Calibri"/>
                <w:b/>
                <w:color w:val="auto"/>
                <w:sz w:val="20"/>
                <w:szCs w:val="20"/>
                <w:shd w:val="clear" w:color="auto" w:fill="FFFFFF"/>
                <w:lang w:eastAsia="en-US"/>
              </w:rPr>
            </w:pPr>
            <w:bookmarkStart w:id="452" w:name="OLE_LINK200"/>
            <w:r w:rsidRPr="00B7221A">
              <w:rPr>
                <w:rFonts w:eastAsia="Calibri"/>
                <w:b/>
                <w:color w:val="auto"/>
                <w:sz w:val="20"/>
                <w:szCs w:val="20"/>
                <w:shd w:val="clear" w:color="auto" w:fill="FFFFFF"/>
                <w:lang w:eastAsia="en-US"/>
              </w:rPr>
              <w:t>Сп1-2</w:t>
            </w:r>
            <w:bookmarkEnd w:id="452"/>
          </w:p>
        </w:tc>
      </w:tr>
    </w:tbl>
    <w:p w:rsidR="001513E8" w:rsidRPr="00B7221A" w:rsidRDefault="001513E8" w:rsidP="001513E8">
      <w:pPr>
        <w:widowControl w:val="0"/>
        <w:suppressAutoHyphens/>
        <w:overflowPunct w:val="0"/>
        <w:autoSpaceDE w:val="0"/>
        <w:rPr>
          <w:b/>
          <w:color w:val="auto"/>
          <w:sz w:val="20"/>
          <w:szCs w:val="20"/>
          <w:lang w:eastAsia="ar-SA"/>
        </w:r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3662E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662E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3662EA" w:rsidRPr="00B7221A" w:rsidRDefault="003662EA" w:rsidP="001513E8">
            <w:pPr>
              <w:rPr>
                <w:b/>
                <w:color w:val="auto"/>
                <w:sz w:val="14"/>
                <w:szCs w:val="14"/>
                <w:lang w:eastAsia="ar-SA"/>
              </w:rPr>
            </w:pPr>
          </w:p>
        </w:tc>
      </w:tr>
      <w:tr w:rsidR="00236BBC" w:rsidRPr="00B7221A" w:rsidTr="003662EA">
        <w:tc>
          <w:tcPr>
            <w:tcW w:w="2376" w:type="dxa"/>
            <w:tcBorders>
              <w:top w:val="single" w:sz="6" w:space="0" w:color="auto"/>
              <w:left w:val="single" w:sz="8" w:space="0" w:color="auto"/>
              <w:bottom w:val="single" w:sz="6" w:space="0" w:color="auto"/>
              <w:right w:val="single" w:sz="6" w:space="0" w:color="auto"/>
            </w:tcBorders>
          </w:tcPr>
          <w:p w:rsidR="00236BBC" w:rsidRPr="00B7221A" w:rsidRDefault="00236BBC" w:rsidP="00236BBC">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236BBC" w:rsidRPr="00B7221A" w:rsidRDefault="00236BBC" w:rsidP="00236BBC">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85"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86"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236BBC" w:rsidRPr="00B7221A" w:rsidRDefault="00236BBC" w:rsidP="00236BBC">
            <w:pPr>
              <w:rPr>
                <w:rFonts w:eastAsia="Calibri"/>
                <w:color w:val="auto"/>
                <w:sz w:val="20"/>
                <w:szCs w:val="22"/>
                <w:lang w:eastAsia="en-US"/>
              </w:rPr>
            </w:pPr>
            <w:r w:rsidRPr="00B7221A">
              <w:rPr>
                <w:rFonts w:eastAsia="Calibri"/>
                <w:color w:val="auto"/>
                <w:sz w:val="20"/>
                <w:szCs w:val="22"/>
                <w:lang w:eastAsia="en-US"/>
              </w:rPr>
              <w:t xml:space="preserve">размещение объектов, предназначенных для </w:t>
            </w:r>
            <w:r w:rsidRPr="00B7221A">
              <w:rPr>
                <w:rFonts w:eastAsia="Calibri"/>
                <w:color w:val="auto"/>
                <w:sz w:val="20"/>
                <w:szCs w:val="22"/>
                <w:lang w:eastAsia="en-US"/>
              </w:rPr>
              <w:lastRenderedPageBreak/>
              <w:t>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236BBC" w:rsidRPr="00B7221A" w:rsidRDefault="00236BBC" w:rsidP="00236BBC">
            <w:pPr>
              <w:jc w:val="center"/>
              <w:rPr>
                <w:rFonts w:eastAsia="Calibri"/>
                <w:color w:val="auto"/>
                <w:sz w:val="20"/>
                <w:szCs w:val="22"/>
                <w:lang w:eastAsia="en-US"/>
              </w:rPr>
            </w:pPr>
            <w:r w:rsidRPr="00B7221A">
              <w:rPr>
                <w:rFonts w:eastAsia="Calibri"/>
                <w:color w:val="auto"/>
                <w:sz w:val="20"/>
                <w:szCs w:val="22"/>
                <w:lang w:eastAsia="en-US"/>
              </w:rPr>
              <w:lastRenderedPageBreak/>
              <w:t>7.2.1</w:t>
            </w:r>
          </w:p>
        </w:tc>
        <w:tc>
          <w:tcPr>
            <w:tcW w:w="3118" w:type="dxa"/>
            <w:tcBorders>
              <w:top w:val="single" w:sz="6" w:space="0" w:color="auto"/>
              <w:left w:val="single" w:sz="6" w:space="0" w:color="auto"/>
              <w:bottom w:val="single" w:sz="6" w:space="0" w:color="auto"/>
              <w:right w:val="single" w:sz="6" w:space="0" w:color="auto"/>
            </w:tcBorders>
          </w:tcPr>
          <w:p w:rsidR="00236BBC" w:rsidRPr="00B7221A" w:rsidRDefault="00236BBC" w:rsidP="00236BBC">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36BBC" w:rsidRPr="00B7221A" w:rsidRDefault="00236BBC" w:rsidP="00236BBC">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36BBC" w:rsidRPr="00B7221A" w:rsidRDefault="00236BBC" w:rsidP="00236BBC">
            <w:pPr>
              <w:jc w:val="center"/>
              <w:rPr>
                <w:rFonts w:eastAsia="Calibri"/>
                <w:b/>
                <w:color w:val="auto"/>
                <w:sz w:val="20"/>
                <w:szCs w:val="22"/>
                <w:lang w:eastAsia="en-US"/>
              </w:rPr>
            </w:pPr>
            <w:r w:rsidRPr="00B7221A">
              <w:rPr>
                <w:rFonts w:eastAsia="Calibri"/>
                <w:b/>
                <w:color w:val="auto"/>
                <w:sz w:val="20"/>
                <w:szCs w:val="22"/>
                <w:lang w:eastAsia="en-US"/>
              </w:rPr>
              <w:t>Сп1-2</w:t>
            </w:r>
          </w:p>
        </w:tc>
      </w:tr>
      <w:tr w:rsidR="00B51ED0" w:rsidRPr="00B7221A" w:rsidTr="00EA2101">
        <w:tc>
          <w:tcPr>
            <w:tcW w:w="2376" w:type="dxa"/>
            <w:shd w:val="clear" w:color="auto" w:fill="FFFFFF"/>
          </w:tcPr>
          <w:p w:rsidR="00B51ED0" w:rsidRPr="00B7221A" w:rsidRDefault="00B51ED0" w:rsidP="00B51ED0">
            <w:pPr>
              <w:jc w:val="center"/>
              <w:rPr>
                <w:b/>
                <w:sz w:val="20"/>
                <w:szCs w:val="22"/>
              </w:rPr>
            </w:pPr>
            <w:r w:rsidRPr="00B7221A">
              <w:rPr>
                <w:b/>
                <w:sz w:val="20"/>
                <w:szCs w:val="22"/>
              </w:rPr>
              <w:lastRenderedPageBreak/>
              <w:t>Стоянки</w:t>
            </w:r>
          </w:p>
          <w:p w:rsidR="00B51ED0" w:rsidRPr="00B7221A" w:rsidRDefault="00B51ED0" w:rsidP="00B51ED0">
            <w:pPr>
              <w:jc w:val="center"/>
              <w:rPr>
                <w:sz w:val="20"/>
                <w:szCs w:val="22"/>
              </w:rPr>
            </w:pPr>
            <w:r w:rsidRPr="00B7221A">
              <w:rPr>
                <w:b/>
                <w:sz w:val="20"/>
                <w:szCs w:val="22"/>
              </w:rPr>
              <w:t>транспорта общего пользования</w:t>
            </w:r>
          </w:p>
        </w:tc>
        <w:tc>
          <w:tcPr>
            <w:tcW w:w="4253" w:type="dxa"/>
            <w:shd w:val="clear" w:color="auto" w:fill="FFFFFF"/>
          </w:tcPr>
          <w:p w:rsidR="00B51ED0" w:rsidRPr="00B7221A" w:rsidRDefault="00B51ED0" w:rsidP="00B51ED0">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B51ED0" w:rsidRPr="00B7221A" w:rsidRDefault="00B51ED0" w:rsidP="00B51ED0">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B51ED0" w:rsidRPr="00B7221A" w:rsidRDefault="00B51ED0" w:rsidP="00B51ED0">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rFonts w:eastAsia="Calibri"/>
                <w:b/>
                <w:color w:val="auto"/>
                <w:sz w:val="20"/>
                <w:szCs w:val="22"/>
                <w:lang w:eastAsia="en-US"/>
              </w:rPr>
            </w:pPr>
            <w:r w:rsidRPr="00B7221A">
              <w:rPr>
                <w:rFonts w:eastAsia="Calibri"/>
                <w:b/>
                <w:color w:val="auto"/>
                <w:sz w:val="20"/>
                <w:szCs w:val="22"/>
                <w:lang w:eastAsia="en-US"/>
              </w:rPr>
              <w:t>Сп1-2</w:t>
            </w:r>
          </w:p>
        </w:tc>
      </w:tr>
      <w:tr w:rsidR="00B51ED0" w:rsidRPr="00B7221A" w:rsidTr="003662EA">
        <w:tc>
          <w:tcPr>
            <w:tcW w:w="2376" w:type="dxa"/>
            <w:tcBorders>
              <w:top w:val="single" w:sz="6" w:space="0" w:color="auto"/>
              <w:left w:val="single" w:sz="8" w:space="0" w:color="auto"/>
              <w:bottom w:val="single" w:sz="6" w:space="0" w:color="auto"/>
              <w:right w:val="single" w:sz="6" w:space="0" w:color="auto"/>
            </w:tcBorders>
          </w:tcPr>
          <w:p w:rsidR="00B51ED0" w:rsidRPr="00B7221A" w:rsidRDefault="00B51ED0" w:rsidP="00B51ED0">
            <w:pPr>
              <w:widowControl w:val="0"/>
              <w:autoSpaceDE w:val="0"/>
              <w:autoSpaceDN w:val="0"/>
              <w:adjustRightInd w:val="0"/>
              <w:ind w:left="-108" w:right="-108"/>
              <w:jc w:val="center"/>
              <w:rPr>
                <w:b/>
                <w:color w:val="auto"/>
                <w:sz w:val="20"/>
                <w:szCs w:val="20"/>
              </w:rPr>
            </w:pPr>
            <w:r w:rsidRPr="00B7221A">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B51ED0" w:rsidRPr="00B7221A" w:rsidRDefault="00B51ED0" w:rsidP="00B51ED0">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B51ED0" w:rsidRPr="00B7221A" w:rsidRDefault="00B51ED0" w:rsidP="00B51ED0">
            <w:pPr>
              <w:widowControl w:val="0"/>
              <w:autoSpaceDE w:val="0"/>
              <w:autoSpaceDN w:val="0"/>
              <w:adjustRightInd w:val="0"/>
              <w:ind w:left="-108" w:right="-108"/>
              <w:jc w:val="center"/>
              <w:rPr>
                <w:color w:val="auto"/>
                <w:sz w:val="20"/>
                <w:szCs w:val="20"/>
              </w:rPr>
            </w:pPr>
            <w:r w:rsidRPr="00B7221A">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B51ED0" w:rsidRPr="00B7221A" w:rsidRDefault="00B51ED0" w:rsidP="00B51ED0">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Сп1-2</w:t>
            </w:r>
          </w:p>
        </w:tc>
      </w:tr>
    </w:tbl>
    <w:p w:rsidR="001513E8" w:rsidRPr="00B7221A" w:rsidRDefault="001513E8" w:rsidP="001513E8">
      <w:pPr>
        <w:widowControl w:val="0"/>
        <w:suppressAutoHyphens/>
        <w:overflowPunct w:val="0"/>
        <w:autoSpaceDE w:val="0"/>
        <w:rPr>
          <w:b/>
          <w:color w:val="auto"/>
          <w:sz w:val="20"/>
          <w:szCs w:val="20"/>
          <w:lang w:eastAsia="ar-SA"/>
        </w:rPr>
      </w:pPr>
    </w:p>
    <w:p w:rsidR="005E4BC7" w:rsidRPr="00B7221A" w:rsidRDefault="005E4BC7" w:rsidP="005E4BC7">
      <w:pPr>
        <w:spacing w:before="120" w:line="276" w:lineRule="auto"/>
        <w:jc w:val="both"/>
        <w:rPr>
          <w:b/>
          <w:color w:val="auto"/>
          <w:szCs w:val="22"/>
          <w:lang w:eastAsia="en-US"/>
        </w:rPr>
      </w:pPr>
    </w:p>
    <w:p w:rsidR="005E4BC7" w:rsidRPr="00B7221A" w:rsidRDefault="005E4BC7" w:rsidP="005E4BC7">
      <w:pPr>
        <w:rPr>
          <w:b/>
          <w:color w:val="auto"/>
          <w:sz w:val="20"/>
          <w:szCs w:val="20"/>
        </w:rPr>
      </w:pPr>
      <w:r w:rsidRPr="00B7221A">
        <w:rPr>
          <w:b/>
          <w:color w:val="auto"/>
          <w:sz w:val="20"/>
          <w:szCs w:val="20"/>
        </w:rPr>
        <w:t>3.   ВСПОМОГАТЕЛЬНЫЕ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7"/>
        <w:gridCol w:w="4253"/>
        <w:gridCol w:w="1134"/>
        <w:gridCol w:w="3118"/>
        <w:gridCol w:w="3402"/>
        <w:gridCol w:w="992"/>
      </w:tblGrid>
      <w:tr w:rsidR="00B51ED0" w:rsidRPr="00B7221A" w:rsidTr="00B51ED0">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5E4BC7" w:rsidRPr="00B7221A" w:rsidRDefault="005E4BC7" w:rsidP="005E4BC7">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5E4BC7" w:rsidRPr="00B7221A" w:rsidRDefault="005E4BC7" w:rsidP="005E4BC7">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992" w:type="dxa"/>
            <w:vMerge w:val="restart"/>
            <w:tcBorders>
              <w:top w:val="single" w:sz="8" w:space="0" w:color="auto"/>
              <w:left w:val="single" w:sz="6" w:space="0" w:color="auto"/>
              <w:bottom w:val="single" w:sz="6" w:space="0" w:color="auto"/>
              <w:right w:val="single" w:sz="8" w:space="0" w:color="auto"/>
            </w:tcBorders>
          </w:tcPr>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r w:rsidRPr="00B7221A">
              <w:rPr>
                <w:b/>
                <w:color w:val="auto"/>
                <w:sz w:val="14"/>
                <w:szCs w:val="14"/>
              </w:rPr>
              <w:t>ЗОНА</w:t>
            </w:r>
          </w:p>
        </w:tc>
      </w:tr>
      <w:tr w:rsidR="00B51ED0" w:rsidRPr="00B7221A" w:rsidTr="00B51ED0">
        <w:trPr>
          <w:trHeight w:val="505"/>
        </w:trPr>
        <w:tc>
          <w:tcPr>
            <w:tcW w:w="2377" w:type="dxa"/>
            <w:tcBorders>
              <w:top w:val="single" w:sz="6" w:space="0" w:color="auto"/>
              <w:left w:val="single" w:sz="8" w:space="0" w:color="auto"/>
              <w:bottom w:val="single" w:sz="6" w:space="0" w:color="auto"/>
              <w:right w:val="single" w:sz="6" w:space="0" w:color="auto"/>
            </w:tcBorders>
            <w:vAlign w:val="center"/>
            <w:hideMark/>
          </w:tcPr>
          <w:p w:rsidR="005E4BC7" w:rsidRPr="00B7221A" w:rsidRDefault="005E4BC7" w:rsidP="005E4BC7">
            <w:pPr>
              <w:jc w:val="center"/>
              <w:rPr>
                <w:b/>
                <w:color w:val="auto"/>
                <w:sz w:val="14"/>
                <w:szCs w:val="14"/>
              </w:rPr>
            </w:pPr>
            <w:r w:rsidRPr="00B7221A">
              <w:rPr>
                <w:b/>
                <w:color w:val="auto"/>
                <w:sz w:val="14"/>
                <w:szCs w:val="14"/>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b/>
                <w:color w:val="auto"/>
                <w:sz w:val="14"/>
                <w:szCs w:val="14"/>
              </w:rPr>
            </w:pPr>
          </w:p>
          <w:p w:rsidR="005E4BC7" w:rsidRPr="00B7221A" w:rsidRDefault="005E4BC7" w:rsidP="005E4BC7">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5E4BC7" w:rsidRPr="00B7221A" w:rsidRDefault="005E4BC7" w:rsidP="005E4BC7">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5E4BC7" w:rsidRPr="00B7221A" w:rsidRDefault="005E4BC7" w:rsidP="005E4BC7">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5E4BC7" w:rsidRPr="00B7221A" w:rsidRDefault="005E4BC7" w:rsidP="005E4BC7">
            <w:pPr>
              <w:rPr>
                <w:b/>
                <w:color w:val="auto"/>
                <w:sz w:val="14"/>
                <w:szCs w:val="14"/>
              </w:rPr>
            </w:pPr>
          </w:p>
        </w:tc>
        <w:tc>
          <w:tcPr>
            <w:tcW w:w="992" w:type="dxa"/>
            <w:vMerge/>
            <w:tcBorders>
              <w:top w:val="single" w:sz="8" w:space="0" w:color="auto"/>
              <w:left w:val="single" w:sz="6" w:space="0" w:color="auto"/>
              <w:bottom w:val="single" w:sz="6" w:space="0" w:color="auto"/>
              <w:right w:val="single" w:sz="8" w:space="0" w:color="auto"/>
            </w:tcBorders>
            <w:vAlign w:val="center"/>
            <w:hideMark/>
          </w:tcPr>
          <w:p w:rsidR="005E4BC7" w:rsidRPr="00B7221A" w:rsidRDefault="005E4BC7" w:rsidP="005E4BC7">
            <w:pPr>
              <w:rPr>
                <w:b/>
                <w:color w:val="auto"/>
                <w:sz w:val="14"/>
                <w:szCs w:val="14"/>
              </w:rPr>
            </w:pPr>
          </w:p>
        </w:tc>
      </w:tr>
      <w:tr w:rsidR="00B51ED0" w:rsidRPr="00B7221A" w:rsidTr="00B51ED0">
        <w:tc>
          <w:tcPr>
            <w:tcW w:w="2377" w:type="dxa"/>
            <w:tcBorders>
              <w:top w:val="single" w:sz="6" w:space="0" w:color="auto"/>
              <w:left w:val="single" w:sz="8" w:space="0" w:color="auto"/>
              <w:bottom w:val="single" w:sz="6" w:space="0" w:color="auto"/>
              <w:right w:val="single" w:sz="6" w:space="0" w:color="auto"/>
            </w:tcBorders>
          </w:tcPr>
          <w:p w:rsidR="005E4BC7" w:rsidRPr="00B7221A" w:rsidRDefault="005E4BC7" w:rsidP="005E4BC7">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Служебные гаражи</w:t>
            </w: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2"/>
                <w:lang w:eastAsia="en-US"/>
              </w:rPr>
              <w:t>4.9</w:t>
            </w:r>
          </w:p>
        </w:tc>
        <w:tc>
          <w:tcPr>
            <w:tcW w:w="3118" w:type="dxa"/>
            <w:tcBorders>
              <w:top w:val="single" w:sz="6" w:space="0" w:color="auto"/>
              <w:left w:val="single" w:sz="6" w:space="0" w:color="auto"/>
              <w:bottom w:val="single" w:sz="6" w:space="0" w:color="auto"/>
              <w:right w:val="single" w:sz="6" w:space="0" w:color="auto"/>
            </w:tcBorders>
          </w:tcPr>
          <w:p w:rsidR="005E4BC7" w:rsidRPr="00B7221A" w:rsidRDefault="003A141C" w:rsidP="005E4BC7">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Сп1-2</w:t>
            </w:r>
          </w:p>
        </w:tc>
      </w:tr>
      <w:tr w:rsidR="00B51ED0" w:rsidRPr="00B7221A" w:rsidTr="00B51ED0">
        <w:tc>
          <w:tcPr>
            <w:tcW w:w="2377" w:type="dxa"/>
            <w:tcBorders>
              <w:top w:val="single" w:sz="6" w:space="0" w:color="auto"/>
              <w:left w:val="single" w:sz="8" w:space="0" w:color="auto"/>
              <w:bottom w:val="single" w:sz="6" w:space="0" w:color="auto"/>
              <w:right w:val="single" w:sz="6" w:space="0" w:color="auto"/>
            </w:tcBorders>
          </w:tcPr>
          <w:p w:rsidR="005E4BC7" w:rsidRPr="00B7221A" w:rsidRDefault="005E4BC7" w:rsidP="005E4BC7">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0"/>
                <w:lang w:eastAsia="en-US"/>
              </w:rPr>
            </w:pPr>
            <w:r w:rsidRPr="00B7221A">
              <w:rPr>
                <w:rFonts w:eastAsia="Calibri"/>
                <w:color w:val="auto"/>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B7221A">
              <w:rPr>
                <w:rFonts w:eastAsia="Calibri"/>
                <w:color w:val="auto"/>
                <w:sz w:val="20"/>
                <w:szCs w:val="20"/>
                <w:lang w:eastAsia="en-US"/>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5E4BC7" w:rsidRPr="00B7221A" w:rsidRDefault="005E4BC7" w:rsidP="005E4BC7">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5E4BC7" w:rsidRPr="00B7221A" w:rsidRDefault="003A141C" w:rsidP="005E4BC7">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2" w:type="dxa"/>
            <w:tcBorders>
              <w:top w:val="single" w:sz="6" w:space="0" w:color="auto"/>
              <w:left w:val="single" w:sz="6" w:space="0" w:color="auto"/>
              <w:bottom w:val="single" w:sz="6" w:space="0" w:color="auto"/>
              <w:right w:val="single" w:sz="8" w:space="0" w:color="auto"/>
            </w:tcBorders>
          </w:tcPr>
          <w:p w:rsidR="005E4BC7" w:rsidRPr="00B7221A" w:rsidRDefault="005E4BC7" w:rsidP="005E4BC7">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Сп1-2</w:t>
            </w:r>
          </w:p>
        </w:tc>
      </w:tr>
    </w:tbl>
    <w:p w:rsidR="003662EA" w:rsidRPr="00B7221A" w:rsidRDefault="003662EA" w:rsidP="00855F68">
      <w:pPr>
        <w:pStyle w:val="42"/>
        <w:rPr>
          <w:lang w:val="ru-RU"/>
        </w:rPr>
        <w:sectPr w:rsidR="003662EA" w:rsidRPr="00B7221A" w:rsidSect="00345977">
          <w:pgSz w:w="16838" w:h="11906" w:orient="landscape" w:code="9"/>
          <w:pgMar w:top="1559" w:right="1418" w:bottom="1134" w:left="1134" w:header="397" w:footer="567" w:gutter="0"/>
          <w:cols w:space="708"/>
          <w:docGrid w:linePitch="381"/>
        </w:sectPr>
      </w:pPr>
    </w:p>
    <w:p w:rsidR="00855F68" w:rsidRPr="00B7221A" w:rsidRDefault="00855F68" w:rsidP="00855F68">
      <w:pPr>
        <w:pStyle w:val="42"/>
      </w:pPr>
      <w:r w:rsidRPr="00B7221A">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5F68" w:rsidRPr="00B7221A" w:rsidRDefault="00855F68" w:rsidP="00855F68">
      <w:pPr>
        <w:pStyle w:val="5"/>
      </w:pPr>
      <w:r w:rsidRPr="00B7221A">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855F68" w:rsidRPr="00B7221A" w:rsidRDefault="00855F68" w:rsidP="00855F68">
      <w:pPr>
        <w:pStyle w:val="5"/>
      </w:pPr>
      <w:r w:rsidRPr="00B7221A">
        <w:t xml:space="preserve">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B7221A">
          <w:t>0,02 га</w:t>
        </w:r>
      </w:smartTag>
      <w:r w:rsidRPr="00B7221A">
        <w:t xml:space="preserve"> на 1 тыс. Чел.;</w:t>
      </w:r>
    </w:p>
    <w:p w:rsidR="00855F68" w:rsidRPr="00B7221A" w:rsidRDefault="00855F68" w:rsidP="00855F68">
      <w:pPr>
        <w:pStyle w:val="5"/>
      </w:pPr>
      <w:r w:rsidRPr="00B7221A">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B7221A">
          <w:t>5 м</w:t>
        </w:r>
      </w:smartTag>
      <w:r w:rsidRPr="00B7221A">
        <w:t>;</w:t>
      </w:r>
    </w:p>
    <w:p w:rsidR="00855F68" w:rsidRPr="00B7221A" w:rsidRDefault="00855F68" w:rsidP="00855F68">
      <w:pPr>
        <w:pStyle w:val="5"/>
      </w:pPr>
      <w:r w:rsidRPr="00B7221A">
        <w:t xml:space="preserve">Предельное количество этажей или предельная высота зданий, строений, сооружений: максимальная высота - </w:t>
      </w:r>
      <w:smartTag w:uri="urn:schemas-microsoft-com:office:smarttags" w:element="metricconverter">
        <w:smartTagPr>
          <w:attr w:name="ProductID" w:val="100 м"/>
        </w:smartTagPr>
        <w:r w:rsidRPr="00B7221A">
          <w:t>100 м</w:t>
        </w:r>
      </w:smartTag>
      <w:r w:rsidRPr="00B7221A">
        <w:t>;</w:t>
      </w:r>
    </w:p>
    <w:p w:rsidR="00855F68" w:rsidRPr="00B7221A" w:rsidRDefault="00855F68" w:rsidP="00855F68">
      <w:pPr>
        <w:pStyle w:val="5"/>
      </w:pPr>
      <w:r w:rsidRPr="00B7221A">
        <w:t>Максимальный процент застройки в границах земельного участка для настоящей зоны не установлен;</w:t>
      </w:r>
    </w:p>
    <w:p w:rsidR="00855F68" w:rsidRPr="00B7221A" w:rsidRDefault="00855F68" w:rsidP="00855F68">
      <w:pPr>
        <w:pStyle w:val="5"/>
      </w:pPr>
      <w:r w:rsidRPr="00B7221A">
        <w:t>Иные показатели: минимальные расстояния между стенами зданий:</w:t>
      </w:r>
    </w:p>
    <w:p w:rsidR="00855F68" w:rsidRPr="00B7221A" w:rsidRDefault="00855F68" w:rsidP="00855F68">
      <w:pPr>
        <w:pStyle w:val="5"/>
      </w:pPr>
      <w:r w:rsidRPr="00B7221A">
        <w:t xml:space="preserve">для стен без окон - </w:t>
      </w:r>
      <w:smartTag w:uri="urn:schemas-microsoft-com:office:smarttags" w:element="metricconverter">
        <w:smartTagPr>
          <w:attr w:name="ProductID" w:val="0 м"/>
        </w:smartTagPr>
        <w:r w:rsidRPr="00B7221A">
          <w:t>0 м</w:t>
        </w:r>
      </w:smartTag>
      <w:r w:rsidRPr="00B7221A">
        <w:t>;</w:t>
      </w:r>
    </w:p>
    <w:p w:rsidR="00855F68" w:rsidRPr="00B7221A" w:rsidRDefault="00855F68" w:rsidP="00855F68">
      <w:pPr>
        <w:pStyle w:val="5"/>
      </w:pPr>
      <w:r w:rsidRPr="00B7221A">
        <w:t xml:space="preserve">для стен с окнами - </w:t>
      </w:r>
      <w:smartTag w:uri="urn:schemas-microsoft-com:office:smarttags" w:element="metricconverter">
        <w:smartTagPr>
          <w:attr w:name="ProductID" w:val="6 м"/>
        </w:smartTagPr>
        <w:r w:rsidRPr="00B7221A">
          <w:t>6 м</w:t>
        </w:r>
      </w:smartTag>
      <w:r w:rsidRPr="00B7221A">
        <w:t>;</w:t>
      </w:r>
    </w:p>
    <w:p w:rsidR="00855F68" w:rsidRPr="00B7221A" w:rsidRDefault="00855F68" w:rsidP="00855F68">
      <w:pPr>
        <w:pStyle w:val="5"/>
      </w:pPr>
      <w:r w:rsidRPr="00B7221A">
        <w:t xml:space="preserve">максимальный размер санитарно-защитной зоны - </w:t>
      </w:r>
      <w:smartTag w:uri="urn:schemas-microsoft-com:office:smarttags" w:element="metricconverter">
        <w:smartTagPr>
          <w:attr w:name="ProductID" w:val="500 м"/>
        </w:smartTagPr>
        <w:r w:rsidRPr="00B7221A">
          <w:t>500 м</w:t>
        </w:r>
      </w:smartTag>
      <w:r w:rsidRPr="00B7221A">
        <w:t>;</w:t>
      </w:r>
    </w:p>
    <w:p w:rsidR="00013BD9" w:rsidRPr="00B7221A" w:rsidRDefault="00013BD9" w:rsidP="00013BD9">
      <w:pPr>
        <w:pStyle w:val="5"/>
        <w:numPr>
          <w:ilvl w:val="0"/>
          <w:numId w:val="0"/>
        </w:numPr>
        <w:ind w:left="1069"/>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53" w:name="_Toc344460998"/>
      <w:bookmarkStart w:id="454" w:name="_Toc433125853"/>
      <w:bookmarkStart w:id="455" w:name="_Toc47037252"/>
      <w:r w:rsidRPr="00B7221A">
        <w:rPr>
          <w:rFonts w:ascii="Times New Roman" w:hAnsi="Times New Roman"/>
          <w:bCs w:val="0"/>
          <w:i/>
          <w:sz w:val="28"/>
          <w:szCs w:val="28"/>
          <w:lang w:val="ru-RU" w:eastAsia="ar-SA" w:bidi="en-US"/>
        </w:rPr>
        <w:t>Сп 1-3. Зона полигонов твердых бытовых отходов</w:t>
      </w:r>
      <w:bookmarkEnd w:id="453"/>
      <w:bookmarkEnd w:id="454"/>
      <w:bookmarkEnd w:id="455"/>
    </w:p>
    <w:p w:rsidR="00855F68" w:rsidRPr="00B7221A" w:rsidRDefault="00855F68" w:rsidP="00855F68">
      <w:pPr>
        <w:pStyle w:val="52"/>
      </w:pPr>
      <w:r w:rsidRPr="00B7221A">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3662EA" w:rsidRPr="00B7221A" w:rsidRDefault="003662EA" w:rsidP="00855F68">
      <w:pPr>
        <w:pStyle w:val="42"/>
        <w:rPr>
          <w:lang w:val="ru-RU"/>
        </w:rPr>
        <w:sectPr w:rsidR="003662EA"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B73978"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B73978"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3662EA" w:rsidRPr="00B7221A" w:rsidRDefault="003662EA" w:rsidP="001513E8">
            <w:pPr>
              <w:widowControl w:val="0"/>
              <w:suppressAutoHyphens/>
              <w:overflowPunct w:val="0"/>
              <w:autoSpaceDE w:val="0"/>
              <w:jc w:val="center"/>
              <w:rPr>
                <w:b/>
                <w:color w:val="auto"/>
                <w:sz w:val="14"/>
                <w:szCs w:val="14"/>
                <w:lang w:eastAsia="ar-SA"/>
              </w:rPr>
            </w:pPr>
          </w:p>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62EA" w:rsidRPr="00B7221A" w:rsidRDefault="003662E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3662EA" w:rsidRPr="00B7221A" w:rsidRDefault="003662E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3662EA" w:rsidRPr="00B7221A" w:rsidRDefault="003662E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3662EA" w:rsidRPr="00B7221A" w:rsidRDefault="003662EA" w:rsidP="001513E8">
            <w:pPr>
              <w:rPr>
                <w:b/>
                <w:color w:val="auto"/>
                <w:sz w:val="14"/>
                <w:szCs w:val="14"/>
                <w:lang w:eastAsia="ar-SA"/>
              </w:rPr>
            </w:pPr>
          </w:p>
        </w:tc>
      </w:tr>
      <w:tr w:rsidR="00B73978" w:rsidRPr="00B7221A" w:rsidTr="003662EA">
        <w:tc>
          <w:tcPr>
            <w:tcW w:w="2376" w:type="dxa"/>
            <w:tcBorders>
              <w:top w:val="single" w:sz="6" w:space="0" w:color="auto"/>
              <w:left w:val="single" w:sz="8" w:space="0" w:color="auto"/>
              <w:bottom w:val="single" w:sz="6" w:space="0" w:color="auto"/>
              <w:right w:val="single" w:sz="6" w:space="0" w:color="auto"/>
            </w:tcBorders>
          </w:tcPr>
          <w:p w:rsidR="00B73978" w:rsidRPr="00B7221A" w:rsidRDefault="00B73978" w:rsidP="00B73978">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B73978" w:rsidRPr="00B7221A" w:rsidRDefault="00B73978" w:rsidP="00B73978">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B73978" w:rsidRPr="00B7221A" w:rsidRDefault="00B73978" w:rsidP="00B73978">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B73978" w:rsidRPr="00B7221A" w:rsidRDefault="00B73978" w:rsidP="00B73978">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978" w:rsidRPr="00B7221A" w:rsidRDefault="00B73978" w:rsidP="00B7397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73978" w:rsidRPr="00B7221A" w:rsidRDefault="00B73978" w:rsidP="00B7397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Сп1-3</w:t>
            </w:r>
          </w:p>
        </w:tc>
      </w:tr>
      <w:tr w:rsidR="00B73978" w:rsidRPr="00B7221A" w:rsidTr="003662EA">
        <w:tc>
          <w:tcPr>
            <w:tcW w:w="2376" w:type="dxa"/>
            <w:tcBorders>
              <w:top w:val="single" w:sz="6" w:space="0" w:color="auto"/>
              <w:left w:val="single" w:sz="8" w:space="0" w:color="auto"/>
              <w:bottom w:val="single" w:sz="6" w:space="0" w:color="auto"/>
              <w:right w:val="single" w:sz="6" w:space="0" w:color="auto"/>
            </w:tcBorders>
          </w:tcPr>
          <w:p w:rsidR="00B73978" w:rsidRPr="00B7221A" w:rsidRDefault="00B73978" w:rsidP="00B73978">
            <w:pPr>
              <w:widowControl w:val="0"/>
              <w:autoSpaceDE w:val="0"/>
              <w:autoSpaceDN w:val="0"/>
              <w:adjustRightInd w:val="0"/>
              <w:ind w:left="-79" w:right="-108"/>
              <w:jc w:val="center"/>
              <w:rPr>
                <w:b/>
                <w:color w:val="auto"/>
                <w:sz w:val="20"/>
                <w:szCs w:val="20"/>
              </w:rPr>
            </w:pPr>
            <w:r w:rsidRPr="00B7221A">
              <w:rPr>
                <w:b/>
                <w:color w:val="auto"/>
                <w:sz w:val="20"/>
                <w:szCs w:val="20"/>
              </w:rPr>
              <w:t>Специальная деятельность</w:t>
            </w:r>
          </w:p>
        </w:tc>
        <w:tc>
          <w:tcPr>
            <w:tcW w:w="4253" w:type="dxa"/>
            <w:tcBorders>
              <w:top w:val="single" w:sz="6" w:space="0" w:color="auto"/>
              <w:left w:val="single" w:sz="6" w:space="0" w:color="auto"/>
              <w:bottom w:val="single" w:sz="6" w:space="0" w:color="auto"/>
              <w:right w:val="single" w:sz="6" w:space="0" w:color="auto"/>
            </w:tcBorders>
          </w:tcPr>
          <w:p w:rsidR="00B73978" w:rsidRPr="00B7221A" w:rsidRDefault="00B73978" w:rsidP="00B73978">
            <w:pPr>
              <w:widowControl w:val="0"/>
              <w:autoSpaceDE w:val="0"/>
              <w:autoSpaceDN w:val="0"/>
              <w:adjustRightInd w:val="0"/>
              <w:ind w:firstLine="175"/>
              <w:jc w:val="center"/>
              <w:rPr>
                <w:color w:val="auto"/>
                <w:sz w:val="20"/>
                <w:szCs w:val="20"/>
              </w:rPr>
            </w:pPr>
            <w:r w:rsidRPr="00B7221A">
              <w:rPr>
                <w:color w:val="auto"/>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6" w:space="0" w:color="auto"/>
              <w:left w:val="single" w:sz="6" w:space="0" w:color="auto"/>
              <w:bottom w:val="single" w:sz="6" w:space="0" w:color="auto"/>
              <w:right w:val="single" w:sz="6" w:space="0" w:color="auto"/>
            </w:tcBorders>
          </w:tcPr>
          <w:p w:rsidR="00B73978" w:rsidRPr="00B7221A" w:rsidRDefault="00B73978" w:rsidP="00B73978">
            <w:pPr>
              <w:widowControl w:val="0"/>
              <w:autoSpaceDE w:val="0"/>
              <w:autoSpaceDN w:val="0"/>
              <w:adjustRightInd w:val="0"/>
              <w:ind w:left="-108" w:right="-108"/>
              <w:jc w:val="center"/>
              <w:rPr>
                <w:color w:val="auto"/>
                <w:sz w:val="20"/>
                <w:szCs w:val="20"/>
              </w:rPr>
            </w:pPr>
            <w:r w:rsidRPr="00B7221A">
              <w:rPr>
                <w:color w:val="auto"/>
                <w:sz w:val="20"/>
                <w:szCs w:val="20"/>
              </w:rPr>
              <w:t>12.2</w:t>
            </w:r>
          </w:p>
        </w:tc>
        <w:tc>
          <w:tcPr>
            <w:tcW w:w="3118" w:type="dxa"/>
            <w:tcBorders>
              <w:top w:val="single" w:sz="6" w:space="0" w:color="auto"/>
              <w:left w:val="single" w:sz="6" w:space="0" w:color="auto"/>
              <w:bottom w:val="single" w:sz="6" w:space="0" w:color="auto"/>
              <w:right w:val="single" w:sz="6" w:space="0" w:color="auto"/>
            </w:tcBorders>
            <w:hideMark/>
          </w:tcPr>
          <w:p w:rsidR="00B73978" w:rsidRPr="00B7221A" w:rsidRDefault="00B73978" w:rsidP="00B73978">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73978" w:rsidRPr="00B7221A" w:rsidRDefault="00B73978" w:rsidP="00B73978">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B73978" w:rsidRPr="00B7221A" w:rsidRDefault="00B73978" w:rsidP="00B73978">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Сп1-3</w:t>
            </w:r>
          </w:p>
        </w:tc>
      </w:tr>
    </w:tbl>
    <w:p w:rsidR="00D74AB5" w:rsidRPr="00B7221A" w:rsidRDefault="00D74AB5" w:rsidP="00D74AB5">
      <w:pPr>
        <w:widowControl w:val="0"/>
        <w:suppressAutoHyphens/>
        <w:overflowPunct w:val="0"/>
        <w:autoSpaceDE w:val="0"/>
        <w:rPr>
          <w:b/>
          <w:color w:val="auto"/>
          <w:sz w:val="20"/>
          <w:szCs w:val="20"/>
          <w:lang w:eastAsia="ar-SA"/>
        </w:rPr>
      </w:pPr>
    </w:p>
    <w:p w:rsidR="00D74AB5" w:rsidRPr="00B7221A" w:rsidRDefault="00D74AB5" w:rsidP="00D74AB5">
      <w:pPr>
        <w:widowControl w:val="0"/>
        <w:suppressAutoHyphens/>
        <w:overflowPunct w:val="0"/>
        <w:autoSpaceDE w:val="0"/>
        <w:rPr>
          <w:b/>
          <w:color w:val="auto"/>
          <w:sz w:val="20"/>
          <w:szCs w:val="20"/>
          <w:lang w:eastAsia="ar-SA"/>
        </w:rPr>
      </w:pPr>
      <w:r w:rsidRPr="00B7221A">
        <w:rPr>
          <w:b/>
          <w:color w:val="auto"/>
          <w:sz w:val="20"/>
          <w:szCs w:val="20"/>
          <w:lang w:eastAsia="ar-SA"/>
        </w:rPr>
        <w:t>2.   УСЛОВНЫЕРАЗРЕШЕННЫЕ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D74AB5" w:rsidRPr="00B7221A" w:rsidTr="005D7D19">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D74AB5" w:rsidRPr="00B7221A" w:rsidTr="005D7D19">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D74AB5" w:rsidRPr="00B7221A" w:rsidRDefault="00D74AB5" w:rsidP="005D7D19">
            <w:pPr>
              <w:widowControl w:val="0"/>
              <w:suppressAutoHyphens/>
              <w:overflowPunct w:val="0"/>
              <w:autoSpaceDE w:val="0"/>
              <w:jc w:val="center"/>
              <w:rPr>
                <w:b/>
                <w:color w:val="auto"/>
                <w:sz w:val="14"/>
                <w:szCs w:val="14"/>
                <w:lang w:eastAsia="ar-SA"/>
              </w:rPr>
            </w:pPr>
          </w:p>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D74AB5" w:rsidRPr="00B7221A" w:rsidRDefault="00D74AB5"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D74AB5" w:rsidRPr="00B7221A" w:rsidRDefault="00D74AB5" w:rsidP="005D7D19">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D74AB5" w:rsidRPr="00B7221A" w:rsidRDefault="00D74AB5" w:rsidP="005D7D19">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D74AB5" w:rsidRPr="00B7221A" w:rsidRDefault="00D74AB5" w:rsidP="005D7D19">
            <w:pPr>
              <w:rPr>
                <w:b/>
                <w:color w:val="auto"/>
                <w:sz w:val="14"/>
                <w:szCs w:val="14"/>
                <w:lang w:eastAsia="ar-SA"/>
              </w:rPr>
            </w:pPr>
          </w:p>
        </w:tc>
      </w:tr>
      <w:tr w:rsidR="00D74AB5" w:rsidRPr="00B7221A" w:rsidTr="005D7D19">
        <w:tc>
          <w:tcPr>
            <w:tcW w:w="2376" w:type="dxa"/>
            <w:tcBorders>
              <w:top w:val="single" w:sz="6" w:space="0" w:color="auto"/>
              <w:left w:val="single" w:sz="8" w:space="0" w:color="auto"/>
              <w:bottom w:val="single" w:sz="6" w:space="0" w:color="auto"/>
              <w:right w:val="single" w:sz="6" w:space="0" w:color="auto"/>
            </w:tcBorders>
          </w:tcPr>
          <w:p w:rsidR="00D74AB5" w:rsidRPr="00B7221A" w:rsidRDefault="00D74AB5" w:rsidP="005D7D19">
            <w:pPr>
              <w:widowControl w:val="0"/>
              <w:autoSpaceDE w:val="0"/>
              <w:autoSpaceDN w:val="0"/>
              <w:adjustRightInd w:val="0"/>
              <w:ind w:left="-79" w:right="-108"/>
              <w:jc w:val="center"/>
              <w:rPr>
                <w:b/>
                <w:color w:val="auto"/>
                <w:sz w:val="20"/>
                <w:szCs w:val="20"/>
              </w:rPr>
            </w:pPr>
            <w:r w:rsidRPr="00B7221A">
              <w:rPr>
                <w:b/>
                <w:color w:val="auto"/>
                <w:sz w:val="20"/>
                <w:szCs w:val="20"/>
              </w:rPr>
              <w:t>Коммунальное обслужи</w:t>
            </w:r>
            <w:r w:rsidRPr="00B7221A">
              <w:rPr>
                <w:b/>
                <w:color w:val="auto"/>
                <w:sz w:val="20"/>
                <w:szCs w:val="20"/>
              </w:rPr>
              <w:lastRenderedPageBreak/>
              <w:t>вание</w:t>
            </w:r>
          </w:p>
        </w:tc>
        <w:tc>
          <w:tcPr>
            <w:tcW w:w="4253" w:type="dxa"/>
            <w:tcBorders>
              <w:top w:val="single" w:sz="6" w:space="0" w:color="auto"/>
              <w:left w:val="single" w:sz="6" w:space="0" w:color="auto"/>
              <w:bottom w:val="single" w:sz="6" w:space="0" w:color="auto"/>
              <w:right w:val="single" w:sz="6" w:space="0" w:color="auto"/>
            </w:tcBorders>
          </w:tcPr>
          <w:p w:rsidR="00D74AB5" w:rsidRPr="00B7221A" w:rsidRDefault="00D74AB5" w:rsidP="005D7D19">
            <w:pPr>
              <w:widowControl w:val="0"/>
              <w:autoSpaceDE w:val="0"/>
              <w:autoSpaceDN w:val="0"/>
              <w:adjustRightInd w:val="0"/>
              <w:ind w:firstLine="175"/>
              <w:jc w:val="center"/>
              <w:rPr>
                <w:color w:val="auto"/>
                <w:sz w:val="20"/>
                <w:szCs w:val="20"/>
              </w:rPr>
            </w:pPr>
            <w:r w:rsidRPr="00B7221A">
              <w:rPr>
                <w:rFonts w:eastAsia="Calibri"/>
                <w:bCs/>
                <w:color w:val="auto"/>
                <w:sz w:val="20"/>
                <w:szCs w:val="20"/>
                <w:lang w:eastAsia="en-US"/>
              </w:rPr>
              <w:lastRenderedPageBreak/>
              <w:t>Размещение зданий и сооружений, обеспе</w:t>
            </w:r>
            <w:r w:rsidRPr="00B7221A">
              <w:rPr>
                <w:rFonts w:eastAsia="Calibri"/>
                <w:bCs/>
                <w:color w:val="auto"/>
                <w:sz w:val="20"/>
                <w:szCs w:val="20"/>
                <w:lang w:eastAsia="en-US"/>
              </w:rPr>
              <w:lastRenderedPageBreak/>
              <w:t>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D74AB5" w:rsidRPr="00B7221A" w:rsidRDefault="00D74AB5" w:rsidP="005D7D19">
            <w:pPr>
              <w:widowControl w:val="0"/>
              <w:autoSpaceDE w:val="0"/>
              <w:autoSpaceDN w:val="0"/>
              <w:adjustRightInd w:val="0"/>
              <w:ind w:left="-108" w:right="-108"/>
              <w:jc w:val="center"/>
              <w:rPr>
                <w:color w:val="auto"/>
                <w:sz w:val="20"/>
                <w:szCs w:val="20"/>
              </w:rPr>
            </w:pPr>
            <w:r w:rsidRPr="00B7221A">
              <w:rPr>
                <w:color w:val="auto"/>
                <w:sz w:val="20"/>
                <w:szCs w:val="20"/>
              </w:rPr>
              <w:lastRenderedPageBreak/>
              <w:t>3.1</w:t>
            </w:r>
          </w:p>
        </w:tc>
        <w:tc>
          <w:tcPr>
            <w:tcW w:w="3118" w:type="dxa"/>
            <w:tcBorders>
              <w:top w:val="single" w:sz="6" w:space="0" w:color="auto"/>
              <w:left w:val="single" w:sz="6" w:space="0" w:color="auto"/>
              <w:bottom w:val="single" w:sz="6" w:space="0" w:color="auto"/>
              <w:right w:val="single" w:sz="6" w:space="0" w:color="auto"/>
            </w:tcBorders>
            <w:hideMark/>
          </w:tcPr>
          <w:p w:rsidR="00D74AB5" w:rsidRPr="00B7221A" w:rsidRDefault="00D74AB5" w:rsidP="005D7D19">
            <w:pPr>
              <w:jc w:val="center"/>
              <w:rPr>
                <w:rFonts w:eastAsia="Calibri"/>
                <w:color w:val="auto"/>
                <w:sz w:val="20"/>
                <w:szCs w:val="22"/>
                <w:lang w:eastAsia="en-US"/>
              </w:rPr>
            </w:pPr>
            <w:r w:rsidRPr="00B7221A">
              <w:rPr>
                <w:rFonts w:eastAsia="Calibri"/>
                <w:color w:val="auto"/>
                <w:sz w:val="20"/>
                <w:szCs w:val="22"/>
                <w:lang w:eastAsia="en-US"/>
              </w:rPr>
              <w:t xml:space="preserve">В соответствии со ст.55 ПЗЗ. </w:t>
            </w:r>
            <w:r w:rsidRPr="00B7221A">
              <w:rPr>
                <w:rFonts w:eastAsia="Calibri"/>
                <w:color w:val="auto"/>
                <w:sz w:val="20"/>
                <w:szCs w:val="22"/>
                <w:lang w:eastAsia="en-US"/>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D74AB5" w:rsidRPr="00B7221A" w:rsidRDefault="00D74AB5" w:rsidP="005D7D19">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D74AB5" w:rsidRPr="00B7221A" w:rsidRDefault="00D74AB5" w:rsidP="00E872E6">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Сп</w:t>
            </w:r>
            <w:r w:rsidR="00E872E6" w:rsidRPr="00B7221A">
              <w:rPr>
                <w:rFonts w:eastAsia="Calibri"/>
                <w:b/>
                <w:color w:val="auto"/>
                <w:sz w:val="20"/>
                <w:szCs w:val="20"/>
                <w:shd w:val="clear" w:color="auto" w:fill="FFFFFF"/>
                <w:lang w:eastAsia="en-US"/>
              </w:rPr>
              <w:t>1-3</w:t>
            </w:r>
          </w:p>
        </w:tc>
      </w:tr>
      <w:tr w:rsidR="00556939" w:rsidRPr="00B7221A" w:rsidTr="008A18C4">
        <w:tc>
          <w:tcPr>
            <w:tcW w:w="2376" w:type="dxa"/>
            <w:tcBorders>
              <w:top w:val="single" w:sz="6" w:space="0" w:color="auto"/>
              <w:left w:val="single" w:sz="8" w:space="0" w:color="auto"/>
              <w:bottom w:val="single" w:sz="6" w:space="0" w:color="auto"/>
              <w:right w:val="single" w:sz="6" w:space="0" w:color="auto"/>
            </w:tcBorders>
          </w:tcPr>
          <w:p w:rsidR="00556939" w:rsidRPr="00B7221A" w:rsidRDefault="00556939" w:rsidP="008A18C4">
            <w:pPr>
              <w:jc w:val="center"/>
              <w:rPr>
                <w:b/>
                <w:bCs/>
                <w:color w:val="auto"/>
                <w:sz w:val="20"/>
                <w:szCs w:val="20"/>
              </w:rPr>
            </w:pPr>
            <w:r w:rsidRPr="00B7221A">
              <w:rPr>
                <w:b/>
                <w:bCs/>
                <w:color w:val="auto"/>
                <w:sz w:val="20"/>
                <w:szCs w:val="20"/>
              </w:rPr>
              <w:lastRenderedPageBreak/>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556939" w:rsidRPr="00B7221A" w:rsidRDefault="00556939" w:rsidP="008A18C4">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7"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88"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89"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556939" w:rsidRPr="00B7221A" w:rsidRDefault="00556939" w:rsidP="008A18C4">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556939" w:rsidRPr="00B7221A" w:rsidRDefault="00556939" w:rsidP="008A18C4">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556939" w:rsidRPr="00B7221A" w:rsidRDefault="00556939" w:rsidP="008A18C4">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6939" w:rsidRPr="00B7221A" w:rsidRDefault="00556939" w:rsidP="008A18C4">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556939" w:rsidRPr="00B7221A" w:rsidRDefault="00E872E6" w:rsidP="008A18C4">
            <w:pPr>
              <w:jc w:val="center"/>
              <w:rPr>
                <w:rFonts w:eastAsia="Calibri"/>
                <w:b/>
                <w:color w:val="auto"/>
                <w:sz w:val="20"/>
                <w:szCs w:val="22"/>
                <w:lang w:eastAsia="en-US"/>
              </w:rPr>
            </w:pPr>
            <w:r w:rsidRPr="00B7221A">
              <w:rPr>
                <w:rFonts w:eastAsia="Calibri"/>
                <w:b/>
                <w:color w:val="auto"/>
                <w:sz w:val="20"/>
                <w:szCs w:val="22"/>
                <w:lang w:eastAsia="en-US"/>
              </w:rPr>
              <w:t>Сп1-3</w:t>
            </w:r>
          </w:p>
        </w:tc>
      </w:tr>
      <w:tr w:rsidR="00B51ED0" w:rsidRPr="00B7221A" w:rsidTr="00EA2101">
        <w:tc>
          <w:tcPr>
            <w:tcW w:w="2376" w:type="dxa"/>
            <w:shd w:val="clear" w:color="auto" w:fill="FFFFFF"/>
          </w:tcPr>
          <w:p w:rsidR="00B51ED0" w:rsidRPr="00B7221A" w:rsidRDefault="00B51ED0" w:rsidP="00B51ED0">
            <w:pPr>
              <w:jc w:val="center"/>
              <w:rPr>
                <w:b/>
                <w:sz w:val="20"/>
                <w:szCs w:val="22"/>
              </w:rPr>
            </w:pPr>
            <w:r w:rsidRPr="00B7221A">
              <w:rPr>
                <w:b/>
                <w:sz w:val="20"/>
                <w:szCs w:val="22"/>
              </w:rPr>
              <w:t>Стоянки</w:t>
            </w:r>
          </w:p>
          <w:p w:rsidR="00B51ED0" w:rsidRPr="00B7221A" w:rsidRDefault="00B51ED0" w:rsidP="00B51ED0">
            <w:pPr>
              <w:jc w:val="center"/>
              <w:rPr>
                <w:sz w:val="20"/>
                <w:szCs w:val="22"/>
              </w:rPr>
            </w:pPr>
            <w:r w:rsidRPr="00B7221A">
              <w:rPr>
                <w:b/>
                <w:sz w:val="20"/>
                <w:szCs w:val="22"/>
              </w:rPr>
              <w:t>транспорта общего пользования</w:t>
            </w:r>
          </w:p>
        </w:tc>
        <w:tc>
          <w:tcPr>
            <w:tcW w:w="4253" w:type="dxa"/>
            <w:shd w:val="clear" w:color="auto" w:fill="FFFFFF"/>
          </w:tcPr>
          <w:p w:rsidR="00B51ED0" w:rsidRPr="00B7221A" w:rsidRDefault="00B51ED0" w:rsidP="00B51ED0">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B51ED0" w:rsidRPr="00B7221A" w:rsidRDefault="00B51ED0" w:rsidP="00B51ED0">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B51ED0" w:rsidRPr="00B7221A" w:rsidRDefault="00B51ED0" w:rsidP="00B51ED0">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rFonts w:eastAsia="Calibri"/>
                <w:b/>
                <w:color w:val="auto"/>
                <w:sz w:val="20"/>
                <w:szCs w:val="22"/>
                <w:lang w:eastAsia="en-US"/>
              </w:rPr>
            </w:pPr>
            <w:r w:rsidRPr="00B7221A">
              <w:rPr>
                <w:rFonts w:eastAsia="Calibri"/>
                <w:b/>
                <w:color w:val="auto"/>
                <w:sz w:val="20"/>
                <w:szCs w:val="22"/>
                <w:lang w:eastAsia="en-US"/>
              </w:rPr>
              <w:t>Сп1-3</w:t>
            </w:r>
          </w:p>
        </w:tc>
      </w:tr>
    </w:tbl>
    <w:p w:rsidR="00D74AB5" w:rsidRPr="00B7221A" w:rsidRDefault="00D74AB5" w:rsidP="00D74AB5">
      <w:pPr>
        <w:widowControl w:val="0"/>
        <w:suppressAutoHyphens/>
        <w:overflowPunct w:val="0"/>
        <w:autoSpaceDE w:val="0"/>
        <w:rPr>
          <w:b/>
          <w:color w:val="auto"/>
          <w:sz w:val="20"/>
          <w:szCs w:val="20"/>
          <w:lang w:eastAsia="ar-SA"/>
        </w:rPr>
      </w:pPr>
    </w:p>
    <w:p w:rsidR="003662EA" w:rsidRPr="00B7221A" w:rsidRDefault="003662EA" w:rsidP="00855F68">
      <w:pPr>
        <w:pStyle w:val="42"/>
        <w:sectPr w:rsidR="003662EA" w:rsidRPr="00B7221A" w:rsidSect="00345977">
          <w:pgSz w:w="16838" w:h="11906" w:orient="landscape" w:code="9"/>
          <w:pgMar w:top="1559" w:right="1418" w:bottom="1134" w:left="1134" w:header="397" w:footer="567" w:gutter="0"/>
          <w:cols w:space="708"/>
          <w:docGrid w:linePitch="381"/>
        </w:sectPr>
      </w:pPr>
    </w:p>
    <w:p w:rsidR="007910B4" w:rsidRPr="00B7221A" w:rsidRDefault="007910B4" w:rsidP="004B2CFC">
      <w:pPr>
        <w:pStyle w:val="42"/>
        <w:numPr>
          <w:ilvl w:val="0"/>
          <w:numId w:val="22"/>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FF70D0" w:rsidRPr="00B7221A" w:rsidRDefault="00FF70D0" w:rsidP="003662EA">
      <w:pPr>
        <w:pStyle w:val="5"/>
        <w:numPr>
          <w:ilvl w:val="0"/>
          <w:numId w:val="0"/>
        </w:numPr>
        <w:tabs>
          <w:tab w:val="clear" w:pos="1134"/>
          <w:tab w:val="left" w:pos="774"/>
        </w:tabs>
        <w:ind w:firstLine="633"/>
        <w:rPr>
          <w:b/>
        </w:rPr>
      </w:pPr>
    </w:p>
    <w:p w:rsidR="00855F68" w:rsidRPr="00B7221A" w:rsidRDefault="00855F68" w:rsidP="003662EA">
      <w:pPr>
        <w:pStyle w:val="5"/>
        <w:numPr>
          <w:ilvl w:val="0"/>
          <w:numId w:val="0"/>
        </w:numPr>
        <w:tabs>
          <w:tab w:val="clear" w:pos="1134"/>
          <w:tab w:val="left" w:pos="774"/>
        </w:tabs>
        <w:ind w:firstLine="633"/>
        <w:rPr>
          <w:b/>
        </w:rPr>
      </w:pPr>
      <w:r w:rsidRPr="00B7221A">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w:t>
      </w:r>
      <w:r w:rsidR="00204A1A" w:rsidRPr="00B7221A">
        <w:rPr>
          <w:b/>
          <w:lang w:val="ru-RU"/>
        </w:rPr>
        <w:t>п1-3</w:t>
      </w:r>
    </w:p>
    <w:p w:rsidR="00855F68" w:rsidRPr="00B7221A" w:rsidRDefault="00855F68" w:rsidP="00855F68">
      <w:pPr>
        <w:pStyle w:val="52"/>
      </w:pPr>
      <w:r w:rsidRPr="00B7221A">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55F68" w:rsidRPr="00B7221A" w:rsidRDefault="00855F68" w:rsidP="00855F68">
      <w:pPr>
        <w:pStyle w:val="5"/>
      </w:pPr>
      <w:r w:rsidRPr="00B7221A">
        <w:t>МУ 2.1.7.730-99 «Гигиеническая оценка качества почвы населенных мест»;</w:t>
      </w:r>
    </w:p>
    <w:p w:rsidR="00855F68" w:rsidRPr="00B7221A" w:rsidRDefault="00855F68" w:rsidP="00855F68">
      <w:pPr>
        <w:pStyle w:val="5"/>
      </w:pPr>
      <w:r w:rsidRPr="00B7221A">
        <w:t>СП 2.1.7.1038-01 «Гигиенические требования к устройству и содержанию полигонов для твердых бытовых отходов»;</w:t>
      </w:r>
    </w:p>
    <w:p w:rsidR="00855F68" w:rsidRPr="00B7221A" w:rsidRDefault="00855F68" w:rsidP="00855F68">
      <w:pPr>
        <w:pStyle w:val="5"/>
      </w:pPr>
      <w:r w:rsidRPr="00B7221A">
        <w:t>СНиП 2.01.28-85 «Полигоны по обезвреживанию и захоронению токсичных промышленных отходов»;</w:t>
      </w:r>
    </w:p>
    <w:p w:rsidR="00855F68" w:rsidRPr="00B7221A" w:rsidRDefault="00855F68" w:rsidP="00855F68">
      <w:pPr>
        <w:pStyle w:val="5"/>
      </w:pPr>
      <w:r w:rsidRPr="00B7221A">
        <w:t>Федеральный закон от 24.06.1998 № 89-ФЗ «Об отходах производства и потребления»;</w:t>
      </w:r>
    </w:p>
    <w:p w:rsidR="00855F68" w:rsidRPr="00B7221A" w:rsidRDefault="00855F68" w:rsidP="00855F68">
      <w:pPr>
        <w:pStyle w:val="5"/>
      </w:pPr>
      <w:r w:rsidRPr="00B7221A">
        <w:t>СанПиН 42-128-4690-88 «Санитарные правила содержания населенных мест»;</w:t>
      </w:r>
    </w:p>
    <w:p w:rsidR="00855F68" w:rsidRPr="00B7221A" w:rsidRDefault="00855F68" w:rsidP="00855F68">
      <w:pPr>
        <w:pStyle w:val="5"/>
      </w:pPr>
      <w:r w:rsidRPr="00B7221A">
        <w:t>Федеральный закон от 30.03.1999 № 52 – ФЗ «О санитарно-эпидемиологическом благополучии населения»;</w:t>
      </w:r>
    </w:p>
    <w:p w:rsidR="00855F68" w:rsidRPr="00B7221A" w:rsidRDefault="00855F68" w:rsidP="00855F68">
      <w:pPr>
        <w:pStyle w:val="5"/>
      </w:pPr>
      <w:r w:rsidRPr="00B7221A">
        <w:t>СанПиН  2.1.7.1322-03  «Гигиенические требования  к  размещению и обезвреживанию отходов производства и потребления»;</w:t>
      </w:r>
    </w:p>
    <w:p w:rsidR="00855F68" w:rsidRPr="00B7221A" w:rsidRDefault="00855F68" w:rsidP="00855F68">
      <w:pPr>
        <w:pStyle w:val="5"/>
      </w:pPr>
      <w:r w:rsidRPr="00B7221A">
        <w:t>СНиП 2.01.28-85 «Положение по обезвреживанию и захоронению токсичных промышленных отходов. Основные положения по проектированию»;</w:t>
      </w:r>
    </w:p>
    <w:p w:rsidR="00855F68" w:rsidRPr="00B7221A" w:rsidRDefault="00855F68" w:rsidP="00855F68">
      <w:pPr>
        <w:pStyle w:val="5"/>
      </w:pPr>
      <w:r w:rsidRPr="00B7221A">
        <w:t>Концепция обращения с твердыми бытовыми отходами в Российской Федерации, Академия коммунального хозяйства им. К.Д. Памфилова, Москва;</w:t>
      </w:r>
    </w:p>
    <w:p w:rsidR="00855F68" w:rsidRPr="00B7221A" w:rsidRDefault="00855F68" w:rsidP="00855F68">
      <w:pPr>
        <w:pStyle w:val="5"/>
      </w:pPr>
      <w:r w:rsidRPr="00B7221A">
        <w:t>СНиП 2.07.01-89*, п. 9.3*;</w:t>
      </w:r>
    </w:p>
    <w:p w:rsidR="00855F68" w:rsidRPr="00B7221A" w:rsidRDefault="00855F68" w:rsidP="00855F68">
      <w:pPr>
        <w:pStyle w:val="5"/>
      </w:pPr>
      <w:r w:rsidRPr="00B7221A">
        <w:t>иные действующие нормативные акты и технические регламенты.</w:t>
      </w:r>
    </w:p>
    <w:p w:rsidR="00013BD9" w:rsidRPr="00B7221A" w:rsidRDefault="00013BD9" w:rsidP="00013BD9">
      <w:pPr>
        <w:pStyle w:val="5"/>
        <w:numPr>
          <w:ilvl w:val="0"/>
          <w:numId w:val="0"/>
        </w:numPr>
        <w:ind w:left="1069" w:hanging="360"/>
      </w:pPr>
    </w:p>
    <w:p w:rsidR="00855F68" w:rsidRPr="00B7221A" w:rsidRDefault="00855F68" w:rsidP="00013BD9">
      <w:pPr>
        <w:pStyle w:val="3"/>
        <w:keepLines/>
        <w:spacing w:before="40" w:after="0"/>
        <w:ind w:left="720" w:hanging="11"/>
        <w:jc w:val="both"/>
        <w:rPr>
          <w:rFonts w:ascii="Times New Roman" w:hAnsi="Times New Roman"/>
          <w:bCs w:val="0"/>
          <w:i/>
          <w:sz w:val="28"/>
          <w:szCs w:val="28"/>
          <w:lang w:val="ru-RU" w:eastAsia="ar-SA" w:bidi="en-US"/>
        </w:rPr>
      </w:pPr>
      <w:bookmarkStart w:id="456" w:name="_Toc344460999"/>
      <w:bookmarkStart w:id="457" w:name="_Toc433125854"/>
      <w:bookmarkStart w:id="458" w:name="_Toc47037253"/>
      <w:r w:rsidRPr="00B7221A">
        <w:rPr>
          <w:rFonts w:ascii="Times New Roman" w:hAnsi="Times New Roman"/>
          <w:bCs w:val="0"/>
          <w:i/>
          <w:sz w:val="28"/>
          <w:szCs w:val="28"/>
          <w:lang w:val="ru-RU" w:eastAsia="ar-SA" w:bidi="en-US"/>
        </w:rPr>
        <w:lastRenderedPageBreak/>
        <w:t>Сп2. Зона специального назначения, связанная с государственными объектами</w:t>
      </w:r>
      <w:bookmarkEnd w:id="456"/>
      <w:bookmarkEnd w:id="457"/>
      <w:bookmarkEnd w:id="458"/>
    </w:p>
    <w:p w:rsidR="00855F68" w:rsidRPr="00B7221A" w:rsidRDefault="00855F68" w:rsidP="00855F68">
      <w:pPr>
        <w:pStyle w:val="52"/>
        <w:rPr>
          <w:lang w:val="ru-RU"/>
        </w:rPr>
      </w:pPr>
      <w:r w:rsidRPr="00B7221A">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3662EA" w:rsidRPr="00B7221A" w:rsidRDefault="003662EA" w:rsidP="00855F68">
      <w:pPr>
        <w:pStyle w:val="52"/>
        <w:rPr>
          <w:lang w:val="ru-RU"/>
        </w:rPr>
        <w:sectPr w:rsidR="003662EA"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204A1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04A1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204A1A"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79" w:right="-108"/>
              <w:jc w:val="center"/>
              <w:rPr>
                <w:b/>
                <w:color w:val="auto"/>
                <w:sz w:val="20"/>
                <w:szCs w:val="20"/>
              </w:rPr>
            </w:pPr>
            <w:bookmarkStart w:id="459" w:name="sub_1080"/>
            <w:r w:rsidRPr="00B7221A">
              <w:rPr>
                <w:b/>
                <w:color w:val="auto"/>
                <w:sz w:val="20"/>
                <w:szCs w:val="20"/>
              </w:rPr>
              <w:t>Обеспечение обороны и безопасности</w:t>
            </w:r>
            <w:bookmarkEnd w:id="459"/>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04A1A" w:rsidRPr="00B7221A" w:rsidRDefault="00204A1A" w:rsidP="002957A3">
            <w:pPr>
              <w:widowControl w:val="0"/>
              <w:autoSpaceDE w:val="0"/>
              <w:autoSpaceDN w:val="0"/>
              <w:adjustRightInd w:val="0"/>
              <w:ind w:firstLine="175"/>
              <w:jc w:val="center"/>
              <w:rPr>
                <w:color w:val="auto"/>
                <w:sz w:val="20"/>
                <w:szCs w:val="20"/>
              </w:rPr>
            </w:pPr>
            <w:r w:rsidRPr="00B7221A">
              <w:rPr>
                <w:color w:val="auto"/>
                <w:sz w:val="20"/>
                <w:szCs w:val="20"/>
              </w:rPr>
              <w:t>размещение объектов, обеспечивающих осуществление таможенной деятельности</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8.0</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bookmarkStart w:id="460" w:name="OLE_LINK201"/>
            <w:bookmarkStart w:id="461" w:name="OLE_LINK202"/>
            <w:r w:rsidRPr="00B7221A">
              <w:rPr>
                <w:rFonts w:eastAsia="Calibri"/>
                <w:b/>
                <w:color w:val="auto"/>
                <w:sz w:val="20"/>
                <w:szCs w:val="20"/>
                <w:shd w:val="clear" w:color="auto" w:fill="FFFFFF"/>
                <w:lang w:eastAsia="en-US"/>
              </w:rPr>
              <w:t>Сп2</w:t>
            </w:r>
            <w:bookmarkEnd w:id="460"/>
            <w:bookmarkEnd w:id="461"/>
          </w:p>
        </w:tc>
      </w:tr>
      <w:tr w:rsidR="00204A1A"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bookmarkStart w:id="462" w:name="sub_1081"/>
            <w:r w:rsidRPr="00B7221A">
              <w:rPr>
                <w:b/>
                <w:color w:val="auto"/>
                <w:sz w:val="20"/>
                <w:szCs w:val="20"/>
              </w:rPr>
              <w:t>Обеспечение вооруженных сил</w:t>
            </w:r>
            <w:bookmarkEnd w:id="462"/>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для обеспечения без</w:t>
            </w:r>
            <w:r w:rsidRPr="00B7221A">
              <w:rPr>
                <w:color w:val="auto"/>
                <w:sz w:val="20"/>
                <w:szCs w:val="20"/>
              </w:rPr>
              <w:lastRenderedPageBreak/>
              <w:t>опасности которых были созданы закрытые административно-территориальные образования</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lastRenderedPageBreak/>
              <w:t>8.1</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204A1A"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8.3</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204A1A"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bookmarkStart w:id="463" w:name="sub_1084"/>
            <w:r w:rsidRPr="00B7221A">
              <w:rPr>
                <w:b/>
                <w:color w:val="auto"/>
                <w:sz w:val="20"/>
                <w:szCs w:val="20"/>
              </w:rPr>
              <w:t>Обеспечение деятельности по исполнению наказаний</w:t>
            </w:r>
            <w:bookmarkEnd w:id="463"/>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8.4</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CF6423" w:rsidRPr="00B7221A" w:rsidTr="00204A1A">
        <w:tc>
          <w:tcPr>
            <w:tcW w:w="2376" w:type="dxa"/>
            <w:tcBorders>
              <w:top w:val="single" w:sz="6" w:space="0" w:color="auto"/>
              <w:left w:val="single" w:sz="8" w:space="0" w:color="auto"/>
              <w:bottom w:val="single" w:sz="6" w:space="0" w:color="auto"/>
              <w:right w:val="single" w:sz="6" w:space="0" w:color="auto"/>
            </w:tcBorders>
          </w:tcPr>
          <w:p w:rsidR="00CF6423" w:rsidRPr="00B7221A" w:rsidRDefault="00CF6423" w:rsidP="00CF6423">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CF6423" w:rsidRPr="00B7221A" w:rsidRDefault="00CF6423" w:rsidP="00CF642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CF6423" w:rsidRPr="00B7221A" w:rsidRDefault="003A141C" w:rsidP="00CF642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6423" w:rsidRPr="00B7221A" w:rsidRDefault="00CF6423" w:rsidP="00CF642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CF6423" w:rsidRPr="00B7221A" w:rsidTr="00204A1A">
        <w:tc>
          <w:tcPr>
            <w:tcW w:w="2376" w:type="dxa"/>
            <w:tcBorders>
              <w:top w:val="single" w:sz="6" w:space="0" w:color="auto"/>
              <w:left w:val="single" w:sz="8" w:space="0" w:color="auto"/>
              <w:bottom w:val="single" w:sz="6" w:space="0" w:color="auto"/>
              <w:right w:val="single" w:sz="6" w:space="0" w:color="auto"/>
            </w:tcBorders>
          </w:tcPr>
          <w:p w:rsidR="00CF6423" w:rsidRPr="00B7221A" w:rsidRDefault="00CF6423" w:rsidP="00CF6423">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CF6423" w:rsidRPr="00B7221A" w:rsidRDefault="003A141C" w:rsidP="00CF642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CF6423" w:rsidRPr="00B7221A" w:rsidRDefault="00CF6423" w:rsidP="00CF642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CF6423" w:rsidRPr="00B7221A" w:rsidTr="00204A1A">
        <w:tc>
          <w:tcPr>
            <w:tcW w:w="2376" w:type="dxa"/>
            <w:tcBorders>
              <w:top w:val="single" w:sz="6" w:space="0" w:color="auto"/>
              <w:left w:val="single" w:sz="8" w:space="0" w:color="auto"/>
              <w:bottom w:val="single" w:sz="6" w:space="0" w:color="auto"/>
              <w:right w:val="single" w:sz="6" w:space="0" w:color="auto"/>
            </w:tcBorders>
          </w:tcPr>
          <w:p w:rsidR="00CF6423" w:rsidRPr="00B7221A" w:rsidRDefault="00CF6423" w:rsidP="00CF6423">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B7221A">
              <w:rPr>
                <w:rFonts w:eastAsia="Calibri"/>
                <w:color w:val="auto"/>
                <w:sz w:val="20"/>
                <w:szCs w:val="20"/>
                <w:lang w:eastAsia="en-US"/>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CF6423" w:rsidRPr="00B7221A" w:rsidRDefault="003A141C" w:rsidP="00CF642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6423" w:rsidRPr="00B7221A" w:rsidRDefault="00CF6423" w:rsidP="00CF6423">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«Градостроительство. Планировка и застройка городских и сельских </w:t>
            </w:r>
            <w:r w:rsidRPr="00B7221A">
              <w:rPr>
                <w:rFonts w:eastAsia="Calibri"/>
                <w:color w:val="auto"/>
                <w:sz w:val="20"/>
                <w:szCs w:val="20"/>
                <w:shd w:val="clear" w:color="auto" w:fill="FFFFFF"/>
                <w:lang w:eastAsia="en-US"/>
              </w:rPr>
              <w:lastRenderedPageBreak/>
              <w:t>поселений»</w:t>
            </w:r>
          </w:p>
        </w:tc>
        <w:tc>
          <w:tcPr>
            <w:tcW w:w="993" w:type="dxa"/>
            <w:tcBorders>
              <w:top w:val="single" w:sz="6" w:space="0" w:color="auto"/>
              <w:left w:val="single" w:sz="6" w:space="0" w:color="auto"/>
              <w:bottom w:val="single" w:sz="6" w:space="0" w:color="auto"/>
              <w:right w:val="single" w:sz="8" w:space="0" w:color="auto"/>
            </w:tcBorders>
          </w:tcPr>
          <w:p w:rsidR="00CF6423" w:rsidRPr="00B7221A" w:rsidRDefault="00CF6423" w:rsidP="00CF642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Сп2</w:t>
            </w:r>
          </w:p>
        </w:tc>
      </w:tr>
    </w:tbl>
    <w:p w:rsidR="001513E8" w:rsidRPr="00B7221A" w:rsidRDefault="001513E8" w:rsidP="001513E8">
      <w:pPr>
        <w:widowControl w:val="0"/>
        <w:suppressAutoHyphens/>
        <w:overflowPunct w:val="0"/>
        <w:autoSpaceDE w:val="0"/>
        <w:rPr>
          <w:b/>
          <w:color w:val="auto"/>
          <w:sz w:val="20"/>
          <w:szCs w:val="20"/>
          <w:lang w:eastAsia="ar-SA"/>
        </w:r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t>2.   УСЛОВНЫЕРАЗРЕШЕННЫЕ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993"/>
      </w:tblGrid>
      <w:tr w:rsidR="00204A1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993"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04A1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993"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204A1A"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79" w:right="-108"/>
              <w:jc w:val="center"/>
              <w:rPr>
                <w:b/>
                <w:color w:val="auto"/>
                <w:sz w:val="20"/>
                <w:szCs w:val="20"/>
              </w:rPr>
            </w:pPr>
            <w:r w:rsidRPr="00B7221A">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D74AB5" w:rsidP="002957A3">
            <w:pPr>
              <w:widowControl w:val="0"/>
              <w:autoSpaceDE w:val="0"/>
              <w:autoSpaceDN w:val="0"/>
              <w:adjustRightInd w:val="0"/>
              <w:ind w:firstLine="175"/>
              <w:jc w:val="center"/>
              <w:rPr>
                <w:color w:val="auto"/>
                <w:sz w:val="20"/>
                <w:szCs w:val="20"/>
              </w:rPr>
            </w:pPr>
            <w:r w:rsidRPr="00B7221A">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3.1</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204A1A"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r w:rsidRPr="00B7221A">
              <w:rPr>
                <w:b/>
                <w:color w:val="auto"/>
                <w:sz w:val="20"/>
                <w:szCs w:val="20"/>
              </w:rPr>
              <w:t>Религиозное использование</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w:t>
            </w:r>
            <w:r w:rsidRPr="00B7221A">
              <w:rPr>
                <w:color w:val="auto"/>
                <w:sz w:val="20"/>
                <w:szCs w:val="20"/>
              </w:rPr>
              <w:lastRenderedPageBreak/>
              <w:t>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lastRenderedPageBreak/>
              <w:t>3.7</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Сп2</w:t>
            </w:r>
          </w:p>
        </w:tc>
      </w:tr>
      <w:tr w:rsidR="00F75933" w:rsidRPr="00B7221A" w:rsidTr="008A18C4">
        <w:tc>
          <w:tcPr>
            <w:tcW w:w="2376" w:type="dxa"/>
            <w:tcBorders>
              <w:top w:val="single" w:sz="6" w:space="0" w:color="auto"/>
              <w:left w:val="single" w:sz="8" w:space="0" w:color="auto"/>
              <w:bottom w:val="single" w:sz="6" w:space="0" w:color="auto"/>
              <w:right w:val="single" w:sz="6" w:space="0" w:color="auto"/>
            </w:tcBorders>
          </w:tcPr>
          <w:p w:rsidR="00F75933" w:rsidRPr="00B7221A" w:rsidRDefault="00F75933" w:rsidP="008A18C4">
            <w:pPr>
              <w:jc w:val="center"/>
              <w:rPr>
                <w:b/>
                <w:bCs/>
                <w:color w:val="auto"/>
                <w:sz w:val="20"/>
                <w:szCs w:val="20"/>
              </w:rPr>
            </w:pPr>
            <w:r w:rsidRPr="00B7221A">
              <w:rPr>
                <w:b/>
                <w:bCs/>
                <w:color w:val="auto"/>
                <w:sz w:val="20"/>
                <w:szCs w:val="20"/>
              </w:rPr>
              <w:lastRenderedPageBreak/>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F75933" w:rsidRPr="00B7221A" w:rsidRDefault="00F75933" w:rsidP="008A18C4">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91"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92"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F75933" w:rsidRPr="00B7221A" w:rsidRDefault="00F75933" w:rsidP="008A18C4">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F75933" w:rsidRPr="00B7221A" w:rsidRDefault="00F75933" w:rsidP="008A18C4">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F75933" w:rsidRPr="00B7221A" w:rsidRDefault="00F75933" w:rsidP="008A18C4">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75933" w:rsidRPr="00B7221A" w:rsidRDefault="00F75933" w:rsidP="008A18C4">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F75933" w:rsidRPr="00B7221A" w:rsidRDefault="00B16985" w:rsidP="008A18C4">
            <w:pPr>
              <w:jc w:val="center"/>
              <w:rPr>
                <w:rFonts w:eastAsia="Calibri"/>
                <w:b/>
                <w:color w:val="auto"/>
                <w:sz w:val="20"/>
                <w:szCs w:val="22"/>
                <w:lang w:eastAsia="en-US"/>
              </w:rPr>
            </w:pPr>
            <w:r w:rsidRPr="00B7221A">
              <w:rPr>
                <w:rFonts w:eastAsia="Calibri"/>
                <w:b/>
                <w:color w:val="auto"/>
                <w:sz w:val="20"/>
                <w:szCs w:val="22"/>
                <w:lang w:eastAsia="en-US"/>
              </w:rPr>
              <w:t>Сп</w:t>
            </w:r>
            <w:r w:rsidR="00E872E6" w:rsidRPr="00B7221A">
              <w:rPr>
                <w:rFonts w:eastAsia="Calibri"/>
                <w:b/>
                <w:color w:val="auto"/>
                <w:sz w:val="20"/>
                <w:szCs w:val="22"/>
                <w:lang w:eastAsia="en-US"/>
              </w:rPr>
              <w:t>2</w:t>
            </w:r>
          </w:p>
        </w:tc>
      </w:tr>
      <w:tr w:rsidR="00B51ED0" w:rsidRPr="00B7221A" w:rsidTr="00EA2101">
        <w:tc>
          <w:tcPr>
            <w:tcW w:w="2376" w:type="dxa"/>
            <w:shd w:val="clear" w:color="auto" w:fill="FFFFFF"/>
          </w:tcPr>
          <w:p w:rsidR="00B51ED0" w:rsidRPr="00B7221A" w:rsidRDefault="00B51ED0" w:rsidP="00B51ED0">
            <w:pPr>
              <w:jc w:val="center"/>
              <w:rPr>
                <w:b/>
                <w:sz w:val="20"/>
                <w:szCs w:val="22"/>
              </w:rPr>
            </w:pPr>
            <w:r w:rsidRPr="00B7221A">
              <w:rPr>
                <w:b/>
                <w:sz w:val="20"/>
                <w:szCs w:val="22"/>
              </w:rPr>
              <w:t>Стоянки</w:t>
            </w:r>
          </w:p>
          <w:p w:rsidR="00B51ED0" w:rsidRPr="00B7221A" w:rsidRDefault="00B51ED0" w:rsidP="00B51ED0">
            <w:pPr>
              <w:jc w:val="center"/>
              <w:rPr>
                <w:sz w:val="20"/>
                <w:szCs w:val="22"/>
              </w:rPr>
            </w:pPr>
            <w:r w:rsidRPr="00B7221A">
              <w:rPr>
                <w:b/>
                <w:sz w:val="20"/>
                <w:szCs w:val="22"/>
              </w:rPr>
              <w:t>транспорта общего пользования</w:t>
            </w:r>
          </w:p>
        </w:tc>
        <w:tc>
          <w:tcPr>
            <w:tcW w:w="4253" w:type="dxa"/>
            <w:shd w:val="clear" w:color="auto" w:fill="FFFFFF"/>
          </w:tcPr>
          <w:p w:rsidR="00B51ED0" w:rsidRPr="00B7221A" w:rsidRDefault="00B51ED0" w:rsidP="00B51ED0">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B51ED0" w:rsidRPr="00B7221A" w:rsidRDefault="00B51ED0" w:rsidP="00B51ED0">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B51ED0" w:rsidRPr="00B7221A" w:rsidRDefault="00B51ED0" w:rsidP="00B51ED0">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993" w:type="dxa"/>
            <w:tcBorders>
              <w:top w:val="single" w:sz="6" w:space="0" w:color="auto"/>
              <w:left w:val="single" w:sz="6" w:space="0" w:color="auto"/>
              <w:bottom w:val="single" w:sz="6" w:space="0" w:color="auto"/>
              <w:right w:val="single" w:sz="8" w:space="0" w:color="auto"/>
            </w:tcBorders>
          </w:tcPr>
          <w:p w:rsidR="00B51ED0" w:rsidRPr="00B7221A" w:rsidRDefault="00B51ED0" w:rsidP="00B51ED0">
            <w:pPr>
              <w:jc w:val="center"/>
              <w:rPr>
                <w:rFonts w:eastAsia="Calibri"/>
                <w:b/>
                <w:color w:val="auto"/>
                <w:sz w:val="20"/>
                <w:szCs w:val="22"/>
                <w:lang w:eastAsia="en-US"/>
              </w:rPr>
            </w:pPr>
            <w:r w:rsidRPr="00B7221A">
              <w:rPr>
                <w:rFonts w:eastAsia="Calibri"/>
                <w:b/>
                <w:color w:val="auto"/>
                <w:sz w:val="20"/>
                <w:szCs w:val="22"/>
                <w:lang w:eastAsia="en-US"/>
              </w:rPr>
              <w:t>Сп2</w:t>
            </w:r>
          </w:p>
        </w:tc>
      </w:tr>
    </w:tbl>
    <w:p w:rsidR="001513E8" w:rsidRPr="00B7221A" w:rsidRDefault="001513E8" w:rsidP="001513E8">
      <w:pPr>
        <w:widowControl w:val="0"/>
        <w:suppressAutoHyphens/>
        <w:overflowPunct w:val="0"/>
        <w:autoSpaceDE w:val="0"/>
        <w:rPr>
          <w:b/>
          <w:color w:val="auto"/>
          <w:sz w:val="20"/>
          <w:szCs w:val="20"/>
          <w:lang w:eastAsia="ar-SA"/>
        </w:rPr>
      </w:pPr>
    </w:p>
    <w:p w:rsidR="00204A1A" w:rsidRPr="00B7221A" w:rsidRDefault="00204A1A" w:rsidP="00855F68">
      <w:pPr>
        <w:pStyle w:val="42"/>
        <w:sectPr w:rsidR="00204A1A" w:rsidRPr="00B7221A" w:rsidSect="00345977">
          <w:pgSz w:w="16838" w:h="11906" w:orient="landscape" w:code="9"/>
          <w:pgMar w:top="1559" w:right="1418" w:bottom="1134" w:left="1134" w:header="397" w:footer="567" w:gutter="0"/>
          <w:cols w:space="708"/>
          <w:docGrid w:linePitch="381"/>
        </w:sectPr>
      </w:pPr>
    </w:p>
    <w:p w:rsidR="007910B4" w:rsidRPr="00B7221A" w:rsidRDefault="007910B4" w:rsidP="004B2CFC">
      <w:pPr>
        <w:pStyle w:val="42"/>
        <w:numPr>
          <w:ilvl w:val="0"/>
          <w:numId w:val="23"/>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855F68" w:rsidRPr="00B7221A" w:rsidRDefault="00855F68" w:rsidP="00855F68">
      <w:pPr>
        <w:spacing w:before="80" w:after="80"/>
        <w:ind w:firstLine="696"/>
        <w:jc w:val="both"/>
        <w:rPr>
          <w:color w:val="auto"/>
        </w:rPr>
      </w:pPr>
      <w:r w:rsidRPr="00B7221A">
        <w:rPr>
          <w:color w:val="auto"/>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55F68" w:rsidRPr="00B7221A" w:rsidRDefault="00855F68" w:rsidP="00855F68">
      <w:pPr>
        <w:pStyle w:val="5"/>
      </w:pPr>
      <w:r w:rsidRPr="00B7221A">
        <w:t>СанПиН 2.2.1/2.1.1.1200-03;</w:t>
      </w:r>
    </w:p>
    <w:p w:rsidR="00855F68" w:rsidRPr="00B7221A" w:rsidRDefault="00855F68" w:rsidP="00855F68">
      <w:pPr>
        <w:pStyle w:val="5"/>
      </w:pPr>
      <w:r w:rsidRPr="00B7221A">
        <w:t>СНиП 2.07.01-89*, п. 9.3*;</w:t>
      </w:r>
    </w:p>
    <w:p w:rsidR="00855F68" w:rsidRPr="00B7221A" w:rsidRDefault="00855F68" w:rsidP="00855F68">
      <w:pPr>
        <w:pStyle w:val="5"/>
      </w:pPr>
      <w:r w:rsidRPr="00B7221A">
        <w:t>региональные нормативы градостроительного проектирования;</w:t>
      </w:r>
    </w:p>
    <w:p w:rsidR="00855F68" w:rsidRPr="00B7221A" w:rsidRDefault="00855F68" w:rsidP="00855F68">
      <w:pPr>
        <w:pStyle w:val="5"/>
      </w:pPr>
      <w:r w:rsidRPr="00B7221A">
        <w:t>местные нормативы градостроительного проектирования;</w:t>
      </w:r>
    </w:p>
    <w:p w:rsidR="00855F68" w:rsidRPr="00B7221A" w:rsidRDefault="00855F68" w:rsidP="00855F68">
      <w:pPr>
        <w:pStyle w:val="5"/>
      </w:pPr>
      <w:r w:rsidRPr="00B7221A">
        <w:t>иные действующие нормативные акты и технические регламенты.</w:t>
      </w:r>
    </w:p>
    <w:p w:rsidR="0008145C" w:rsidRPr="00B7221A" w:rsidRDefault="0008145C" w:rsidP="0008145C">
      <w:pPr>
        <w:pStyle w:val="5"/>
        <w:numPr>
          <w:ilvl w:val="0"/>
          <w:numId w:val="0"/>
        </w:numPr>
        <w:ind w:left="1069"/>
      </w:pPr>
    </w:p>
    <w:p w:rsidR="008910BE" w:rsidRPr="00B7221A" w:rsidRDefault="008910BE" w:rsidP="0008145C">
      <w:pPr>
        <w:pStyle w:val="3"/>
        <w:keepLines/>
        <w:spacing w:before="40" w:after="0"/>
        <w:ind w:left="720" w:hanging="11"/>
        <w:jc w:val="both"/>
        <w:rPr>
          <w:rFonts w:ascii="Times New Roman" w:hAnsi="Times New Roman"/>
          <w:bCs w:val="0"/>
          <w:i/>
          <w:sz w:val="28"/>
          <w:szCs w:val="28"/>
          <w:lang w:val="ru-RU" w:eastAsia="ar-SA" w:bidi="en-US"/>
        </w:rPr>
      </w:pPr>
      <w:bookmarkStart w:id="464" w:name="_Toc47037254"/>
      <w:r w:rsidRPr="00B7221A">
        <w:rPr>
          <w:rFonts w:ascii="Times New Roman" w:hAnsi="Times New Roman"/>
          <w:bCs w:val="0"/>
          <w:i/>
          <w:sz w:val="28"/>
          <w:szCs w:val="28"/>
          <w:lang w:val="ru-RU" w:eastAsia="ar-SA" w:bidi="en-US"/>
        </w:rPr>
        <w:t>Статья 55.7. Зоны иного назначения</w:t>
      </w:r>
      <w:bookmarkEnd w:id="464"/>
      <w:r w:rsidRPr="00B7221A">
        <w:rPr>
          <w:rFonts w:ascii="Times New Roman" w:hAnsi="Times New Roman"/>
          <w:bCs w:val="0"/>
          <w:i/>
          <w:sz w:val="28"/>
          <w:szCs w:val="28"/>
          <w:lang w:val="ru-RU" w:eastAsia="ar-SA" w:bidi="en-US"/>
        </w:rPr>
        <w:t xml:space="preserve"> </w:t>
      </w:r>
    </w:p>
    <w:p w:rsidR="008910BE" w:rsidRPr="00B7221A" w:rsidRDefault="008910BE" w:rsidP="0008145C">
      <w:pPr>
        <w:pStyle w:val="3"/>
        <w:keepLines/>
        <w:spacing w:before="40" w:after="0"/>
        <w:ind w:left="720" w:hanging="11"/>
        <w:jc w:val="both"/>
        <w:rPr>
          <w:rFonts w:ascii="Times New Roman" w:hAnsi="Times New Roman"/>
          <w:bCs w:val="0"/>
          <w:i/>
          <w:sz w:val="28"/>
          <w:szCs w:val="28"/>
          <w:lang w:val="ru-RU" w:eastAsia="ar-SA" w:bidi="en-US"/>
        </w:rPr>
      </w:pPr>
      <w:bookmarkStart w:id="465" w:name="_Toc47037255"/>
      <w:r w:rsidRPr="00B7221A">
        <w:rPr>
          <w:rFonts w:ascii="Times New Roman" w:hAnsi="Times New Roman"/>
          <w:bCs w:val="0"/>
          <w:i/>
          <w:sz w:val="28"/>
          <w:szCs w:val="28"/>
          <w:lang w:val="ru-RU" w:eastAsia="ar-SA" w:bidi="en-US"/>
        </w:rPr>
        <w:t>Ин-1. Зона иного назначения, в соответствии с местными условиями (территория общего пользования)</w:t>
      </w:r>
      <w:bookmarkEnd w:id="465"/>
    </w:p>
    <w:p w:rsidR="008910BE" w:rsidRPr="00B7221A" w:rsidRDefault="008910BE" w:rsidP="00AD417E">
      <w:pPr>
        <w:pStyle w:val="5"/>
        <w:numPr>
          <w:ilvl w:val="0"/>
          <w:numId w:val="0"/>
        </w:numPr>
        <w:ind w:left="1069" w:hanging="360"/>
        <w:rPr>
          <w:lang w:val="ru-RU"/>
        </w:rPr>
        <w:sectPr w:rsidR="008910BE"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B7221A" w:rsidTr="001F1E2E">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04A1A" w:rsidRPr="00B7221A" w:rsidTr="001F1E2E">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5536E3" w:rsidRPr="00B7221A" w:rsidTr="00F03EB5">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jc w:val="center"/>
              <w:rPr>
                <w:b/>
                <w:color w:val="auto"/>
                <w:sz w:val="20"/>
                <w:szCs w:val="20"/>
                <w:lang w:eastAsia="ar-SA"/>
              </w:rPr>
            </w:pPr>
            <w:r w:rsidRPr="00B7221A">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Ин-1</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Развлекательные мероприятия</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5536E3" w:rsidRPr="00B7221A" w:rsidRDefault="005536E3" w:rsidP="005536E3">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5536E3" w:rsidRPr="00B7221A" w:rsidRDefault="005536E3" w:rsidP="005536E3">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5536E3" w:rsidRPr="00B7221A" w:rsidRDefault="005536E3" w:rsidP="005536E3">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5536E3" w:rsidRPr="00B7221A" w:rsidRDefault="005536E3" w:rsidP="005536E3">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t>Ин-1</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Спортивные базы</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rsidR="005536E3" w:rsidRPr="00B7221A" w:rsidRDefault="005536E3" w:rsidP="005536E3">
            <w:pPr>
              <w:jc w:val="center"/>
              <w:rPr>
                <w:sz w:val="20"/>
                <w:szCs w:val="20"/>
              </w:rPr>
            </w:pPr>
            <w:r w:rsidRPr="00B7221A">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eastAsia="Calibri" w:hAnsi="Times New Roman"/>
                <w:b/>
                <w:sz w:val="20"/>
              </w:rPr>
            </w:pPr>
            <w:r w:rsidRPr="00B7221A">
              <w:rPr>
                <w:rFonts w:ascii="Times New Roman" w:eastAsia="Calibri" w:hAnsi="Times New Roman"/>
                <w:b/>
                <w:sz w:val="20"/>
              </w:rPr>
              <w:lastRenderedPageBreak/>
              <w:t>Ин-1</w:t>
            </w:r>
          </w:p>
        </w:tc>
      </w:tr>
      <w:tr w:rsidR="005536E3" w:rsidRPr="00B7221A" w:rsidTr="001F1E2E">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N w:val="0"/>
              <w:adjustRightInd w:val="0"/>
              <w:jc w:val="center"/>
              <w:rPr>
                <w:b/>
                <w:bCs/>
                <w:color w:val="auto"/>
                <w:sz w:val="20"/>
                <w:szCs w:val="20"/>
              </w:rPr>
            </w:pPr>
            <w:bookmarkStart w:id="466" w:name="_Hlk483174723"/>
            <w:r w:rsidRPr="00B7221A">
              <w:rPr>
                <w:b/>
                <w:bCs/>
                <w:color w:val="auto"/>
                <w:sz w:val="20"/>
                <w:szCs w:val="20"/>
              </w:rPr>
              <w:lastRenderedPageBreak/>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Ин-1</w:t>
            </w:r>
          </w:p>
        </w:tc>
      </w:tr>
      <w:tr w:rsidR="005536E3" w:rsidRPr="00B7221A" w:rsidTr="001F1E2E">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8A18C4">
        <w:tc>
          <w:tcPr>
            <w:tcW w:w="2376" w:type="dxa"/>
            <w:shd w:val="clear" w:color="auto" w:fill="FFFFFF"/>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Деятельность по особой охране и изучению природы</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9.0</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8A18C4">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Курортная деятельность</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w:t>
            </w:r>
            <w:r w:rsidRPr="00B7221A">
              <w:rPr>
                <w:color w:val="auto"/>
                <w:sz w:val="20"/>
                <w:szCs w:val="20"/>
                <w:shd w:val="clear" w:color="auto" w:fill="FFFFFF"/>
              </w:rPr>
              <w:lastRenderedPageBreak/>
              <w:t>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lastRenderedPageBreak/>
              <w:t>9.2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8A18C4">
        <w:tc>
          <w:tcPr>
            <w:tcW w:w="2376" w:type="dxa"/>
            <w:shd w:val="clear" w:color="auto" w:fill="FFFFFF"/>
          </w:tcPr>
          <w:p w:rsidR="005536E3" w:rsidRPr="00B7221A" w:rsidRDefault="005536E3" w:rsidP="005536E3">
            <w:pPr>
              <w:autoSpaceDE w:val="0"/>
              <w:autoSpaceDN w:val="0"/>
              <w:adjustRightInd w:val="0"/>
              <w:jc w:val="center"/>
              <w:rPr>
                <w:iCs/>
                <w:color w:val="auto"/>
                <w:sz w:val="24"/>
                <w:szCs w:val="24"/>
              </w:rPr>
            </w:pPr>
            <w:r w:rsidRPr="00B7221A">
              <w:rPr>
                <w:b/>
                <w:bCs/>
                <w:color w:val="auto"/>
                <w:sz w:val="20"/>
                <w:szCs w:val="20"/>
              </w:rPr>
              <w:lastRenderedPageBreak/>
              <w:t>Санаторная деятельность</w:t>
            </w:r>
          </w:p>
        </w:tc>
        <w:tc>
          <w:tcPr>
            <w:tcW w:w="4253" w:type="dxa"/>
            <w:shd w:val="clear" w:color="auto" w:fill="FFFFFF"/>
          </w:tcPr>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обустройство лечебно-оздоровительных местностей (пляжи, бюветы, места добычи целебной грязи);</w:t>
            </w:r>
          </w:p>
          <w:p w:rsidR="005536E3" w:rsidRPr="00B7221A" w:rsidRDefault="005536E3" w:rsidP="005536E3">
            <w:pPr>
              <w:jc w:val="center"/>
              <w:rPr>
                <w:color w:val="auto"/>
                <w:sz w:val="20"/>
                <w:szCs w:val="20"/>
                <w:shd w:val="clear" w:color="auto" w:fill="FFFFFF"/>
              </w:rPr>
            </w:pPr>
            <w:r w:rsidRPr="00B7221A">
              <w:rPr>
                <w:color w:val="auto"/>
                <w:sz w:val="20"/>
                <w:szCs w:val="20"/>
                <w:shd w:val="clear" w:color="auto" w:fill="FFFFFF"/>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9.2.1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rPr>
            </w:pPr>
            <w:r w:rsidRPr="00B7221A">
              <w:rPr>
                <w:rFonts w:eastAsia="Calibri"/>
                <w:color w:val="auto"/>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r w:rsidR="005536E3" w:rsidRPr="00B7221A" w:rsidTr="001F1E2E">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bookmarkStart w:id="467" w:name="OLE_LINK203"/>
            <w:r w:rsidRPr="00B7221A">
              <w:rPr>
                <w:rFonts w:eastAsia="Calibri"/>
                <w:b/>
                <w:color w:val="auto"/>
                <w:sz w:val="20"/>
                <w:szCs w:val="20"/>
                <w:shd w:val="clear" w:color="auto" w:fill="FFFFFF"/>
                <w:lang w:eastAsia="en-US"/>
              </w:rPr>
              <w:t>Ин-1</w:t>
            </w:r>
            <w:bookmarkEnd w:id="467"/>
          </w:p>
        </w:tc>
      </w:tr>
      <w:tr w:rsidR="005536E3" w:rsidRPr="00B7221A" w:rsidTr="001F1E2E">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5536E3" w:rsidRPr="00B7221A" w:rsidTr="001F1E2E">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bl>
    <w:bookmarkEnd w:id="466"/>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C31FE1" w:rsidRPr="00B7221A" w:rsidTr="00C31FE1">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C31FE1" w:rsidRPr="00B7221A" w:rsidTr="00C31FE1">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C31FE1" w:rsidRPr="00B7221A" w:rsidTr="00C31FE1">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Пчеловодство</w:t>
            </w:r>
            <w:r w:rsidRPr="00B7221A">
              <w:rPr>
                <w:b/>
                <w:color w:val="auto"/>
                <w:sz w:val="20"/>
                <w:szCs w:val="20"/>
                <w:vertAlign w:val="superscript"/>
                <w:lang w:eastAsia="ar-SA"/>
              </w:rPr>
              <w:footnoteReference w:id="2"/>
            </w:r>
          </w:p>
          <w:p w:rsidR="00204A1A" w:rsidRPr="00B7221A" w:rsidRDefault="00204A1A" w:rsidP="002957A3">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1.12</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204A1A" w:rsidP="002957A3">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200 кв.м.</w:t>
            </w:r>
          </w:p>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2500 кв.м.</w:t>
            </w:r>
          </w:p>
          <w:p w:rsidR="00204A1A" w:rsidRPr="00B7221A" w:rsidRDefault="00204A1A" w:rsidP="002957A3">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31FE1" w:rsidRPr="00B7221A" w:rsidTr="00C31FE1">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r w:rsidRPr="00B7221A">
              <w:rPr>
                <w:b/>
                <w:color w:val="auto"/>
                <w:sz w:val="20"/>
                <w:szCs w:val="20"/>
              </w:rPr>
              <w:t>Питомники</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сооружений, необходимых для указанных видов сельскохозяйственного производства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1.17</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31FE1" w:rsidRPr="00B7221A" w:rsidTr="00C31FE1">
        <w:tc>
          <w:tcPr>
            <w:tcW w:w="2376" w:type="dxa"/>
            <w:tcBorders>
              <w:top w:val="single" w:sz="6" w:space="0" w:color="auto"/>
              <w:left w:val="single" w:sz="8" w:space="0" w:color="auto"/>
              <w:bottom w:val="single" w:sz="6" w:space="0" w:color="auto"/>
              <w:right w:val="single" w:sz="6" w:space="0" w:color="auto"/>
            </w:tcBorders>
          </w:tcPr>
          <w:p w:rsidR="00C31FE1" w:rsidRPr="00B7221A" w:rsidRDefault="00C31FE1" w:rsidP="00C31FE1">
            <w:pPr>
              <w:widowControl w:val="0"/>
              <w:autoSpaceDE w:val="0"/>
              <w:autoSpaceDN w:val="0"/>
              <w:adjustRightInd w:val="0"/>
              <w:jc w:val="center"/>
              <w:rPr>
                <w:b/>
                <w:sz w:val="20"/>
                <w:szCs w:val="20"/>
              </w:rPr>
            </w:pPr>
            <w:r w:rsidRPr="00B7221A">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C31FE1" w:rsidRPr="00B7221A" w:rsidRDefault="00C31FE1" w:rsidP="00C31FE1">
            <w:pPr>
              <w:widowControl w:val="0"/>
              <w:autoSpaceDE w:val="0"/>
              <w:autoSpaceDN w:val="0"/>
              <w:adjustRightInd w:val="0"/>
              <w:jc w:val="center"/>
              <w:rPr>
                <w:sz w:val="20"/>
                <w:szCs w:val="20"/>
              </w:rPr>
            </w:pPr>
            <w:r w:rsidRPr="00B7221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C31FE1" w:rsidRPr="00B7221A" w:rsidRDefault="00C31FE1" w:rsidP="00C31FE1">
            <w:pPr>
              <w:widowControl w:val="0"/>
              <w:autoSpaceDE w:val="0"/>
              <w:autoSpaceDN w:val="0"/>
              <w:adjustRightInd w:val="0"/>
              <w:jc w:val="center"/>
              <w:rPr>
                <w:sz w:val="20"/>
                <w:szCs w:val="20"/>
              </w:rPr>
            </w:pPr>
            <w:r w:rsidRPr="00B7221A">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C31FE1" w:rsidRPr="00B7221A" w:rsidRDefault="00C31FE1" w:rsidP="00C31FE1">
            <w:pPr>
              <w:jc w:val="center"/>
              <w:rPr>
                <w:sz w:val="20"/>
                <w:szCs w:val="20"/>
              </w:rPr>
            </w:pPr>
            <w:r w:rsidRPr="00B7221A">
              <w:rPr>
                <w:rFonts w:eastAsia="Calibri"/>
                <w:sz w:val="20"/>
                <w:szCs w:val="20"/>
              </w:rPr>
              <w:t>Минимальные размеры земельного участка – 600 кв.м.</w:t>
            </w:r>
          </w:p>
          <w:p w:rsidR="00C31FE1" w:rsidRPr="00B7221A" w:rsidRDefault="00C31FE1" w:rsidP="00C31FE1">
            <w:pPr>
              <w:jc w:val="center"/>
              <w:rPr>
                <w:rFonts w:eastAsia="Calibri"/>
                <w:sz w:val="20"/>
                <w:szCs w:val="20"/>
              </w:rPr>
            </w:pPr>
            <w:r w:rsidRPr="00B7221A">
              <w:rPr>
                <w:rFonts w:eastAsia="Calibri"/>
                <w:sz w:val="20"/>
                <w:szCs w:val="20"/>
              </w:rPr>
              <w:t>Максимальный размер земельного участка – 100000 кв.м.</w:t>
            </w:r>
          </w:p>
          <w:p w:rsidR="00C31FE1" w:rsidRPr="00B7221A" w:rsidRDefault="00C31FE1" w:rsidP="00C31FE1">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rsidR="00C31FE1" w:rsidRPr="00B7221A" w:rsidRDefault="00C31FE1" w:rsidP="00C31FE1">
            <w:pPr>
              <w:jc w:val="center"/>
              <w:rPr>
                <w:rFonts w:eastAsia="Calibri"/>
                <w:sz w:val="20"/>
                <w:szCs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31FE1" w:rsidRPr="00B7221A" w:rsidRDefault="00C31FE1" w:rsidP="00C31FE1">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F2CC2" w:rsidRPr="00B7221A" w:rsidTr="009F490A">
        <w:tc>
          <w:tcPr>
            <w:tcW w:w="2376" w:type="dxa"/>
            <w:shd w:val="clear" w:color="auto" w:fill="FFFFFF"/>
          </w:tcPr>
          <w:p w:rsidR="00CF2CC2" w:rsidRPr="00B7221A" w:rsidRDefault="00CF2CC2" w:rsidP="00CF2CC2">
            <w:pPr>
              <w:jc w:val="center"/>
              <w:rPr>
                <w:b/>
                <w:sz w:val="20"/>
                <w:szCs w:val="22"/>
              </w:rPr>
            </w:pPr>
            <w:r w:rsidRPr="00B7221A">
              <w:rPr>
                <w:b/>
                <w:sz w:val="20"/>
                <w:szCs w:val="22"/>
              </w:rPr>
              <w:t>Передвижное жилье</w:t>
            </w:r>
          </w:p>
        </w:tc>
        <w:tc>
          <w:tcPr>
            <w:tcW w:w="4253" w:type="dxa"/>
            <w:shd w:val="clear" w:color="auto" w:fill="FFFFFF"/>
          </w:tcPr>
          <w:p w:rsidR="00CF2CC2" w:rsidRPr="00B7221A" w:rsidRDefault="00CF2CC2" w:rsidP="00CF2CC2">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w:t>
            </w:r>
            <w:r w:rsidRPr="00B7221A">
              <w:rPr>
                <w:sz w:val="20"/>
                <w:szCs w:val="22"/>
              </w:rPr>
              <w:lastRenderedPageBreak/>
              <w:t>жения, предназначенных для общего пользования</w:t>
            </w:r>
          </w:p>
        </w:tc>
        <w:tc>
          <w:tcPr>
            <w:tcW w:w="1134" w:type="dxa"/>
            <w:shd w:val="clear" w:color="auto" w:fill="FFFFFF"/>
          </w:tcPr>
          <w:p w:rsidR="00CF2CC2" w:rsidRPr="00B7221A" w:rsidRDefault="00CF2CC2" w:rsidP="00CF2CC2">
            <w:pPr>
              <w:jc w:val="center"/>
              <w:rPr>
                <w:sz w:val="20"/>
                <w:szCs w:val="22"/>
              </w:rPr>
            </w:pPr>
            <w:r w:rsidRPr="00B7221A">
              <w:rPr>
                <w:sz w:val="20"/>
                <w:szCs w:val="22"/>
              </w:rPr>
              <w:lastRenderedPageBreak/>
              <w:t>2.4</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F2CC2" w:rsidRPr="00B7221A" w:rsidTr="00C31FE1">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lastRenderedPageBreak/>
              <w:t>Отдых (рекреация)</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5.0</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F2CC2" w:rsidRPr="00B7221A" w:rsidTr="00C31FE1">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3"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94"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95"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t>Ин-1</w:t>
            </w:r>
          </w:p>
        </w:tc>
      </w:tr>
      <w:tr w:rsidR="00CF2CC2" w:rsidRPr="00B7221A" w:rsidTr="00C31FE1">
        <w:tc>
          <w:tcPr>
            <w:tcW w:w="2376" w:type="dxa"/>
            <w:shd w:val="clear" w:color="auto" w:fill="FFFFFF"/>
          </w:tcPr>
          <w:p w:rsidR="00CF2CC2" w:rsidRPr="00B7221A" w:rsidRDefault="00CF2CC2" w:rsidP="00CF2CC2">
            <w:pPr>
              <w:jc w:val="center"/>
              <w:rPr>
                <w:b/>
                <w:sz w:val="20"/>
                <w:szCs w:val="22"/>
              </w:rPr>
            </w:pPr>
            <w:r w:rsidRPr="00B7221A">
              <w:rPr>
                <w:b/>
                <w:sz w:val="20"/>
                <w:szCs w:val="22"/>
              </w:rPr>
              <w:t>Стоянки</w:t>
            </w:r>
          </w:p>
          <w:p w:rsidR="00CF2CC2" w:rsidRPr="00B7221A" w:rsidRDefault="00CF2CC2" w:rsidP="00CF2CC2">
            <w:pPr>
              <w:jc w:val="center"/>
              <w:rPr>
                <w:sz w:val="20"/>
                <w:szCs w:val="22"/>
              </w:rPr>
            </w:pPr>
            <w:r w:rsidRPr="00B7221A">
              <w:rPr>
                <w:b/>
                <w:sz w:val="20"/>
                <w:szCs w:val="22"/>
              </w:rPr>
              <w:t>транспорта общего пользования</w:t>
            </w:r>
          </w:p>
        </w:tc>
        <w:tc>
          <w:tcPr>
            <w:tcW w:w="4253" w:type="dxa"/>
            <w:shd w:val="clear" w:color="auto" w:fill="FFFFFF"/>
          </w:tcPr>
          <w:p w:rsidR="00CF2CC2" w:rsidRPr="00B7221A" w:rsidRDefault="00CF2CC2" w:rsidP="00CF2CC2">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CF2CC2" w:rsidRPr="00B7221A" w:rsidRDefault="00CF2CC2" w:rsidP="00CF2CC2">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t>Ин-1</w:t>
            </w:r>
          </w:p>
        </w:tc>
      </w:tr>
      <w:tr w:rsidR="00CF2CC2" w:rsidRPr="00B7221A" w:rsidTr="00C31FE1">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Заготовка лесных ресурсов</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w:t>
            </w:r>
            <w:r w:rsidRPr="00B7221A">
              <w:rPr>
                <w:rFonts w:eastAsia="Calibri"/>
                <w:color w:val="auto"/>
                <w:sz w:val="20"/>
                <w:szCs w:val="22"/>
                <w:lang w:eastAsia="en-US"/>
              </w:rPr>
              <w:lastRenderedPageBreak/>
              <w:t>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lastRenderedPageBreak/>
              <w:t>10.3</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F2CC2" w:rsidRPr="00B7221A" w:rsidTr="00C31FE1">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widowControl w:val="0"/>
              <w:tabs>
                <w:tab w:val="left" w:pos="1128"/>
              </w:tabs>
              <w:suppressAutoHyphens/>
              <w:overflowPunct w:val="0"/>
              <w:autoSpaceDE w:val="0"/>
              <w:autoSpaceDN w:val="0"/>
              <w:adjustRightInd w:val="0"/>
              <w:jc w:val="center"/>
              <w:rPr>
                <w:b/>
                <w:sz w:val="20"/>
                <w:szCs w:val="20"/>
                <w:lang w:eastAsia="ar-SA"/>
              </w:rPr>
            </w:pPr>
            <w:r w:rsidRPr="00B7221A">
              <w:rPr>
                <w:b/>
                <w:sz w:val="20"/>
                <w:szCs w:val="20"/>
                <w:lang w:eastAsia="ar-SA"/>
              </w:rPr>
              <w:lastRenderedPageBreak/>
              <w:t>Ведение огородничества</w:t>
            </w:r>
          </w:p>
          <w:p w:rsidR="00CF2CC2" w:rsidRPr="00B7221A" w:rsidRDefault="00CF2CC2" w:rsidP="00CF2CC2">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sz w:val="20"/>
                <w:szCs w:val="20"/>
              </w:rPr>
            </w:pPr>
            <w:r w:rsidRPr="00B7221A">
              <w:rPr>
                <w:rFonts w:eastAsia="Calibri"/>
                <w:sz w:val="20"/>
              </w:rPr>
              <w:t>Минимальные размеры земельного участка – 300 кв.м.</w:t>
            </w:r>
          </w:p>
          <w:p w:rsidR="00CF2CC2" w:rsidRPr="00B7221A" w:rsidRDefault="00CF2CC2" w:rsidP="00CF2CC2">
            <w:pPr>
              <w:jc w:val="center"/>
              <w:rPr>
                <w:rFonts w:eastAsia="Calibri"/>
                <w:sz w:val="20"/>
              </w:rPr>
            </w:pPr>
            <w:r w:rsidRPr="00B7221A">
              <w:rPr>
                <w:rFonts w:eastAsia="Calibri"/>
                <w:sz w:val="20"/>
              </w:rPr>
              <w:t>Максимальный размер земельного участка – 2000 кв.м.</w:t>
            </w:r>
          </w:p>
          <w:p w:rsidR="00CF2CC2" w:rsidRPr="00B7221A" w:rsidRDefault="00CF2CC2" w:rsidP="00CF2CC2">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sz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r w:rsidR="00CF2CC2" w:rsidRPr="00B7221A" w:rsidTr="00C31FE1">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CF2CC2" w:rsidRPr="00B7221A" w:rsidRDefault="00CF2CC2" w:rsidP="00CF2CC2">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shd w:val="clear" w:color="auto" w:fill="FFFFFF"/>
                <w:lang w:eastAsia="en-US"/>
              </w:rPr>
            </w:pPr>
            <w:r w:rsidRPr="00B7221A">
              <w:rPr>
                <w:rFonts w:eastAsia="Calibri"/>
                <w:b/>
                <w:color w:val="auto"/>
                <w:sz w:val="20"/>
                <w:szCs w:val="20"/>
                <w:shd w:val="clear" w:color="auto" w:fill="FFFFFF"/>
                <w:lang w:eastAsia="en-US"/>
              </w:rPr>
              <w:t>Ин-1</w:t>
            </w:r>
          </w:p>
        </w:tc>
      </w:tr>
    </w:tbl>
    <w:p w:rsidR="00807FA1" w:rsidRPr="00B7221A" w:rsidRDefault="00807FA1" w:rsidP="00807FA1">
      <w:pPr>
        <w:widowControl w:val="0"/>
        <w:suppressAutoHyphens/>
        <w:overflowPunct w:val="0"/>
        <w:autoSpaceDE w:val="0"/>
        <w:ind w:left="360"/>
        <w:rPr>
          <w:b/>
          <w:color w:val="auto"/>
          <w:sz w:val="20"/>
          <w:szCs w:val="20"/>
          <w:lang w:eastAsia="ar-SA"/>
        </w:rPr>
      </w:pPr>
    </w:p>
    <w:p w:rsidR="00807FA1" w:rsidRPr="00B7221A" w:rsidRDefault="00807FA1" w:rsidP="00807FA1">
      <w:pPr>
        <w:widowControl w:val="0"/>
        <w:suppressAutoHyphens/>
        <w:overflowPunct w:val="0"/>
        <w:autoSpaceDE w:val="0"/>
        <w:ind w:left="360"/>
        <w:rPr>
          <w:b/>
          <w:color w:val="auto"/>
          <w:sz w:val="20"/>
          <w:szCs w:val="20"/>
          <w:lang w:eastAsia="ar-SA"/>
        </w:rPr>
      </w:pPr>
    </w:p>
    <w:p w:rsidR="00807FA1" w:rsidRPr="00B7221A" w:rsidRDefault="00807FA1" w:rsidP="00807FA1">
      <w:pPr>
        <w:widowControl w:val="0"/>
        <w:suppressAutoHyphens/>
        <w:overflowPunct w:val="0"/>
        <w:autoSpaceDE w:val="0"/>
        <w:ind w:left="360"/>
        <w:rPr>
          <w:b/>
          <w:color w:val="auto"/>
          <w:sz w:val="20"/>
          <w:szCs w:val="20"/>
          <w:lang w:eastAsia="ar-SA"/>
        </w:rPr>
      </w:pPr>
      <w:r w:rsidRPr="00B7221A">
        <w:rPr>
          <w:b/>
          <w:color w:val="auto"/>
          <w:sz w:val="20"/>
          <w:szCs w:val="20"/>
          <w:lang w:eastAsia="ar-SA"/>
        </w:rPr>
        <w:t>3.  ВСПОМОГАТЕЛЬНЫЕ ВИДЫ РАЗРЕШЁННОГО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C31FE1" w:rsidRPr="00B7221A" w:rsidTr="00C31FE1">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807FA1" w:rsidRPr="00B7221A" w:rsidRDefault="00807FA1" w:rsidP="005D7D19">
            <w:pPr>
              <w:widowControl w:val="0"/>
              <w:suppressAutoHyphens/>
              <w:overflowPunct w:val="0"/>
              <w:autoSpaceDE w:val="0"/>
              <w:jc w:val="center"/>
              <w:rPr>
                <w:b/>
                <w:color w:val="auto"/>
                <w:sz w:val="14"/>
                <w:szCs w:val="14"/>
                <w:lang w:eastAsia="ar-SA"/>
              </w:rPr>
            </w:pPr>
          </w:p>
          <w:p w:rsidR="00807FA1" w:rsidRPr="00B7221A" w:rsidRDefault="00807FA1" w:rsidP="005D7D19">
            <w:pPr>
              <w:widowControl w:val="0"/>
              <w:suppressAutoHyphens/>
              <w:overflowPunct w:val="0"/>
              <w:autoSpaceDE w:val="0"/>
              <w:jc w:val="center"/>
              <w:rPr>
                <w:b/>
                <w:color w:val="auto"/>
                <w:sz w:val="14"/>
                <w:szCs w:val="14"/>
                <w:lang w:eastAsia="ar-SA"/>
              </w:rPr>
            </w:pPr>
          </w:p>
          <w:p w:rsidR="00807FA1" w:rsidRPr="00B7221A" w:rsidRDefault="00807FA1"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807FA1" w:rsidRPr="00B7221A" w:rsidRDefault="00807FA1"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807FA1" w:rsidRPr="00B7221A" w:rsidRDefault="00807FA1"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807FA1" w:rsidRPr="00B7221A" w:rsidRDefault="00807FA1" w:rsidP="005D7D19">
            <w:pPr>
              <w:widowControl w:val="0"/>
              <w:suppressAutoHyphens/>
              <w:overflowPunct w:val="0"/>
              <w:autoSpaceDE w:val="0"/>
              <w:jc w:val="center"/>
              <w:rPr>
                <w:b/>
                <w:color w:val="auto"/>
                <w:sz w:val="14"/>
                <w:szCs w:val="14"/>
                <w:lang w:eastAsia="ar-SA"/>
              </w:rPr>
            </w:pPr>
          </w:p>
        </w:tc>
      </w:tr>
      <w:tr w:rsidR="00C31FE1" w:rsidRPr="00B7221A" w:rsidTr="00C31FE1">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807FA1" w:rsidRPr="00B7221A" w:rsidRDefault="00807FA1"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807FA1" w:rsidRPr="00B7221A" w:rsidRDefault="00807FA1" w:rsidP="005D7D19">
            <w:pPr>
              <w:widowControl w:val="0"/>
              <w:suppressAutoHyphens/>
              <w:overflowPunct w:val="0"/>
              <w:autoSpaceDE w:val="0"/>
              <w:jc w:val="center"/>
              <w:rPr>
                <w:b/>
                <w:color w:val="auto"/>
                <w:sz w:val="14"/>
                <w:szCs w:val="14"/>
                <w:lang w:eastAsia="ar-SA"/>
              </w:rPr>
            </w:pPr>
          </w:p>
          <w:p w:rsidR="00807FA1" w:rsidRPr="00B7221A" w:rsidRDefault="00807FA1"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FA1" w:rsidRPr="00B7221A" w:rsidRDefault="00807FA1" w:rsidP="005D7D19">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807FA1" w:rsidRPr="00B7221A" w:rsidRDefault="00807FA1" w:rsidP="005D7D19">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807FA1" w:rsidRPr="00B7221A" w:rsidRDefault="00807FA1" w:rsidP="005D7D19">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807FA1" w:rsidRPr="00B7221A" w:rsidRDefault="00807FA1" w:rsidP="005D7D19">
            <w:pPr>
              <w:rPr>
                <w:b/>
                <w:color w:val="auto"/>
                <w:sz w:val="14"/>
                <w:szCs w:val="14"/>
                <w:lang w:eastAsia="ar-SA"/>
              </w:rPr>
            </w:pPr>
          </w:p>
        </w:tc>
      </w:tr>
      <w:tr w:rsidR="00C31FE1" w:rsidRPr="00B7221A" w:rsidTr="00C31FE1">
        <w:tc>
          <w:tcPr>
            <w:tcW w:w="2376" w:type="dxa"/>
            <w:tcBorders>
              <w:top w:val="single" w:sz="6" w:space="0" w:color="auto"/>
              <w:left w:val="single" w:sz="8" w:space="0" w:color="auto"/>
              <w:bottom w:val="single" w:sz="6" w:space="0" w:color="auto"/>
              <w:right w:val="single" w:sz="6" w:space="0" w:color="auto"/>
            </w:tcBorders>
          </w:tcPr>
          <w:p w:rsidR="00807FA1" w:rsidRPr="00B7221A" w:rsidRDefault="00807FA1" w:rsidP="005D7D19">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807FA1" w:rsidRPr="00B7221A" w:rsidRDefault="00807FA1" w:rsidP="005D7D19">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807FA1" w:rsidRPr="00B7221A" w:rsidRDefault="00807FA1" w:rsidP="005D7D19">
            <w:pPr>
              <w:jc w:val="center"/>
              <w:rPr>
                <w:rFonts w:eastAsia="Calibri"/>
                <w:color w:val="auto"/>
                <w:sz w:val="20"/>
                <w:szCs w:val="20"/>
                <w:lang w:eastAsia="en-US"/>
              </w:rPr>
            </w:pPr>
            <w:r w:rsidRPr="00B7221A">
              <w:rPr>
                <w:rFonts w:eastAsia="Calibri"/>
                <w:bCs/>
                <w:color w:val="auto"/>
                <w:sz w:val="20"/>
                <w:szCs w:val="20"/>
                <w:lang w:eastAsia="en-US"/>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B7221A">
              <w:rPr>
                <w:rFonts w:eastAsia="Calibri"/>
                <w:bCs/>
                <w:color w:val="auto"/>
                <w:sz w:val="20"/>
                <w:szCs w:val="20"/>
                <w:lang w:eastAsia="en-US"/>
              </w:rPr>
              <w:lastRenderedPageBreak/>
              <w:t>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807FA1" w:rsidRPr="00B7221A" w:rsidRDefault="00807FA1" w:rsidP="005D7D19">
            <w:pPr>
              <w:jc w:val="center"/>
              <w:rPr>
                <w:rFonts w:eastAsia="Calibri"/>
                <w:color w:val="auto"/>
                <w:sz w:val="20"/>
                <w:szCs w:val="20"/>
                <w:lang w:eastAsia="en-US"/>
              </w:rPr>
            </w:pPr>
            <w:r w:rsidRPr="00B7221A">
              <w:rPr>
                <w:rFonts w:eastAsia="Calibri"/>
                <w:color w:val="auto"/>
                <w:sz w:val="20"/>
                <w:szCs w:val="20"/>
                <w:lang w:eastAsia="en-US"/>
              </w:rPr>
              <w:lastRenderedPageBreak/>
              <w:t>3.1</w:t>
            </w:r>
          </w:p>
        </w:tc>
        <w:tc>
          <w:tcPr>
            <w:tcW w:w="3118" w:type="dxa"/>
            <w:tcBorders>
              <w:top w:val="single" w:sz="6" w:space="0" w:color="auto"/>
              <w:left w:val="single" w:sz="6" w:space="0" w:color="auto"/>
              <w:bottom w:val="single" w:sz="6" w:space="0" w:color="auto"/>
              <w:right w:val="single" w:sz="6" w:space="0" w:color="auto"/>
            </w:tcBorders>
          </w:tcPr>
          <w:p w:rsidR="00807FA1" w:rsidRPr="00B7221A" w:rsidRDefault="00807FA1" w:rsidP="005D7D19">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807FA1" w:rsidRPr="00B7221A" w:rsidRDefault="00807FA1" w:rsidP="005D7D19">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807FA1" w:rsidRPr="00B7221A" w:rsidRDefault="0098204F" w:rsidP="0098204F">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Ин-1</w:t>
            </w:r>
          </w:p>
        </w:tc>
      </w:tr>
    </w:tbl>
    <w:p w:rsidR="00204A1A" w:rsidRPr="00B7221A" w:rsidRDefault="00204A1A" w:rsidP="00807FA1">
      <w:pPr>
        <w:pStyle w:val="42"/>
        <w:ind w:firstLine="0"/>
        <w:sectPr w:rsidR="00204A1A" w:rsidRPr="00B7221A" w:rsidSect="00345977">
          <w:pgSz w:w="16838" w:h="11906" w:orient="landscape" w:code="9"/>
          <w:pgMar w:top="1559" w:right="1418" w:bottom="1134" w:left="1134" w:header="397" w:footer="567" w:gutter="0"/>
          <w:cols w:space="708"/>
          <w:docGrid w:linePitch="381"/>
        </w:sectPr>
      </w:pPr>
    </w:p>
    <w:p w:rsidR="00855F68" w:rsidRPr="00B7221A" w:rsidRDefault="00855F68" w:rsidP="0008145C">
      <w:pPr>
        <w:pStyle w:val="3"/>
        <w:keepLines/>
        <w:spacing w:before="40" w:after="0"/>
        <w:ind w:left="720" w:hanging="11"/>
        <w:jc w:val="both"/>
        <w:rPr>
          <w:rFonts w:ascii="Times New Roman" w:hAnsi="Times New Roman"/>
          <w:bCs w:val="0"/>
          <w:i/>
          <w:sz w:val="28"/>
          <w:szCs w:val="28"/>
          <w:lang w:val="ru-RU" w:eastAsia="ar-SA" w:bidi="en-US"/>
        </w:rPr>
      </w:pPr>
      <w:bookmarkStart w:id="468" w:name="_Toc344461002"/>
      <w:bookmarkStart w:id="469" w:name="_Toc433125857"/>
      <w:bookmarkStart w:id="470" w:name="_Toc47037256"/>
      <w:r w:rsidRPr="00B7221A">
        <w:rPr>
          <w:rFonts w:ascii="Times New Roman" w:hAnsi="Times New Roman"/>
          <w:bCs w:val="0"/>
          <w:i/>
          <w:sz w:val="28"/>
          <w:szCs w:val="28"/>
          <w:lang w:val="ru-RU" w:eastAsia="ar-SA" w:bidi="en-US"/>
        </w:rPr>
        <w:lastRenderedPageBreak/>
        <w:t>Ин-2. Зона иного назначения, в соответствии с местными условиями (территория средозащитных зон)</w:t>
      </w:r>
      <w:bookmarkEnd w:id="468"/>
      <w:bookmarkEnd w:id="469"/>
      <w:bookmarkEnd w:id="470"/>
    </w:p>
    <w:p w:rsidR="00855F68" w:rsidRPr="00B7221A" w:rsidRDefault="00855F68" w:rsidP="00855F68">
      <w:pPr>
        <w:pStyle w:val="52"/>
        <w:rPr>
          <w:lang w:val="ru-RU"/>
        </w:rPr>
      </w:pPr>
      <w:r w:rsidRPr="00B7221A">
        <w:rPr>
          <w:shd w:val="clear" w:color="auto" w:fill="FFFFFF"/>
        </w:rPr>
        <w:t>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w:t>
      </w:r>
      <w:r w:rsidRPr="00B7221A">
        <w:t xml:space="preserve"> </w:t>
      </w:r>
    </w:p>
    <w:p w:rsidR="00204A1A" w:rsidRPr="00B7221A" w:rsidRDefault="00204A1A" w:rsidP="00855F68">
      <w:pPr>
        <w:pStyle w:val="42"/>
        <w:rPr>
          <w:lang w:val="ru-RU"/>
        </w:rPr>
        <w:sectPr w:rsidR="00204A1A"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04A1A"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5536E3" w:rsidRPr="00B7221A" w:rsidTr="00F03EB5">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jc w:val="center"/>
              <w:rPr>
                <w:b/>
                <w:color w:val="auto"/>
                <w:sz w:val="20"/>
                <w:szCs w:val="20"/>
                <w:lang w:eastAsia="ar-SA"/>
              </w:rPr>
            </w:pPr>
            <w:r w:rsidRPr="00B7221A">
              <w:rPr>
                <w:b/>
                <w:color w:val="auto"/>
                <w:sz w:val="20"/>
                <w:szCs w:val="20"/>
                <w:lang w:eastAsia="en-US"/>
              </w:rPr>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color w:val="auto"/>
                <w:sz w:val="20"/>
                <w:szCs w:val="20"/>
              </w:rPr>
            </w:pPr>
            <w:r w:rsidRPr="00B7221A">
              <w:rPr>
                <w:color w:val="auto"/>
                <w:sz w:val="20"/>
                <w:szCs w:val="20"/>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ind w:left="-108" w:right="-108"/>
              <w:jc w:val="center"/>
              <w:rPr>
                <w:color w:val="auto"/>
                <w:sz w:val="20"/>
                <w:szCs w:val="20"/>
              </w:rPr>
            </w:pPr>
            <w:r w:rsidRPr="00B7221A">
              <w:rPr>
                <w:color w:val="auto"/>
                <w:sz w:val="20"/>
                <w:szCs w:val="20"/>
              </w:rPr>
              <w:t>3.6.2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Развлекательные мероприятия</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5536E3" w:rsidRPr="00B7221A" w:rsidRDefault="005536E3" w:rsidP="005536E3">
            <w:pPr>
              <w:jc w:val="center"/>
              <w:rPr>
                <w:sz w:val="20"/>
                <w:szCs w:val="20"/>
              </w:rPr>
            </w:pPr>
            <w:r w:rsidRPr="00B7221A">
              <w:rPr>
                <w:sz w:val="20"/>
                <w:szCs w:val="20"/>
              </w:rPr>
              <w:t>4.8.1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5536E3" w:rsidRPr="00B7221A" w:rsidRDefault="005536E3" w:rsidP="005536E3">
            <w:pPr>
              <w:jc w:val="center"/>
              <w:rPr>
                <w:sz w:val="20"/>
                <w:szCs w:val="20"/>
              </w:rPr>
            </w:pPr>
            <w:r w:rsidRPr="00B7221A">
              <w:rPr>
                <w:sz w:val="20"/>
                <w:szCs w:val="20"/>
              </w:rPr>
              <w:t>5.1.1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5536E3" w:rsidRPr="00B7221A" w:rsidRDefault="005536E3" w:rsidP="005536E3">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Оборудованные площадки для занятий спортом</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5536E3" w:rsidRPr="00B7221A" w:rsidRDefault="005536E3" w:rsidP="005536E3">
            <w:pPr>
              <w:jc w:val="center"/>
              <w:rPr>
                <w:sz w:val="20"/>
                <w:szCs w:val="20"/>
              </w:rPr>
            </w:pPr>
            <w:r w:rsidRPr="00B7221A">
              <w:rPr>
                <w:sz w:val="20"/>
                <w:szCs w:val="20"/>
              </w:rPr>
              <w:t>5.1.4</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9F490A">
        <w:tc>
          <w:tcPr>
            <w:tcW w:w="2376" w:type="dxa"/>
            <w:shd w:val="clear" w:color="auto" w:fill="FFFFFF"/>
          </w:tcPr>
          <w:p w:rsidR="005536E3" w:rsidRPr="00B7221A" w:rsidRDefault="005536E3" w:rsidP="005536E3">
            <w:pPr>
              <w:jc w:val="center"/>
              <w:rPr>
                <w:b/>
                <w:sz w:val="20"/>
                <w:szCs w:val="20"/>
              </w:rPr>
            </w:pPr>
            <w:r w:rsidRPr="00B7221A">
              <w:rPr>
                <w:b/>
                <w:sz w:val="20"/>
                <w:szCs w:val="20"/>
              </w:rPr>
              <w:t>Спортивные базы</w:t>
            </w:r>
          </w:p>
        </w:tc>
        <w:tc>
          <w:tcPr>
            <w:tcW w:w="4253" w:type="dxa"/>
            <w:shd w:val="clear" w:color="auto" w:fill="FFFFFF"/>
          </w:tcPr>
          <w:p w:rsidR="005536E3" w:rsidRPr="00B7221A" w:rsidRDefault="005536E3" w:rsidP="005536E3">
            <w:pPr>
              <w:jc w:val="center"/>
              <w:rPr>
                <w:sz w:val="20"/>
                <w:szCs w:val="20"/>
              </w:rPr>
            </w:pPr>
            <w:r w:rsidRPr="00B7221A">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FFFFFF"/>
          </w:tcPr>
          <w:p w:rsidR="005536E3" w:rsidRPr="00B7221A" w:rsidRDefault="005536E3" w:rsidP="005536E3">
            <w:pPr>
              <w:jc w:val="center"/>
              <w:rPr>
                <w:sz w:val="20"/>
                <w:szCs w:val="20"/>
              </w:rPr>
            </w:pPr>
            <w:r w:rsidRPr="00B7221A">
              <w:rPr>
                <w:sz w:val="20"/>
                <w:szCs w:val="20"/>
              </w:rPr>
              <w:t>5.1.7</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Ин-2</w:t>
            </w:r>
          </w:p>
        </w:tc>
      </w:tr>
      <w:tr w:rsidR="005536E3" w:rsidRPr="00B7221A" w:rsidTr="00B06D57">
        <w:tc>
          <w:tcPr>
            <w:tcW w:w="2376" w:type="dxa"/>
            <w:tcBorders>
              <w:top w:val="single" w:sz="6" w:space="0" w:color="auto"/>
              <w:left w:val="single" w:sz="8" w:space="0" w:color="auto"/>
              <w:bottom w:val="single" w:sz="6" w:space="0" w:color="auto"/>
              <w:right w:val="single" w:sz="6" w:space="0" w:color="auto"/>
            </w:tcBorders>
            <w:shd w:val="clear" w:color="auto" w:fill="FFFFFF"/>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lastRenderedPageBreak/>
              <w:t>Деятельность по особой охране и изучению природы</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9.0</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B06D57">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Курортная деятельность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9.2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B06D57">
        <w:tc>
          <w:tcPr>
            <w:tcW w:w="2376" w:type="dxa"/>
            <w:tcBorders>
              <w:top w:val="single" w:sz="6" w:space="0" w:color="auto"/>
              <w:left w:val="single" w:sz="8" w:space="0" w:color="auto"/>
              <w:bottom w:val="single" w:sz="6" w:space="0" w:color="auto"/>
              <w:right w:val="single" w:sz="6" w:space="0" w:color="auto"/>
            </w:tcBorders>
            <w:shd w:val="clear" w:color="auto" w:fill="FFFFFF"/>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Санаторная деятельность</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обустройство лечебно-оздоровительных местностей (пляжи, бюветы, места добычи целебной грязи);</w:t>
            </w:r>
          </w:p>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размещение лечебно-оздоровительных лагерей</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9.2.1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204A1A">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10.4</w:t>
            </w:r>
          </w:p>
        </w:tc>
        <w:tc>
          <w:tcPr>
            <w:tcW w:w="3118" w:type="dxa"/>
            <w:tcBorders>
              <w:top w:val="single" w:sz="6" w:space="0" w:color="auto"/>
              <w:left w:val="single" w:sz="6" w:space="0" w:color="auto"/>
              <w:bottom w:val="single" w:sz="6" w:space="0" w:color="auto"/>
              <w:right w:val="single" w:sz="6" w:space="0" w:color="auto"/>
            </w:tcBorders>
            <w:hideMark/>
          </w:tcPr>
          <w:p w:rsidR="005536E3" w:rsidRPr="00B7221A" w:rsidRDefault="005536E3" w:rsidP="005536E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204A1A">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 xml:space="preserve">Земельные участки (территории) общего </w:t>
            </w:r>
            <w:r w:rsidRPr="00B7221A">
              <w:rPr>
                <w:b/>
                <w:bCs/>
                <w:color w:val="auto"/>
                <w:sz w:val="20"/>
                <w:szCs w:val="20"/>
              </w:rPr>
              <w:lastRenderedPageBreak/>
              <w:t>пользования</w:t>
            </w:r>
          </w:p>
          <w:p w:rsidR="005536E3" w:rsidRPr="00B7221A" w:rsidRDefault="005536E3" w:rsidP="005536E3">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lastRenderedPageBreak/>
              <w:t>Земельные участки общего пользования. Содержание данного вида разрешенного исполь</w:t>
            </w:r>
            <w:r w:rsidRPr="00B7221A">
              <w:rPr>
                <w:rFonts w:eastAsia="Calibri"/>
                <w:color w:val="auto"/>
                <w:sz w:val="20"/>
                <w:szCs w:val="20"/>
                <w:lang w:eastAsia="en-US"/>
              </w:rPr>
              <w:lastRenderedPageBreak/>
              <w:t>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lastRenderedPageBreak/>
              <w:t>12.0</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Ин-2</w:t>
            </w:r>
          </w:p>
        </w:tc>
      </w:tr>
      <w:tr w:rsidR="005536E3" w:rsidRPr="00B7221A" w:rsidTr="00EA2101">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lastRenderedPageBreak/>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12.0.1</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5536E3" w:rsidRPr="00B7221A" w:rsidTr="00EA2101">
        <w:tc>
          <w:tcPr>
            <w:tcW w:w="2376" w:type="dxa"/>
            <w:tcBorders>
              <w:top w:val="single" w:sz="6" w:space="0" w:color="auto"/>
              <w:left w:val="single" w:sz="8" w:space="0" w:color="auto"/>
              <w:bottom w:val="single" w:sz="6" w:space="0" w:color="auto"/>
              <w:right w:val="single" w:sz="6" w:space="0" w:color="auto"/>
            </w:tcBorders>
          </w:tcPr>
          <w:p w:rsidR="005536E3" w:rsidRPr="00B7221A" w:rsidRDefault="005536E3" w:rsidP="005536E3">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12.0.2</w:t>
            </w:r>
          </w:p>
        </w:tc>
        <w:tc>
          <w:tcPr>
            <w:tcW w:w="3118" w:type="dxa"/>
            <w:tcBorders>
              <w:top w:val="single" w:sz="6" w:space="0" w:color="auto"/>
              <w:left w:val="single" w:sz="6" w:space="0" w:color="auto"/>
              <w:bottom w:val="single" w:sz="6" w:space="0" w:color="auto"/>
              <w:right w:val="single" w:sz="6"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5536E3" w:rsidRPr="00B7221A" w:rsidRDefault="005536E3" w:rsidP="005536E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bl>
    <w:p w:rsidR="001513E8" w:rsidRPr="00B7221A" w:rsidRDefault="001513E8" w:rsidP="001513E8">
      <w:pPr>
        <w:rPr>
          <w:rFonts w:eastAsia="Calibri"/>
          <w:color w:val="auto"/>
          <w:sz w:val="24"/>
          <w:szCs w:val="20"/>
          <w:lang w:eastAsia="en-US"/>
        </w:r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B7221A" w:rsidTr="00044E96">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04A1A" w:rsidRPr="00B7221A" w:rsidTr="00044E96">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204A1A" w:rsidRPr="00B7221A" w:rsidTr="00044E96">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Пчеловодство</w:t>
            </w:r>
            <w:r w:rsidRPr="00B7221A">
              <w:rPr>
                <w:b/>
                <w:color w:val="auto"/>
                <w:sz w:val="20"/>
                <w:szCs w:val="20"/>
                <w:vertAlign w:val="superscript"/>
                <w:lang w:eastAsia="ar-SA"/>
              </w:rPr>
              <w:footnoteReference w:id="3"/>
            </w:r>
          </w:p>
          <w:p w:rsidR="00204A1A" w:rsidRPr="00B7221A" w:rsidRDefault="00204A1A" w:rsidP="002957A3">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D231A3" w:rsidP="002957A3">
            <w:pPr>
              <w:jc w:val="center"/>
              <w:rPr>
                <w:rFonts w:eastAsia="Calibri"/>
                <w:color w:val="auto"/>
                <w:sz w:val="20"/>
                <w:szCs w:val="22"/>
                <w:lang w:eastAsia="en-US"/>
              </w:rPr>
            </w:pPr>
            <w:r>
              <w:rPr>
                <w:rFonts w:eastAsia="Calibri"/>
                <w:color w:val="auto"/>
                <w:sz w:val="20"/>
                <w:szCs w:val="22"/>
                <w:lang w:eastAsia="en-US"/>
              </w:rPr>
              <w:t>О</w:t>
            </w:r>
            <w:r w:rsidR="00204A1A" w:rsidRPr="00B7221A">
              <w:rPr>
                <w:rFonts w:eastAsia="Calibri"/>
                <w:color w:val="auto"/>
                <w:sz w:val="20"/>
                <w:szCs w:val="22"/>
                <w:lang w:eastAsia="en-US"/>
              </w:rPr>
              <w:t xml:space="preserve">существление хозяйственной деятельности, в том числе на сельскохозяйственных угодьях, </w:t>
            </w:r>
            <w:r w:rsidR="00204A1A" w:rsidRPr="00B7221A">
              <w:rPr>
                <w:rFonts w:eastAsia="Calibri"/>
                <w:color w:val="auto"/>
                <w:sz w:val="20"/>
                <w:szCs w:val="22"/>
                <w:lang w:eastAsia="en-US"/>
              </w:rPr>
              <w:lastRenderedPageBreak/>
              <w:t>по разведению, содержанию и использованию пчел и иных полезных насекомых;</w:t>
            </w:r>
          </w:p>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lastRenderedPageBreak/>
              <w:t>1.12</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204A1A" w:rsidP="002957A3">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200 кв.м.</w:t>
            </w:r>
          </w:p>
          <w:p w:rsidR="00204A1A" w:rsidRPr="00B7221A" w:rsidRDefault="00204A1A" w:rsidP="002957A3">
            <w:pPr>
              <w:jc w:val="center"/>
              <w:rPr>
                <w:rFonts w:eastAsia="Calibri"/>
                <w:color w:val="auto"/>
                <w:sz w:val="20"/>
                <w:szCs w:val="22"/>
                <w:lang w:eastAsia="en-US"/>
              </w:rPr>
            </w:pPr>
            <w:r w:rsidRPr="00B7221A">
              <w:rPr>
                <w:rFonts w:eastAsia="Calibri"/>
                <w:color w:val="auto"/>
                <w:sz w:val="20"/>
                <w:szCs w:val="22"/>
                <w:lang w:eastAsia="en-US"/>
              </w:rPr>
              <w:lastRenderedPageBreak/>
              <w:t>Максимальный размер земельного участка – 2500 кв.м.</w:t>
            </w:r>
          </w:p>
          <w:p w:rsidR="00204A1A" w:rsidRPr="00B7221A" w:rsidRDefault="00204A1A" w:rsidP="002957A3">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w:t>
            </w:r>
            <w:r w:rsidRPr="00B7221A">
              <w:rPr>
                <w:rFonts w:eastAsia="Calibri"/>
                <w:color w:val="auto"/>
                <w:sz w:val="20"/>
                <w:szCs w:val="20"/>
                <w:shd w:val="clear" w:color="auto" w:fill="FFFFFF"/>
                <w:lang w:eastAsia="en-US"/>
              </w:rPr>
              <w:lastRenderedPageBreak/>
              <w:t>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Ин-2</w:t>
            </w:r>
          </w:p>
        </w:tc>
      </w:tr>
      <w:tr w:rsidR="00204A1A" w:rsidRPr="00B7221A" w:rsidTr="00044E96">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Питомники</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сооружений, необходимых для указанных видов сельскохозяйственного производства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1.17</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31785F" w:rsidRPr="00B7221A" w:rsidTr="00044E96">
        <w:tc>
          <w:tcPr>
            <w:tcW w:w="2376" w:type="dxa"/>
            <w:tcBorders>
              <w:top w:val="single" w:sz="6" w:space="0" w:color="auto"/>
              <w:left w:val="single" w:sz="8"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jc w:val="center"/>
              <w:rPr>
                <w:b/>
                <w:sz w:val="20"/>
                <w:szCs w:val="20"/>
              </w:rPr>
            </w:pPr>
            <w:r w:rsidRPr="00B7221A">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jc w:val="center"/>
              <w:rPr>
                <w:sz w:val="20"/>
                <w:szCs w:val="20"/>
              </w:rPr>
            </w:pPr>
            <w:r w:rsidRPr="00B7221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jc w:val="center"/>
              <w:rPr>
                <w:sz w:val="20"/>
                <w:szCs w:val="20"/>
              </w:rPr>
            </w:pPr>
            <w:r w:rsidRPr="00B7221A">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jc w:val="center"/>
              <w:rPr>
                <w:sz w:val="20"/>
                <w:szCs w:val="20"/>
              </w:rPr>
            </w:pPr>
            <w:r w:rsidRPr="00B7221A">
              <w:rPr>
                <w:rFonts w:eastAsia="Calibri"/>
                <w:sz w:val="20"/>
                <w:szCs w:val="20"/>
              </w:rPr>
              <w:t>Минимальные размеры земельного участка – 600 кв.м.</w:t>
            </w:r>
          </w:p>
          <w:p w:rsidR="0031785F" w:rsidRPr="00B7221A" w:rsidRDefault="0031785F" w:rsidP="0031785F">
            <w:pPr>
              <w:jc w:val="center"/>
              <w:rPr>
                <w:rFonts w:eastAsia="Calibri"/>
                <w:sz w:val="20"/>
                <w:szCs w:val="20"/>
              </w:rPr>
            </w:pPr>
            <w:r w:rsidRPr="00B7221A">
              <w:rPr>
                <w:rFonts w:eastAsia="Calibri"/>
                <w:sz w:val="20"/>
                <w:szCs w:val="20"/>
              </w:rPr>
              <w:t>Максимальный размер земельного участка – 100000 кв.м.</w:t>
            </w:r>
          </w:p>
          <w:p w:rsidR="0031785F" w:rsidRPr="00B7221A" w:rsidRDefault="0031785F" w:rsidP="0031785F">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rsidR="0031785F" w:rsidRPr="00B7221A" w:rsidRDefault="0031785F" w:rsidP="0031785F">
            <w:pPr>
              <w:jc w:val="center"/>
              <w:rPr>
                <w:rFonts w:eastAsia="Calibri"/>
                <w:sz w:val="20"/>
                <w:szCs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1785F" w:rsidRPr="00B7221A" w:rsidRDefault="0031785F" w:rsidP="0031785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CF2CC2" w:rsidRPr="00B7221A" w:rsidTr="009F490A">
        <w:tc>
          <w:tcPr>
            <w:tcW w:w="2376" w:type="dxa"/>
            <w:shd w:val="clear" w:color="auto" w:fill="FFFFFF"/>
          </w:tcPr>
          <w:p w:rsidR="00CF2CC2" w:rsidRPr="00B7221A" w:rsidRDefault="00CF2CC2" w:rsidP="00CF2CC2">
            <w:pPr>
              <w:jc w:val="center"/>
              <w:rPr>
                <w:b/>
                <w:sz w:val="20"/>
                <w:szCs w:val="22"/>
              </w:rPr>
            </w:pPr>
            <w:r w:rsidRPr="00B7221A">
              <w:rPr>
                <w:b/>
                <w:sz w:val="20"/>
                <w:szCs w:val="22"/>
              </w:rPr>
              <w:t>Передвижное жилье</w:t>
            </w:r>
          </w:p>
        </w:tc>
        <w:tc>
          <w:tcPr>
            <w:tcW w:w="4253" w:type="dxa"/>
            <w:shd w:val="clear" w:color="auto" w:fill="FFFFFF"/>
          </w:tcPr>
          <w:p w:rsidR="00CF2CC2" w:rsidRPr="00B7221A" w:rsidRDefault="00CF2CC2" w:rsidP="00CF2CC2">
            <w:pPr>
              <w:jc w:val="center"/>
              <w:rPr>
                <w:sz w:val="20"/>
                <w:szCs w:val="22"/>
              </w:rPr>
            </w:pPr>
            <w:r w:rsidRPr="00B7221A">
              <w:rPr>
                <w:sz w:val="20"/>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FFFFFF"/>
          </w:tcPr>
          <w:p w:rsidR="00CF2CC2" w:rsidRPr="00B7221A" w:rsidRDefault="00CF2CC2" w:rsidP="00CF2CC2">
            <w:pPr>
              <w:jc w:val="center"/>
              <w:rPr>
                <w:sz w:val="20"/>
                <w:szCs w:val="22"/>
              </w:rPr>
            </w:pPr>
            <w:r w:rsidRPr="00B7221A">
              <w:rPr>
                <w:sz w:val="20"/>
                <w:szCs w:val="22"/>
              </w:rPr>
              <w:t>2.4</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sz w:val="20"/>
                <w:szCs w:val="20"/>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Отдых (рекреация)</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lastRenderedPageBreak/>
              <w:t>Содержание данного вида разрешенного использования включает в себя содержание видов разрешенного использования с кодами 5.1-5.5</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lastRenderedPageBreak/>
              <w:t>5.0</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N w:val="0"/>
              <w:adjustRightInd w:val="0"/>
              <w:jc w:val="center"/>
              <w:rPr>
                <w:b/>
                <w:bCs/>
                <w:color w:val="auto"/>
                <w:sz w:val="20"/>
                <w:szCs w:val="20"/>
              </w:rPr>
            </w:pPr>
            <w:r w:rsidRPr="00B7221A">
              <w:rPr>
                <w:b/>
                <w:bCs/>
                <w:color w:val="auto"/>
                <w:sz w:val="20"/>
                <w:szCs w:val="20"/>
              </w:rPr>
              <w:lastRenderedPageBreak/>
              <w:t>Природно-познавательный туризм</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5.2</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pStyle w:val="afffff2"/>
              <w:jc w:val="center"/>
              <w:rPr>
                <w:rFonts w:ascii="Times New Roman" w:hAnsi="Times New Roman"/>
                <w:sz w:val="20"/>
              </w:rPr>
            </w:pPr>
            <w:r w:rsidRPr="00B7221A">
              <w:rPr>
                <w:rFonts w:ascii="Times New Roman" w:hAnsi="Times New Roman"/>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pStyle w:val="afffff2"/>
              <w:jc w:val="center"/>
              <w:rPr>
                <w:rFonts w:ascii="Times New Roman" w:hAnsi="Times New Roman"/>
                <w:b/>
                <w:sz w:val="20"/>
                <w:szCs w:val="20"/>
                <w:shd w:val="clear" w:color="auto" w:fill="FFFFFF"/>
              </w:rPr>
            </w:pPr>
            <w:r w:rsidRPr="00B7221A">
              <w:rPr>
                <w:rFonts w:ascii="Times New Roman" w:eastAsia="Calibri" w:hAnsi="Times New Roman"/>
                <w:b/>
                <w:sz w:val="20"/>
              </w:rPr>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Туристическое обслуживание</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Осуществление необходимых природоохранных и природовосстановительных мероприятий</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5.2.1</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6"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97"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98"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7.2.1</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t>Ин-2</w:t>
            </w:r>
          </w:p>
        </w:tc>
      </w:tr>
      <w:tr w:rsidR="00CF2CC2" w:rsidRPr="00B7221A" w:rsidTr="00EA2101">
        <w:tc>
          <w:tcPr>
            <w:tcW w:w="2376" w:type="dxa"/>
            <w:shd w:val="clear" w:color="auto" w:fill="FFFFFF"/>
          </w:tcPr>
          <w:p w:rsidR="00CF2CC2" w:rsidRPr="00B7221A" w:rsidRDefault="00CF2CC2" w:rsidP="00CF2CC2">
            <w:pPr>
              <w:jc w:val="center"/>
              <w:rPr>
                <w:b/>
                <w:sz w:val="20"/>
                <w:szCs w:val="22"/>
              </w:rPr>
            </w:pPr>
            <w:r w:rsidRPr="00B7221A">
              <w:rPr>
                <w:b/>
                <w:sz w:val="20"/>
                <w:szCs w:val="22"/>
              </w:rPr>
              <w:t>Стоянки</w:t>
            </w:r>
          </w:p>
          <w:p w:rsidR="00CF2CC2" w:rsidRPr="00B7221A" w:rsidRDefault="00CF2CC2" w:rsidP="00CF2CC2">
            <w:pPr>
              <w:jc w:val="center"/>
              <w:rPr>
                <w:sz w:val="20"/>
                <w:szCs w:val="22"/>
              </w:rPr>
            </w:pPr>
            <w:r w:rsidRPr="00B7221A">
              <w:rPr>
                <w:b/>
                <w:sz w:val="20"/>
                <w:szCs w:val="22"/>
              </w:rPr>
              <w:t>транспорта общего пользования</w:t>
            </w:r>
          </w:p>
        </w:tc>
        <w:tc>
          <w:tcPr>
            <w:tcW w:w="4253" w:type="dxa"/>
            <w:shd w:val="clear" w:color="auto" w:fill="FFFFFF"/>
          </w:tcPr>
          <w:p w:rsidR="00CF2CC2" w:rsidRPr="00B7221A" w:rsidRDefault="00CF2CC2" w:rsidP="00CF2CC2">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CF2CC2" w:rsidRPr="00B7221A" w:rsidRDefault="00CF2CC2" w:rsidP="00CF2CC2">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color w:val="333333"/>
                <w:sz w:val="20"/>
                <w:szCs w:val="20"/>
                <w:shd w:val="clear" w:color="auto" w:fill="FFFFFF"/>
              </w:rPr>
            </w:pPr>
            <w:r w:rsidRPr="00B7221A">
              <w:rPr>
                <w:color w:val="333333"/>
                <w:sz w:val="20"/>
                <w:szCs w:val="20"/>
                <w:shd w:val="clear" w:color="auto" w:fill="FFFFFF"/>
              </w:rPr>
              <w:t xml:space="preserve">В соответствии с СанПиН 2.2.1/2.1.1.1200-03 и СНиП 2.07.01-89 «Градостроительство. Планировка и застройка городских и сельских </w:t>
            </w:r>
            <w:r w:rsidRPr="00B7221A">
              <w:rPr>
                <w:color w:val="333333"/>
                <w:sz w:val="20"/>
                <w:szCs w:val="20"/>
                <w:shd w:val="clear" w:color="auto" w:fill="FFFFFF"/>
              </w:rPr>
              <w:lastRenderedPageBreak/>
              <w:t>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2"/>
                <w:lang w:eastAsia="en-US"/>
              </w:rPr>
            </w:pPr>
            <w:r w:rsidRPr="00B7221A">
              <w:rPr>
                <w:rFonts w:eastAsia="Calibri"/>
                <w:b/>
                <w:color w:val="auto"/>
                <w:sz w:val="20"/>
                <w:szCs w:val="22"/>
                <w:lang w:eastAsia="en-US"/>
              </w:rPr>
              <w:lastRenderedPageBreak/>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Лесные плантации</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10.2</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bookmarkStart w:id="471" w:name="OLE_LINK204"/>
            <w:bookmarkStart w:id="472" w:name="OLE_LINK205"/>
            <w:bookmarkStart w:id="473" w:name="OLE_LINK206"/>
            <w:r w:rsidRPr="00B7221A">
              <w:rPr>
                <w:rFonts w:eastAsia="Calibri"/>
                <w:b/>
                <w:color w:val="auto"/>
                <w:sz w:val="20"/>
                <w:szCs w:val="20"/>
                <w:shd w:val="clear" w:color="auto" w:fill="FFFFFF"/>
                <w:lang w:eastAsia="en-US"/>
              </w:rPr>
              <w:t>Ин-2</w:t>
            </w:r>
            <w:bookmarkEnd w:id="471"/>
            <w:bookmarkEnd w:id="472"/>
            <w:bookmarkEnd w:id="473"/>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autoSpaceDE w:val="0"/>
              <w:autoSpaceDN w:val="0"/>
              <w:adjustRightInd w:val="0"/>
              <w:jc w:val="center"/>
              <w:rPr>
                <w:b/>
                <w:bCs/>
                <w:color w:val="auto"/>
                <w:sz w:val="20"/>
                <w:szCs w:val="20"/>
              </w:rPr>
            </w:pPr>
            <w:r w:rsidRPr="00B7221A">
              <w:rPr>
                <w:b/>
                <w:bCs/>
                <w:color w:val="auto"/>
                <w:sz w:val="20"/>
                <w:szCs w:val="20"/>
              </w:rPr>
              <w:t>Заготовка лесных ресурсов</w:t>
            </w: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10.3</w:t>
            </w:r>
          </w:p>
        </w:tc>
        <w:tc>
          <w:tcPr>
            <w:tcW w:w="3118" w:type="dxa"/>
            <w:tcBorders>
              <w:top w:val="single" w:sz="6" w:space="0" w:color="auto"/>
              <w:left w:val="single" w:sz="6" w:space="0" w:color="auto"/>
              <w:bottom w:val="single" w:sz="6" w:space="0" w:color="auto"/>
              <w:right w:val="single" w:sz="6" w:space="0" w:color="auto"/>
            </w:tcBorders>
            <w:hideMark/>
          </w:tcPr>
          <w:p w:rsidR="00CF2CC2" w:rsidRPr="00B7221A" w:rsidRDefault="00CF2CC2" w:rsidP="00CF2CC2">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widowControl w:val="0"/>
              <w:tabs>
                <w:tab w:val="left" w:pos="1128"/>
              </w:tabs>
              <w:suppressAutoHyphens/>
              <w:overflowPunct w:val="0"/>
              <w:autoSpaceDE w:val="0"/>
              <w:autoSpaceDN w:val="0"/>
              <w:adjustRightInd w:val="0"/>
              <w:jc w:val="center"/>
              <w:rPr>
                <w:b/>
                <w:sz w:val="20"/>
                <w:szCs w:val="20"/>
                <w:lang w:eastAsia="ar-SA"/>
              </w:rPr>
            </w:pPr>
            <w:r w:rsidRPr="00B7221A">
              <w:rPr>
                <w:b/>
                <w:sz w:val="20"/>
                <w:szCs w:val="20"/>
                <w:lang w:eastAsia="ar-SA"/>
              </w:rPr>
              <w:t>Ведение огородничества</w:t>
            </w:r>
          </w:p>
          <w:p w:rsidR="00CF2CC2" w:rsidRPr="00B7221A" w:rsidRDefault="00CF2CC2" w:rsidP="00CF2CC2">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sz w:val="20"/>
              </w:rPr>
            </w:pPr>
            <w:r w:rsidRPr="00B7221A">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sz w:val="20"/>
                <w:szCs w:val="20"/>
              </w:rPr>
            </w:pPr>
            <w:r w:rsidRPr="00B7221A">
              <w:rPr>
                <w:rFonts w:eastAsia="Calibri"/>
                <w:sz w:val="20"/>
              </w:rPr>
              <w:t>Минимальные размеры земельного участка – 300 кв.м.</w:t>
            </w:r>
          </w:p>
          <w:p w:rsidR="00CF2CC2" w:rsidRPr="00B7221A" w:rsidRDefault="00CF2CC2" w:rsidP="00CF2CC2">
            <w:pPr>
              <w:jc w:val="center"/>
              <w:rPr>
                <w:rFonts w:eastAsia="Calibri"/>
                <w:sz w:val="20"/>
              </w:rPr>
            </w:pPr>
            <w:r w:rsidRPr="00B7221A">
              <w:rPr>
                <w:rFonts w:eastAsia="Calibri"/>
                <w:sz w:val="20"/>
              </w:rPr>
              <w:t>Максимальный размер земельного участка – 2000 кв.м.</w:t>
            </w:r>
          </w:p>
          <w:p w:rsidR="00CF2CC2" w:rsidRPr="00B7221A" w:rsidRDefault="00CF2CC2" w:rsidP="00CF2CC2">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sz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Ин-2</w:t>
            </w:r>
          </w:p>
        </w:tc>
      </w:tr>
      <w:tr w:rsidR="00CF2CC2" w:rsidRPr="00B7221A" w:rsidTr="00044E96">
        <w:tc>
          <w:tcPr>
            <w:tcW w:w="2376" w:type="dxa"/>
            <w:tcBorders>
              <w:top w:val="single" w:sz="6" w:space="0" w:color="auto"/>
              <w:left w:val="single" w:sz="8" w:space="0" w:color="auto"/>
              <w:bottom w:val="single" w:sz="6" w:space="0" w:color="auto"/>
              <w:right w:val="single" w:sz="6" w:space="0" w:color="auto"/>
            </w:tcBorders>
          </w:tcPr>
          <w:p w:rsidR="00CF2CC2" w:rsidRPr="00B7221A" w:rsidRDefault="00CF2CC2" w:rsidP="00CF2CC2">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CF2CC2" w:rsidRPr="00B7221A" w:rsidRDefault="00CF2CC2" w:rsidP="00CF2CC2">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13.2</w:t>
            </w:r>
          </w:p>
        </w:tc>
        <w:tc>
          <w:tcPr>
            <w:tcW w:w="3118" w:type="dxa"/>
            <w:tcBorders>
              <w:top w:val="single" w:sz="6" w:space="0" w:color="auto"/>
              <w:left w:val="single" w:sz="6" w:space="0" w:color="auto"/>
              <w:bottom w:val="single" w:sz="6" w:space="0" w:color="auto"/>
              <w:right w:val="single" w:sz="6" w:space="0" w:color="auto"/>
            </w:tcBorders>
          </w:tcPr>
          <w:p w:rsidR="00CF2CC2" w:rsidRPr="00B7221A" w:rsidRDefault="00CF2CC2" w:rsidP="00CF2CC2">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CF2CC2" w:rsidRPr="00B7221A" w:rsidRDefault="00CF2CC2" w:rsidP="00CF2CC2">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F2CC2" w:rsidRPr="00B7221A" w:rsidRDefault="00CF2CC2" w:rsidP="00CF2CC2">
            <w:pPr>
              <w:jc w:val="center"/>
              <w:rPr>
                <w:rFonts w:eastAsia="Calibri"/>
                <w:b/>
                <w:color w:val="auto"/>
                <w:sz w:val="20"/>
                <w:szCs w:val="20"/>
                <w:shd w:val="clear" w:color="auto" w:fill="FFFFFF"/>
                <w:lang w:eastAsia="en-US"/>
              </w:rPr>
            </w:pPr>
          </w:p>
          <w:p w:rsidR="00CF2CC2" w:rsidRPr="00B7221A" w:rsidRDefault="00CF2CC2" w:rsidP="00CF2CC2">
            <w:pPr>
              <w:rPr>
                <w:rFonts w:eastAsia="Calibri"/>
                <w:color w:val="auto"/>
                <w:sz w:val="20"/>
                <w:szCs w:val="20"/>
                <w:lang w:eastAsia="en-US"/>
              </w:rPr>
            </w:pPr>
          </w:p>
          <w:p w:rsidR="00CF2CC2" w:rsidRPr="00B7221A" w:rsidRDefault="00CF2CC2" w:rsidP="00CF2CC2">
            <w:pPr>
              <w:jc w:val="center"/>
              <w:rPr>
                <w:rFonts w:eastAsia="Calibri"/>
                <w:color w:val="auto"/>
                <w:sz w:val="20"/>
                <w:szCs w:val="20"/>
                <w:lang w:eastAsia="en-US"/>
              </w:rPr>
            </w:pPr>
            <w:r w:rsidRPr="00B7221A">
              <w:rPr>
                <w:rFonts w:eastAsia="Calibri"/>
                <w:b/>
                <w:color w:val="auto"/>
                <w:sz w:val="20"/>
                <w:szCs w:val="20"/>
                <w:shd w:val="clear" w:color="auto" w:fill="FFFFFF"/>
                <w:lang w:eastAsia="en-US"/>
              </w:rPr>
              <w:t>Ин-2</w:t>
            </w:r>
          </w:p>
        </w:tc>
      </w:tr>
    </w:tbl>
    <w:p w:rsidR="001513E8" w:rsidRPr="00B7221A" w:rsidRDefault="001513E8" w:rsidP="001513E8">
      <w:pPr>
        <w:widowControl w:val="0"/>
        <w:suppressAutoHyphens/>
        <w:overflowPunct w:val="0"/>
        <w:autoSpaceDE w:val="0"/>
        <w:rPr>
          <w:b/>
          <w:color w:val="auto"/>
          <w:sz w:val="20"/>
          <w:szCs w:val="20"/>
          <w:lang w:eastAsia="ar-SA"/>
        </w:rPr>
      </w:pPr>
    </w:p>
    <w:p w:rsidR="00204A1A" w:rsidRPr="00B7221A" w:rsidRDefault="00204A1A" w:rsidP="00855F68">
      <w:pPr>
        <w:pStyle w:val="42"/>
        <w:sectPr w:rsidR="00204A1A" w:rsidRPr="00B7221A" w:rsidSect="00345977">
          <w:pgSz w:w="16838" w:h="11906" w:orient="landscape" w:code="9"/>
          <w:pgMar w:top="1559" w:right="1418" w:bottom="1134" w:left="1134" w:header="397" w:footer="567" w:gutter="0"/>
          <w:cols w:space="708"/>
          <w:docGrid w:linePitch="381"/>
        </w:sectPr>
      </w:pPr>
    </w:p>
    <w:p w:rsidR="00FC0594" w:rsidRPr="00B7221A" w:rsidRDefault="00FC0594" w:rsidP="004B2CFC">
      <w:pPr>
        <w:pStyle w:val="42"/>
        <w:numPr>
          <w:ilvl w:val="0"/>
          <w:numId w:val="24"/>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855F68" w:rsidRPr="00B7221A" w:rsidRDefault="00855F68" w:rsidP="00855F68">
      <w:pPr>
        <w:pStyle w:val="42"/>
      </w:pPr>
      <w:r w:rsidRPr="00B7221A">
        <w:t xml:space="preserve">Предельные (минимальные и (или) максимальные) размеры земельных участков, предельные параметры </w:t>
      </w:r>
      <w:r w:rsidR="00091983" w:rsidRPr="00B7221A">
        <w:t>разрешённого</w:t>
      </w:r>
      <w:r w:rsidRPr="00B7221A">
        <w:t xml:space="preserve"> строительства, реконструкции объектов капитального строительства</w:t>
      </w:r>
    </w:p>
    <w:p w:rsidR="00855F68" w:rsidRPr="00B7221A" w:rsidRDefault="00855F68" w:rsidP="00855F68">
      <w:pPr>
        <w:suppressAutoHyphens/>
        <w:ind w:firstLine="708"/>
        <w:jc w:val="both"/>
        <w:rPr>
          <w:color w:val="auto"/>
        </w:rPr>
      </w:pPr>
      <w:r w:rsidRPr="00B7221A">
        <w:rPr>
          <w:color w:val="auto"/>
        </w:rPr>
        <w:t>Требования к параметрам земельных участков принимаются в соответствии со СНиП 2.07.01-89*  и иными нормативными актами и техническими регламентами.</w:t>
      </w:r>
    </w:p>
    <w:p w:rsidR="004C37FD" w:rsidRPr="00B7221A" w:rsidRDefault="004C37FD" w:rsidP="00855F68">
      <w:pPr>
        <w:suppressAutoHyphens/>
        <w:ind w:firstLine="708"/>
        <w:jc w:val="both"/>
        <w:rPr>
          <w:color w:val="auto"/>
        </w:rPr>
      </w:pPr>
    </w:p>
    <w:p w:rsidR="00FC0594" w:rsidRPr="00B7221A" w:rsidRDefault="00FC0594" w:rsidP="004C37FD">
      <w:pPr>
        <w:pStyle w:val="3"/>
        <w:keepLines/>
        <w:spacing w:before="40" w:after="0"/>
        <w:ind w:left="720" w:hanging="11"/>
        <w:jc w:val="both"/>
        <w:rPr>
          <w:rFonts w:ascii="Times New Roman" w:hAnsi="Times New Roman"/>
          <w:bCs w:val="0"/>
          <w:i/>
          <w:sz w:val="28"/>
          <w:szCs w:val="28"/>
          <w:lang w:val="ru-RU" w:eastAsia="ar-SA" w:bidi="en-US"/>
        </w:rPr>
      </w:pPr>
      <w:bookmarkStart w:id="474" w:name="_Toc47037257"/>
      <w:r w:rsidRPr="00B7221A">
        <w:rPr>
          <w:rFonts w:ascii="Times New Roman" w:hAnsi="Times New Roman"/>
          <w:bCs w:val="0"/>
          <w:i/>
          <w:sz w:val="28"/>
          <w:szCs w:val="28"/>
          <w:lang w:val="ru-RU" w:eastAsia="ar-SA" w:bidi="en-US"/>
        </w:rPr>
        <w:t>Л. Зона лесов</w:t>
      </w:r>
      <w:bookmarkEnd w:id="474"/>
    </w:p>
    <w:p w:rsidR="00FC0594" w:rsidRPr="00B7221A" w:rsidRDefault="00FC0594" w:rsidP="00FC0594">
      <w:pPr>
        <w:pStyle w:val="52"/>
        <w:rPr>
          <w:lang w:val="ru-RU"/>
        </w:rPr>
      </w:pPr>
      <w:r w:rsidRPr="00B7221A">
        <w:t xml:space="preserve">Зона </w:t>
      </w:r>
      <w:r w:rsidRPr="00B7221A">
        <w:rPr>
          <w:lang w:val="ru-RU"/>
        </w:rPr>
        <w:t xml:space="preserve">лесов включает в себя </w:t>
      </w:r>
      <w:r w:rsidRPr="00B7221A">
        <w:t xml:space="preserve">земли лесного фонда, </w:t>
      </w:r>
      <w:r w:rsidRPr="00B7221A">
        <w:rPr>
          <w:lang w:val="ru-RU"/>
        </w:rPr>
        <w:t>расположенные за границами населенных пунктов.</w:t>
      </w:r>
    </w:p>
    <w:p w:rsidR="001271ED" w:rsidRPr="00B7221A" w:rsidRDefault="001271ED" w:rsidP="001271ED">
      <w:pPr>
        <w:ind w:firstLine="709"/>
        <w:jc w:val="both"/>
        <w:rPr>
          <w:color w:val="auto"/>
        </w:rPr>
      </w:pPr>
      <w:r w:rsidRPr="00B7221A">
        <w:rPr>
          <w:color w:val="auto"/>
        </w:rPr>
        <w:t xml:space="preserve">Согласно </w:t>
      </w:r>
      <w:r w:rsidR="00884FDE" w:rsidRPr="00B7221A">
        <w:rPr>
          <w:color w:val="auto"/>
        </w:rPr>
        <w:t xml:space="preserve">ст. </w:t>
      </w:r>
      <w:r w:rsidRPr="00B7221A">
        <w:rPr>
          <w:color w:val="auto"/>
        </w:rPr>
        <w:t>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4C37FD" w:rsidRPr="00B7221A" w:rsidRDefault="004C37FD" w:rsidP="001271ED">
      <w:pPr>
        <w:ind w:firstLine="709"/>
        <w:jc w:val="both"/>
        <w:rPr>
          <w:color w:val="auto"/>
        </w:rPr>
      </w:pPr>
    </w:p>
    <w:p w:rsidR="004F518A" w:rsidRPr="00B7221A" w:rsidRDefault="004F518A" w:rsidP="004C37FD">
      <w:pPr>
        <w:pStyle w:val="3"/>
        <w:keepLines/>
        <w:spacing w:before="40" w:after="0"/>
        <w:ind w:left="720" w:hanging="11"/>
        <w:jc w:val="both"/>
        <w:rPr>
          <w:rFonts w:ascii="Times New Roman" w:hAnsi="Times New Roman"/>
          <w:bCs w:val="0"/>
          <w:i/>
          <w:sz w:val="28"/>
          <w:szCs w:val="28"/>
          <w:lang w:val="ru-RU" w:eastAsia="ar-SA" w:bidi="en-US"/>
        </w:rPr>
      </w:pPr>
      <w:bookmarkStart w:id="475" w:name="_Toc47037258"/>
      <w:r w:rsidRPr="00B7221A">
        <w:rPr>
          <w:rFonts w:ascii="Times New Roman" w:hAnsi="Times New Roman"/>
          <w:bCs w:val="0"/>
          <w:i/>
          <w:sz w:val="28"/>
          <w:szCs w:val="28"/>
          <w:lang w:val="ru-RU" w:eastAsia="ar-SA" w:bidi="en-US"/>
        </w:rPr>
        <w:t>З. Зона запаса</w:t>
      </w:r>
      <w:bookmarkEnd w:id="475"/>
    </w:p>
    <w:p w:rsidR="004F518A" w:rsidRPr="00B7221A" w:rsidRDefault="004F518A" w:rsidP="004F518A">
      <w:pPr>
        <w:spacing w:line="276" w:lineRule="auto"/>
        <w:ind w:firstLine="709"/>
        <w:jc w:val="both"/>
        <w:rPr>
          <w:color w:val="auto"/>
          <w:szCs w:val="22"/>
          <w:lang w:eastAsia="en-US"/>
        </w:rPr>
      </w:pPr>
      <w:r w:rsidRPr="00B7221A">
        <w:rPr>
          <w:color w:val="auto"/>
          <w:szCs w:val="22"/>
          <w:lang w:val="x-none" w:eastAsia="en-US"/>
        </w:rPr>
        <w:t xml:space="preserve">Зона </w:t>
      </w:r>
      <w:r w:rsidRPr="00B7221A">
        <w:rPr>
          <w:color w:val="auto"/>
          <w:szCs w:val="22"/>
          <w:lang w:eastAsia="en-US"/>
        </w:rPr>
        <w:t xml:space="preserve">запаса включает в себя </w:t>
      </w:r>
      <w:r w:rsidRPr="00B7221A">
        <w:rPr>
          <w:color w:val="auto"/>
          <w:szCs w:val="22"/>
          <w:lang w:val="x-none" w:eastAsia="en-US"/>
        </w:rPr>
        <w:t xml:space="preserve">земли </w:t>
      </w:r>
      <w:r w:rsidRPr="00B7221A">
        <w:rPr>
          <w:color w:val="auto"/>
          <w:szCs w:val="22"/>
          <w:lang w:eastAsia="en-US"/>
        </w:rPr>
        <w:t>запаса.</w:t>
      </w:r>
    </w:p>
    <w:p w:rsidR="001271ED" w:rsidRPr="00B7221A" w:rsidRDefault="001271ED" w:rsidP="001271ED">
      <w:pPr>
        <w:ind w:firstLine="709"/>
        <w:jc w:val="both"/>
        <w:rPr>
          <w:color w:val="auto"/>
        </w:rPr>
      </w:pPr>
      <w:r w:rsidRPr="00B7221A">
        <w:rPr>
          <w:color w:val="auto"/>
        </w:rPr>
        <w:t>Согласно</w:t>
      </w:r>
      <w:r w:rsidR="00884FDE" w:rsidRPr="00B7221A">
        <w:rPr>
          <w:color w:val="auto"/>
        </w:rPr>
        <w:t xml:space="preserve"> ст. </w:t>
      </w:r>
      <w:r w:rsidRPr="00B7221A">
        <w:rPr>
          <w:color w:val="auto"/>
        </w:rPr>
        <w:t>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4C37FD" w:rsidRPr="00B7221A" w:rsidRDefault="004C37FD" w:rsidP="001271ED">
      <w:pPr>
        <w:ind w:firstLine="709"/>
        <w:jc w:val="both"/>
        <w:rPr>
          <w:color w:val="auto"/>
        </w:rPr>
      </w:pPr>
    </w:p>
    <w:p w:rsidR="009B6868" w:rsidRPr="00B7221A" w:rsidRDefault="009B6868" w:rsidP="004C37FD">
      <w:pPr>
        <w:pStyle w:val="3"/>
        <w:keepLines/>
        <w:spacing w:before="40" w:after="0"/>
        <w:ind w:left="720" w:hanging="11"/>
        <w:jc w:val="both"/>
        <w:rPr>
          <w:rFonts w:ascii="Times New Roman" w:hAnsi="Times New Roman"/>
          <w:bCs w:val="0"/>
          <w:i/>
          <w:sz w:val="28"/>
          <w:szCs w:val="28"/>
          <w:lang w:val="ru-RU" w:eastAsia="ar-SA" w:bidi="en-US"/>
        </w:rPr>
      </w:pPr>
      <w:bookmarkStart w:id="476" w:name="_Toc344460984"/>
      <w:bookmarkStart w:id="477" w:name="_Toc433125859"/>
      <w:bookmarkStart w:id="478" w:name="_Toc47037259"/>
      <w:bookmarkStart w:id="479" w:name="_Toc344461003"/>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4F518A" w:rsidRPr="00B7221A">
        <w:rPr>
          <w:rFonts w:ascii="Times New Roman" w:hAnsi="Times New Roman"/>
          <w:bCs w:val="0"/>
          <w:i/>
          <w:sz w:val="28"/>
          <w:szCs w:val="28"/>
          <w:lang w:val="ru-RU" w:eastAsia="ar-SA" w:bidi="en-US"/>
        </w:rPr>
        <w:t>5</w:t>
      </w:r>
      <w:r w:rsidRPr="00B7221A">
        <w:rPr>
          <w:rFonts w:ascii="Times New Roman" w:hAnsi="Times New Roman"/>
          <w:bCs w:val="0"/>
          <w:i/>
          <w:sz w:val="28"/>
          <w:szCs w:val="28"/>
          <w:lang w:val="ru-RU" w:eastAsia="ar-SA" w:bidi="en-US"/>
        </w:rPr>
        <w:t>.</w:t>
      </w:r>
      <w:r w:rsidR="0027533D" w:rsidRPr="00B7221A">
        <w:rPr>
          <w:rFonts w:ascii="Times New Roman" w:hAnsi="Times New Roman"/>
          <w:bCs w:val="0"/>
          <w:i/>
          <w:sz w:val="28"/>
          <w:szCs w:val="28"/>
          <w:lang w:val="ru-RU" w:eastAsia="ar-SA" w:bidi="en-US"/>
        </w:rPr>
        <w:t>8.</w:t>
      </w:r>
      <w:r w:rsidRPr="00B7221A">
        <w:rPr>
          <w:rFonts w:ascii="Times New Roman" w:hAnsi="Times New Roman"/>
          <w:bCs w:val="0"/>
          <w:i/>
          <w:sz w:val="28"/>
          <w:szCs w:val="28"/>
          <w:lang w:val="ru-RU" w:eastAsia="ar-SA" w:bidi="en-US"/>
        </w:rPr>
        <w:t xml:space="preserve"> Зоны сельскохозяйственного использования</w:t>
      </w:r>
      <w:bookmarkEnd w:id="476"/>
      <w:bookmarkEnd w:id="477"/>
      <w:bookmarkEnd w:id="478"/>
    </w:p>
    <w:p w:rsidR="0013171C" w:rsidRPr="00B7221A" w:rsidRDefault="0013171C" w:rsidP="0013171C">
      <w:pPr>
        <w:shd w:val="clear" w:color="auto" w:fill="FFFFFF"/>
        <w:spacing w:before="75" w:after="75"/>
        <w:ind w:firstLine="708"/>
        <w:jc w:val="both"/>
        <w:rPr>
          <w:color w:val="auto"/>
          <w:szCs w:val="22"/>
          <w:shd w:val="clear" w:color="auto" w:fill="FFFFFF"/>
          <w:lang w:val="x-none" w:eastAsia="en-US"/>
        </w:rPr>
      </w:pPr>
      <w:r w:rsidRPr="00B7221A">
        <w:rPr>
          <w:color w:val="auto"/>
          <w:szCs w:val="22"/>
          <w:shd w:val="clear" w:color="auto" w:fill="FFFFFF"/>
          <w:lang w:val="x-none"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13171C" w:rsidRPr="00B7221A" w:rsidRDefault="0013171C" w:rsidP="0013171C">
      <w:pPr>
        <w:shd w:val="clear" w:color="auto" w:fill="FFFFFF"/>
        <w:spacing w:before="75" w:after="75"/>
        <w:ind w:firstLine="708"/>
        <w:jc w:val="both"/>
        <w:rPr>
          <w:color w:val="auto"/>
          <w:szCs w:val="22"/>
          <w:shd w:val="clear" w:color="auto" w:fill="FFFFFF"/>
          <w:lang w:eastAsia="en-US"/>
        </w:rPr>
      </w:pPr>
      <w:r w:rsidRPr="00B7221A">
        <w:rPr>
          <w:color w:val="auto"/>
          <w:szCs w:val="22"/>
          <w:shd w:val="clear" w:color="auto" w:fill="FFFFFF"/>
          <w:lang w:val="x-none"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3C4A85" w:rsidRPr="00B7221A" w:rsidRDefault="003C4A85" w:rsidP="003C4A85">
      <w:pPr>
        <w:pStyle w:val="42"/>
      </w:pPr>
      <w:r w:rsidRPr="00B7221A">
        <w:t xml:space="preserve">Предельные (минимальные и (или) максимальные) размеры земельных участков, предельные параметры </w:t>
      </w:r>
      <w:r w:rsidR="00713ED1" w:rsidRPr="00B7221A">
        <w:t>разрешённого</w:t>
      </w:r>
      <w:r w:rsidRPr="00B7221A">
        <w:t xml:space="preserve"> строительства, реконструкции объектов капитального строительства</w:t>
      </w:r>
    </w:p>
    <w:p w:rsidR="003C4A85" w:rsidRPr="00B7221A" w:rsidRDefault="003C4A85" w:rsidP="003C4A85">
      <w:pPr>
        <w:pStyle w:val="52"/>
      </w:pPr>
      <w:r w:rsidRPr="00B7221A">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C4A85" w:rsidRPr="00B7221A" w:rsidRDefault="003C4A85" w:rsidP="003C4A85">
      <w:pPr>
        <w:pStyle w:val="5"/>
      </w:pPr>
      <w:r w:rsidRPr="00B7221A">
        <w:t>СНиП 2.07.01-89*, п.9.3*;</w:t>
      </w:r>
    </w:p>
    <w:p w:rsidR="003C4A85" w:rsidRPr="00B7221A" w:rsidRDefault="003C4A85" w:rsidP="003C4A85">
      <w:pPr>
        <w:pStyle w:val="5"/>
      </w:pPr>
      <w:r w:rsidRPr="00B7221A">
        <w:lastRenderedPageBreak/>
        <w:t>ЗК РФ;</w:t>
      </w:r>
    </w:p>
    <w:p w:rsidR="003C4A85" w:rsidRPr="00B7221A" w:rsidRDefault="003C4A85" w:rsidP="003C4A85">
      <w:pPr>
        <w:pStyle w:val="5"/>
      </w:pPr>
      <w:r w:rsidRPr="00B7221A">
        <w:t xml:space="preserve">региональные нормативы градостроительного проектирования; </w:t>
      </w:r>
    </w:p>
    <w:p w:rsidR="003C4A85" w:rsidRPr="00B7221A" w:rsidRDefault="003C4A85" w:rsidP="003C4A85">
      <w:pPr>
        <w:pStyle w:val="5"/>
      </w:pPr>
      <w:r w:rsidRPr="00B7221A">
        <w:t xml:space="preserve">местные нормативы градостроительного проектирования; </w:t>
      </w:r>
    </w:p>
    <w:p w:rsidR="003C4A85" w:rsidRPr="00B7221A" w:rsidRDefault="003C4A85" w:rsidP="003C4A85">
      <w:pPr>
        <w:pStyle w:val="5"/>
        <w:rPr>
          <w:lang w:val="ru-RU"/>
        </w:rPr>
      </w:pPr>
      <w:r w:rsidRPr="00B7221A">
        <w:t>иные действующие нормативные акты и технические регламенты</w:t>
      </w:r>
      <w:r w:rsidRPr="00B7221A">
        <w:rPr>
          <w:lang w:val="ru-RU"/>
        </w:rPr>
        <w:t>.</w:t>
      </w:r>
    </w:p>
    <w:p w:rsidR="004C37FD" w:rsidRPr="00B7221A" w:rsidRDefault="004C37FD" w:rsidP="004C37FD">
      <w:pPr>
        <w:pStyle w:val="5"/>
        <w:numPr>
          <w:ilvl w:val="0"/>
          <w:numId w:val="0"/>
        </w:numPr>
        <w:ind w:left="709"/>
        <w:rPr>
          <w:lang w:val="ru-RU"/>
        </w:rPr>
      </w:pPr>
    </w:p>
    <w:p w:rsidR="00F1019B" w:rsidRPr="00B7221A" w:rsidRDefault="00F1019B" w:rsidP="004C37FD">
      <w:pPr>
        <w:pStyle w:val="3"/>
        <w:keepLines/>
        <w:spacing w:before="40" w:after="0"/>
        <w:ind w:left="720" w:hanging="11"/>
        <w:jc w:val="both"/>
        <w:rPr>
          <w:rFonts w:ascii="Times New Roman" w:hAnsi="Times New Roman"/>
          <w:bCs w:val="0"/>
          <w:i/>
          <w:sz w:val="28"/>
          <w:szCs w:val="28"/>
          <w:lang w:val="ru-RU" w:eastAsia="ar-SA" w:bidi="en-US"/>
        </w:rPr>
      </w:pPr>
      <w:bookmarkStart w:id="480" w:name="_Toc433125861"/>
      <w:bookmarkStart w:id="481" w:name="_Toc47037260"/>
      <w:r w:rsidRPr="00B7221A">
        <w:rPr>
          <w:rFonts w:ascii="Times New Roman" w:hAnsi="Times New Roman"/>
          <w:bCs w:val="0"/>
          <w:i/>
          <w:sz w:val="28"/>
          <w:szCs w:val="28"/>
          <w:lang w:val="ru-RU" w:eastAsia="ar-SA" w:bidi="en-US"/>
        </w:rPr>
        <w:t>Сх1-1. Зона сельскохозяйственных угодий, расположенных на землях сельскохозяйственного назначения</w:t>
      </w:r>
      <w:bookmarkEnd w:id="480"/>
      <w:bookmarkEnd w:id="481"/>
      <w:r w:rsidRPr="00B7221A">
        <w:rPr>
          <w:rFonts w:ascii="Times New Roman" w:hAnsi="Times New Roman"/>
          <w:bCs w:val="0"/>
          <w:i/>
          <w:sz w:val="28"/>
          <w:szCs w:val="28"/>
          <w:lang w:val="ru-RU" w:eastAsia="ar-SA" w:bidi="en-US"/>
        </w:rPr>
        <w:t xml:space="preserve">  </w:t>
      </w:r>
    </w:p>
    <w:p w:rsidR="00171748" w:rsidRPr="00B7221A" w:rsidRDefault="00171748" w:rsidP="00171748">
      <w:pPr>
        <w:ind w:firstLine="709"/>
        <w:jc w:val="both"/>
        <w:rPr>
          <w:color w:val="auto"/>
        </w:rPr>
      </w:pPr>
      <w:r w:rsidRPr="00B7221A">
        <w:rPr>
          <w:color w:val="auto"/>
        </w:rPr>
        <w:t>Зона сельскохозяйственных угодий С</w:t>
      </w:r>
      <w:r w:rsidR="0013171C" w:rsidRPr="00B7221A">
        <w:rPr>
          <w:color w:val="auto"/>
        </w:rPr>
        <w:t>х</w:t>
      </w:r>
      <w:r w:rsidRPr="00B7221A">
        <w:rPr>
          <w:color w:val="auto"/>
        </w:rPr>
        <w:t xml:space="preserve"> </w:t>
      </w:r>
      <w:r w:rsidR="00F1019B" w:rsidRPr="00B7221A">
        <w:rPr>
          <w:color w:val="auto"/>
        </w:rPr>
        <w:t>1-</w:t>
      </w:r>
      <w:r w:rsidRPr="00B7221A">
        <w:rPr>
          <w:color w:val="auto"/>
        </w:rPr>
        <w:t>1 выделена для обеспечения правовых условий ведения сельского хозяйства.</w:t>
      </w:r>
    </w:p>
    <w:p w:rsidR="00171748" w:rsidRPr="00B7221A" w:rsidRDefault="00171748" w:rsidP="00171748">
      <w:pPr>
        <w:ind w:firstLine="709"/>
        <w:jc w:val="both"/>
        <w:rPr>
          <w:color w:val="auto"/>
        </w:rPr>
      </w:pPr>
      <w:r w:rsidRPr="00B7221A">
        <w:rPr>
          <w:color w:val="auto"/>
        </w:rPr>
        <w:t xml:space="preserve">Согласно </w:t>
      </w:r>
      <w:r w:rsidR="00884FDE" w:rsidRPr="00B7221A">
        <w:rPr>
          <w:color w:val="auto"/>
        </w:rPr>
        <w:t xml:space="preserve"> ст. </w:t>
      </w:r>
      <w:r w:rsidRPr="00B7221A">
        <w:rPr>
          <w:color w:val="auto"/>
        </w:rPr>
        <w:t xml:space="preserve">36. п.6 Градостроительного кодекса Российской Федерации от 29.12.2004 </w:t>
      </w:r>
      <w:r w:rsidR="0013171C" w:rsidRPr="00B7221A">
        <w:rPr>
          <w:color w:val="auto"/>
        </w:rPr>
        <w:t>№</w:t>
      </w:r>
      <w:r w:rsidRPr="00B7221A">
        <w:rPr>
          <w:color w:val="auto"/>
        </w:rPr>
        <w:t xml:space="preserve"> 190-ФЗ (ред. от 31.12.2014) (с изм. и доп., вступ. в силу с 01.04.2015), градостроительные регламенты не устанавливаются.</w:t>
      </w:r>
    </w:p>
    <w:p w:rsidR="004C37FD" w:rsidRPr="00B7221A" w:rsidRDefault="004C37FD" w:rsidP="00171748">
      <w:pPr>
        <w:ind w:firstLine="709"/>
        <w:jc w:val="both"/>
        <w:rPr>
          <w:color w:val="auto"/>
        </w:rPr>
      </w:pPr>
    </w:p>
    <w:p w:rsidR="009B6868" w:rsidRPr="00B7221A" w:rsidRDefault="009B6868" w:rsidP="004C37FD">
      <w:pPr>
        <w:pStyle w:val="3"/>
        <w:keepLines/>
        <w:spacing w:before="40" w:after="0"/>
        <w:ind w:left="720" w:hanging="11"/>
        <w:jc w:val="both"/>
        <w:rPr>
          <w:rFonts w:ascii="Times New Roman" w:hAnsi="Times New Roman"/>
          <w:bCs w:val="0"/>
          <w:i/>
          <w:sz w:val="28"/>
          <w:szCs w:val="28"/>
          <w:lang w:val="ru-RU" w:eastAsia="ar-SA" w:bidi="en-US"/>
        </w:rPr>
      </w:pPr>
      <w:bookmarkStart w:id="482" w:name="_Toc344460987"/>
      <w:bookmarkStart w:id="483" w:name="_Toc433125862"/>
      <w:bookmarkStart w:id="484" w:name="_Toc47037261"/>
      <w:r w:rsidRPr="00B7221A">
        <w:rPr>
          <w:rFonts w:ascii="Times New Roman" w:hAnsi="Times New Roman"/>
          <w:bCs w:val="0"/>
          <w:i/>
          <w:sz w:val="28"/>
          <w:szCs w:val="28"/>
          <w:lang w:val="ru-RU" w:eastAsia="ar-SA" w:bidi="en-US"/>
        </w:rPr>
        <w:t>Сх1-2. Зона лесных насаждений и прочих земель  сельскохозяйственного назначения</w:t>
      </w:r>
      <w:bookmarkEnd w:id="482"/>
      <w:bookmarkEnd w:id="483"/>
      <w:bookmarkEnd w:id="484"/>
      <w:r w:rsidRPr="00B7221A">
        <w:rPr>
          <w:rFonts w:ascii="Times New Roman" w:hAnsi="Times New Roman"/>
          <w:bCs w:val="0"/>
          <w:i/>
          <w:sz w:val="28"/>
          <w:szCs w:val="28"/>
          <w:lang w:val="ru-RU" w:eastAsia="ar-SA" w:bidi="en-US"/>
        </w:rPr>
        <w:t xml:space="preserve">  </w:t>
      </w:r>
    </w:p>
    <w:p w:rsidR="009B6868" w:rsidRPr="00B7221A" w:rsidRDefault="009B6868" w:rsidP="009B6868">
      <w:pPr>
        <w:ind w:firstLine="709"/>
        <w:jc w:val="both"/>
        <w:rPr>
          <w:color w:val="auto"/>
        </w:rPr>
      </w:pPr>
      <w:r w:rsidRPr="00B7221A">
        <w:rPr>
          <w:color w:val="auto"/>
        </w:rPr>
        <w:t>Используется для размещения лесных насаждений и для сельскохозяйственной деятельности</w:t>
      </w:r>
    </w:p>
    <w:p w:rsidR="00204A1A" w:rsidRPr="00B7221A" w:rsidRDefault="00204A1A" w:rsidP="009B6868">
      <w:pPr>
        <w:pStyle w:val="42"/>
        <w:rPr>
          <w:lang w:val="ru-RU"/>
        </w:rPr>
        <w:sectPr w:rsidR="00204A1A" w:rsidRPr="00B7221A" w:rsidSect="00345977">
          <w:pgSz w:w="11906" w:h="16838" w:code="9"/>
          <w:pgMar w:top="1418" w:right="1134" w:bottom="1134" w:left="1559" w:header="397" w:footer="567" w:gutter="0"/>
          <w:cols w:space="708"/>
          <w:docGrid w:linePitch="381"/>
        </w:sect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3B1966" w:rsidRPr="00B7221A" w:rsidTr="00204A1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3B1966"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3B1966"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bookmarkStart w:id="485" w:name="_Hlk483169136"/>
            <w:r w:rsidRPr="00B7221A">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1.16</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204A1A" w:rsidP="002957A3">
            <w:pPr>
              <w:jc w:val="center"/>
              <w:rPr>
                <w:color w:val="auto"/>
                <w:sz w:val="20"/>
                <w:szCs w:val="20"/>
                <w:lang w:eastAsia="en-US"/>
              </w:rPr>
            </w:pPr>
            <w:r w:rsidRPr="00B7221A">
              <w:rPr>
                <w:rFonts w:eastAsia="Calibri"/>
                <w:color w:val="auto"/>
                <w:sz w:val="20"/>
                <w:szCs w:val="22"/>
                <w:lang w:eastAsia="en-US"/>
              </w:rPr>
              <w:t xml:space="preserve">Минимальные размеры земельного участка – </w:t>
            </w:r>
            <w:r w:rsidR="00682B5D" w:rsidRPr="00B7221A">
              <w:rPr>
                <w:rFonts w:eastAsia="Calibri"/>
                <w:color w:val="auto"/>
                <w:sz w:val="20"/>
                <w:szCs w:val="22"/>
                <w:lang w:eastAsia="en-US"/>
              </w:rPr>
              <w:t>3</w:t>
            </w:r>
            <w:r w:rsidRPr="00B7221A">
              <w:rPr>
                <w:rFonts w:eastAsia="Calibri"/>
                <w:color w:val="auto"/>
                <w:sz w:val="20"/>
                <w:szCs w:val="22"/>
                <w:lang w:eastAsia="en-US"/>
              </w:rPr>
              <w:t>00 кв.м.</w:t>
            </w:r>
          </w:p>
          <w:p w:rsidR="00204A1A" w:rsidRPr="00B7221A" w:rsidRDefault="00204A1A" w:rsidP="000E77AB">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007873AC" w:rsidRPr="00B7221A">
              <w:rPr>
                <w:color w:val="auto"/>
                <w:sz w:val="20"/>
                <w:szCs w:val="20"/>
              </w:rPr>
              <w:t xml:space="preserve"> , (для сельских населенных пунктов 3000 кв.м).</w:t>
            </w:r>
            <w:r w:rsidR="000E77AB" w:rsidRPr="00B7221A">
              <w:rPr>
                <w:color w:val="auto"/>
                <w:sz w:val="20"/>
                <w:szCs w:val="20"/>
              </w:rPr>
              <w:t xml:space="preserve"> Максимальный размер общей площади земельных участков за пределами населённого пункта - 2,5 га</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Сх1-2</w:t>
            </w:r>
          </w:p>
        </w:tc>
      </w:tr>
      <w:tr w:rsidR="003B1966" w:rsidRPr="00B7221A" w:rsidTr="00204A1A">
        <w:tc>
          <w:tcPr>
            <w:tcW w:w="2376" w:type="dxa"/>
            <w:tcBorders>
              <w:top w:val="single" w:sz="6" w:space="0" w:color="auto"/>
              <w:left w:val="single" w:sz="8"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b/>
                <w:color w:val="auto"/>
                <w:sz w:val="20"/>
                <w:szCs w:val="20"/>
              </w:rPr>
            </w:pPr>
            <w:bookmarkStart w:id="486" w:name="sub_10117"/>
            <w:bookmarkEnd w:id="485"/>
            <w:r w:rsidRPr="00B7221A">
              <w:rPr>
                <w:b/>
                <w:color w:val="auto"/>
                <w:sz w:val="20"/>
                <w:szCs w:val="20"/>
              </w:rPr>
              <w:t>Питомники</w:t>
            </w:r>
            <w:bookmarkEnd w:id="486"/>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4A1A" w:rsidRPr="00B7221A" w:rsidRDefault="00204A1A" w:rsidP="002957A3">
            <w:pPr>
              <w:widowControl w:val="0"/>
              <w:autoSpaceDE w:val="0"/>
              <w:autoSpaceDN w:val="0"/>
              <w:adjustRightInd w:val="0"/>
              <w:jc w:val="center"/>
              <w:rPr>
                <w:color w:val="auto"/>
                <w:sz w:val="20"/>
                <w:szCs w:val="20"/>
              </w:rPr>
            </w:pPr>
            <w:r w:rsidRPr="00B7221A">
              <w:rPr>
                <w:color w:val="auto"/>
                <w:sz w:val="20"/>
                <w:szCs w:val="20"/>
              </w:rPr>
              <w:t>размещение сооружений, необходимых для указанных видов сельскохозяйственного производства</w:t>
            </w:r>
          </w:p>
        </w:tc>
        <w:tc>
          <w:tcPr>
            <w:tcW w:w="1134" w:type="dxa"/>
            <w:tcBorders>
              <w:top w:val="single" w:sz="6" w:space="0" w:color="auto"/>
              <w:left w:val="single" w:sz="6" w:space="0" w:color="auto"/>
              <w:bottom w:val="single" w:sz="6" w:space="0" w:color="auto"/>
              <w:right w:val="single" w:sz="6" w:space="0" w:color="auto"/>
            </w:tcBorders>
          </w:tcPr>
          <w:p w:rsidR="00204A1A" w:rsidRPr="00B7221A" w:rsidRDefault="00204A1A" w:rsidP="002957A3">
            <w:pPr>
              <w:widowControl w:val="0"/>
              <w:autoSpaceDE w:val="0"/>
              <w:autoSpaceDN w:val="0"/>
              <w:adjustRightInd w:val="0"/>
              <w:ind w:left="-108" w:right="-108"/>
              <w:jc w:val="center"/>
              <w:rPr>
                <w:color w:val="auto"/>
                <w:sz w:val="20"/>
                <w:szCs w:val="20"/>
              </w:rPr>
            </w:pPr>
            <w:r w:rsidRPr="00B7221A">
              <w:rPr>
                <w:color w:val="auto"/>
                <w:sz w:val="20"/>
                <w:szCs w:val="20"/>
              </w:rPr>
              <w:t>1.17</w:t>
            </w:r>
          </w:p>
        </w:tc>
        <w:tc>
          <w:tcPr>
            <w:tcW w:w="3118" w:type="dxa"/>
            <w:tcBorders>
              <w:top w:val="single" w:sz="6" w:space="0" w:color="auto"/>
              <w:left w:val="single" w:sz="6" w:space="0" w:color="auto"/>
              <w:bottom w:val="single" w:sz="6" w:space="0" w:color="auto"/>
              <w:right w:val="single" w:sz="6" w:space="0" w:color="auto"/>
            </w:tcBorders>
            <w:hideMark/>
          </w:tcPr>
          <w:p w:rsidR="00204A1A" w:rsidRPr="00B7221A" w:rsidRDefault="003A141C" w:rsidP="002957A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204A1A" w:rsidRPr="00B7221A" w:rsidRDefault="00204A1A"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Сх1-2</w:t>
            </w:r>
          </w:p>
        </w:tc>
      </w:tr>
      <w:tr w:rsidR="00AC311B" w:rsidRPr="00B7221A" w:rsidTr="00F03EB5">
        <w:tc>
          <w:tcPr>
            <w:tcW w:w="2376" w:type="dxa"/>
            <w:shd w:val="clear" w:color="auto" w:fill="FFFFFF"/>
          </w:tcPr>
          <w:p w:rsidR="00AC311B" w:rsidRPr="00B7221A" w:rsidRDefault="00AC311B" w:rsidP="00AC311B">
            <w:pPr>
              <w:jc w:val="center"/>
              <w:rPr>
                <w:b/>
                <w:sz w:val="20"/>
                <w:szCs w:val="20"/>
              </w:rPr>
            </w:pPr>
            <w:r w:rsidRPr="00B7221A">
              <w:rPr>
                <w:b/>
                <w:sz w:val="20"/>
                <w:szCs w:val="20"/>
              </w:rPr>
              <w:t>Площадки для занятий спортом</w:t>
            </w:r>
          </w:p>
        </w:tc>
        <w:tc>
          <w:tcPr>
            <w:tcW w:w="4253" w:type="dxa"/>
            <w:shd w:val="clear" w:color="auto" w:fill="FFFFFF"/>
          </w:tcPr>
          <w:p w:rsidR="00AC311B" w:rsidRPr="00B7221A" w:rsidRDefault="00AC311B" w:rsidP="00AC311B">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AC311B" w:rsidRPr="00B7221A" w:rsidRDefault="00AC311B" w:rsidP="00AC311B">
            <w:pPr>
              <w:jc w:val="center"/>
              <w:rPr>
                <w:sz w:val="20"/>
                <w:szCs w:val="20"/>
              </w:rPr>
            </w:pPr>
            <w:r w:rsidRPr="00B7221A">
              <w:rPr>
                <w:sz w:val="20"/>
                <w:szCs w:val="20"/>
              </w:rPr>
              <w:t>5.1.3</w:t>
            </w:r>
          </w:p>
        </w:tc>
        <w:tc>
          <w:tcPr>
            <w:tcW w:w="3118"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2"/>
                <w:lang w:eastAsia="en-US"/>
              </w:rPr>
            </w:pPr>
            <w:r w:rsidRPr="00B7221A">
              <w:rPr>
                <w:rFonts w:eastAsia="Calibri"/>
                <w:b/>
                <w:color w:val="auto"/>
                <w:sz w:val="20"/>
                <w:szCs w:val="22"/>
                <w:lang w:eastAsia="en-US"/>
              </w:rPr>
              <w:t>Сх1-2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b/>
                <w:color w:val="auto"/>
                <w:sz w:val="20"/>
                <w:szCs w:val="20"/>
              </w:rPr>
            </w:pPr>
            <w:r w:rsidRPr="00B7221A">
              <w:rPr>
                <w:b/>
                <w:color w:val="auto"/>
                <w:sz w:val="20"/>
                <w:szCs w:val="20"/>
              </w:rPr>
              <w:t>Заготовка лесных ресурсов</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jc w:val="center"/>
              <w:rPr>
                <w:color w:val="auto"/>
                <w:sz w:val="20"/>
                <w:szCs w:val="20"/>
              </w:rPr>
            </w:pPr>
            <w:r w:rsidRPr="00B7221A">
              <w:rPr>
                <w:color w:val="auto"/>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color w:val="auto"/>
                <w:sz w:val="20"/>
                <w:szCs w:val="20"/>
              </w:rPr>
            </w:pPr>
            <w:r w:rsidRPr="00B7221A">
              <w:rPr>
                <w:color w:val="auto"/>
                <w:sz w:val="20"/>
                <w:szCs w:val="20"/>
              </w:rPr>
              <w:t>10.3</w:t>
            </w:r>
          </w:p>
        </w:tc>
        <w:tc>
          <w:tcPr>
            <w:tcW w:w="3118"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Сх1-2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autoSpaceDE w:val="0"/>
              <w:autoSpaceDN w:val="0"/>
              <w:adjustRightInd w:val="0"/>
              <w:jc w:val="center"/>
              <w:rPr>
                <w:b/>
                <w:bCs/>
                <w:color w:val="auto"/>
                <w:sz w:val="20"/>
                <w:szCs w:val="20"/>
              </w:rPr>
            </w:pPr>
            <w:r w:rsidRPr="00B7221A">
              <w:rPr>
                <w:b/>
                <w:bCs/>
                <w:color w:val="auto"/>
                <w:sz w:val="20"/>
                <w:szCs w:val="20"/>
              </w:rPr>
              <w:t>Благоустройство тер</w:t>
            </w:r>
            <w:r w:rsidRPr="00B7221A">
              <w:rPr>
                <w:b/>
                <w:bCs/>
                <w:color w:val="auto"/>
                <w:sz w:val="20"/>
                <w:szCs w:val="20"/>
              </w:rPr>
              <w:lastRenderedPageBreak/>
              <w:t>ритории</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lastRenderedPageBreak/>
              <w:t>Размещение декоративных, технических, пла</w:t>
            </w:r>
            <w:r w:rsidRPr="00B7221A">
              <w:rPr>
                <w:rFonts w:eastAsia="Calibri"/>
                <w:color w:val="auto"/>
                <w:sz w:val="20"/>
                <w:szCs w:val="20"/>
                <w:lang w:eastAsia="en-US"/>
              </w:rPr>
              <w:lastRenderedPageBreak/>
              <w:t>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lastRenderedPageBreak/>
              <w:t>12.0.2</w:t>
            </w:r>
          </w:p>
        </w:tc>
        <w:tc>
          <w:tcPr>
            <w:tcW w:w="3118"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 xml:space="preserve">В соответствии со ст.55 ПЗЗ. </w:t>
            </w:r>
            <w:r w:rsidRPr="00B7221A">
              <w:rPr>
                <w:rFonts w:eastAsia="Calibri"/>
                <w:color w:val="auto"/>
                <w:sz w:val="20"/>
                <w:szCs w:val="20"/>
                <w:lang w:eastAsia="en-US"/>
              </w:rPr>
              <w:lastRenderedPageBreak/>
              <w:t>Общие положения</w:t>
            </w:r>
          </w:p>
        </w:tc>
        <w:tc>
          <w:tcPr>
            <w:tcW w:w="3402"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Сх1-2</w:t>
            </w:r>
          </w:p>
        </w:tc>
      </w:tr>
    </w:tbl>
    <w:p w:rsidR="001513E8" w:rsidRPr="00B7221A" w:rsidRDefault="001513E8" w:rsidP="001513E8">
      <w:pPr>
        <w:widowControl w:val="0"/>
        <w:suppressAutoHyphens/>
        <w:overflowPunct w:val="0"/>
        <w:autoSpaceDE w:val="0"/>
        <w:rPr>
          <w:b/>
          <w:color w:val="auto"/>
          <w:sz w:val="20"/>
          <w:szCs w:val="20"/>
          <w:lang w:eastAsia="ar-SA"/>
        </w:r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РАЗРЕШЁННЫЕ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118"/>
        <w:gridCol w:w="3402"/>
        <w:gridCol w:w="851"/>
      </w:tblGrid>
      <w:tr w:rsidR="00204A1A" w:rsidRPr="00B7221A" w:rsidTr="000A0067">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04A1A" w:rsidRPr="00B7221A" w:rsidTr="000A006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31785F" w:rsidRPr="00B7221A" w:rsidTr="000A0067">
        <w:tc>
          <w:tcPr>
            <w:tcW w:w="2376" w:type="dxa"/>
            <w:tcBorders>
              <w:top w:val="single" w:sz="6" w:space="0" w:color="auto"/>
              <w:left w:val="single" w:sz="8"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jc w:val="center"/>
              <w:rPr>
                <w:b/>
                <w:sz w:val="20"/>
                <w:szCs w:val="20"/>
              </w:rPr>
            </w:pPr>
            <w:r w:rsidRPr="00B7221A">
              <w:rPr>
                <w:b/>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jc w:val="center"/>
              <w:rPr>
                <w:sz w:val="20"/>
                <w:szCs w:val="20"/>
              </w:rPr>
            </w:pPr>
            <w:r w:rsidRPr="00B7221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jc w:val="center"/>
              <w:rPr>
                <w:sz w:val="20"/>
                <w:szCs w:val="20"/>
              </w:rPr>
            </w:pPr>
            <w:r w:rsidRPr="00B7221A">
              <w:rPr>
                <w:sz w:val="20"/>
                <w:szCs w:val="20"/>
              </w:rPr>
              <w:t>1.5</w:t>
            </w:r>
          </w:p>
        </w:tc>
        <w:tc>
          <w:tcPr>
            <w:tcW w:w="3118"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jc w:val="center"/>
              <w:rPr>
                <w:sz w:val="20"/>
                <w:szCs w:val="20"/>
              </w:rPr>
            </w:pPr>
            <w:r w:rsidRPr="00B7221A">
              <w:rPr>
                <w:rFonts w:eastAsia="Calibri"/>
                <w:sz w:val="20"/>
                <w:szCs w:val="20"/>
              </w:rPr>
              <w:t>Минимальные размеры земельного участка – 600 кв.м.</w:t>
            </w:r>
          </w:p>
          <w:p w:rsidR="0031785F" w:rsidRPr="00B7221A" w:rsidRDefault="0031785F" w:rsidP="0031785F">
            <w:pPr>
              <w:jc w:val="center"/>
              <w:rPr>
                <w:rFonts w:eastAsia="Calibri"/>
                <w:sz w:val="20"/>
                <w:szCs w:val="20"/>
              </w:rPr>
            </w:pPr>
            <w:r w:rsidRPr="00B7221A">
              <w:rPr>
                <w:rFonts w:eastAsia="Calibri"/>
                <w:sz w:val="20"/>
                <w:szCs w:val="20"/>
              </w:rPr>
              <w:t>Максимальный размер земельного участка – 100000 кв.м.</w:t>
            </w:r>
          </w:p>
          <w:p w:rsidR="0031785F" w:rsidRPr="00B7221A" w:rsidRDefault="0031785F" w:rsidP="0031785F">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rsidR="0031785F" w:rsidRPr="00B7221A" w:rsidRDefault="0031785F" w:rsidP="0031785F">
            <w:pPr>
              <w:jc w:val="center"/>
              <w:rPr>
                <w:rFonts w:eastAsia="Calibri"/>
                <w:sz w:val="20"/>
                <w:szCs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1785F" w:rsidRPr="00B7221A" w:rsidRDefault="0031785F" w:rsidP="0031785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Сх1-2</w:t>
            </w:r>
          </w:p>
        </w:tc>
      </w:tr>
      <w:tr w:rsidR="0031785F" w:rsidRPr="00B7221A" w:rsidTr="000A0067">
        <w:tc>
          <w:tcPr>
            <w:tcW w:w="2376" w:type="dxa"/>
            <w:tcBorders>
              <w:top w:val="single" w:sz="6" w:space="0" w:color="auto"/>
              <w:left w:val="single" w:sz="8"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ind w:left="-79" w:right="-108"/>
              <w:jc w:val="center"/>
              <w:rPr>
                <w:b/>
                <w:color w:val="auto"/>
                <w:sz w:val="20"/>
                <w:szCs w:val="20"/>
              </w:rPr>
            </w:pPr>
            <w:r w:rsidRPr="00B7221A">
              <w:rPr>
                <w:b/>
                <w:color w:val="auto"/>
                <w:sz w:val="20"/>
                <w:szCs w:val="20"/>
              </w:rPr>
              <w:t>Объекты дорожного сервиса</w:t>
            </w:r>
          </w:p>
        </w:tc>
        <w:tc>
          <w:tcPr>
            <w:tcW w:w="4253"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ind w:firstLine="175"/>
              <w:jc w:val="center"/>
              <w:rPr>
                <w:color w:val="auto"/>
                <w:sz w:val="20"/>
                <w:szCs w:val="20"/>
              </w:rPr>
            </w:pPr>
            <w:r w:rsidRPr="00B7221A">
              <w:rPr>
                <w:color w:val="auto"/>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134" w:type="dxa"/>
            <w:tcBorders>
              <w:top w:val="single" w:sz="6" w:space="0" w:color="auto"/>
              <w:left w:val="single" w:sz="6" w:space="0" w:color="auto"/>
              <w:bottom w:val="single" w:sz="6" w:space="0" w:color="auto"/>
              <w:right w:val="single" w:sz="6" w:space="0" w:color="auto"/>
            </w:tcBorders>
          </w:tcPr>
          <w:p w:rsidR="0031785F" w:rsidRPr="00B7221A" w:rsidRDefault="0031785F" w:rsidP="0031785F">
            <w:pPr>
              <w:widowControl w:val="0"/>
              <w:autoSpaceDE w:val="0"/>
              <w:autoSpaceDN w:val="0"/>
              <w:adjustRightInd w:val="0"/>
              <w:ind w:right="-108"/>
              <w:jc w:val="center"/>
              <w:rPr>
                <w:color w:val="auto"/>
                <w:sz w:val="20"/>
                <w:szCs w:val="20"/>
              </w:rPr>
            </w:pPr>
            <w:r w:rsidRPr="00B7221A">
              <w:rPr>
                <w:color w:val="auto"/>
                <w:sz w:val="20"/>
                <w:szCs w:val="20"/>
              </w:rPr>
              <w:t>4.9.1</w:t>
            </w:r>
          </w:p>
          <w:p w:rsidR="0031785F" w:rsidRPr="00B7221A" w:rsidRDefault="0031785F" w:rsidP="0031785F">
            <w:pPr>
              <w:widowControl w:val="0"/>
              <w:autoSpaceDE w:val="0"/>
              <w:autoSpaceDN w:val="0"/>
              <w:adjustRightInd w:val="0"/>
              <w:ind w:right="-108"/>
              <w:jc w:val="center"/>
              <w:rPr>
                <w:color w:val="auto"/>
                <w:sz w:val="20"/>
                <w:szCs w:val="20"/>
              </w:rPr>
            </w:pPr>
          </w:p>
        </w:tc>
        <w:tc>
          <w:tcPr>
            <w:tcW w:w="3118" w:type="dxa"/>
            <w:tcBorders>
              <w:top w:val="single" w:sz="6" w:space="0" w:color="auto"/>
              <w:left w:val="single" w:sz="6" w:space="0" w:color="auto"/>
              <w:bottom w:val="single" w:sz="6" w:space="0" w:color="auto"/>
              <w:right w:val="single" w:sz="6" w:space="0" w:color="auto"/>
            </w:tcBorders>
            <w:hideMark/>
          </w:tcPr>
          <w:p w:rsidR="0031785F" w:rsidRPr="00B7221A" w:rsidRDefault="0031785F" w:rsidP="0031785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31785F" w:rsidRPr="00B7221A" w:rsidRDefault="0031785F" w:rsidP="0031785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31785F" w:rsidRPr="00B7221A" w:rsidRDefault="0031785F" w:rsidP="0031785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Сх1-2</w:t>
            </w:r>
          </w:p>
        </w:tc>
      </w:tr>
      <w:tr w:rsidR="00496593" w:rsidRPr="00B7221A" w:rsidTr="000A0067">
        <w:tc>
          <w:tcPr>
            <w:tcW w:w="2376" w:type="dxa"/>
            <w:tcBorders>
              <w:top w:val="single" w:sz="6" w:space="0" w:color="auto"/>
              <w:left w:val="single" w:sz="8" w:space="0" w:color="auto"/>
              <w:bottom w:val="single" w:sz="6" w:space="0" w:color="auto"/>
              <w:right w:val="single" w:sz="6" w:space="0" w:color="auto"/>
            </w:tcBorders>
          </w:tcPr>
          <w:p w:rsidR="00496593" w:rsidRPr="00B7221A" w:rsidRDefault="00496593" w:rsidP="00496593">
            <w:pPr>
              <w:jc w:val="center"/>
              <w:rPr>
                <w:b/>
                <w:bCs/>
                <w:color w:val="auto"/>
                <w:sz w:val="20"/>
                <w:szCs w:val="20"/>
              </w:rPr>
            </w:pPr>
            <w:r w:rsidRPr="00B7221A">
              <w:rPr>
                <w:b/>
                <w:bCs/>
                <w:color w:val="auto"/>
                <w:sz w:val="20"/>
                <w:szCs w:val="20"/>
              </w:rPr>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496593" w:rsidRPr="00B7221A" w:rsidRDefault="00496593" w:rsidP="00496593">
            <w:pPr>
              <w:jc w:val="cente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9"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100"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101"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496593" w:rsidRPr="00B7221A" w:rsidRDefault="00496593" w:rsidP="00496593">
            <w:pPr>
              <w:jc w:val="center"/>
              <w:rPr>
                <w:rFonts w:eastAsia="Calibri"/>
                <w:color w:val="auto"/>
                <w:sz w:val="20"/>
                <w:szCs w:val="22"/>
                <w:lang w:eastAsia="en-US"/>
              </w:rPr>
            </w:pPr>
            <w:r w:rsidRPr="00B7221A">
              <w:rPr>
                <w:rFonts w:eastAsia="Calibri"/>
                <w:color w:val="auto"/>
                <w:sz w:val="20"/>
                <w:szCs w:val="22"/>
                <w:lang w:eastAsia="en-US"/>
              </w:rPr>
              <w:t xml:space="preserve">размещение объектов, предназначенных для размещения постов органов внутренних дел, ответственных за безопасность дорожного </w:t>
            </w:r>
            <w:r w:rsidRPr="00B7221A">
              <w:rPr>
                <w:rFonts w:eastAsia="Calibri"/>
                <w:color w:val="auto"/>
                <w:sz w:val="20"/>
                <w:szCs w:val="22"/>
                <w:lang w:eastAsia="en-US"/>
              </w:rPr>
              <w:lastRenderedPageBreak/>
              <w:t>движения</w:t>
            </w:r>
          </w:p>
        </w:tc>
        <w:tc>
          <w:tcPr>
            <w:tcW w:w="1134" w:type="dxa"/>
            <w:tcBorders>
              <w:top w:val="single" w:sz="6" w:space="0" w:color="auto"/>
              <w:left w:val="single" w:sz="6" w:space="0" w:color="auto"/>
              <w:bottom w:val="single" w:sz="6" w:space="0" w:color="auto"/>
              <w:right w:val="single" w:sz="6" w:space="0" w:color="auto"/>
            </w:tcBorders>
          </w:tcPr>
          <w:p w:rsidR="00496593" w:rsidRPr="00B7221A" w:rsidRDefault="00496593" w:rsidP="00496593">
            <w:pPr>
              <w:jc w:val="center"/>
              <w:rPr>
                <w:rFonts w:eastAsia="Calibri"/>
                <w:color w:val="auto"/>
                <w:sz w:val="20"/>
                <w:szCs w:val="22"/>
                <w:lang w:eastAsia="en-US"/>
              </w:rPr>
            </w:pPr>
            <w:r w:rsidRPr="00B7221A">
              <w:rPr>
                <w:rFonts w:eastAsia="Calibri"/>
                <w:color w:val="auto"/>
                <w:sz w:val="20"/>
                <w:szCs w:val="22"/>
                <w:lang w:eastAsia="en-US"/>
              </w:rPr>
              <w:lastRenderedPageBreak/>
              <w:t>7.2.1</w:t>
            </w:r>
          </w:p>
        </w:tc>
        <w:tc>
          <w:tcPr>
            <w:tcW w:w="3118" w:type="dxa"/>
            <w:tcBorders>
              <w:top w:val="single" w:sz="6" w:space="0" w:color="auto"/>
              <w:left w:val="single" w:sz="6" w:space="0" w:color="auto"/>
              <w:bottom w:val="single" w:sz="6" w:space="0" w:color="auto"/>
              <w:right w:val="single" w:sz="6" w:space="0" w:color="auto"/>
            </w:tcBorders>
            <w:hideMark/>
          </w:tcPr>
          <w:p w:rsidR="00496593" w:rsidRPr="00B7221A" w:rsidRDefault="00496593" w:rsidP="0049659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96593" w:rsidRPr="00B7221A" w:rsidRDefault="00496593" w:rsidP="0049659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96593" w:rsidRPr="00B7221A" w:rsidRDefault="00496593" w:rsidP="00496593">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Сх1-2</w:t>
            </w:r>
          </w:p>
        </w:tc>
      </w:tr>
      <w:tr w:rsidR="00496593" w:rsidRPr="00B7221A" w:rsidTr="00EA2101">
        <w:tc>
          <w:tcPr>
            <w:tcW w:w="2376" w:type="dxa"/>
            <w:shd w:val="clear" w:color="auto" w:fill="FFFFFF"/>
          </w:tcPr>
          <w:p w:rsidR="00496593" w:rsidRPr="00B7221A" w:rsidRDefault="00496593" w:rsidP="00496593">
            <w:pPr>
              <w:jc w:val="center"/>
              <w:rPr>
                <w:b/>
                <w:sz w:val="20"/>
                <w:szCs w:val="22"/>
              </w:rPr>
            </w:pPr>
            <w:r w:rsidRPr="00B7221A">
              <w:rPr>
                <w:b/>
                <w:sz w:val="20"/>
                <w:szCs w:val="22"/>
              </w:rPr>
              <w:lastRenderedPageBreak/>
              <w:t>Стоянки</w:t>
            </w:r>
          </w:p>
          <w:p w:rsidR="00496593" w:rsidRPr="00B7221A" w:rsidRDefault="00496593" w:rsidP="00496593">
            <w:pPr>
              <w:jc w:val="center"/>
              <w:rPr>
                <w:sz w:val="20"/>
                <w:szCs w:val="22"/>
              </w:rPr>
            </w:pPr>
            <w:r w:rsidRPr="00B7221A">
              <w:rPr>
                <w:b/>
                <w:sz w:val="20"/>
                <w:szCs w:val="22"/>
              </w:rPr>
              <w:t>транспорта общего пользования</w:t>
            </w:r>
          </w:p>
        </w:tc>
        <w:tc>
          <w:tcPr>
            <w:tcW w:w="4253" w:type="dxa"/>
            <w:shd w:val="clear" w:color="auto" w:fill="FFFFFF"/>
          </w:tcPr>
          <w:p w:rsidR="00496593" w:rsidRPr="00B7221A" w:rsidRDefault="00496593" w:rsidP="00496593">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1134" w:type="dxa"/>
            <w:shd w:val="clear" w:color="auto" w:fill="FFFFFF"/>
          </w:tcPr>
          <w:p w:rsidR="00496593" w:rsidRPr="00B7221A" w:rsidRDefault="00496593" w:rsidP="00496593">
            <w:pPr>
              <w:jc w:val="center"/>
              <w:rPr>
                <w:sz w:val="20"/>
                <w:szCs w:val="22"/>
              </w:rPr>
            </w:pPr>
            <w:r w:rsidRPr="00B7221A">
              <w:rPr>
                <w:sz w:val="20"/>
                <w:szCs w:val="22"/>
              </w:rPr>
              <w:t>7.2.3</w:t>
            </w:r>
          </w:p>
        </w:tc>
        <w:tc>
          <w:tcPr>
            <w:tcW w:w="3118" w:type="dxa"/>
            <w:tcBorders>
              <w:top w:val="single" w:sz="6" w:space="0" w:color="auto"/>
              <w:left w:val="single" w:sz="6" w:space="0" w:color="auto"/>
              <w:bottom w:val="single" w:sz="6" w:space="0" w:color="auto"/>
              <w:right w:val="single" w:sz="6" w:space="0" w:color="auto"/>
            </w:tcBorders>
          </w:tcPr>
          <w:p w:rsidR="00496593" w:rsidRPr="00B7221A" w:rsidRDefault="00496593" w:rsidP="00496593">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96593" w:rsidRPr="00B7221A" w:rsidRDefault="00496593" w:rsidP="00496593">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96593" w:rsidRPr="00B7221A" w:rsidRDefault="00496593" w:rsidP="00496593">
            <w:pPr>
              <w:jc w:val="center"/>
              <w:rPr>
                <w:rFonts w:eastAsia="Calibri"/>
                <w:b/>
                <w:color w:val="auto"/>
                <w:sz w:val="20"/>
                <w:szCs w:val="22"/>
                <w:lang w:eastAsia="en-US"/>
              </w:rPr>
            </w:pPr>
            <w:r w:rsidRPr="00B7221A">
              <w:rPr>
                <w:rFonts w:eastAsia="Calibri"/>
                <w:b/>
                <w:color w:val="auto"/>
                <w:sz w:val="20"/>
                <w:szCs w:val="22"/>
                <w:lang w:eastAsia="en-US"/>
              </w:rPr>
              <w:t>Сх1-2</w:t>
            </w:r>
          </w:p>
        </w:tc>
      </w:tr>
      <w:tr w:rsidR="00496593" w:rsidRPr="00B7221A" w:rsidTr="000A0067">
        <w:tc>
          <w:tcPr>
            <w:tcW w:w="2376" w:type="dxa"/>
            <w:tcBorders>
              <w:top w:val="single" w:sz="6" w:space="0" w:color="auto"/>
              <w:left w:val="single" w:sz="8" w:space="0" w:color="auto"/>
              <w:bottom w:val="single" w:sz="6" w:space="0" w:color="auto"/>
              <w:right w:val="single" w:sz="6" w:space="0" w:color="auto"/>
            </w:tcBorders>
          </w:tcPr>
          <w:p w:rsidR="00496593" w:rsidRPr="00B7221A" w:rsidRDefault="00496593" w:rsidP="00496593">
            <w:pPr>
              <w:widowControl w:val="0"/>
              <w:tabs>
                <w:tab w:val="left" w:pos="1128"/>
              </w:tabs>
              <w:suppressAutoHyphens/>
              <w:overflowPunct w:val="0"/>
              <w:autoSpaceDE w:val="0"/>
              <w:autoSpaceDN w:val="0"/>
              <w:adjustRightInd w:val="0"/>
              <w:jc w:val="center"/>
              <w:rPr>
                <w:b/>
                <w:sz w:val="20"/>
                <w:szCs w:val="20"/>
                <w:lang w:eastAsia="ar-SA"/>
              </w:rPr>
            </w:pPr>
            <w:r w:rsidRPr="00B7221A">
              <w:rPr>
                <w:b/>
                <w:sz w:val="20"/>
                <w:szCs w:val="20"/>
                <w:lang w:eastAsia="ar-SA"/>
              </w:rPr>
              <w:t>Ведение огородничества</w:t>
            </w:r>
          </w:p>
          <w:p w:rsidR="00496593" w:rsidRPr="00B7221A" w:rsidRDefault="00496593" w:rsidP="00496593">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496593" w:rsidRPr="00B7221A" w:rsidRDefault="00496593" w:rsidP="00496593">
            <w:pPr>
              <w:jc w:val="center"/>
              <w:rPr>
                <w:rFonts w:eastAsia="Calibri"/>
                <w:sz w:val="20"/>
              </w:rPr>
            </w:pPr>
            <w:r w:rsidRPr="00B7221A">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496593" w:rsidRPr="00B7221A" w:rsidRDefault="00496593" w:rsidP="00496593">
            <w:pPr>
              <w:jc w:val="center"/>
              <w:rPr>
                <w:rFonts w:eastAsia="Calibri"/>
                <w:sz w:val="20"/>
              </w:rPr>
            </w:pPr>
            <w:r w:rsidRPr="00B7221A">
              <w:rPr>
                <w:rFonts w:eastAsia="Calibri"/>
                <w:sz w:val="20"/>
              </w:rPr>
              <w:t>13.1</w:t>
            </w:r>
          </w:p>
        </w:tc>
        <w:tc>
          <w:tcPr>
            <w:tcW w:w="3118" w:type="dxa"/>
            <w:tcBorders>
              <w:top w:val="single" w:sz="6" w:space="0" w:color="auto"/>
              <w:left w:val="single" w:sz="6" w:space="0" w:color="auto"/>
              <w:bottom w:val="single" w:sz="6" w:space="0" w:color="auto"/>
              <w:right w:val="single" w:sz="6" w:space="0" w:color="auto"/>
            </w:tcBorders>
          </w:tcPr>
          <w:p w:rsidR="00496593" w:rsidRPr="00B7221A" w:rsidRDefault="00496593" w:rsidP="00496593">
            <w:pPr>
              <w:jc w:val="center"/>
              <w:rPr>
                <w:sz w:val="20"/>
                <w:szCs w:val="20"/>
              </w:rPr>
            </w:pPr>
            <w:r w:rsidRPr="00B7221A">
              <w:rPr>
                <w:rFonts w:eastAsia="Calibri"/>
                <w:sz w:val="20"/>
              </w:rPr>
              <w:t>Минимальные размеры земельного участка – 300 кв.м.</w:t>
            </w:r>
          </w:p>
          <w:p w:rsidR="00496593" w:rsidRPr="00B7221A" w:rsidRDefault="00496593" w:rsidP="00496593">
            <w:pPr>
              <w:jc w:val="center"/>
              <w:rPr>
                <w:rFonts w:eastAsia="Calibri"/>
                <w:sz w:val="20"/>
              </w:rPr>
            </w:pPr>
            <w:r w:rsidRPr="00B7221A">
              <w:rPr>
                <w:rFonts w:eastAsia="Calibri"/>
                <w:sz w:val="20"/>
              </w:rPr>
              <w:t>Максимальный размер земельного участка – 2000 кв.м.</w:t>
            </w:r>
          </w:p>
          <w:p w:rsidR="00496593" w:rsidRPr="00B7221A" w:rsidRDefault="00496593" w:rsidP="00496593">
            <w:pPr>
              <w:jc w:val="center"/>
              <w:rPr>
                <w:rFonts w:eastAsia="Calibri"/>
                <w:sz w:val="20"/>
              </w:rPr>
            </w:pPr>
          </w:p>
        </w:tc>
        <w:tc>
          <w:tcPr>
            <w:tcW w:w="3402" w:type="dxa"/>
            <w:tcBorders>
              <w:top w:val="single" w:sz="6" w:space="0" w:color="auto"/>
              <w:left w:val="single" w:sz="6" w:space="0" w:color="auto"/>
              <w:bottom w:val="single" w:sz="6" w:space="0" w:color="auto"/>
              <w:right w:val="single" w:sz="8" w:space="0" w:color="auto"/>
            </w:tcBorders>
          </w:tcPr>
          <w:p w:rsidR="00496593" w:rsidRPr="00B7221A" w:rsidRDefault="00496593" w:rsidP="00496593">
            <w:pPr>
              <w:jc w:val="center"/>
              <w:rPr>
                <w:rFonts w:eastAsia="Calibri"/>
                <w:sz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96593" w:rsidRPr="00B7221A" w:rsidRDefault="00496593" w:rsidP="00496593">
            <w:pPr>
              <w:jc w:val="center"/>
              <w:rPr>
                <w:rFonts w:eastAsia="Calibri"/>
                <w:b/>
                <w:color w:val="auto"/>
                <w:sz w:val="20"/>
                <w:szCs w:val="22"/>
                <w:lang w:eastAsia="en-US"/>
              </w:rPr>
            </w:pPr>
            <w:r w:rsidRPr="00B7221A">
              <w:rPr>
                <w:rFonts w:eastAsia="Calibri"/>
                <w:b/>
                <w:color w:val="auto"/>
                <w:sz w:val="20"/>
                <w:szCs w:val="22"/>
                <w:lang w:eastAsia="en-US"/>
              </w:rPr>
              <w:t>Сх1-2</w:t>
            </w:r>
          </w:p>
        </w:tc>
      </w:tr>
    </w:tbl>
    <w:p w:rsidR="001513E8" w:rsidRPr="00B7221A" w:rsidRDefault="001513E8" w:rsidP="001513E8">
      <w:pPr>
        <w:widowControl w:val="0"/>
        <w:suppressAutoHyphens/>
        <w:overflowPunct w:val="0"/>
        <w:autoSpaceDE w:val="0"/>
        <w:rPr>
          <w:b/>
          <w:color w:val="auto"/>
          <w:sz w:val="20"/>
          <w:szCs w:val="20"/>
          <w:lang w:eastAsia="ar-SA"/>
        </w:rPr>
      </w:pPr>
    </w:p>
    <w:p w:rsidR="001513E8" w:rsidRPr="00B7221A" w:rsidRDefault="001513E8" w:rsidP="001513E8">
      <w:pPr>
        <w:widowControl w:val="0"/>
        <w:suppressAutoHyphens/>
        <w:overflowPunct w:val="0"/>
        <w:autoSpaceDE w:val="0"/>
        <w:rPr>
          <w:b/>
          <w:color w:val="auto"/>
          <w:sz w:val="20"/>
          <w:szCs w:val="20"/>
          <w:lang w:eastAsia="ar-SA"/>
        </w:rPr>
      </w:pPr>
    </w:p>
    <w:p w:rsidR="00EB027D" w:rsidRPr="00B7221A" w:rsidRDefault="00EB027D" w:rsidP="00EB027D">
      <w:pPr>
        <w:rPr>
          <w:b/>
          <w:color w:val="auto"/>
          <w:sz w:val="20"/>
          <w:szCs w:val="20"/>
        </w:rPr>
      </w:pPr>
      <w:r w:rsidRPr="00B7221A">
        <w:rPr>
          <w:b/>
          <w:color w:val="auto"/>
          <w:sz w:val="20"/>
          <w:szCs w:val="20"/>
        </w:rPr>
        <w:t>3.   ВСПОМОГАТЕЛЬНЫЕ ВИДЫ ИСПОЛЬЗОВАНИЯ</w:t>
      </w:r>
    </w:p>
    <w:tbl>
      <w:tblPr>
        <w:tblW w:w="15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4"/>
        <w:gridCol w:w="1134"/>
        <w:gridCol w:w="3118"/>
        <w:gridCol w:w="3402"/>
        <w:gridCol w:w="851"/>
      </w:tblGrid>
      <w:tr w:rsidR="00EB027D" w:rsidRPr="00B7221A" w:rsidTr="00EB027D">
        <w:trPr>
          <w:trHeight w:val="692"/>
        </w:trPr>
        <w:tc>
          <w:tcPr>
            <w:tcW w:w="7764" w:type="dxa"/>
            <w:gridSpan w:val="3"/>
            <w:tcBorders>
              <w:top w:val="single" w:sz="8" w:space="0" w:color="auto"/>
              <w:left w:val="single" w:sz="8" w:space="0" w:color="auto"/>
              <w:bottom w:val="single" w:sz="6" w:space="0" w:color="auto"/>
              <w:right w:val="single" w:sz="6" w:space="0" w:color="auto"/>
            </w:tcBorders>
          </w:tcPr>
          <w:p w:rsidR="00EB027D" w:rsidRPr="00B7221A" w:rsidRDefault="00EB027D">
            <w:pPr>
              <w:jc w:val="center"/>
              <w:rPr>
                <w:b/>
                <w:color w:val="auto"/>
                <w:sz w:val="14"/>
                <w:szCs w:val="14"/>
              </w:rPr>
            </w:pPr>
          </w:p>
          <w:p w:rsidR="00EB027D" w:rsidRPr="00B7221A" w:rsidRDefault="00EB027D">
            <w:pPr>
              <w:jc w:val="center"/>
              <w:rPr>
                <w:b/>
                <w:color w:val="auto"/>
                <w:sz w:val="14"/>
                <w:szCs w:val="14"/>
              </w:rPr>
            </w:pPr>
          </w:p>
          <w:p w:rsidR="00EB027D" w:rsidRPr="00B7221A" w:rsidRDefault="00EB027D">
            <w:pPr>
              <w:jc w:val="center"/>
              <w:rPr>
                <w:b/>
                <w:color w:val="auto"/>
                <w:sz w:val="14"/>
                <w:szCs w:val="14"/>
              </w:rPr>
            </w:pPr>
            <w:r w:rsidRPr="00B7221A">
              <w:rPr>
                <w:b/>
                <w:color w:val="auto"/>
                <w:sz w:val="14"/>
                <w:szCs w:val="14"/>
              </w:rPr>
              <w:t xml:space="preserve">ВИДЫ РАЗРЕШЕННОГО ИСПОЛЬЗОВАНИЯ </w:t>
            </w:r>
          </w:p>
        </w:tc>
        <w:tc>
          <w:tcPr>
            <w:tcW w:w="3118" w:type="dxa"/>
            <w:vMerge w:val="restart"/>
            <w:tcBorders>
              <w:top w:val="single" w:sz="8" w:space="0" w:color="auto"/>
              <w:left w:val="single" w:sz="6" w:space="0" w:color="auto"/>
              <w:bottom w:val="single" w:sz="6" w:space="0" w:color="auto"/>
              <w:right w:val="single" w:sz="6" w:space="0" w:color="auto"/>
            </w:tcBorders>
            <w:vAlign w:val="center"/>
            <w:hideMark/>
          </w:tcPr>
          <w:p w:rsidR="00EB027D" w:rsidRPr="00B7221A" w:rsidRDefault="00EB027D">
            <w:pPr>
              <w:jc w:val="center"/>
              <w:rPr>
                <w:b/>
                <w:color w:val="auto"/>
                <w:sz w:val="14"/>
                <w:szCs w:val="14"/>
              </w:rPr>
            </w:pPr>
            <w:r w:rsidRPr="00B7221A">
              <w:rPr>
                <w:b/>
                <w:color w:val="auto"/>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EB027D" w:rsidRPr="00B7221A" w:rsidRDefault="00EB027D">
            <w:pPr>
              <w:jc w:val="center"/>
              <w:rPr>
                <w:b/>
                <w:color w:val="auto"/>
                <w:sz w:val="14"/>
                <w:szCs w:val="14"/>
              </w:rPr>
            </w:pPr>
            <w:r w:rsidRPr="00B7221A">
              <w:rPr>
                <w:b/>
                <w:color w:val="auto"/>
                <w:sz w:val="14"/>
                <w:szCs w:val="14"/>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bottom w:val="single" w:sz="6" w:space="0" w:color="auto"/>
              <w:right w:val="single" w:sz="8" w:space="0" w:color="auto"/>
            </w:tcBorders>
          </w:tcPr>
          <w:p w:rsidR="00EB027D" w:rsidRPr="00B7221A" w:rsidRDefault="00EB027D">
            <w:pPr>
              <w:jc w:val="center"/>
              <w:rPr>
                <w:b/>
                <w:color w:val="auto"/>
                <w:sz w:val="14"/>
                <w:szCs w:val="14"/>
              </w:rPr>
            </w:pPr>
          </w:p>
          <w:p w:rsidR="00EB027D" w:rsidRPr="00B7221A" w:rsidRDefault="00EB027D">
            <w:pPr>
              <w:jc w:val="center"/>
              <w:rPr>
                <w:b/>
                <w:color w:val="auto"/>
                <w:sz w:val="14"/>
                <w:szCs w:val="14"/>
              </w:rPr>
            </w:pPr>
          </w:p>
          <w:p w:rsidR="00EB027D" w:rsidRPr="00B7221A" w:rsidRDefault="00EB027D">
            <w:pPr>
              <w:jc w:val="center"/>
              <w:rPr>
                <w:b/>
                <w:color w:val="auto"/>
                <w:sz w:val="14"/>
                <w:szCs w:val="14"/>
              </w:rPr>
            </w:pPr>
          </w:p>
          <w:p w:rsidR="00EB027D" w:rsidRPr="00B7221A" w:rsidRDefault="00EB027D">
            <w:pPr>
              <w:jc w:val="center"/>
              <w:rPr>
                <w:b/>
                <w:color w:val="auto"/>
                <w:sz w:val="14"/>
                <w:szCs w:val="14"/>
              </w:rPr>
            </w:pPr>
          </w:p>
          <w:p w:rsidR="00EB027D" w:rsidRPr="00B7221A" w:rsidRDefault="00EB027D">
            <w:pPr>
              <w:jc w:val="center"/>
              <w:rPr>
                <w:b/>
                <w:color w:val="auto"/>
                <w:sz w:val="14"/>
                <w:szCs w:val="14"/>
              </w:rPr>
            </w:pPr>
            <w:r w:rsidRPr="00B7221A">
              <w:rPr>
                <w:b/>
                <w:color w:val="auto"/>
                <w:sz w:val="14"/>
                <w:szCs w:val="14"/>
              </w:rPr>
              <w:t>ЗОНА</w:t>
            </w:r>
          </w:p>
        </w:tc>
      </w:tr>
      <w:tr w:rsidR="00EB027D" w:rsidRPr="00B7221A" w:rsidTr="00453D5B">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EB027D" w:rsidRPr="00B7221A" w:rsidRDefault="00EB027D">
            <w:pPr>
              <w:jc w:val="center"/>
              <w:rPr>
                <w:b/>
                <w:color w:val="auto"/>
                <w:sz w:val="14"/>
                <w:szCs w:val="14"/>
              </w:rPr>
            </w:pPr>
            <w:r w:rsidRPr="00B7221A">
              <w:rPr>
                <w:b/>
                <w:color w:val="auto"/>
                <w:sz w:val="14"/>
                <w:szCs w:val="14"/>
              </w:rPr>
              <w:t>ЗЕМЕЛЬНЫХ УЧАСТКОВ (ЗУ)</w:t>
            </w:r>
          </w:p>
        </w:tc>
        <w:tc>
          <w:tcPr>
            <w:tcW w:w="4254" w:type="dxa"/>
            <w:tcBorders>
              <w:top w:val="single" w:sz="6" w:space="0" w:color="auto"/>
              <w:left w:val="single" w:sz="6" w:space="0" w:color="auto"/>
              <w:bottom w:val="single" w:sz="6" w:space="0" w:color="auto"/>
              <w:right w:val="single" w:sz="6" w:space="0" w:color="auto"/>
            </w:tcBorders>
          </w:tcPr>
          <w:p w:rsidR="00EB027D" w:rsidRPr="00B7221A" w:rsidRDefault="00EB027D">
            <w:pPr>
              <w:jc w:val="center"/>
              <w:rPr>
                <w:b/>
                <w:color w:val="auto"/>
                <w:sz w:val="14"/>
                <w:szCs w:val="14"/>
              </w:rPr>
            </w:pPr>
          </w:p>
          <w:p w:rsidR="00EB027D" w:rsidRPr="00B7221A" w:rsidRDefault="00EB027D">
            <w:pPr>
              <w:jc w:val="center"/>
              <w:rPr>
                <w:b/>
                <w:color w:val="auto"/>
                <w:sz w:val="14"/>
                <w:szCs w:val="14"/>
              </w:rPr>
            </w:pPr>
            <w:r w:rsidRPr="00B7221A">
              <w:rPr>
                <w:b/>
                <w:color w:val="auto"/>
                <w:sz w:val="14"/>
                <w:szCs w:val="14"/>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EB027D" w:rsidRPr="00B7221A" w:rsidRDefault="00EB027D">
            <w:pPr>
              <w:jc w:val="center"/>
              <w:rPr>
                <w:b/>
                <w:color w:val="auto"/>
                <w:sz w:val="14"/>
                <w:szCs w:val="14"/>
              </w:rPr>
            </w:pPr>
            <w:r w:rsidRPr="00B7221A">
              <w:rPr>
                <w:b/>
                <w:color w:val="auto"/>
                <w:sz w:val="14"/>
                <w:szCs w:val="14"/>
              </w:rPr>
              <w:t>КОД ВИДА РАЗРЕШЕННОГО ИСПОЛЬЗОВАНИЯ ЗУ</w:t>
            </w:r>
          </w:p>
        </w:tc>
        <w:tc>
          <w:tcPr>
            <w:tcW w:w="3118" w:type="dxa"/>
            <w:vMerge/>
            <w:tcBorders>
              <w:top w:val="single" w:sz="8" w:space="0" w:color="auto"/>
              <w:left w:val="single" w:sz="6" w:space="0" w:color="auto"/>
              <w:bottom w:val="single" w:sz="6" w:space="0" w:color="auto"/>
              <w:right w:val="single" w:sz="6" w:space="0" w:color="auto"/>
            </w:tcBorders>
            <w:vAlign w:val="center"/>
            <w:hideMark/>
          </w:tcPr>
          <w:p w:rsidR="00EB027D" w:rsidRPr="00B7221A" w:rsidRDefault="00EB027D">
            <w:pPr>
              <w:rPr>
                <w:b/>
                <w:color w:val="auto"/>
                <w:sz w:val="14"/>
                <w:szCs w:val="14"/>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EB027D" w:rsidRPr="00B7221A" w:rsidRDefault="00EB027D">
            <w:pPr>
              <w:rPr>
                <w:b/>
                <w:color w:val="auto"/>
                <w:sz w:val="14"/>
                <w:szCs w:val="14"/>
              </w:rPr>
            </w:pPr>
          </w:p>
        </w:tc>
        <w:tc>
          <w:tcPr>
            <w:tcW w:w="851" w:type="dxa"/>
            <w:vMerge/>
            <w:tcBorders>
              <w:top w:val="single" w:sz="8" w:space="0" w:color="auto"/>
              <w:left w:val="single" w:sz="6" w:space="0" w:color="auto"/>
              <w:bottom w:val="single" w:sz="6" w:space="0" w:color="auto"/>
              <w:right w:val="single" w:sz="8" w:space="0" w:color="auto"/>
            </w:tcBorders>
            <w:vAlign w:val="center"/>
            <w:hideMark/>
          </w:tcPr>
          <w:p w:rsidR="00EB027D" w:rsidRPr="00B7221A" w:rsidRDefault="00EB027D">
            <w:pPr>
              <w:rPr>
                <w:b/>
                <w:color w:val="auto"/>
                <w:sz w:val="14"/>
                <w:szCs w:val="14"/>
              </w:rPr>
            </w:pPr>
          </w:p>
        </w:tc>
      </w:tr>
      <w:tr w:rsidR="00453D5B" w:rsidRPr="00B7221A" w:rsidTr="00453D5B">
        <w:tc>
          <w:tcPr>
            <w:tcW w:w="2376" w:type="dxa"/>
            <w:tcBorders>
              <w:top w:val="single" w:sz="6" w:space="0" w:color="auto"/>
              <w:left w:val="single" w:sz="8" w:space="0" w:color="auto"/>
              <w:bottom w:val="single" w:sz="6" w:space="0" w:color="auto"/>
              <w:right w:val="single" w:sz="6" w:space="0" w:color="auto"/>
            </w:tcBorders>
          </w:tcPr>
          <w:p w:rsidR="00453D5B" w:rsidRPr="00B7221A" w:rsidRDefault="00453D5B" w:rsidP="00453D5B">
            <w:pPr>
              <w:widowControl w:val="0"/>
              <w:autoSpaceDE w:val="0"/>
              <w:autoSpaceDN w:val="0"/>
              <w:adjustRightInd w:val="0"/>
              <w:ind w:left="-79" w:right="-108"/>
              <w:jc w:val="center"/>
              <w:rPr>
                <w:b/>
                <w:color w:val="auto"/>
                <w:sz w:val="20"/>
                <w:szCs w:val="20"/>
              </w:rPr>
            </w:pPr>
            <w:r w:rsidRPr="00B7221A">
              <w:rPr>
                <w:b/>
                <w:color w:val="auto"/>
                <w:sz w:val="20"/>
                <w:szCs w:val="20"/>
              </w:rPr>
              <w:t>Сенокошение</w:t>
            </w:r>
          </w:p>
          <w:p w:rsidR="00453D5B" w:rsidRPr="00B7221A" w:rsidRDefault="00453D5B" w:rsidP="00453D5B">
            <w:pPr>
              <w:widowControl w:val="0"/>
              <w:autoSpaceDE w:val="0"/>
              <w:autoSpaceDN w:val="0"/>
              <w:adjustRightInd w:val="0"/>
              <w:ind w:left="-79" w:right="-108"/>
              <w:jc w:val="center"/>
              <w:rPr>
                <w:b/>
                <w:color w:val="auto"/>
                <w:sz w:val="20"/>
                <w:szCs w:val="20"/>
              </w:rPr>
            </w:pPr>
          </w:p>
        </w:tc>
        <w:tc>
          <w:tcPr>
            <w:tcW w:w="4254" w:type="dxa"/>
            <w:tcBorders>
              <w:top w:val="single" w:sz="6" w:space="0" w:color="auto"/>
              <w:left w:val="single" w:sz="6" w:space="0" w:color="auto"/>
              <w:bottom w:val="single" w:sz="6" w:space="0" w:color="auto"/>
              <w:right w:val="single" w:sz="6" w:space="0" w:color="auto"/>
            </w:tcBorders>
          </w:tcPr>
          <w:p w:rsidR="00453D5B" w:rsidRPr="00B7221A" w:rsidRDefault="00453D5B" w:rsidP="00453D5B">
            <w:pPr>
              <w:widowControl w:val="0"/>
              <w:autoSpaceDE w:val="0"/>
              <w:autoSpaceDN w:val="0"/>
              <w:adjustRightInd w:val="0"/>
              <w:ind w:firstLine="175"/>
              <w:jc w:val="center"/>
              <w:rPr>
                <w:rFonts w:eastAsia="Calibri"/>
                <w:color w:val="auto"/>
                <w:sz w:val="20"/>
                <w:szCs w:val="20"/>
                <w:lang w:eastAsia="en-US"/>
              </w:rPr>
            </w:pPr>
            <w:r w:rsidRPr="00B7221A">
              <w:rPr>
                <w:color w:val="auto"/>
                <w:sz w:val="20"/>
                <w:szCs w:val="20"/>
              </w:rPr>
              <w:t>Кошение трав, сбор и заготовка сена</w:t>
            </w:r>
          </w:p>
        </w:tc>
        <w:tc>
          <w:tcPr>
            <w:tcW w:w="1134" w:type="dxa"/>
            <w:tcBorders>
              <w:top w:val="single" w:sz="6" w:space="0" w:color="auto"/>
              <w:left w:val="single" w:sz="6" w:space="0" w:color="auto"/>
              <w:bottom w:val="single" w:sz="6" w:space="0" w:color="auto"/>
              <w:right w:val="single" w:sz="6" w:space="0" w:color="auto"/>
            </w:tcBorders>
          </w:tcPr>
          <w:p w:rsidR="00453D5B" w:rsidRPr="00B7221A" w:rsidRDefault="00453D5B" w:rsidP="00453D5B">
            <w:pPr>
              <w:jc w:val="center"/>
              <w:rPr>
                <w:rFonts w:eastAsia="Calibri"/>
                <w:color w:val="auto"/>
                <w:sz w:val="20"/>
                <w:szCs w:val="20"/>
                <w:lang w:eastAsia="en-US"/>
              </w:rPr>
            </w:pPr>
            <w:r w:rsidRPr="00B7221A">
              <w:rPr>
                <w:rFonts w:eastAsia="Calibri"/>
                <w:color w:val="auto"/>
                <w:sz w:val="20"/>
                <w:szCs w:val="20"/>
                <w:lang w:eastAsia="en-US"/>
              </w:rPr>
              <w:t>1.19</w:t>
            </w:r>
          </w:p>
        </w:tc>
        <w:tc>
          <w:tcPr>
            <w:tcW w:w="3118" w:type="dxa"/>
            <w:tcBorders>
              <w:top w:val="single" w:sz="6" w:space="0" w:color="auto"/>
              <w:left w:val="single" w:sz="6" w:space="0" w:color="auto"/>
              <w:bottom w:val="single" w:sz="6" w:space="0" w:color="auto"/>
              <w:right w:val="single" w:sz="6" w:space="0" w:color="auto"/>
            </w:tcBorders>
          </w:tcPr>
          <w:p w:rsidR="00453D5B" w:rsidRPr="00B7221A" w:rsidRDefault="003A141C" w:rsidP="00453D5B">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53D5B" w:rsidRPr="00B7221A" w:rsidRDefault="00453D5B" w:rsidP="00453D5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53D5B" w:rsidRPr="00B7221A" w:rsidRDefault="00453D5B" w:rsidP="00453D5B">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Сх1-2</w:t>
            </w:r>
          </w:p>
        </w:tc>
      </w:tr>
      <w:tr w:rsidR="00453D5B" w:rsidRPr="00B7221A" w:rsidTr="00453D5B">
        <w:tc>
          <w:tcPr>
            <w:tcW w:w="2376" w:type="dxa"/>
            <w:tcBorders>
              <w:top w:val="single" w:sz="6" w:space="0" w:color="auto"/>
              <w:left w:val="single" w:sz="8" w:space="0" w:color="auto"/>
              <w:bottom w:val="single" w:sz="6" w:space="0" w:color="auto"/>
              <w:right w:val="single" w:sz="6" w:space="0" w:color="auto"/>
            </w:tcBorders>
          </w:tcPr>
          <w:p w:rsidR="00453D5B" w:rsidRPr="00B7221A" w:rsidRDefault="00453D5B" w:rsidP="00453D5B">
            <w:pPr>
              <w:widowControl w:val="0"/>
              <w:autoSpaceDE w:val="0"/>
              <w:autoSpaceDN w:val="0"/>
              <w:adjustRightInd w:val="0"/>
              <w:ind w:left="-79" w:right="-108"/>
              <w:jc w:val="center"/>
              <w:rPr>
                <w:b/>
                <w:color w:val="auto"/>
                <w:sz w:val="20"/>
                <w:szCs w:val="20"/>
              </w:rPr>
            </w:pPr>
            <w:r w:rsidRPr="00B7221A">
              <w:rPr>
                <w:b/>
                <w:color w:val="auto"/>
                <w:sz w:val="20"/>
                <w:szCs w:val="20"/>
              </w:rPr>
              <w:t>Выпас сельскохозяйственных животных</w:t>
            </w:r>
          </w:p>
        </w:tc>
        <w:tc>
          <w:tcPr>
            <w:tcW w:w="4254" w:type="dxa"/>
            <w:tcBorders>
              <w:top w:val="single" w:sz="6" w:space="0" w:color="auto"/>
              <w:left w:val="single" w:sz="6" w:space="0" w:color="auto"/>
              <w:bottom w:val="single" w:sz="6" w:space="0" w:color="auto"/>
              <w:right w:val="single" w:sz="6" w:space="0" w:color="auto"/>
            </w:tcBorders>
          </w:tcPr>
          <w:p w:rsidR="00453D5B" w:rsidRPr="00B7221A" w:rsidRDefault="00453D5B" w:rsidP="00453D5B">
            <w:pPr>
              <w:widowControl w:val="0"/>
              <w:autoSpaceDE w:val="0"/>
              <w:autoSpaceDN w:val="0"/>
              <w:adjustRightInd w:val="0"/>
              <w:ind w:firstLine="175"/>
              <w:jc w:val="center"/>
              <w:rPr>
                <w:rFonts w:eastAsia="Calibri"/>
                <w:color w:val="auto"/>
                <w:sz w:val="20"/>
                <w:szCs w:val="20"/>
                <w:lang w:eastAsia="en-US"/>
              </w:rPr>
            </w:pPr>
            <w:r w:rsidRPr="00B7221A">
              <w:rPr>
                <w:color w:val="auto"/>
                <w:sz w:val="20"/>
                <w:szCs w:val="20"/>
              </w:rPr>
              <w:t>Выпас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rsidR="00453D5B" w:rsidRPr="00B7221A" w:rsidRDefault="00453D5B" w:rsidP="00453D5B">
            <w:pPr>
              <w:jc w:val="center"/>
              <w:rPr>
                <w:rFonts w:eastAsia="Calibri"/>
                <w:color w:val="auto"/>
                <w:sz w:val="20"/>
                <w:szCs w:val="20"/>
                <w:lang w:eastAsia="en-US"/>
              </w:rPr>
            </w:pPr>
            <w:r w:rsidRPr="00B7221A">
              <w:rPr>
                <w:rFonts w:eastAsia="Calibri"/>
                <w:color w:val="auto"/>
                <w:sz w:val="20"/>
                <w:szCs w:val="20"/>
                <w:lang w:eastAsia="en-US"/>
              </w:rPr>
              <w:t>1.20</w:t>
            </w:r>
          </w:p>
        </w:tc>
        <w:tc>
          <w:tcPr>
            <w:tcW w:w="3118" w:type="dxa"/>
            <w:tcBorders>
              <w:top w:val="single" w:sz="6" w:space="0" w:color="auto"/>
              <w:left w:val="single" w:sz="6" w:space="0" w:color="auto"/>
              <w:bottom w:val="single" w:sz="6" w:space="0" w:color="auto"/>
              <w:right w:val="single" w:sz="6" w:space="0" w:color="auto"/>
            </w:tcBorders>
          </w:tcPr>
          <w:p w:rsidR="00453D5B" w:rsidRPr="00B7221A" w:rsidRDefault="003A141C" w:rsidP="00453D5B">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453D5B" w:rsidRPr="00B7221A" w:rsidRDefault="00453D5B" w:rsidP="00453D5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453D5B" w:rsidRPr="00B7221A" w:rsidRDefault="00453D5B" w:rsidP="00453D5B">
            <w:pPr>
              <w:autoSpaceDE w:val="0"/>
              <w:autoSpaceDN w:val="0"/>
              <w:adjustRightInd w:val="0"/>
              <w:jc w:val="center"/>
              <w:rPr>
                <w:b/>
                <w:color w:val="auto"/>
                <w:sz w:val="20"/>
                <w:szCs w:val="20"/>
                <w:shd w:val="clear" w:color="auto" w:fill="FFFFFF"/>
              </w:rPr>
            </w:pPr>
            <w:r w:rsidRPr="00B7221A">
              <w:rPr>
                <w:rFonts w:eastAsia="Calibri"/>
                <w:b/>
                <w:color w:val="auto"/>
                <w:sz w:val="20"/>
                <w:szCs w:val="20"/>
                <w:shd w:val="clear" w:color="auto" w:fill="FFFFFF"/>
                <w:lang w:eastAsia="en-US"/>
              </w:rPr>
              <w:t>Сх1-2</w:t>
            </w:r>
          </w:p>
        </w:tc>
      </w:tr>
    </w:tbl>
    <w:p w:rsidR="00EB027D" w:rsidRPr="00B7221A" w:rsidRDefault="00EB027D" w:rsidP="00EB027D">
      <w:pPr>
        <w:pStyle w:val="52"/>
        <w:rPr>
          <w:lang w:val="en-US"/>
        </w:rPr>
      </w:pPr>
    </w:p>
    <w:p w:rsidR="00204A1A" w:rsidRPr="00B7221A" w:rsidRDefault="00204A1A" w:rsidP="009B6868">
      <w:pPr>
        <w:pStyle w:val="42"/>
        <w:sectPr w:rsidR="00204A1A" w:rsidRPr="00B7221A" w:rsidSect="00345977">
          <w:pgSz w:w="16838" w:h="11906" w:orient="landscape" w:code="9"/>
          <w:pgMar w:top="1559" w:right="1418" w:bottom="1134" w:left="1134" w:header="397" w:footer="567" w:gutter="0"/>
          <w:cols w:space="708"/>
          <w:docGrid w:linePitch="381"/>
        </w:sectPr>
      </w:pPr>
    </w:p>
    <w:p w:rsidR="009B6868" w:rsidRPr="00B7221A" w:rsidRDefault="00204A1A" w:rsidP="004C37FD">
      <w:pPr>
        <w:pStyle w:val="3"/>
        <w:keepLines/>
        <w:spacing w:before="40" w:after="0"/>
        <w:ind w:left="720" w:hanging="11"/>
        <w:jc w:val="both"/>
        <w:rPr>
          <w:rFonts w:ascii="Times New Roman" w:hAnsi="Times New Roman"/>
          <w:bCs w:val="0"/>
          <w:i/>
          <w:sz w:val="28"/>
          <w:szCs w:val="28"/>
          <w:lang w:val="ru-RU" w:eastAsia="ar-SA" w:bidi="en-US"/>
        </w:rPr>
      </w:pPr>
      <w:bookmarkStart w:id="487" w:name="_Toc344460988"/>
      <w:bookmarkStart w:id="488" w:name="_Toc433125863"/>
      <w:bookmarkStart w:id="489" w:name="_Toc47037262"/>
      <w:r w:rsidRPr="00B7221A">
        <w:rPr>
          <w:rFonts w:ascii="Times New Roman" w:hAnsi="Times New Roman"/>
          <w:bCs w:val="0"/>
          <w:i/>
          <w:sz w:val="28"/>
          <w:szCs w:val="28"/>
          <w:lang w:val="ru-RU" w:eastAsia="ar-SA" w:bidi="en-US"/>
        </w:rPr>
        <w:lastRenderedPageBreak/>
        <w:t>С</w:t>
      </w:r>
      <w:r w:rsidR="009B6868" w:rsidRPr="00B7221A">
        <w:rPr>
          <w:rFonts w:ascii="Times New Roman" w:hAnsi="Times New Roman"/>
          <w:bCs w:val="0"/>
          <w:i/>
          <w:sz w:val="28"/>
          <w:szCs w:val="28"/>
          <w:lang w:val="ru-RU" w:eastAsia="ar-SA" w:bidi="en-US"/>
        </w:rPr>
        <w:t>х2. Зона, занятая объектами сельскохозяйственного назначения</w:t>
      </w:r>
      <w:bookmarkEnd w:id="487"/>
      <w:bookmarkEnd w:id="488"/>
      <w:bookmarkEnd w:id="489"/>
      <w:r w:rsidR="009B6868" w:rsidRPr="00B7221A">
        <w:rPr>
          <w:rFonts w:ascii="Times New Roman" w:hAnsi="Times New Roman"/>
          <w:bCs w:val="0"/>
          <w:i/>
          <w:sz w:val="28"/>
          <w:szCs w:val="28"/>
          <w:lang w:val="ru-RU" w:eastAsia="ar-SA" w:bidi="en-US"/>
        </w:rPr>
        <w:t xml:space="preserve">  </w:t>
      </w:r>
    </w:p>
    <w:p w:rsidR="009B6868" w:rsidRPr="00B7221A" w:rsidRDefault="009B6868" w:rsidP="009B6868">
      <w:pPr>
        <w:pStyle w:val="52"/>
      </w:pPr>
      <w:r w:rsidRPr="00B7221A">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204A1A" w:rsidRPr="00B7221A" w:rsidRDefault="00204A1A" w:rsidP="009B6868">
      <w:pPr>
        <w:pStyle w:val="42"/>
        <w:rPr>
          <w:lang w:val="ru-RU"/>
        </w:rPr>
        <w:sectPr w:rsidR="00204A1A" w:rsidRPr="00B7221A" w:rsidSect="00345977">
          <w:pgSz w:w="11906" w:h="16838" w:code="9"/>
          <w:pgMar w:top="1418" w:right="1134" w:bottom="1134" w:left="1559" w:header="397" w:footer="567" w:gutter="0"/>
          <w:cols w:space="708"/>
          <w:docGrid w:linePitch="381"/>
        </w:sectPr>
      </w:pPr>
      <w:bookmarkStart w:id="490" w:name="_Toc343076181"/>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lastRenderedPageBreak/>
        <w:t>1.   ОСНОВНЫЕ ВИДЫ РАЗРЕШЕННОГО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992"/>
        <w:gridCol w:w="3119"/>
        <w:gridCol w:w="3543"/>
        <w:gridCol w:w="851"/>
      </w:tblGrid>
      <w:tr w:rsidR="00A15ECB" w:rsidRPr="00B7221A" w:rsidTr="00204A1A">
        <w:trPr>
          <w:trHeight w:val="692"/>
        </w:trPr>
        <w:tc>
          <w:tcPr>
            <w:tcW w:w="7621" w:type="dxa"/>
            <w:gridSpan w:val="3"/>
            <w:tcBorders>
              <w:top w:val="single" w:sz="8" w:space="0" w:color="auto"/>
              <w:left w:val="single" w:sz="8"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9" w:type="dxa"/>
            <w:vMerge w:val="restart"/>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vMerge w:val="restart"/>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A15ECB" w:rsidRPr="00B7221A" w:rsidTr="00204A1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204A1A" w:rsidP="001513E8">
            <w:pPr>
              <w:widowControl w:val="0"/>
              <w:suppressAutoHyphens/>
              <w:overflowPunct w:val="0"/>
              <w:autoSpaceDE w:val="0"/>
              <w:jc w:val="center"/>
              <w:rPr>
                <w:b/>
                <w:color w:val="auto"/>
                <w:sz w:val="14"/>
                <w:szCs w:val="14"/>
                <w:lang w:eastAsia="ar-SA"/>
              </w:rPr>
            </w:pPr>
          </w:p>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992" w:type="dxa"/>
            <w:tcBorders>
              <w:top w:val="single" w:sz="6" w:space="0" w:color="auto"/>
              <w:left w:val="single" w:sz="6" w:space="0" w:color="auto"/>
              <w:bottom w:val="single" w:sz="6" w:space="0" w:color="auto"/>
              <w:right w:val="single" w:sz="6" w:space="0" w:color="auto"/>
            </w:tcBorders>
            <w:vAlign w:val="center"/>
            <w:hideMark/>
          </w:tcPr>
          <w:p w:rsidR="00204A1A" w:rsidRPr="00B7221A" w:rsidRDefault="00204A1A"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9" w:type="dxa"/>
            <w:vMerge/>
            <w:tcBorders>
              <w:top w:val="single" w:sz="8" w:space="0" w:color="auto"/>
              <w:left w:val="single" w:sz="6" w:space="0" w:color="auto"/>
              <w:bottom w:val="single" w:sz="6" w:space="0" w:color="auto"/>
              <w:right w:val="single" w:sz="6" w:space="0" w:color="auto"/>
            </w:tcBorders>
            <w:vAlign w:val="center"/>
            <w:hideMark/>
          </w:tcPr>
          <w:p w:rsidR="00204A1A" w:rsidRPr="00B7221A" w:rsidRDefault="00204A1A" w:rsidP="001513E8">
            <w:pPr>
              <w:rPr>
                <w:b/>
                <w:color w:val="auto"/>
                <w:sz w:val="14"/>
                <w:szCs w:val="14"/>
                <w:lang w:eastAsia="ar-SA"/>
              </w:rPr>
            </w:pPr>
          </w:p>
        </w:tc>
        <w:tc>
          <w:tcPr>
            <w:tcW w:w="3543" w:type="dxa"/>
            <w:vMerge/>
            <w:tcBorders>
              <w:top w:val="single" w:sz="8" w:space="0" w:color="auto"/>
              <w:left w:val="single" w:sz="6" w:space="0" w:color="auto"/>
              <w:bottom w:val="single" w:sz="6" w:space="0" w:color="auto"/>
              <w:right w:val="single" w:sz="8" w:space="0" w:color="auto"/>
            </w:tcBorders>
            <w:vAlign w:val="center"/>
            <w:hideMark/>
          </w:tcPr>
          <w:p w:rsidR="00204A1A" w:rsidRPr="00B7221A" w:rsidRDefault="00204A1A"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204A1A" w:rsidRPr="00B7221A" w:rsidRDefault="00204A1A" w:rsidP="001513E8">
            <w:pPr>
              <w:rPr>
                <w:b/>
                <w:color w:val="auto"/>
                <w:sz w:val="14"/>
                <w:szCs w:val="14"/>
                <w:lang w:eastAsia="ar-SA"/>
              </w:rPr>
            </w:pPr>
          </w:p>
        </w:tc>
      </w:tr>
      <w:tr w:rsidR="00A15ECB" w:rsidRPr="00B7221A" w:rsidTr="000E77AB">
        <w:tc>
          <w:tcPr>
            <w:tcW w:w="2376" w:type="dxa"/>
            <w:tcBorders>
              <w:top w:val="single" w:sz="6" w:space="0" w:color="auto"/>
              <w:left w:val="single" w:sz="8" w:space="0" w:color="auto"/>
              <w:bottom w:val="single" w:sz="6" w:space="0" w:color="auto"/>
              <w:right w:val="single" w:sz="6" w:space="0" w:color="auto"/>
            </w:tcBorders>
          </w:tcPr>
          <w:p w:rsidR="00204A1A" w:rsidRPr="00B7221A" w:rsidRDefault="000E77AB" w:rsidP="002957A3">
            <w:pPr>
              <w:widowControl w:val="0"/>
              <w:autoSpaceDE w:val="0"/>
              <w:autoSpaceDN w:val="0"/>
              <w:adjustRightInd w:val="0"/>
              <w:jc w:val="center"/>
              <w:rPr>
                <w:b/>
                <w:color w:val="auto"/>
                <w:sz w:val="20"/>
                <w:szCs w:val="20"/>
              </w:rPr>
            </w:pPr>
            <w:r w:rsidRPr="00B7221A">
              <w:rPr>
                <w:b/>
                <w:color w:val="auto"/>
                <w:sz w:val="20"/>
                <w:szCs w:val="20"/>
              </w:rPr>
              <w:t>Сельскохозяйственное использование</w:t>
            </w:r>
          </w:p>
        </w:tc>
        <w:tc>
          <w:tcPr>
            <w:tcW w:w="4253" w:type="dxa"/>
            <w:tcBorders>
              <w:top w:val="single" w:sz="6" w:space="0" w:color="auto"/>
              <w:left w:val="single" w:sz="6" w:space="0" w:color="auto"/>
              <w:bottom w:val="single" w:sz="6" w:space="0" w:color="auto"/>
              <w:right w:val="single" w:sz="6" w:space="0" w:color="auto"/>
            </w:tcBorders>
          </w:tcPr>
          <w:p w:rsidR="00204A1A" w:rsidRPr="00B7221A" w:rsidRDefault="00453D5B" w:rsidP="002957A3">
            <w:pPr>
              <w:widowControl w:val="0"/>
              <w:autoSpaceDE w:val="0"/>
              <w:autoSpaceDN w:val="0"/>
              <w:adjustRightInd w:val="0"/>
              <w:jc w:val="center"/>
              <w:rPr>
                <w:color w:val="auto"/>
                <w:sz w:val="20"/>
                <w:szCs w:val="20"/>
              </w:rPr>
            </w:pPr>
            <w:r w:rsidRPr="00B7221A">
              <w:rPr>
                <w:color w:val="auto"/>
                <w:sz w:val="20"/>
                <w:szCs w:val="20"/>
              </w:rPr>
              <w:t>Ведение сельского хозяйства.</w:t>
            </w:r>
            <w:r w:rsidRPr="00B7221A">
              <w:rPr>
                <w:color w:val="auto"/>
                <w:sz w:val="20"/>
                <w:szCs w:val="20"/>
              </w:rPr>
              <w:b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992" w:type="dxa"/>
            <w:tcBorders>
              <w:top w:val="single" w:sz="6" w:space="0" w:color="auto"/>
              <w:left w:val="single" w:sz="6" w:space="0" w:color="auto"/>
              <w:bottom w:val="single" w:sz="6" w:space="0" w:color="auto"/>
              <w:right w:val="single" w:sz="6" w:space="0" w:color="auto"/>
            </w:tcBorders>
          </w:tcPr>
          <w:p w:rsidR="00204A1A" w:rsidRPr="00B7221A" w:rsidRDefault="000E77AB" w:rsidP="002957A3">
            <w:pPr>
              <w:widowControl w:val="0"/>
              <w:autoSpaceDE w:val="0"/>
              <w:autoSpaceDN w:val="0"/>
              <w:adjustRightInd w:val="0"/>
              <w:jc w:val="center"/>
              <w:rPr>
                <w:color w:val="auto"/>
                <w:sz w:val="20"/>
                <w:szCs w:val="20"/>
              </w:rPr>
            </w:pPr>
            <w:r w:rsidRPr="00B7221A">
              <w:rPr>
                <w:color w:val="auto"/>
                <w:sz w:val="20"/>
                <w:szCs w:val="20"/>
              </w:rPr>
              <w:t>1.0</w:t>
            </w:r>
          </w:p>
        </w:tc>
        <w:tc>
          <w:tcPr>
            <w:tcW w:w="3119" w:type="dxa"/>
            <w:tcBorders>
              <w:top w:val="single" w:sz="6" w:space="0" w:color="auto"/>
              <w:left w:val="single" w:sz="6" w:space="0" w:color="auto"/>
              <w:bottom w:val="single" w:sz="6" w:space="0" w:color="auto"/>
              <w:right w:val="single" w:sz="6" w:space="0" w:color="auto"/>
            </w:tcBorders>
          </w:tcPr>
          <w:p w:rsidR="000E77AB" w:rsidRPr="00B7221A" w:rsidRDefault="000E77AB" w:rsidP="000E77AB">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0E77AB" w:rsidRPr="00B7221A" w:rsidRDefault="000E77AB" w:rsidP="000E77AB">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204A1A" w:rsidRPr="00B7221A" w:rsidRDefault="00204A1A" w:rsidP="002957A3">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204A1A" w:rsidRPr="00B7221A" w:rsidRDefault="000E77AB"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E77AB" w:rsidRPr="00B7221A" w:rsidRDefault="000E77AB"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Растениеводство</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связанной с выращиванием сельскохозяйственных культур.</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Содержание данного вида разрешенного использования включает в себя содержание видов разрешенного использования с </w:t>
            </w:r>
            <w:hyperlink r:id="rId102" w:anchor="block_1012" w:history="1">
              <w:r w:rsidRPr="00B7221A">
                <w:rPr>
                  <w:color w:val="auto"/>
                  <w:sz w:val="20"/>
                  <w:szCs w:val="20"/>
                </w:rPr>
                <w:t>кодами 1.2-1.6</w:t>
              </w:r>
            </w:hyperlink>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1.1</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Выращивание зерновых и иных сельскохозяйственных культур</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1.2</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Овощеводство</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1.3</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Выращивание тонизирующих, лекарственных, цветочных культур</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1.4</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Садоводство</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 xml:space="preserve">Осуществление хозяйственной деятельности, в </w:t>
            </w:r>
            <w:r w:rsidRPr="00B7221A">
              <w:rPr>
                <w:color w:val="auto"/>
                <w:sz w:val="20"/>
                <w:szCs w:val="20"/>
              </w:rPr>
              <w:lastRenderedPageBreak/>
              <w:t>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lastRenderedPageBreak/>
              <w:t>1.5</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w:t>
            </w:r>
            <w:r w:rsidRPr="00B7221A">
              <w:rPr>
                <w:rFonts w:eastAsia="Calibri"/>
                <w:color w:val="auto"/>
                <w:sz w:val="20"/>
                <w:szCs w:val="20"/>
                <w:lang w:eastAsia="en-US"/>
              </w:rPr>
              <w:lastRenderedPageBreak/>
              <w:t>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lastRenderedPageBreak/>
              <w:t>Выращивание льна и конопли</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1.6</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p w:rsidR="00A21B3F" w:rsidRPr="00B7221A" w:rsidRDefault="00A21B3F" w:rsidP="00A21B3F">
            <w:pPr>
              <w:jc w:val="center"/>
              <w:rPr>
                <w:rFonts w:eastAsia="Calibri"/>
                <w:b/>
                <w:color w:val="auto"/>
                <w:sz w:val="20"/>
                <w:szCs w:val="20"/>
                <w:shd w:val="clear" w:color="auto" w:fill="FFFFFF"/>
                <w:lang w:eastAsia="en-US"/>
              </w:rPr>
            </w:pP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bookmarkStart w:id="491" w:name="sub_1017"/>
            <w:r w:rsidRPr="00B7221A">
              <w:rPr>
                <w:b/>
                <w:color w:val="auto"/>
                <w:sz w:val="20"/>
                <w:szCs w:val="20"/>
              </w:rPr>
              <w:t>Животноводство</w:t>
            </w:r>
            <w:bookmarkEnd w:id="491"/>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1.7</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bookmarkStart w:id="492" w:name="OLE_LINK209"/>
            <w:bookmarkStart w:id="493" w:name="OLE_LINK210"/>
            <w:bookmarkStart w:id="494" w:name="OLE_LINK211"/>
            <w:r w:rsidRPr="00B7221A">
              <w:rPr>
                <w:rFonts w:eastAsia="Calibri"/>
                <w:b/>
                <w:color w:val="auto"/>
                <w:sz w:val="20"/>
                <w:szCs w:val="20"/>
                <w:shd w:val="clear" w:color="auto" w:fill="FFFFFF"/>
                <w:lang w:eastAsia="en-US"/>
              </w:rPr>
              <w:t>Сх2</w:t>
            </w:r>
            <w:bookmarkEnd w:id="492"/>
            <w:bookmarkEnd w:id="493"/>
            <w:bookmarkEnd w:id="494"/>
          </w:p>
          <w:p w:rsidR="00A21B3F" w:rsidRPr="00B7221A" w:rsidRDefault="00A21B3F" w:rsidP="00A21B3F">
            <w:pPr>
              <w:jc w:val="center"/>
              <w:rPr>
                <w:rFonts w:eastAsia="Calibri"/>
                <w:b/>
                <w:color w:val="auto"/>
                <w:sz w:val="20"/>
                <w:szCs w:val="20"/>
                <w:shd w:val="clear" w:color="auto" w:fill="FFFFFF"/>
                <w:lang w:eastAsia="en-US"/>
              </w:rPr>
            </w:pP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bookmarkStart w:id="495" w:name="sub_1018"/>
            <w:r w:rsidRPr="00B7221A">
              <w:rPr>
                <w:b/>
                <w:color w:val="auto"/>
                <w:sz w:val="20"/>
                <w:szCs w:val="20"/>
              </w:rPr>
              <w:t>Скотоводство</w:t>
            </w:r>
            <w:bookmarkEnd w:id="495"/>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1.8</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bookmarkStart w:id="496" w:name="sub_1019"/>
            <w:r w:rsidRPr="00B7221A">
              <w:rPr>
                <w:b/>
                <w:color w:val="auto"/>
                <w:sz w:val="20"/>
                <w:szCs w:val="20"/>
              </w:rPr>
              <w:t>Звероводство</w:t>
            </w:r>
            <w:bookmarkEnd w:id="496"/>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связанной с разведением в неволе ценных пушных зверей;</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lastRenderedPageBreak/>
              <w:t>1.9</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w:t>
            </w:r>
            <w:r w:rsidRPr="00B7221A">
              <w:rPr>
                <w:rFonts w:eastAsia="Calibri"/>
                <w:color w:val="auto"/>
                <w:sz w:val="20"/>
                <w:szCs w:val="20"/>
                <w:lang w:eastAsia="en-US"/>
              </w:rPr>
              <w:lastRenderedPageBreak/>
              <w:t>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2.2.1/2.1.1.1200-03 и СНиП 2.07.01-89 «Градостроительство. Планировка и </w:t>
            </w:r>
            <w:r w:rsidRPr="00B7221A">
              <w:rPr>
                <w:rFonts w:eastAsia="Calibri"/>
                <w:color w:val="auto"/>
                <w:sz w:val="20"/>
                <w:szCs w:val="20"/>
                <w:shd w:val="clear" w:color="auto" w:fill="FFFFFF"/>
                <w:lang w:eastAsia="en-US"/>
              </w:rPr>
              <w:lastRenderedPageBreak/>
              <w:t>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bookmarkStart w:id="497" w:name="sub_110"/>
            <w:r w:rsidRPr="00B7221A">
              <w:rPr>
                <w:b/>
                <w:color w:val="auto"/>
                <w:sz w:val="20"/>
                <w:szCs w:val="20"/>
              </w:rPr>
              <w:lastRenderedPageBreak/>
              <w:t>Птицеводство</w:t>
            </w:r>
            <w:bookmarkEnd w:id="497"/>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связанной с разведением домашних пород птиц, в том числе водоплавающих;</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1.10</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bookmarkStart w:id="498" w:name="sub_111"/>
            <w:r w:rsidRPr="00B7221A">
              <w:rPr>
                <w:b/>
                <w:color w:val="auto"/>
                <w:sz w:val="20"/>
                <w:szCs w:val="20"/>
              </w:rPr>
              <w:t>Свиноводство</w:t>
            </w:r>
            <w:bookmarkEnd w:id="498"/>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связанной с разведением свиней;</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разведение племенных животных, производство и использование племенной продукции (материала)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1.11</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b/>
                <w:color w:val="auto"/>
                <w:sz w:val="20"/>
                <w:szCs w:val="20"/>
              </w:rPr>
            </w:pPr>
            <w:bookmarkStart w:id="499" w:name="sub_112"/>
            <w:r w:rsidRPr="00B7221A">
              <w:rPr>
                <w:b/>
                <w:color w:val="auto"/>
                <w:sz w:val="20"/>
                <w:szCs w:val="20"/>
              </w:rPr>
              <w:t>Пчеловодство</w:t>
            </w:r>
            <w:bookmarkEnd w:id="499"/>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ульев, иных объектов и оборудования, необходимого для пчеловодства и разведениях иных полезных насекомых;</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сооружений используемых для хранения и первичной переработки продукции пчеловодства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color w:val="auto"/>
                <w:sz w:val="20"/>
                <w:szCs w:val="20"/>
              </w:rPr>
            </w:pPr>
            <w:r w:rsidRPr="00B7221A">
              <w:rPr>
                <w:color w:val="auto"/>
                <w:sz w:val="20"/>
                <w:szCs w:val="20"/>
              </w:rPr>
              <w:t>1.12</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pStyle w:val="afffff2"/>
              <w:jc w:val="center"/>
              <w:rPr>
                <w:rFonts w:ascii="Times New Roman" w:hAnsi="Times New Roman"/>
                <w:sz w:val="20"/>
                <w:szCs w:val="20"/>
              </w:rPr>
            </w:pPr>
            <w:r w:rsidRPr="00B7221A">
              <w:rPr>
                <w:rFonts w:ascii="Times New Roman" w:hAnsi="Times New Roman"/>
                <w:sz w:val="20"/>
                <w:szCs w:val="20"/>
              </w:rPr>
              <w:t>Минимальные размеры земельного участка – 200 кв.м.</w:t>
            </w:r>
          </w:p>
          <w:p w:rsidR="00A21B3F" w:rsidRPr="00B7221A" w:rsidRDefault="00A21B3F" w:rsidP="00A21B3F">
            <w:pPr>
              <w:pStyle w:val="afffff2"/>
              <w:jc w:val="center"/>
              <w:rPr>
                <w:rFonts w:ascii="Times New Roman" w:hAnsi="Times New Roman"/>
                <w:sz w:val="20"/>
                <w:szCs w:val="20"/>
              </w:rPr>
            </w:pPr>
            <w:r w:rsidRPr="00B7221A">
              <w:rPr>
                <w:rFonts w:ascii="Times New Roman" w:hAnsi="Times New Roman"/>
                <w:sz w:val="20"/>
                <w:szCs w:val="20"/>
              </w:rPr>
              <w:t>Максимальный размер земельного участка – 2500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b/>
                <w:color w:val="auto"/>
                <w:sz w:val="20"/>
                <w:szCs w:val="20"/>
              </w:rPr>
            </w:pPr>
            <w:bookmarkStart w:id="500" w:name="sub_113"/>
            <w:r w:rsidRPr="00B7221A">
              <w:rPr>
                <w:b/>
                <w:color w:val="auto"/>
                <w:sz w:val="20"/>
                <w:szCs w:val="20"/>
              </w:rPr>
              <w:t>Рыбоводство</w:t>
            </w:r>
            <w:bookmarkEnd w:id="500"/>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хозяйственной деятельности, связанной с разведением и (или) содержанием, выращиванием объектов рыбоводства (аква</w:t>
            </w:r>
            <w:r w:rsidRPr="00B7221A">
              <w:rPr>
                <w:color w:val="auto"/>
                <w:sz w:val="20"/>
                <w:szCs w:val="20"/>
              </w:rPr>
              <w:lastRenderedPageBreak/>
              <w:t>культуры); размещение зданий, сооружений, оборудования, необходимых для осуществления рыбоводства (аквакультуры)</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color w:val="auto"/>
                <w:sz w:val="20"/>
                <w:szCs w:val="20"/>
              </w:rPr>
            </w:pPr>
            <w:r w:rsidRPr="00B7221A">
              <w:rPr>
                <w:color w:val="auto"/>
                <w:sz w:val="20"/>
                <w:szCs w:val="20"/>
              </w:rPr>
              <w:lastRenderedPageBreak/>
              <w:t>1.13</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600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w:t>
            </w:r>
            <w:r w:rsidRPr="00B7221A">
              <w:rPr>
                <w:rFonts w:eastAsia="Calibri"/>
                <w:color w:val="auto"/>
                <w:sz w:val="20"/>
                <w:szCs w:val="20"/>
                <w:lang w:eastAsia="en-US"/>
              </w:rPr>
              <w:lastRenderedPageBreak/>
              <w:t>го участка – 100000 кв.м.</w:t>
            </w:r>
          </w:p>
          <w:p w:rsidR="00A21B3F" w:rsidRPr="00B7221A" w:rsidRDefault="00A21B3F" w:rsidP="00A21B3F">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2.2.1/2.1.1.1200-03 и СНиП 2.07.01-89 «Градостроительство. Планировка и </w:t>
            </w:r>
            <w:r w:rsidRPr="00B7221A">
              <w:rPr>
                <w:rFonts w:eastAsia="Calibri"/>
                <w:color w:val="auto"/>
                <w:sz w:val="20"/>
                <w:szCs w:val="20"/>
                <w:shd w:val="clear" w:color="auto" w:fill="FFFFFF"/>
                <w:lang w:eastAsia="en-US"/>
              </w:rPr>
              <w:lastRenderedPageBreak/>
              <w:t>застройка городских и сельских поселений». 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b/>
                <w:color w:val="auto"/>
                <w:sz w:val="20"/>
                <w:szCs w:val="20"/>
              </w:rPr>
            </w:pPr>
            <w:bookmarkStart w:id="501" w:name="sub_10114"/>
            <w:r w:rsidRPr="00B7221A">
              <w:rPr>
                <w:b/>
                <w:color w:val="auto"/>
                <w:sz w:val="20"/>
                <w:szCs w:val="20"/>
              </w:rPr>
              <w:lastRenderedPageBreak/>
              <w:t>Научное обеспечение сельского хозяйства</w:t>
            </w:r>
            <w:bookmarkEnd w:id="501"/>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color w:val="auto"/>
                <w:sz w:val="20"/>
                <w:szCs w:val="20"/>
              </w:rPr>
            </w:pPr>
            <w:r w:rsidRPr="00B7221A">
              <w:rPr>
                <w:color w:val="auto"/>
                <w:sz w:val="20"/>
                <w:szCs w:val="20"/>
              </w:rPr>
              <w:t>1.14</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3A141C" w:rsidP="00A21B3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b/>
                <w:color w:val="auto"/>
                <w:sz w:val="20"/>
                <w:szCs w:val="20"/>
              </w:rPr>
            </w:pPr>
            <w:bookmarkStart w:id="502" w:name="sub_10115"/>
            <w:r w:rsidRPr="00B7221A">
              <w:rPr>
                <w:b/>
                <w:color w:val="auto"/>
                <w:sz w:val="20"/>
                <w:szCs w:val="20"/>
              </w:rPr>
              <w:t>Хранение и переработка</w:t>
            </w:r>
            <w:bookmarkEnd w:id="502"/>
          </w:p>
          <w:p w:rsidR="00A21B3F" w:rsidRPr="00B7221A" w:rsidRDefault="00A21B3F" w:rsidP="00A21B3F">
            <w:pPr>
              <w:widowControl w:val="0"/>
              <w:autoSpaceDE w:val="0"/>
              <w:autoSpaceDN w:val="0"/>
              <w:adjustRightInd w:val="0"/>
              <w:ind w:left="-108" w:right="-108"/>
              <w:jc w:val="center"/>
              <w:rPr>
                <w:b/>
                <w:color w:val="auto"/>
                <w:sz w:val="20"/>
                <w:szCs w:val="20"/>
              </w:rPr>
            </w:pPr>
            <w:r w:rsidRPr="00B7221A">
              <w:rPr>
                <w:b/>
                <w:color w:val="auto"/>
                <w:sz w:val="20"/>
                <w:szCs w:val="20"/>
              </w:rPr>
              <w:t>сельскохозяйственной</w:t>
            </w:r>
          </w:p>
          <w:p w:rsidR="00A21B3F" w:rsidRPr="00B7221A" w:rsidRDefault="00A21B3F" w:rsidP="00A21B3F">
            <w:pPr>
              <w:widowControl w:val="0"/>
              <w:autoSpaceDE w:val="0"/>
              <w:autoSpaceDN w:val="0"/>
              <w:adjustRightInd w:val="0"/>
              <w:ind w:left="-108" w:right="-108"/>
              <w:jc w:val="center"/>
              <w:rPr>
                <w:b/>
                <w:color w:val="auto"/>
                <w:sz w:val="20"/>
                <w:szCs w:val="20"/>
              </w:rPr>
            </w:pPr>
            <w:r w:rsidRPr="00B7221A">
              <w:rPr>
                <w:b/>
                <w:color w:val="auto"/>
                <w:sz w:val="20"/>
                <w:szCs w:val="20"/>
              </w:rPr>
              <w:t>продукции</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color w:val="auto"/>
                <w:sz w:val="20"/>
                <w:szCs w:val="20"/>
              </w:rPr>
            </w:pPr>
            <w:r w:rsidRPr="00B7221A">
              <w:rPr>
                <w:color w:val="auto"/>
                <w:sz w:val="20"/>
                <w:szCs w:val="20"/>
              </w:rPr>
              <w:t>1.15</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3A141C" w:rsidP="00A21B3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Производство сельскохозяйственной продукции без права возведения объектов капитального строительства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1.16</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A21B3F" w:rsidP="00A21B3F">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кв.м.</w:t>
            </w:r>
          </w:p>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b/>
                <w:color w:val="auto"/>
                <w:sz w:val="20"/>
                <w:szCs w:val="20"/>
              </w:rPr>
            </w:pPr>
            <w:r w:rsidRPr="00B7221A">
              <w:rPr>
                <w:b/>
                <w:color w:val="auto"/>
                <w:sz w:val="20"/>
                <w:szCs w:val="20"/>
              </w:rPr>
              <w:t>Питомники</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сооружений, необходимых для указанных видов сельскохозяйственного производства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108" w:right="-108"/>
              <w:jc w:val="center"/>
              <w:rPr>
                <w:color w:val="auto"/>
                <w:sz w:val="20"/>
                <w:szCs w:val="20"/>
              </w:rPr>
            </w:pPr>
            <w:r w:rsidRPr="00B7221A">
              <w:rPr>
                <w:color w:val="auto"/>
                <w:sz w:val="20"/>
                <w:szCs w:val="20"/>
              </w:rPr>
              <w:t>1.17</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3A141C" w:rsidP="00A21B3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b/>
                <w:color w:val="auto"/>
                <w:sz w:val="20"/>
                <w:szCs w:val="20"/>
              </w:rPr>
            </w:pPr>
            <w:bookmarkStart w:id="503" w:name="sub_10118"/>
            <w:r w:rsidRPr="00B7221A">
              <w:rPr>
                <w:b/>
                <w:color w:val="auto"/>
                <w:sz w:val="20"/>
                <w:szCs w:val="20"/>
              </w:rPr>
              <w:t>Обеспечение</w:t>
            </w:r>
            <w:bookmarkEnd w:id="503"/>
          </w:p>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сельскохозяйственного</w:t>
            </w:r>
          </w:p>
          <w:p w:rsidR="00A21B3F" w:rsidRPr="00B7221A" w:rsidRDefault="00A21B3F" w:rsidP="00A21B3F">
            <w:pPr>
              <w:widowControl w:val="0"/>
              <w:autoSpaceDE w:val="0"/>
              <w:autoSpaceDN w:val="0"/>
              <w:adjustRightInd w:val="0"/>
              <w:jc w:val="center"/>
              <w:rPr>
                <w:b/>
                <w:color w:val="auto"/>
                <w:sz w:val="20"/>
                <w:szCs w:val="20"/>
              </w:rPr>
            </w:pPr>
            <w:r w:rsidRPr="00B7221A">
              <w:rPr>
                <w:b/>
                <w:color w:val="auto"/>
                <w:sz w:val="20"/>
                <w:szCs w:val="20"/>
              </w:rPr>
              <w:t>производства</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jc w:val="center"/>
              <w:rPr>
                <w:color w:val="auto"/>
                <w:sz w:val="20"/>
                <w:szCs w:val="20"/>
              </w:rPr>
            </w:pPr>
            <w:r w:rsidRPr="00B7221A">
              <w:rPr>
                <w:color w:val="auto"/>
                <w:sz w:val="20"/>
                <w:szCs w:val="20"/>
              </w:rPr>
              <w:t>1.18</w:t>
            </w:r>
          </w:p>
        </w:tc>
        <w:tc>
          <w:tcPr>
            <w:tcW w:w="3119" w:type="dxa"/>
            <w:tcBorders>
              <w:top w:val="single" w:sz="6" w:space="0" w:color="auto"/>
              <w:left w:val="single" w:sz="6" w:space="0" w:color="auto"/>
              <w:bottom w:val="single" w:sz="6" w:space="0" w:color="auto"/>
              <w:right w:val="single" w:sz="6" w:space="0" w:color="auto"/>
            </w:tcBorders>
            <w:hideMark/>
          </w:tcPr>
          <w:p w:rsidR="00A21B3F" w:rsidRPr="00B7221A" w:rsidRDefault="003A141C" w:rsidP="00A21B3F">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79" w:right="-108"/>
              <w:jc w:val="center"/>
              <w:rPr>
                <w:b/>
                <w:color w:val="auto"/>
                <w:sz w:val="20"/>
                <w:szCs w:val="20"/>
              </w:rPr>
            </w:pPr>
            <w:r w:rsidRPr="00B7221A">
              <w:rPr>
                <w:b/>
                <w:color w:val="auto"/>
                <w:sz w:val="20"/>
                <w:szCs w:val="20"/>
              </w:rPr>
              <w:t>Сенокошение</w:t>
            </w:r>
          </w:p>
          <w:p w:rsidR="00A21B3F" w:rsidRPr="00B7221A" w:rsidRDefault="00A21B3F" w:rsidP="00A21B3F">
            <w:pPr>
              <w:widowControl w:val="0"/>
              <w:autoSpaceDE w:val="0"/>
              <w:autoSpaceDN w:val="0"/>
              <w:adjustRightInd w:val="0"/>
              <w:ind w:left="-79" w:right="-108"/>
              <w:jc w:val="center"/>
              <w:rPr>
                <w:b/>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firstLine="175"/>
              <w:jc w:val="center"/>
              <w:rPr>
                <w:rFonts w:eastAsia="Calibri"/>
                <w:color w:val="auto"/>
                <w:sz w:val="20"/>
                <w:szCs w:val="20"/>
                <w:lang w:eastAsia="en-US"/>
              </w:rPr>
            </w:pPr>
            <w:r w:rsidRPr="00B7221A">
              <w:rPr>
                <w:color w:val="auto"/>
                <w:sz w:val="20"/>
                <w:szCs w:val="20"/>
              </w:rPr>
              <w:t>Кошение трав, сбор и заготовка сена</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1.19</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3A141C" w:rsidP="00A21B3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15ECB" w:rsidRPr="00B7221A" w:rsidTr="00204A1A">
        <w:tc>
          <w:tcPr>
            <w:tcW w:w="2376" w:type="dxa"/>
            <w:tcBorders>
              <w:top w:val="single" w:sz="6" w:space="0" w:color="auto"/>
              <w:left w:val="single" w:sz="8"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left="-79" w:right="-108"/>
              <w:jc w:val="center"/>
              <w:rPr>
                <w:b/>
                <w:color w:val="auto"/>
                <w:sz w:val="20"/>
                <w:szCs w:val="20"/>
              </w:rPr>
            </w:pPr>
            <w:r w:rsidRPr="00B7221A">
              <w:rPr>
                <w:b/>
                <w:color w:val="auto"/>
                <w:sz w:val="20"/>
                <w:szCs w:val="20"/>
              </w:rPr>
              <w:t>Выпас сельскохозяйственных животных</w:t>
            </w:r>
          </w:p>
        </w:tc>
        <w:tc>
          <w:tcPr>
            <w:tcW w:w="4253"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widowControl w:val="0"/>
              <w:autoSpaceDE w:val="0"/>
              <w:autoSpaceDN w:val="0"/>
              <w:adjustRightInd w:val="0"/>
              <w:ind w:firstLine="175"/>
              <w:jc w:val="center"/>
              <w:rPr>
                <w:rFonts w:eastAsia="Calibri"/>
                <w:color w:val="auto"/>
                <w:sz w:val="20"/>
                <w:szCs w:val="20"/>
                <w:lang w:eastAsia="en-US"/>
              </w:rPr>
            </w:pPr>
            <w:r w:rsidRPr="00B7221A">
              <w:rPr>
                <w:color w:val="auto"/>
                <w:sz w:val="20"/>
                <w:szCs w:val="20"/>
              </w:rPr>
              <w:t>Выпас сельскохозяйственных животных</w:t>
            </w:r>
          </w:p>
        </w:tc>
        <w:tc>
          <w:tcPr>
            <w:tcW w:w="992" w:type="dxa"/>
            <w:tcBorders>
              <w:top w:val="single" w:sz="6" w:space="0" w:color="auto"/>
              <w:left w:val="single" w:sz="6" w:space="0" w:color="auto"/>
              <w:bottom w:val="single" w:sz="6" w:space="0" w:color="auto"/>
              <w:right w:val="single" w:sz="6"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lang w:eastAsia="en-US"/>
              </w:rPr>
              <w:t>1.20</w:t>
            </w:r>
          </w:p>
        </w:tc>
        <w:tc>
          <w:tcPr>
            <w:tcW w:w="3119" w:type="dxa"/>
            <w:tcBorders>
              <w:top w:val="single" w:sz="6" w:space="0" w:color="auto"/>
              <w:left w:val="single" w:sz="6" w:space="0" w:color="auto"/>
              <w:bottom w:val="single" w:sz="6" w:space="0" w:color="auto"/>
              <w:right w:val="single" w:sz="6" w:space="0" w:color="auto"/>
            </w:tcBorders>
          </w:tcPr>
          <w:p w:rsidR="00A21B3F" w:rsidRPr="00B7221A" w:rsidRDefault="003A141C" w:rsidP="00A21B3F">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color w:val="auto"/>
                <w:sz w:val="20"/>
                <w:szCs w:val="20"/>
                <w:lang w:eastAsia="en-US"/>
              </w:rPr>
            </w:pPr>
            <w:r w:rsidRPr="00B7221A">
              <w:rPr>
                <w:rFonts w:eastAsia="Calibri"/>
                <w:color w:val="auto"/>
                <w:sz w:val="20"/>
                <w:szCs w:val="20"/>
                <w:shd w:val="clear" w:color="auto" w:fill="FFFFFF"/>
                <w:lang w:eastAsia="en-US"/>
              </w:rPr>
              <w:t xml:space="preserve">В соответствии с СанПиН 2.2.1/2.1.1.1200-03 и СНиП 2.07.01-89 </w:t>
            </w:r>
            <w:r w:rsidRPr="00B7221A">
              <w:rPr>
                <w:rFonts w:eastAsia="Calibri"/>
                <w:color w:val="auto"/>
                <w:sz w:val="20"/>
                <w:szCs w:val="20"/>
                <w:shd w:val="clear" w:color="auto" w:fill="FFFFFF"/>
                <w:lang w:eastAsia="en-US"/>
              </w:rPr>
              <w:lastRenderedPageBreak/>
              <w:t>«Градостроительство.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21B3F" w:rsidRPr="00B7221A" w:rsidRDefault="00A21B3F" w:rsidP="00A21B3F">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Сх2</w:t>
            </w:r>
          </w:p>
        </w:tc>
      </w:tr>
      <w:tr w:rsidR="00AC311B" w:rsidRPr="00B7221A" w:rsidTr="00F03EB5">
        <w:tc>
          <w:tcPr>
            <w:tcW w:w="2376" w:type="dxa"/>
            <w:shd w:val="clear" w:color="auto" w:fill="FFFFFF"/>
          </w:tcPr>
          <w:p w:rsidR="00AC311B" w:rsidRPr="00B7221A" w:rsidRDefault="00AC311B" w:rsidP="00AC311B">
            <w:pPr>
              <w:jc w:val="center"/>
              <w:rPr>
                <w:b/>
                <w:sz w:val="20"/>
                <w:szCs w:val="20"/>
              </w:rPr>
            </w:pPr>
            <w:r w:rsidRPr="00B7221A">
              <w:rPr>
                <w:b/>
                <w:sz w:val="20"/>
                <w:szCs w:val="20"/>
              </w:rPr>
              <w:lastRenderedPageBreak/>
              <w:t>Площадки для занятий спортом</w:t>
            </w:r>
          </w:p>
        </w:tc>
        <w:tc>
          <w:tcPr>
            <w:tcW w:w="4253" w:type="dxa"/>
            <w:shd w:val="clear" w:color="auto" w:fill="FFFFFF"/>
          </w:tcPr>
          <w:p w:rsidR="00AC311B" w:rsidRPr="00B7221A" w:rsidRDefault="00AC311B" w:rsidP="00AC311B">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FFFFFF"/>
          </w:tcPr>
          <w:p w:rsidR="00AC311B" w:rsidRPr="00B7221A" w:rsidRDefault="00AC311B" w:rsidP="00AC311B">
            <w:pPr>
              <w:jc w:val="center"/>
              <w:rPr>
                <w:sz w:val="20"/>
                <w:szCs w:val="20"/>
              </w:rPr>
            </w:pPr>
            <w:r w:rsidRPr="00B7221A">
              <w:rPr>
                <w:sz w:val="20"/>
                <w:szCs w:val="20"/>
              </w:rPr>
              <w:t>5.1.3</w:t>
            </w:r>
          </w:p>
        </w:tc>
        <w:tc>
          <w:tcPr>
            <w:tcW w:w="3119"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b/>
                <w:color w:val="auto"/>
                <w:sz w:val="20"/>
                <w:szCs w:val="20"/>
              </w:rPr>
            </w:pPr>
            <w:r w:rsidRPr="00B7221A">
              <w:rPr>
                <w:b/>
                <w:color w:val="auto"/>
                <w:sz w:val="20"/>
                <w:szCs w:val="20"/>
              </w:rPr>
              <w:t>Обеспечение внутреннего правопорядка</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jc w:val="center"/>
              <w:rPr>
                <w:color w:val="auto"/>
                <w:sz w:val="20"/>
                <w:szCs w:val="20"/>
              </w:rPr>
            </w:pPr>
            <w:r w:rsidRPr="00B7221A">
              <w:rPr>
                <w:color w:val="auto"/>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color w:val="auto"/>
                <w:sz w:val="20"/>
                <w:szCs w:val="20"/>
              </w:rPr>
            </w:pPr>
            <w:r w:rsidRPr="00B7221A">
              <w:rPr>
                <w:color w:val="auto"/>
                <w:sz w:val="20"/>
                <w:szCs w:val="20"/>
              </w:rPr>
              <w:t>8.3</w:t>
            </w:r>
          </w:p>
        </w:tc>
        <w:tc>
          <w:tcPr>
            <w:tcW w:w="3119"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b/>
                <w:color w:val="auto"/>
                <w:sz w:val="20"/>
                <w:szCs w:val="20"/>
              </w:rPr>
            </w:pPr>
            <w:r w:rsidRPr="00B7221A">
              <w:rPr>
                <w:b/>
                <w:color w:val="auto"/>
                <w:sz w:val="20"/>
                <w:szCs w:val="20"/>
              </w:rPr>
              <w:t>Резервные леса</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jc w:val="center"/>
              <w:rPr>
                <w:color w:val="auto"/>
                <w:sz w:val="20"/>
                <w:szCs w:val="20"/>
              </w:rPr>
            </w:pPr>
            <w:r w:rsidRPr="00B7221A">
              <w:rPr>
                <w:color w:val="auto"/>
                <w:sz w:val="20"/>
                <w:szCs w:val="20"/>
              </w:rPr>
              <w:t>Деятельность, связанная с охраной лесов</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color w:val="auto"/>
                <w:sz w:val="20"/>
                <w:szCs w:val="20"/>
              </w:rPr>
            </w:pPr>
            <w:r w:rsidRPr="00B7221A">
              <w:rPr>
                <w:color w:val="auto"/>
                <w:sz w:val="20"/>
                <w:szCs w:val="20"/>
              </w:rPr>
              <w:t>10.4</w:t>
            </w:r>
          </w:p>
        </w:tc>
        <w:tc>
          <w:tcPr>
            <w:tcW w:w="3119"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b/>
                <w:color w:val="auto"/>
                <w:sz w:val="20"/>
                <w:szCs w:val="20"/>
              </w:rPr>
            </w:pPr>
            <w:r w:rsidRPr="00B7221A">
              <w:rPr>
                <w:b/>
                <w:color w:val="auto"/>
                <w:sz w:val="20"/>
                <w:szCs w:val="20"/>
              </w:rPr>
              <w:t>Общее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jc w:val="center"/>
              <w:rPr>
                <w:color w:val="auto"/>
                <w:sz w:val="20"/>
                <w:szCs w:val="20"/>
              </w:rPr>
            </w:pPr>
            <w:r w:rsidRPr="00B7221A">
              <w:rPr>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color w:val="auto"/>
                <w:sz w:val="20"/>
                <w:szCs w:val="20"/>
              </w:rPr>
            </w:pPr>
            <w:r w:rsidRPr="00B7221A">
              <w:rPr>
                <w:color w:val="auto"/>
                <w:sz w:val="20"/>
                <w:szCs w:val="20"/>
              </w:rPr>
              <w:t>11.1</w:t>
            </w:r>
          </w:p>
        </w:tc>
        <w:tc>
          <w:tcPr>
            <w:tcW w:w="3119"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b/>
                <w:color w:val="auto"/>
                <w:sz w:val="20"/>
                <w:szCs w:val="20"/>
              </w:rPr>
            </w:pPr>
            <w:r w:rsidRPr="00B7221A">
              <w:rPr>
                <w:b/>
                <w:color w:val="auto"/>
                <w:sz w:val="20"/>
                <w:szCs w:val="20"/>
              </w:rPr>
              <w:t>Специальное пользование водными объектами</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jc w:val="center"/>
              <w:rPr>
                <w:color w:val="auto"/>
                <w:sz w:val="20"/>
                <w:szCs w:val="20"/>
              </w:rPr>
            </w:pPr>
            <w:r w:rsidRPr="00B7221A">
              <w:rPr>
                <w:color w:val="auto"/>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B7221A">
              <w:rPr>
                <w:color w:val="auto"/>
                <w:sz w:val="20"/>
                <w:szCs w:val="20"/>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color w:val="auto"/>
                <w:sz w:val="20"/>
                <w:szCs w:val="20"/>
              </w:rPr>
            </w:pPr>
            <w:r w:rsidRPr="00B7221A">
              <w:rPr>
                <w:color w:val="auto"/>
                <w:sz w:val="20"/>
                <w:szCs w:val="20"/>
              </w:rPr>
              <w:lastRenderedPageBreak/>
              <w:t>11.2</w:t>
            </w:r>
          </w:p>
        </w:tc>
        <w:tc>
          <w:tcPr>
            <w:tcW w:w="3119"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b/>
                <w:color w:val="auto"/>
                <w:sz w:val="20"/>
                <w:szCs w:val="20"/>
              </w:rPr>
            </w:pPr>
            <w:r w:rsidRPr="00B7221A">
              <w:rPr>
                <w:b/>
                <w:color w:val="auto"/>
                <w:sz w:val="20"/>
                <w:szCs w:val="20"/>
              </w:rPr>
              <w:lastRenderedPageBreak/>
              <w:t>Гидротехнические сооружения</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jc w:val="center"/>
              <w:rPr>
                <w:color w:val="auto"/>
                <w:sz w:val="20"/>
                <w:szCs w:val="20"/>
              </w:rPr>
            </w:pPr>
            <w:r w:rsidRPr="00B7221A">
              <w:rPr>
                <w:color w:val="auto"/>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widowControl w:val="0"/>
              <w:autoSpaceDE w:val="0"/>
              <w:autoSpaceDN w:val="0"/>
              <w:adjustRightInd w:val="0"/>
              <w:ind w:left="-108" w:right="-108"/>
              <w:jc w:val="center"/>
              <w:rPr>
                <w:color w:val="auto"/>
                <w:sz w:val="20"/>
                <w:szCs w:val="20"/>
              </w:rPr>
            </w:pPr>
            <w:r w:rsidRPr="00B7221A">
              <w:rPr>
                <w:color w:val="auto"/>
                <w:sz w:val="20"/>
                <w:szCs w:val="20"/>
              </w:rPr>
              <w:t>11.3</w:t>
            </w:r>
          </w:p>
        </w:tc>
        <w:tc>
          <w:tcPr>
            <w:tcW w:w="3119"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Водным Кодексом РФ</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AC311B" w:rsidRPr="00B7221A" w:rsidRDefault="00AC311B" w:rsidP="00AC311B">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12.0</w:t>
            </w:r>
          </w:p>
        </w:tc>
        <w:tc>
          <w:tcPr>
            <w:tcW w:w="3119" w:type="dxa"/>
            <w:tcBorders>
              <w:top w:val="single" w:sz="6" w:space="0" w:color="auto"/>
              <w:left w:val="single" w:sz="6" w:space="0" w:color="auto"/>
              <w:bottom w:val="single" w:sz="6" w:space="0" w:color="auto"/>
              <w:right w:val="single" w:sz="6" w:space="0" w:color="auto"/>
            </w:tcBorders>
            <w:hideMark/>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12.0.1</w:t>
            </w:r>
          </w:p>
        </w:tc>
        <w:tc>
          <w:tcPr>
            <w:tcW w:w="3119"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12.0.2</w:t>
            </w:r>
          </w:p>
        </w:tc>
        <w:tc>
          <w:tcPr>
            <w:tcW w:w="3119"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tabs>
                <w:tab w:val="left" w:pos="1128"/>
              </w:tabs>
              <w:suppressAutoHyphens/>
              <w:overflowPunct w:val="0"/>
              <w:autoSpaceDE w:val="0"/>
              <w:autoSpaceDN w:val="0"/>
              <w:adjustRightInd w:val="0"/>
              <w:jc w:val="center"/>
              <w:rPr>
                <w:b/>
                <w:sz w:val="20"/>
                <w:szCs w:val="20"/>
                <w:lang w:eastAsia="ar-SA"/>
              </w:rPr>
            </w:pPr>
            <w:r w:rsidRPr="00B7221A">
              <w:rPr>
                <w:b/>
                <w:sz w:val="20"/>
                <w:szCs w:val="20"/>
                <w:lang w:eastAsia="ar-SA"/>
              </w:rPr>
              <w:lastRenderedPageBreak/>
              <w:t>Ведение огородничества</w:t>
            </w:r>
          </w:p>
          <w:p w:rsidR="00AC311B" w:rsidRPr="00B7221A" w:rsidRDefault="00AC311B" w:rsidP="00AC311B">
            <w:pPr>
              <w:widowControl w:val="0"/>
              <w:tabs>
                <w:tab w:val="left" w:pos="1128"/>
              </w:tabs>
              <w:suppressAutoHyphens/>
              <w:overflowPunct w:val="0"/>
              <w:autoSpaceDE w:val="0"/>
              <w:autoSpaceDN w:val="0"/>
              <w:adjustRightInd w:val="0"/>
              <w:jc w:val="center"/>
              <w:rPr>
                <w:b/>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sz w:val="20"/>
              </w:rPr>
            </w:pPr>
            <w:r w:rsidRPr="00B7221A">
              <w:rPr>
                <w:rFonts w:eastAsia="Calibri"/>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sz w:val="20"/>
              </w:rPr>
            </w:pPr>
            <w:r w:rsidRPr="00B7221A">
              <w:rPr>
                <w:rFonts w:eastAsia="Calibri"/>
                <w:sz w:val="20"/>
              </w:rPr>
              <w:t>13.1</w:t>
            </w:r>
          </w:p>
        </w:tc>
        <w:tc>
          <w:tcPr>
            <w:tcW w:w="3119"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sz w:val="20"/>
                <w:szCs w:val="20"/>
              </w:rPr>
            </w:pPr>
            <w:r w:rsidRPr="00B7221A">
              <w:rPr>
                <w:rFonts w:eastAsia="Calibri"/>
                <w:sz w:val="20"/>
              </w:rPr>
              <w:t>Минимальные размеры земельного участка – 300 кв.м.</w:t>
            </w:r>
          </w:p>
          <w:p w:rsidR="00AC311B" w:rsidRPr="00B7221A" w:rsidRDefault="00AC311B" w:rsidP="00AC311B">
            <w:pPr>
              <w:jc w:val="center"/>
              <w:rPr>
                <w:rFonts w:eastAsia="Calibri"/>
                <w:sz w:val="20"/>
              </w:rPr>
            </w:pPr>
            <w:r w:rsidRPr="00B7221A">
              <w:rPr>
                <w:rFonts w:eastAsia="Calibri"/>
                <w:sz w:val="20"/>
              </w:rPr>
              <w:t>Максимальный размер земельного участка – 2000 кв.м.</w:t>
            </w:r>
          </w:p>
          <w:p w:rsidR="00AC311B" w:rsidRPr="00B7221A" w:rsidRDefault="00AC311B" w:rsidP="00AC311B">
            <w:pPr>
              <w:jc w:val="center"/>
              <w:rPr>
                <w:rFonts w:eastAsia="Calibri"/>
                <w:sz w:val="20"/>
              </w:rPr>
            </w:pP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sz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AC311B" w:rsidRPr="00B7221A" w:rsidTr="00204A1A">
        <w:tc>
          <w:tcPr>
            <w:tcW w:w="2376" w:type="dxa"/>
            <w:tcBorders>
              <w:top w:val="single" w:sz="6" w:space="0" w:color="auto"/>
              <w:left w:val="single" w:sz="8" w:space="0" w:color="auto"/>
              <w:bottom w:val="single" w:sz="6" w:space="0" w:color="auto"/>
              <w:right w:val="single" w:sz="6" w:space="0" w:color="auto"/>
            </w:tcBorders>
          </w:tcPr>
          <w:p w:rsidR="00AC311B" w:rsidRPr="00B7221A" w:rsidRDefault="00AC311B" w:rsidP="00AC311B">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AC311B" w:rsidRPr="00B7221A" w:rsidRDefault="00AC311B" w:rsidP="00AC311B">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2"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13.2</w:t>
            </w:r>
          </w:p>
        </w:tc>
        <w:tc>
          <w:tcPr>
            <w:tcW w:w="3119" w:type="dxa"/>
            <w:tcBorders>
              <w:top w:val="single" w:sz="6" w:space="0" w:color="auto"/>
              <w:left w:val="single" w:sz="6" w:space="0" w:color="auto"/>
              <w:bottom w:val="single" w:sz="6" w:space="0" w:color="auto"/>
              <w:right w:val="single" w:sz="6" w:space="0" w:color="auto"/>
            </w:tcBorders>
          </w:tcPr>
          <w:p w:rsidR="00AC311B" w:rsidRPr="00B7221A" w:rsidRDefault="00AC311B" w:rsidP="00AC311B">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AC311B" w:rsidRPr="00B7221A" w:rsidRDefault="00AC311B" w:rsidP="00AC311B">
            <w:pPr>
              <w:jc w:val="center"/>
              <w:rPr>
                <w:rFonts w:eastAsia="Calibri"/>
                <w:color w:val="auto"/>
                <w:sz w:val="20"/>
                <w:szCs w:val="20"/>
                <w:lang w:eastAsia="en-US"/>
              </w:rPr>
            </w:pPr>
          </w:p>
        </w:tc>
        <w:tc>
          <w:tcPr>
            <w:tcW w:w="3543"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AC311B" w:rsidRPr="00B7221A" w:rsidRDefault="00AC311B" w:rsidP="00AC311B">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Сх2</w:t>
            </w:r>
          </w:p>
        </w:tc>
      </w:tr>
    </w:tbl>
    <w:p w:rsidR="001513E8" w:rsidRPr="00B7221A" w:rsidRDefault="001513E8" w:rsidP="001513E8">
      <w:pPr>
        <w:widowControl w:val="0"/>
        <w:suppressAutoHyphens/>
        <w:overflowPunct w:val="0"/>
        <w:autoSpaceDE w:val="0"/>
        <w:rPr>
          <w:b/>
          <w:color w:val="auto"/>
          <w:sz w:val="20"/>
          <w:szCs w:val="20"/>
          <w:lang w:eastAsia="ar-SA"/>
        </w:rPr>
      </w:pPr>
    </w:p>
    <w:p w:rsidR="001513E8" w:rsidRPr="00B7221A" w:rsidRDefault="001513E8" w:rsidP="001513E8">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РАЗРЕШЕННЫЕ ВИДЫ ИСПОЛЬЗОВАНИЯ</w:t>
      </w: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992"/>
        <w:gridCol w:w="3119"/>
        <w:gridCol w:w="141"/>
        <w:gridCol w:w="3402"/>
        <w:gridCol w:w="851"/>
      </w:tblGrid>
      <w:tr w:rsidR="00CD479E" w:rsidRPr="00B7221A" w:rsidTr="000A0067">
        <w:trPr>
          <w:trHeight w:val="692"/>
        </w:trPr>
        <w:tc>
          <w:tcPr>
            <w:tcW w:w="7621" w:type="dxa"/>
            <w:gridSpan w:val="3"/>
            <w:tcBorders>
              <w:top w:val="single" w:sz="8" w:space="0" w:color="auto"/>
              <w:left w:val="single" w:sz="8" w:space="0" w:color="auto"/>
              <w:bottom w:val="single" w:sz="6" w:space="0" w:color="auto"/>
              <w:right w:val="single" w:sz="6" w:space="0" w:color="auto"/>
            </w:tcBorders>
          </w:tcPr>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119" w:type="dxa"/>
            <w:vMerge w:val="restart"/>
            <w:tcBorders>
              <w:top w:val="single" w:sz="8" w:space="0" w:color="auto"/>
              <w:left w:val="single" w:sz="6" w:space="0" w:color="auto"/>
              <w:bottom w:val="single" w:sz="6" w:space="0" w:color="auto"/>
              <w:right w:val="single" w:sz="6" w:space="0" w:color="auto"/>
            </w:tcBorders>
            <w:vAlign w:val="center"/>
            <w:hideMark/>
          </w:tcPr>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3" w:type="dxa"/>
            <w:gridSpan w:val="2"/>
            <w:vMerge w:val="restart"/>
            <w:tcBorders>
              <w:top w:val="single" w:sz="8" w:space="0" w:color="auto"/>
              <w:left w:val="single" w:sz="6" w:space="0" w:color="auto"/>
              <w:bottom w:val="single" w:sz="6" w:space="0" w:color="auto"/>
              <w:right w:val="single" w:sz="8" w:space="0" w:color="auto"/>
            </w:tcBorders>
            <w:vAlign w:val="center"/>
            <w:hideMark/>
          </w:tcPr>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1" w:type="dxa"/>
            <w:vMerge w:val="restart"/>
            <w:tcBorders>
              <w:top w:val="single" w:sz="8" w:space="0" w:color="auto"/>
              <w:left w:val="single" w:sz="6" w:space="0" w:color="auto"/>
              <w:right w:val="single" w:sz="8" w:space="0" w:color="auto"/>
            </w:tcBorders>
          </w:tcPr>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CD479E" w:rsidRPr="00B7221A" w:rsidTr="000A0067">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CD479E" w:rsidRPr="00B7221A" w:rsidRDefault="00CD479E" w:rsidP="001513E8">
            <w:pPr>
              <w:widowControl w:val="0"/>
              <w:suppressAutoHyphens/>
              <w:overflowPunct w:val="0"/>
              <w:autoSpaceDE w:val="0"/>
              <w:jc w:val="center"/>
              <w:rPr>
                <w:b/>
                <w:color w:val="auto"/>
                <w:sz w:val="14"/>
                <w:szCs w:val="14"/>
                <w:lang w:eastAsia="ar-SA"/>
              </w:rPr>
            </w:pPr>
          </w:p>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992" w:type="dxa"/>
            <w:tcBorders>
              <w:top w:val="single" w:sz="6" w:space="0" w:color="auto"/>
              <w:left w:val="single" w:sz="6" w:space="0" w:color="auto"/>
              <w:bottom w:val="single" w:sz="6" w:space="0" w:color="auto"/>
              <w:right w:val="single" w:sz="6" w:space="0" w:color="auto"/>
            </w:tcBorders>
            <w:vAlign w:val="center"/>
            <w:hideMark/>
          </w:tcPr>
          <w:p w:rsidR="00CD479E" w:rsidRPr="00B7221A" w:rsidRDefault="00CD479E" w:rsidP="001513E8">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119" w:type="dxa"/>
            <w:vMerge/>
            <w:tcBorders>
              <w:top w:val="single" w:sz="8" w:space="0" w:color="auto"/>
              <w:left w:val="single" w:sz="6" w:space="0" w:color="auto"/>
              <w:bottom w:val="single" w:sz="6" w:space="0" w:color="auto"/>
              <w:right w:val="single" w:sz="6" w:space="0" w:color="auto"/>
            </w:tcBorders>
            <w:vAlign w:val="center"/>
            <w:hideMark/>
          </w:tcPr>
          <w:p w:rsidR="00CD479E" w:rsidRPr="00B7221A" w:rsidRDefault="00CD479E" w:rsidP="001513E8">
            <w:pPr>
              <w:rPr>
                <w:b/>
                <w:color w:val="auto"/>
                <w:sz w:val="14"/>
                <w:szCs w:val="14"/>
                <w:lang w:eastAsia="ar-SA"/>
              </w:rPr>
            </w:pPr>
          </w:p>
        </w:tc>
        <w:tc>
          <w:tcPr>
            <w:tcW w:w="3543" w:type="dxa"/>
            <w:gridSpan w:val="2"/>
            <w:vMerge/>
            <w:tcBorders>
              <w:top w:val="single" w:sz="8" w:space="0" w:color="auto"/>
              <w:left w:val="single" w:sz="6" w:space="0" w:color="auto"/>
              <w:bottom w:val="single" w:sz="6" w:space="0" w:color="auto"/>
              <w:right w:val="single" w:sz="8" w:space="0" w:color="auto"/>
            </w:tcBorders>
            <w:vAlign w:val="center"/>
            <w:hideMark/>
          </w:tcPr>
          <w:p w:rsidR="00CD479E" w:rsidRPr="00B7221A" w:rsidRDefault="00CD479E" w:rsidP="001513E8">
            <w:pPr>
              <w:rPr>
                <w:b/>
                <w:color w:val="auto"/>
                <w:sz w:val="14"/>
                <w:szCs w:val="14"/>
                <w:lang w:eastAsia="ar-SA"/>
              </w:rPr>
            </w:pPr>
          </w:p>
        </w:tc>
        <w:tc>
          <w:tcPr>
            <w:tcW w:w="851" w:type="dxa"/>
            <w:vMerge/>
            <w:tcBorders>
              <w:left w:val="single" w:sz="6" w:space="0" w:color="auto"/>
              <w:bottom w:val="single" w:sz="6" w:space="0" w:color="auto"/>
              <w:right w:val="single" w:sz="8" w:space="0" w:color="auto"/>
            </w:tcBorders>
          </w:tcPr>
          <w:p w:rsidR="00CD479E" w:rsidRPr="00B7221A" w:rsidRDefault="00CD479E" w:rsidP="001513E8">
            <w:pPr>
              <w:rPr>
                <w:b/>
                <w:color w:val="auto"/>
                <w:sz w:val="14"/>
                <w:szCs w:val="14"/>
                <w:lang w:eastAsia="ar-SA"/>
              </w:rPr>
            </w:pPr>
          </w:p>
        </w:tc>
      </w:tr>
      <w:tr w:rsidR="00CD479E" w:rsidRPr="00B7221A" w:rsidTr="000A0067">
        <w:tc>
          <w:tcPr>
            <w:tcW w:w="2376" w:type="dxa"/>
            <w:tcBorders>
              <w:top w:val="single" w:sz="6" w:space="0" w:color="auto"/>
              <w:left w:val="single" w:sz="8" w:space="0" w:color="auto"/>
              <w:bottom w:val="single" w:sz="6" w:space="0" w:color="auto"/>
              <w:right w:val="single" w:sz="6" w:space="0" w:color="auto"/>
            </w:tcBorders>
          </w:tcPr>
          <w:p w:rsidR="00CD479E" w:rsidRPr="00B7221A" w:rsidRDefault="00CD479E" w:rsidP="002957A3">
            <w:pPr>
              <w:widowControl w:val="0"/>
              <w:autoSpaceDE w:val="0"/>
              <w:autoSpaceDN w:val="0"/>
              <w:adjustRightInd w:val="0"/>
              <w:ind w:left="-79" w:right="-108"/>
              <w:jc w:val="center"/>
              <w:rPr>
                <w:b/>
                <w:color w:val="auto"/>
                <w:sz w:val="20"/>
                <w:szCs w:val="20"/>
              </w:rPr>
            </w:pPr>
            <w:r w:rsidRPr="00B7221A">
              <w:rPr>
                <w:b/>
                <w:color w:val="auto"/>
                <w:sz w:val="20"/>
                <w:szCs w:val="20"/>
              </w:rPr>
              <w:t>Коммунальное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CD479E" w:rsidRPr="00B7221A" w:rsidRDefault="00D74AB5" w:rsidP="002957A3">
            <w:pPr>
              <w:widowControl w:val="0"/>
              <w:autoSpaceDE w:val="0"/>
              <w:autoSpaceDN w:val="0"/>
              <w:adjustRightInd w:val="0"/>
              <w:ind w:firstLine="175"/>
              <w:jc w:val="center"/>
              <w:rPr>
                <w:color w:val="auto"/>
                <w:sz w:val="20"/>
                <w:szCs w:val="20"/>
              </w:rPr>
            </w:pPr>
            <w:r w:rsidRPr="00B7221A">
              <w:rPr>
                <w:rFonts w:eastAsia="Calibri"/>
                <w:bCs/>
                <w:color w:val="auto"/>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6" w:space="0" w:color="auto"/>
              <w:left w:val="single" w:sz="6" w:space="0" w:color="auto"/>
              <w:bottom w:val="single" w:sz="6" w:space="0" w:color="auto"/>
              <w:right w:val="single" w:sz="6" w:space="0" w:color="auto"/>
            </w:tcBorders>
          </w:tcPr>
          <w:p w:rsidR="00CD479E" w:rsidRPr="00B7221A" w:rsidRDefault="00CD479E" w:rsidP="002957A3">
            <w:pPr>
              <w:widowControl w:val="0"/>
              <w:autoSpaceDE w:val="0"/>
              <w:autoSpaceDN w:val="0"/>
              <w:adjustRightInd w:val="0"/>
              <w:ind w:left="-108" w:right="-108"/>
              <w:jc w:val="center"/>
              <w:rPr>
                <w:color w:val="auto"/>
                <w:sz w:val="20"/>
                <w:szCs w:val="20"/>
              </w:rPr>
            </w:pPr>
            <w:r w:rsidRPr="00B7221A">
              <w:rPr>
                <w:color w:val="auto"/>
                <w:sz w:val="20"/>
                <w:szCs w:val="20"/>
              </w:rPr>
              <w:t>3.1</w:t>
            </w:r>
          </w:p>
        </w:tc>
        <w:tc>
          <w:tcPr>
            <w:tcW w:w="3119" w:type="dxa"/>
            <w:tcBorders>
              <w:top w:val="single" w:sz="6" w:space="0" w:color="auto"/>
              <w:left w:val="single" w:sz="6" w:space="0" w:color="auto"/>
              <w:bottom w:val="single" w:sz="6" w:space="0" w:color="auto"/>
              <w:right w:val="single" w:sz="6" w:space="0" w:color="auto"/>
            </w:tcBorders>
            <w:hideMark/>
          </w:tcPr>
          <w:p w:rsidR="00CD479E" w:rsidRPr="00B7221A" w:rsidRDefault="003A141C" w:rsidP="002957A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543" w:type="dxa"/>
            <w:gridSpan w:val="2"/>
            <w:tcBorders>
              <w:top w:val="single" w:sz="6" w:space="0" w:color="auto"/>
              <w:left w:val="single" w:sz="6" w:space="0" w:color="auto"/>
              <w:bottom w:val="single" w:sz="6" w:space="0" w:color="auto"/>
              <w:right w:val="single" w:sz="8" w:space="0" w:color="auto"/>
            </w:tcBorders>
          </w:tcPr>
          <w:p w:rsidR="00CD479E" w:rsidRPr="00B7221A" w:rsidRDefault="00CD479E" w:rsidP="002957A3">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CD479E" w:rsidRPr="00B7221A" w:rsidRDefault="00CD479E" w:rsidP="002957A3">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t>Сх2</w:t>
            </w:r>
          </w:p>
        </w:tc>
      </w:tr>
      <w:tr w:rsidR="00084401" w:rsidRPr="00B7221A" w:rsidTr="000A0067">
        <w:tc>
          <w:tcPr>
            <w:tcW w:w="2376" w:type="dxa"/>
            <w:tcBorders>
              <w:top w:val="single" w:sz="6" w:space="0" w:color="auto"/>
              <w:left w:val="single" w:sz="8" w:space="0" w:color="auto"/>
              <w:bottom w:val="single" w:sz="6" w:space="0" w:color="auto"/>
              <w:right w:val="single" w:sz="6" w:space="0" w:color="auto"/>
            </w:tcBorders>
          </w:tcPr>
          <w:p w:rsidR="00084401" w:rsidRPr="00B7221A" w:rsidRDefault="00084401" w:rsidP="00084401">
            <w:pPr>
              <w:widowControl w:val="0"/>
              <w:autoSpaceDE w:val="0"/>
              <w:autoSpaceDN w:val="0"/>
              <w:adjustRightInd w:val="0"/>
              <w:ind w:left="-79" w:right="-108"/>
              <w:jc w:val="center"/>
              <w:rPr>
                <w:b/>
                <w:color w:val="auto"/>
                <w:sz w:val="20"/>
                <w:szCs w:val="20"/>
              </w:rPr>
            </w:pPr>
            <w:r w:rsidRPr="00B7221A">
              <w:rPr>
                <w:b/>
                <w:color w:val="auto"/>
                <w:sz w:val="20"/>
                <w:szCs w:val="20"/>
              </w:rPr>
              <w:t>Объекты дорожного сер</w:t>
            </w:r>
            <w:r w:rsidRPr="00B7221A">
              <w:rPr>
                <w:b/>
                <w:color w:val="auto"/>
                <w:sz w:val="20"/>
                <w:szCs w:val="20"/>
              </w:rPr>
              <w:lastRenderedPageBreak/>
              <w:t>виса</w:t>
            </w:r>
          </w:p>
        </w:tc>
        <w:tc>
          <w:tcPr>
            <w:tcW w:w="4253" w:type="dxa"/>
            <w:tcBorders>
              <w:top w:val="single" w:sz="6" w:space="0" w:color="auto"/>
              <w:left w:val="single" w:sz="6" w:space="0" w:color="auto"/>
              <w:bottom w:val="single" w:sz="6" w:space="0" w:color="auto"/>
              <w:right w:val="single" w:sz="6" w:space="0" w:color="auto"/>
            </w:tcBorders>
          </w:tcPr>
          <w:p w:rsidR="00084401" w:rsidRPr="00B7221A" w:rsidRDefault="00084401" w:rsidP="00084401">
            <w:pPr>
              <w:widowControl w:val="0"/>
              <w:autoSpaceDE w:val="0"/>
              <w:autoSpaceDN w:val="0"/>
              <w:adjustRightInd w:val="0"/>
              <w:ind w:firstLine="175"/>
              <w:jc w:val="center"/>
              <w:rPr>
                <w:color w:val="auto"/>
                <w:sz w:val="20"/>
                <w:szCs w:val="20"/>
              </w:rPr>
            </w:pPr>
            <w:r w:rsidRPr="00B7221A">
              <w:rPr>
                <w:color w:val="auto"/>
                <w:sz w:val="20"/>
                <w:szCs w:val="20"/>
              </w:rPr>
              <w:lastRenderedPageBreak/>
              <w:t>Размещение зданий и сооружений дорожно</w:t>
            </w:r>
            <w:r w:rsidRPr="00B7221A">
              <w:rPr>
                <w:color w:val="auto"/>
                <w:sz w:val="20"/>
                <w:szCs w:val="20"/>
              </w:rPr>
              <w:lastRenderedPageBreak/>
              <w:t>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tcBorders>
              <w:top w:val="single" w:sz="6" w:space="0" w:color="auto"/>
              <w:left w:val="single" w:sz="6" w:space="0" w:color="auto"/>
              <w:bottom w:val="single" w:sz="6" w:space="0" w:color="auto"/>
              <w:right w:val="single" w:sz="6" w:space="0" w:color="auto"/>
            </w:tcBorders>
          </w:tcPr>
          <w:p w:rsidR="00084401" w:rsidRPr="00B7221A" w:rsidRDefault="00084401" w:rsidP="00084401">
            <w:pPr>
              <w:widowControl w:val="0"/>
              <w:autoSpaceDE w:val="0"/>
              <w:autoSpaceDN w:val="0"/>
              <w:adjustRightInd w:val="0"/>
              <w:ind w:right="-108" w:firstLine="34"/>
              <w:jc w:val="center"/>
              <w:rPr>
                <w:color w:val="auto"/>
                <w:sz w:val="20"/>
                <w:szCs w:val="20"/>
              </w:rPr>
            </w:pPr>
            <w:r w:rsidRPr="00B7221A">
              <w:rPr>
                <w:color w:val="auto"/>
                <w:sz w:val="20"/>
                <w:szCs w:val="20"/>
              </w:rPr>
              <w:lastRenderedPageBreak/>
              <w:t>4.9.1</w:t>
            </w:r>
          </w:p>
        </w:tc>
        <w:tc>
          <w:tcPr>
            <w:tcW w:w="3119" w:type="dxa"/>
            <w:tcBorders>
              <w:top w:val="single" w:sz="6" w:space="0" w:color="auto"/>
              <w:left w:val="single" w:sz="6" w:space="0" w:color="auto"/>
              <w:bottom w:val="single" w:sz="6" w:space="0" w:color="auto"/>
              <w:right w:val="single" w:sz="6" w:space="0" w:color="auto"/>
            </w:tcBorders>
            <w:hideMark/>
          </w:tcPr>
          <w:p w:rsidR="00084401" w:rsidRPr="00B7221A" w:rsidRDefault="00084401" w:rsidP="00084401">
            <w:pPr>
              <w:jc w:val="center"/>
              <w:rPr>
                <w:rFonts w:eastAsia="Calibri"/>
                <w:color w:val="auto"/>
                <w:sz w:val="20"/>
                <w:szCs w:val="22"/>
                <w:lang w:eastAsia="en-US"/>
              </w:rPr>
            </w:pPr>
            <w:r w:rsidRPr="00B7221A">
              <w:rPr>
                <w:rFonts w:eastAsia="Calibri"/>
                <w:color w:val="auto"/>
                <w:sz w:val="20"/>
                <w:szCs w:val="22"/>
                <w:lang w:eastAsia="en-US"/>
              </w:rPr>
              <w:t xml:space="preserve">В соответствии со ст.55 ПЗЗ. </w:t>
            </w:r>
            <w:r w:rsidRPr="00B7221A">
              <w:rPr>
                <w:rFonts w:eastAsia="Calibri"/>
                <w:color w:val="auto"/>
                <w:sz w:val="20"/>
                <w:szCs w:val="22"/>
                <w:lang w:eastAsia="en-US"/>
              </w:rPr>
              <w:lastRenderedPageBreak/>
              <w:t>Общие положения</w:t>
            </w:r>
          </w:p>
        </w:tc>
        <w:tc>
          <w:tcPr>
            <w:tcW w:w="3543" w:type="dxa"/>
            <w:gridSpan w:val="2"/>
            <w:tcBorders>
              <w:top w:val="single" w:sz="6" w:space="0" w:color="auto"/>
              <w:left w:val="single" w:sz="6" w:space="0" w:color="auto"/>
              <w:bottom w:val="single" w:sz="6" w:space="0" w:color="auto"/>
              <w:right w:val="single" w:sz="8" w:space="0" w:color="auto"/>
            </w:tcBorders>
          </w:tcPr>
          <w:p w:rsidR="00084401" w:rsidRPr="00B7221A" w:rsidRDefault="00084401" w:rsidP="00084401">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 xml:space="preserve">В соответствии с СанПиН </w:t>
            </w:r>
            <w:r w:rsidRPr="00B7221A">
              <w:rPr>
                <w:rFonts w:eastAsia="Calibri"/>
                <w:color w:val="auto"/>
                <w:sz w:val="20"/>
                <w:szCs w:val="20"/>
                <w:shd w:val="clear" w:color="auto" w:fill="FFFFFF"/>
                <w:lang w:eastAsia="en-US"/>
              </w:rPr>
              <w:lastRenderedPageBreak/>
              <w:t>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84401" w:rsidRPr="00B7221A" w:rsidRDefault="00084401" w:rsidP="00084401">
            <w:pPr>
              <w:jc w:val="center"/>
              <w:rPr>
                <w:rFonts w:eastAsia="Calibri"/>
                <w:b/>
                <w:color w:val="auto"/>
                <w:sz w:val="20"/>
                <w:szCs w:val="20"/>
                <w:shd w:val="clear" w:color="auto" w:fill="FFFFFF"/>
                <w:lang w:eastAsia="en-US"/>
              </w:rPr>
            </w:pPr>
            <w:r w:rsidRPr="00B7221A">
              <w:rPr>
                <w:rFonts w:eastAsia="Calibri"/>
                <w:b/>
                <w:color w:val="auto"/>
                <w:sz w:val="20"/>
                <w:szCs w:val="20"/>
                <w:shd w:val="clear" w:color="auto" w:fill="FFFFFF"/>
                <w:lang w:eastAsia="en-US"/>
              </w:rPr>
              <w:lastRenderedPageBreak/>
              <w:t>Сх2</w:t>
            </w:r>
          </w:p>
        </w:tc>
      </w:tr>
      <w:tr w:rsidR="00084401" w:rsidRPr="00B7221A" w:rsidTr="00084401">
        <w:tc>
          <w:tcPr>
            <w:tcW w:w="2376" w:type="dxa"/>
            <w:tcBorders>
              <w:top w:val="single" w:sz="6" w:space="0" w:color="auto"/>
              <w:left w:val="single" w:sz="8" w:space="0" w:color="auto"/>
              <w:bottom w:val="single" w:sz="6" w:space="0" w:color="auto"/>
              <w:right w:val="single" w:sz="6" w:space="0" w:color="auto"/>
            </w:tcBorders>
          </w:tcPr>
          <w:p w:rsidR="00084401" w:rsidRPr="00B7221A" w:rsidRDefault="00084401" w:rsidP="00084401">
            <w:pPr>
              <w:jc w:val="center"/>
              <w:rPr>
                <w:b/>
                <w:bCs/>
                <w:color w:val="auto"/>
                <w:sz w:val="20"/>
                <w:szCs w:val="20"/>
              </w:rPr>
            </w:pPr>
            <w:r w:rsidRPr="00B7221A">
              <w:rPr>
                <w:b/>
                <w:bCs/>
                <w:color w:val="auto"/>
                <w:sz w:val="20"/>
                <w:szCs w:val="20"/>
              </w:rPr>
              <w:lastRenderedPageBreak/>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084401" w:rsidRPr="00B7221A" w:rsidRDefault="00084401" w:rsidP="00084401">
            <w:pPr>
              <w:rPr>
                <w:rFonts w:eastAsia="Calibri"/>
                <w:color w:val="auto"/>
                <w:sz w:val="20"/>
                <w:szCs w:val="22"/>
                <w:lang w:eastAsia="en-US"/>
              </w:rPr>
            </w:pPr>
            <w:r w:rsidRPr="00B7221A">
              <w:rPr>
                <w:rFonts w:eastAsia="Calibri"/>
                <w:color w:val="auto"/>
                <w:sz w:val="20"/>
                <w:szCs w:val="22"/>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anchor="block_10271" w:history="1">
              <w:r w:rsidRPr="00B7221A">
                <w:rPr>
                  <w:rStyle w:val="afc"/>
                  <w:rFonts w:eastAsia="Calibri"/>
                  <w:color w:val="auto"/>
                  <w:sz w:val="20"/>
                  <w:szCs w:val="22"/>
                  <w:lang w:eastAsia="en-US"/>
                </w:rPr>
                <w:t>кодами 2.7.1</w:t>
              </w:r>
            </w:hyperlink>
            <w:r w:rsidRPr="00B7221A">
              <w:rPr>
                <w:rFonts w:eastAsia="Calibri"/>
                <w:color w:val="auto"/>
                <w:sz w:val="20"/>
                <w:szCs w:val="22"/>
                <w:lang w:eastAsia="en-US"/>
              </w:rPr>
              <w:t>, </w:t>
            </w:r>
            <w:hyperlink r:id="rId104" w:anchor="block_1049" w:history="1">
              <w:r w:rsidRPr="00B7221A">
                <w:rPr>
                  <w:rStyle w:val="afc"/>
                  <w:rFonts w:eastAsia="Calibri"/>
                  <w:color w:val="auto"/>
                  <w:sz w:val="20"/>
                  <w:szCs w:val="22"/>
                  <w:lang w:eastAsia="en-US"/>
                </w:rPr>
                <w:t>4.9</w:t>
              </w:r>
            </w:hyperlink>
            <w:r w:rsidRPr="00B7221A">
              <w:rPr>
                <w:rFonts w:eastAsia="Calibri"/>
                <w:color w:val="auto"/>
                <w:sz w:val="20"/>
                <w:szCs w:val="22"/>
                <w:lang w:eastAsia="en-US"/>
              </w:rPr>
              <w:t>, </w:t>
            </w:r>
            <w:hyperlink r:id="rId105" w:anchor="block_1723" w:history="1">
              <w:r w:rsidRPr="00B7221A">
                <w:rPr>
                  <w:rStyle w:val="afc"/>
                  <w:rFonts w:eastAsia="Calibri"/>
                  <w:color w:val="auto"/>
                  <w:sz w:val="20"/>
                  <w:szCs w:val="22"/>
                  <w:lang w:eastAsia="en-US"/>
                </w:rPr>
                <w:t>7.2.3</w:t>
              </w:r>
            </w:hyperlink>
            <w:r w:rsidRPr="00B7221A">
              <w:rPr>
                <w:rFonts w:eastAsia="Calibri"/>
                <w:color w:val="auto"/>
                <w:sz w:val="20"/>
                <w:szCs w:val="22"/>
                <w:lang w:eastAsia="en-US"/>
              </w:rPr>
              <w:t>, а также некапитальных сооружений, предназначенных для охраны транспортных средств;</w:t>
            </w:r>
          </w:p>
          <w:p w:rsidR="00084401" w:rsidRPr="00B7221A" w:rsidRDefault="00084401" w:rsidP="00084401">
            <w:pPr>
              <w:rPr>
                <w:rFonts w:eastAsia="Calibri"/>
                <w:color w:val="auto"/>
                <w:sz w:val="20"/>
                <w:szCs w:val="22"/>
                <w:lang w:eastAsia="en-US"/>
              </w:rPr>
            </w:pPr>
            <w:r w:rsidRPr="00B7221A">
              <w:rPr>
                <w:rFonts w:eastAsia="Calibri"/>
                <w:color w:val="auto"/>
                <w:sz w:val="20"/>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tcBorders>
              <w:top w:val="single" w:sz="6" w:space="0" w:color="auto"/>
              <w:left w:val="single" w:sz="6" w:space="0" w:color="auto"/>
              <w:bottom w:val="single" w:sz="6" w:space="0" w:color="auto"/>
              <w:right w:val="single" w:sz="6" w:space="0" w:color="auto"/>
            </w:tcBorders>
          </w:tcPr>
          <w:p w:rsidR="00084401" w:rsidRPr="00B7221A" w:rsidRDefault="00084401" w:rsidP="00084401">
            <w:pPr>
              <w:jc w:val="center"/>
              <w:rPr>
                <w:rFonts w:eastAsia="Calibri"/>
                <w:color w:val="auto"/>
                <w:sz w:val="20"/>
                <w:szCs w:val="22"/>
                <w:lang w:eastAsia="en-US"/>
              </w:rPr>
            </w:pPr>
            <w:r w:rsidRPr="00B7221A">
              <w:rPr>
                <w:rFonts w:eastAsia="Calibri"/>
                <w:color w:val="auto"/>
                <w:sz w:val="20"/>
                <w:szCs w:val="22"/>
                <w:lang w:eastAsia="en-US"/>
              </w:rPr>
              <w:t>7.2.1</w:t>
            </w:r>
          </w:p>
        </w:tc>
        <w:tc>
          <w:tcPr>
            <w:tcW w:w="3260" w:type="dxa"/>
            <w:gridSpan w:val="2"/>
            <w:tcBorders>
              <w:top w:val="single" w:sz="6" w:space="0" w:color="auto"/>
              <w:left w:val="single" w:sz="6" w:space="0" w:color="auto"/>
              <w:bottom w:val="single" w:sz="6" w:space="0" w:color="auto"/>
              <w:right w:val="single" w:sz="6" w:space="0" w:color="auto"/>
            </w:tcBorders>
            <w:hideMark/>
          </w:tcPr>
          <w:p w:rsidR="00084401" w:rsidRPr="00B7221A" w:rsidRDefault="00084401" w:rsidP="00084401">
            <w:pP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84401" w:rsidRPr="00B7221A" w:rsidRDefault="00084401" w:rsidP="00084401">
            <w:pP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84401" w:rsidRPr="00B7221A" w:rsidRDefault="00084401" w:rsidP="00084401">
            <w:pPr>
              <w:jc w:val="center"/>
              <w:rPr>
                <w:rFonts w:eastAsia="Calibri"/>
                <w:b/>
                <w:color w:val="auto"/>
                <w:sz w:val="20"/>
                <w:szCs w:val="22"/>
                <w:lang w:eastAsia="en-US"/>
              </w:rPr>
            </w:pPr>
            <w:r w:rsidRPr="00B7221A">
              <w:rPr>
                <w:rFonts w:eastAsia="Calibri"/>
                <w:b/>
                <w:color w:val="auto"/>
                <w:sz w:val="20"/>
                <w:szCs w:val="22"/>
                <w:lang w:eastAsia="en-US"/>
              </w:rPr>
              <w:t>Сх2</w:t>
            </w:r>
          </w:p>
        </w:tc>
      </w:tr>
      <w:tr w:rsidR="00084401" w:rsidRPr="00B7221A" w:rsidTr="00084401">
        <w:tc>
          <w:tcPr>
            <w:tcW w:w="2376" w:type="dxa"/>
            <w:shd w:val="clear" w:color="auto" w:fill="FFFFFF"/>
          </w:tcPr>
          <w:p w:rsidR="00084401" w:rsidRPr="00B7221A" w:rsidRDefault="00084401" w:rsidP="00084401">
            <w:pPr>
              <w:jc w:val="center"/>
              <w:rPr>
                <w:b/>
                <w:sz w:val="20"/>
                <w:szCs w:val="22"/>
              </w:rPr>
            </w:pPr>
            <w:r w:rsidRPr="00B7221A">
              <w:rPr>
                <w:b/>
                <w:sz w:val="20"/>
                <w:szCs w:val="22"/>
              </w:rPr>
              <w:t>Стоянки</w:t>
            </w:r>
          </w:p>
          <w:p w:rsidR="00084401" w:rsidRPr="00B7221A" w:rsidRDefault="00084401" w:rsidP="00084401">
            <w:pPr>
              <w:jc w:val="center"/>
              <w:rPr>
                <w:sz w:val="20"/>
                <w:szCs w:val="22"/>
              </w:rPr>
            </w:pPr>
            <w:r w:rsidRPr="00B7221A">
              <w:rPr>
                <w:b/>
                <w:sz w:val="20"/>
                <w:szCs w:val="22"/>
              </w:rPr>
              <w:t>транспорта общего пользования</w:t>
            </w:r>
          </w:p>
        </w:tc>
        <w:tc>
          <w:tcPr>
            <w:tcW w:w="4253" w:type="dxa"/>
            <w:shd w:val="clear" w:color="auto" w:fill="FFFFFF"/>
          </w:tcPr>
          <w:p w:rsidR="00084401" w:rsidRPr="00B7221A" w:rsidRDefault="00084401" w:rsidP="00084401">
            <w:pPr>
              <w:jc w:val="center"/>
              <w:rPr>
                <w:sz w:val="20"/>
                <w:szCs w:val="22"/>
              </w:rPr>
            </w:pPr>
            <w:r w:rsidRPr="00B7221A">
              <w:rPr>
                <w:sz w:val="20"/>
                <w:szCs w:val="22"/>
              </w:rPr>
              <w:t>Размещение стоянок транспортных средств, осуществляющих перевозки людей по установленному маршруту</w:t>
            </w:r>
          </w:p>
        </w:tc>
        <w:tc>
          <w:tcPr>
            <w:tcW w:w="992" w:type="dxa"/>
            <w:shd w:val="clear" w:color="auto" w:fill="FFFFFF"/>
          </w:tcPr>
          <w:p w:rsidR="00084401" w:rsidRPr="00B7221A" w:rsidRDefault="00084401" w:rsidP="00084401">
            <w:pPr>
              <w:jc w:val="center"/>
              <w:rPr>
                <w:sz w:val="20"/>
                <w:szCs w:val="22"/>
              </w:rPr>
            </w:pPr>
            <w:r w:rsidRPr="00B7221A">
              <w:rPr>
                <w:sz w:val="20"/>
                <w:szCs w:val="22"/>
              </w:rPr>
              <w:t>7.2.3</w:t>
            </w:r>
          </w:p>
        </w:tc>
        <w:tc>
          <w:tcPr>
            <w:tcW w:w="3260" w:type="dxa"/>
            <w:gridSpan w:val="2"/>
            <w:tcBorders>
              <w:top w:val="single" w:sz="6" w:space="0" w:color="auto"/>
              <w:left w:val="single" w:sz="6" w:space="0" w:color="auto"/>
              <w:bottom w:val="single" w:sz="6" w:space="0" w:color="auto"/>
              <w:right w:val="single" w:sz="6" w:space="0" w:color="auto"/>
            </w:tcBorders>
          </w:tcPr>
          <w:p w:rsidR="00084401" w:rsidRPr="00B7221A" w:rsidRDefault="00084401" w:rsidP="00084401">
            <w:pPr>
              <w:jc w:val="center"/>
              <w:rPr>
                <w:sz w:val="20"/>
              </w:rPr>
            </w:pPr>
            <w:r w:rsidRPr="00B7221A">
              <w:rPr>
                <w:sz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084401" w:rsidRPr="00B7221A" w:rsidRDefault="00084401" w:rsidP="00084401">
            <w:pPr>
              <w:jc w:val="center"/>
              <w:rPr>
                <w:color w:val="333333"/>
                <w:sz w:val="20"/>
                <w:szCs w:val="20"/>
                <w:shd w:val="clear" w:color="auto" w:fill="FFFFFF"/>
              </w:rPr>
            </w:pPr>
            <w:r w:rsidRPr="00B7221A">
              <w:rPr>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c>
          <w:tcPr>
            <w:tcW w:w="851" w:type="dxa"/>
            <w:tcBorders>
              <w:top w:val="single" w:sz="6" w:space="0" w:color="auto"/>
              <w:left w:val="single" w:sz="6" w:space="0" w:color="auto"/>
              <w:bottom w:val="single" w:sz="6" w:space="0" w:color="auto"/>
              <w:right w:val="single" w:sz="8" w:space="0" w:color="auto"/>
            </w:tcBorders>
          </w:tcPr>
          <w:p w:rsidR="00084401" w:rsidRPr="00B7221A" w:rsidRDefault="00084401" w:rsidP="00084401">
            <w:pPr>
              <w:jc w:val="center"/>
              <w:rPr>
                <w:rFonts w:eastAsia="Calibri"/>
                <w:b/>
                <w:color w:val="auto"/>
                <w:sz w:val="20"/>
                <w:szCs w:val="22"/>
                <w:lang w:eastAsia="en-US"/>
              </w:rPr>
            </w:pPr>
            <w:r w:rsidRPr="00B7221A">
              <w:rPr>
                <w:rFonts w:eastAsia="Calibri"/>
                <w:b/>
                <w:color w:val="auto"/>
                <w:sz w:val="20"/>
                <w:szCs w:val="22"/>
                <w:lang w:eastAsia="en-US"/>
              </w:rPr>
              <w:t>Сх2</w:t>
            </w:r>
          </w:p>
        </w:tc>
      </w:tr>
    </w:tbl>
    <w:p w:rsidR="001513E8" w:rsidRPr="00B7221A" w:rsidRDefault="001513E8" w:rsidP="001513E8">
      <w:pPr>
        <w:widowControl w:val="0"/>
        <w:suppressAutoHyphens/>
        <w:overflowPunct w:val="0"/>
        <w:autoSpaceDE w:val="0"/>
        <w:rPr>
          <w:b/>
          <w:color w:val="auto"/>
          <w:sz w:val="20"/>
          <w:szCs w:val="20"/>
          <w:lang w:eastAsia="ar-SA"/>
        </w:rPr>
      </w:pPr>
    </w:p>
    <w:p w:rsidR="00CD479E" w:rsidRPr="00B7221A" w:rsidRDefault="00CD479E" w:rsidP="009B6868">
      <w:pPr>
        <w:pStyle w:val="42"/>
        <w:sectPr w:rsidR="00CD479E" w:rsidRPr="00B7221A" w:rsidSect="00345977">
          <w:pgSz w:w="16838" w:h="11906" w:orient="landscape" w:code="9"/>
          <w:pgMar w:top="1559" w:right="1418" w:bottom="1134" w:left="1134" w:header="397" w:footer="567" w:gutter="0"/>
          <w:cols w:space="708"/>
          <w:docGrid w:linePitch="381"/>
        </w:sectPr>
      </w:pPr>
    </w:p>
    <w:bookmarkEnd w:id="490"/>
    <w:p w:rsidR="00EB027D" w:rsidRPr="00B7221A" w:rsidRDefault="00EB027D" w:rsidP="004B2CFC">
      <w:pPr>
        <w:pStyle w:val="42"/>
        <w:numPr>
          <w:ilvl w:val="0"/>
          <w:numId w:val="21"/>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9B6868" w:rsidRPr="00B7221A" w:rsidRDefault="009B6868" w:rsidP="009B6868">
      <w:pPr>
        <w:pStyle w:val="42"/>
      </w:pPr>
      <w:r w:rsidRPr="00B7221A">
        <w:t xml:space="preserve">Предельные (минимальные и (или) максимальные) размеры земельных участков, предельные параметры </w:t>
      </w:r>
      <w:r w:rsidR="00713ED1" w:rsidRPr="00B7221A">
        <w:t>разрешённого</w:t>
      </w:r>
      <w:r w:rsidRPr="00B7221A">
        <w:t xml:space="preserve"> строительства, реконструкции объектов капитального строительства</w:t>
      </w:r>
    </w:p>
    <w:p w:rsidR="009B6868" w:rsidRPr="00B7221A" w:rsidRDefault="009B6868" w:rsidP="009B6868">
      <w:pPr>
        <w:pStyle w:val="52"/>
      </w:pPr>
      <w:r w:rsidRPr="00B7221A">
        <w:t>1. Показатели минимальной плотности застройки площадок сельскохозяйственных предприятий принимаются в соответствии с приложением 12 к региональным нормативам градостроительного проектирования.</w:t>
      </w:r>
    </w:p>
    <w:p w:rsidR="009B6868" w:rsidRPr="00B7221A" w:rsidRDefault="009B6868" w:rsidP="009B6868">
      <w:pPr>
        <w:pStyle w:val="52"/>
      </w:pPr>
      <w:r w:rsidRPr="00B7221A">
        <w:t>2.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9B6868" w:rsidRPr="00B7221A" w:rsidRDefault="009B6868" w:rsidP="009B6868">
      <w:pPr>
        <w:pStyle w:val="5"/>
      </w:pPr>
      <w:r w:rsidRPr="00B7221A">
        <w:t>СанПиН 2.2.1/2.1.1.1200-03;</w:t>
      </w:r>
    </w:p>
    <w:p w:rsidR="009B6868" w:rsidRPr="00B7221A" w:rsidRDefault="009B6868" w:rsidP="009B6868">
      <w:pPr>
        <w:pStyle w:val="5"/>
      </w:pPr>
      <w:r w:rsidRPr="00B7221A">
        <w:t>СНиП 2.07.01-89*, п. 9.3*;</w:t>
      </w:r>
    </w:p>
    <w:p w:rsidR="009B6868" w:rsidRPr="00B7221A" w:rsidRDefault="009B6868" w:rsidP="009B6868">
      <w:pPr>
        <w:pStyle w:val="5"/>
      </w:pPr>
      <w:r w:rsidRPr="00B7221A">
        <w:t xml:space="preserve">региональные нормативы градостроительного проектирования; </w:t>
      </w:r>
    </w:p>
    <w:p w:rsidR="009B6868" w:rsidRPr="00B7221A" w:rsidRDefault="009B6868" w:rsidP="009B6868">
      <w:pPr>
        <w:pStyle w:val="5"/>
      </w:pPr>
      <w:r w:rsidRPr="00B7221A">
        <w:t>местные нормативы градостроительного проектирования;</w:t>
      </w:r>
    </w:p>
    <w:p w:rsidR="00CD479E" w:rsidRPr="00B7221A" w:rsidRDefault="009B6868" w:rsidP="009B6868">
      <w:pPr>
        <w:pStyle w:val="5"/>
      </w:pPr>
      <w:r w:rsidRPr="00B7221A">
        <w:t>иные действующие нормативные акты и технические регламенты.</w:t>
      </w:r>
    </w:p>
    <w:p w:rsidR="0059160C" w:rsidRPr="00B7221A" w:rsidRDefault="0059160C" w:rsidP="0059160C">
      <w:pPr>
        <w:pStyle w:val="5"/>
        <w:numPr>
          <w:ilvl w:val="0"/>
          <w:numId w:val="0"/>
        </w:numPr>
        <w:ind w:left="1069"/>
      </w:pPr>
    </w:p>
    <w:p w:rsidR="00893883" w:rsidRPr="00B7221A" w:rsidRDefault="00893883" w:rsidP="0059160C">
      <w:pPr>
        <w:pStyle w:val="3"/>
        <w:keepLines/>
        <w:spacing w:before="40" w:after="0"/>
        <w:ind w:left="720" w:hanging="11"/>
        <w:jc w:val="both"/>
        <w:rPr>
          <w:rFonts w:ascii="Times New Roman" w:hAnsi="Times New Roman"/>
          <w:bCs w:val="0"/>
          <w:i/>
          <w:sz w:val="28"/>
          <w:szCs w:val="28"/>
          <w:lang w:val="ru-RU" w:eastAsia="ar-SA" w:bidi="en-US"/>
        </w:rPr>
      </w:pPr>
      <w:bookmarkStart w:id="504" w:name="_Toc47037263"/>
      <w:r w:rsidRPr="00B7221A">
        <w:rPr>
          <w:rFonts w:ascii="Times New Roman" w:hAnsi="Times New Roman"/>
          <w:bCs w:val="0"/>
          <w:i/>
          <w:sz w:val="28"/>
          <w:szCs w:val="28"/>
          <w:lang w:val="ru-RU" w:eastAsia="ar-SA" w:bidi="en-US"/>
        </w:rPr>
        <w:t>Сх3</w:t>
      </w:r>
      <w:r w:rsidR="00C42989" w:rsidRPr="00B7221A">
        <w:rPr>
          <w:rFonts w:ascii="Times New Roman" w:hAnsi="Times New Roman"/>
          <w:bCs w:val="0"/>
          <w:i/>
          <w:sz w:val="28"/>
          <w:szCs w:val="28"/>
          <w:lang w:val="ru-RU" w:eastAsia="ar-SA" w:bidi="en-US"/>
        </w:rPr>
        <w:t xml:space="preserve">. </w:t>
      </w:r>
      <w:r w:rsidRPr="00B7221A">
        <w:rPr>
          <w:rFonts w:ascii="Times New Roman" w:hAnsi="Times New Roman"/>
          <w:bCs w:val="0"/>
          <w:i/>
          <w:sz w:val="28"/>
          <w:szCs w:val="28"/>
          <w:lang w:val="ru-RU" w:eastAsia="ar-SA" w:bidi="en-US"/>
        </w:rPr>
        <w:t>Зона ведения садового хозяйства</w:t>
      </w:r>
      <w:bookmarkEnd w:id="504"/>
    </w:p>
    <w:p w:rsidR="00893883" w:rsidRPr="00B7221A" w:rsidRDefault="00C42989" w:rsidP="00893883">
      <w:pPr>
        <w:spacing w:line="276" w:lineRule="auto"/>
        <w:ind w:firstLine="709"/>
        <w:rPr>
          <w:color w:val="auto"/>
          <w:szCs w:val="22"/>
          <w:lang w:val="x-none" w:eastAsia="en-US"/>
        </w:rPr>
        <w:sectPr w:rsidR="00893883" w:rsidRPr="00B7221A" w:rsidSect="00345977">
          <w:pgSz w:w="11906" w:h="16838" w:code="9"/>
          <w:pgMar w:top="1418" w:right="1134" w:bottom="1134" w:left="1559" w:header="397" w:footer="567" w:gutter="0"/>
          <w:cols w:space="708"/>
          <w:docGrid w:linePitch="381"/>
        </w:sectPr>
      </w:pPr>
      <w:r w:rsidRPr="00B7221A">
        <w:rPr>
          <w:color w:val="auto"/>
          <w:szCs w:val="22"/>
          <w:lang w:eastAsia="en-US"/>
        </w:rPr>
        <w:t xml:space="preserve">Зона </w:t>
      </w:r>
      <w:r w:rsidR="00893883" w:rsidRPr="00B7221A">
        <w:rPr>
          <w:color w:val="auto"/>
          <w:szCs w:val="22"/>
          <w:lang w:eastAsia="en-US"/>
        </w:rPr>
        <w:t>ведения садоводства и огородничества .</w:t>
      </w:r>
    </w:p>
    <w:p w:rsidR="00893883" w:rsidRPr="00B7221A" w:rsidRDefault="00893883" w:rsidP="00893883">
      <w:pPr>
        <w:spacing w:line="276" w:lineRule="auto"/>
        <w:ind w:firstLine="709"/>
        <w:jc w:val="both"/>
        <w:rPr>
          <w:color w:val="auto"/>
          <w:szCs w:val="22"/>
          <w:lang w:eastAsia="en-US"/>
        </w:rPr>
      </w:pPr>
    </w:p>
    <w:p w:rsidR="002E1776" w:rsidRPr="00B7221A" w:rsidRDefault="002E1776" w:rsidP="002E1776">
      <w:pPr>
        <w:widowControl w:val="0"/>
        <w:suppressAutoHyphens/>
        <w:overflowPunct w:val="0"/>
        <w:autoSpaceDE w:val="0"/>
        <w:rPr>
          <w:b/>
          <w:color w:val="auto"/>
          <w:sz w:val="20"/>
          <w:szCs w:val="20"/>
          <w:lang w:eastAsia="ar-SA"/>
        </w:rPr>
      </w:pPr>
      <w:r w:rsidRPr="00B7221A">
        <w:rPr>
          <w:b/>
          <w:color w:val="auto"/>
          <w:sz w:val="20"/>
          <w:szCs w:val="20"/>
          <w:lang w:eastAsia="ar-SA"/>
        </w:rPr>
        <w:t>1.   ОСНОВНЫЕ ВИДЫ РАЗРЕШ</w:t>
      </w:r>
      <w:r w:rsidRPr="00B7221A">
        <w:rPr>
          <w:b/>
          <w:color w:val="auto"/>
          <w:sz w:val="20"/>
          <w:szCs w:val="20"/>
          <w:lang w:val="en-US" w:eastAsia="ar-SA"/>
        </w:rPr>
        <w:t>E</w:t>
      </w:r>
      <w:r w:rsidRPr="00B7221A">
        <w:rPr>
          <w:b/>
          <w:color w:val="auto"/>
          <w:sz w:val="20"/>
          <w:szCs w:val="20"/>
          <w:lang w:eastAsia="ar-SA"/>
        </w:rPr>
        <w:t>ННОГО ИСПОЛЬЗОВАНИЯ</w:t>
      </w: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850"/>
      </w:tblGrid>
      <w:tr w:rsidR="002E1776" w:rsidRPr="00B7221A" w:rsidTr="00A87D6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auto"/>
              <w:left w:val="single" w:sz="6" w:space="0" w:color="auto"/>
              <w:right w:val="single" w:sz="8" w:space="0" w:color="auto"/>
            </w:tcBorders>
          </w:tcPr>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E1776" w:rsidRPr="00B7221A" w:rsidTr="00A87D6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2E1776" w:rsidRPr="00B7221A" w:rsidRDefault="002E1776" w:rsidP="002E177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E1776" w:rsidRPr="00B7221A" w:rsidRDefault="002E1776" w:rsidP="002E1776">
            <w:pPr>
              <w:rPr>
                <w:b/>
                <w:color w:val="auto"/>
                <w:sz w:val="14"/>
                <w:szCs w:val="14"/>
                <w:lang w:eastAsia="ar-SA"/>
              </w:rPr>
            </w:pPr>
          </w:p>
        </w:tc>
        <w:tc>
          <w:tcPr>
            <w:tcW w:w="850" w:type="dxa"/>
            <w:vMerge/>
            <w:tcBorders>
              <w:left w:val="single" w:sz="6" w:space="0" w:color="auto"/>
              <w:bottom w:val="single" w:sz="6" w:space="0" w:color="auto"/>
              <w:right w:val="single" w:sz="8" w:space="0" w:color="auto"/>
            </w:tcBorders>
          </w:tcPr>
          <w:p w:rsidR="002E1776" w:rsidRPr="00B7221A" w:rsidRDefault="002E1776" w:rsidP="002E1776">
            <w:pPr>
              <w:rPr>
                <w:b/>
                <w:color w:val="auto"/>
                <w:sz w:val="14"/>
                <w:szCs w:val="14"/>
                <w:lang w:eastAsia="ar-SA"/>
              </w:rPr>
            </w:pPr>
          </w:p>
        </w:tc>
      </w:tr>
      <w:tr w:rsidR="004E4C5B" w:rsidRPr="00B7221A" w:rsidTr="00A87D6A">
        <w:tc>
          <w:tcPr>
            <w:tcW w:w="2376" w:type="dxa"/>
            <w:tcBorders>
              <w:top w:val="single" w:sz="6" w:space="0" w:color="auto"/>
              <w:left w:val="single" w:sz="8" w:space="0" w:color="auto"/>
              <w:bottom w:val="single" w:sz="6" w:space="0" w:color="auto"/>
              <w:right w:val="single" w:sz="6" w:space="0" w:color="auto"/>
            </w:tcBorders>
          </w:tcPr>
          <w:p w:rsidR="004E4C5B" w:rsidRPr="00B7221A" w:rsidRDefault="004E4C5B" w:rsidP="004E4C5B">
            <w:pPr>
              <w:widowControl w:val="0"/>
              <w:autoSpaceDE w:val="0"/>
              <w:autoSpaceDN w:val="0"/>
              <w:adjustRightInd w:val="0"/>
              <w:ind w:left="-108" w:right="-108"/>
              <w:jc w:val="center"/>
              <w:rPr>
                <w:b/>
                <w:color w:val="auto"/>
                <w:sz w:val="20"/>
                <w:szCs w:val="20"/>
              </w:rPr>
            </w:pPr>
            <w:r w:rsidRPr="00B7221A">
              <w:rPr>
                <w:b/>
                <w:color w:val="auto"/>
                <w:sz w:val="20"/>
                <w:szCs w:val="20"/>
              </w:rPr>
              <w:t>Ведение личного подсобного хозяйства на полевых участках</w:t>
            </w:r>
          </w:p>
        </w:tc>
        <w:tc>
          <w:tcPr>
            <w:tcW w:w="4253" w:type="dxa"/>
            <w:tcBorders>
              <w:top w:val="single" w:sz="6" w:space="0" w:color="auto"/>
              <w:left w:val="single" w:sz="6" w:space="0" w:color="auto"/>
              <w:bottom w:val="single" w:sz="6" w:space="0" w:color="auto"/>
              <w:right w:val="single" w:sz="6" w:space="0" w:color="auto"/>
            </w:tcBorders>
          </w:tcPr>
          <w:p w:rsidR="004E4C5B" w:rsidRPr="00B7221A" w:rsidRDefault="004E4C5B" w:rsidP="004E4C5B">
            <w:pPr>
              <w:widowControl w:val="0"/>
              <w:autoSpaceDE w:val="0"/>
              <w:autoSpaceDN w:val="0"/>
              <w:adjustRightInd w:val="0"/>
              <w:jc w:val="center"/>
              <w:rPr>
                <w:color w:val="auto"/>
                <w:sz w:val="20"/>
                <w:szCs w:val="20"/>
              </w:rPr>
            </w:pPr>
            <w:r w:rsidRPr="00B7221A">
              <w:rPr>
                <w:color w:val="auto"/>
                <w:sz w:val="20"/>
                <w:szCs w:val="20"/>
              </w:rPr>
              <w:t>Производство сельскохозяйственной продукции без права возведения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rsidR="004E4C5B" w:rsidRPr="00B7221A" w:rsidRDefault="004E4C5B" w:rsidP="004E4C5B">
            <w:pPr>
              <w:widowControl w:val="0"/>
              <w:autoSpaceDE w:val="0"/>
              <w:autoSpaceDN w:val="0"/>
              <w:adjustRightInd w:val="0"/>
              <w:ind w:left="-108" w:right="-108"/>
              <w:jc w:val="center"/>
              <w:rPr>
                <w:color w:val="auto"/>
                <w:sz w:val="20"/>
                <w:szCs w:val="20"/>
              </w:rPr>
            </w:pPr>
            <w:r w:rsidRPr="00B7221A">
              <w:rPr>
                <w:color w:val="auto"/>
                <w:sz w:val="20"/>
                <w:szCs w:val="20"/>
              </w:rPr>
              <w:t>1.16</w:t>
            </w:r>
          </w:p>
        </w:tc>
        <w:tc>
          <w:tcPr>
            <w:tcW w:w="2977" w:type="dxa"/>
            <w:tcBorders>
              <w:top w:val="single" w:sz="6" w:space="0" w:color="auto"/>
              <w:left w:val="single" w:sz="6" w:space="0" w:color="auto"/>
              <w:bottom w:val="single" w:sz="6" w:space="0" w:color="auto"/>
              <w:right w:val="single" w:sz="6" w:space="0" w:color="auto"/>
            </w:tcBorders>
          </w:tcPr>
          <w:p w:rsidR="004E4C5B" w:rsidRPr="00B7221A" w:rsidRDefault="004E4C5B" w:rsidP="004E4C5B">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300 кв.м.</w:t>
            </w:r>
          </w:p>
          <w:p w:rsidR="004E4C5B" w:rsidRPr="00B7221A" w:rsidRDefault="004E4C5B" w:rsidP="004E4C5B">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 Максимальный размер общей площади земельных участков за пределами населённого пункта - 2,5 га</w:t>
            </w:r>
          </w:p>
        </w:tc>
        <w:tc>
          <w:tcPr>
            <w:tcW w:w="3402" w:type="dxa"/>
            <w:tcBorders>
              <w:top w:val="single" w:sz="6" w:space="0" w:color="auto"/>
              <w:left w:val="single" w:sz="6" w:space="0" w:color="auto"/>
              <w:bottom w:val="single" w:sz="6" w:space="0" w:color="auto"/>
              <w:right w:val="single" w:sz="8" w:space="0" w:color="auto"/>
            </w:tcBorders>
          </w:tcPr>
          <w:p w:rsidR="004E4C5B" w:rsidRPr="00B7221A" w:rsidRDefault="004E4C5B" w:rsidP="004E4C5B">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4E4C5B" w:rsidRPr="00B7221A" w:rsidRDefault="004E4C5B" w:rsidP="004E4C5B">
            <w:pPr>
              <w:jc w:val="center"/>
              <w:rPr>
                <w:rFonts w:eastAsia="Calibri"/>
                <w:b/>
                <w:color w:val="auto"/>
                <w:sz w:val="20"/>
                <w:szCs w:val="22"/>
                <w:lang w:eastAsia="en-US"/>
              </w:rPr>
            </w:pPr>
            <w:r w:rsidRPr="00B7221A">
              <w:rPr>
                <w:rFonts w:eastAsia="Calibri"/>
                <w:b/>
                <w:color w:val="auto"/>
                <w:sz w:val="20"/>
                <w:szCs w:val="22"/>
                <w:lang w:eastAsia="en-US"/>
              </w:rPr>
              <w:t>Сх3</w:t>
            </w:r>
          </w:p>
        </w:tc>
      </w:tr>
      <w:tr w:rsidR="00F718AE" w:rsidRPr="00B7221A" w:rsidTr="00A87D6A">
        <w:tc>
          <w:tcPr>
            <w:tcW w:w="2376" w:type="dxa"/>
            <w:tcBorders>
              <w:top w:val="single" w:sz="6" w:space="0" w:color="auto"/>
              <w:left w:val="single" w:sz="8" w:space="0" w:color="auto"/>
              <w:bottom w:val="single" w:sz="6" w:space="0" w:color="auto"/>
              <w:right w:val="single" w:sz="6" w:space="0" w:color="auto"/>
            </w:tcBorders>
          </w:tcPr>
          <w:p w:rsidR="00F718AE" w:rsidRPr="00B7221A" w:rsidRDefault="00F718AE" w:rsidP="00F718AE">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F718AE" w:rsidRPr="00B7221A" w:rsidRDefault="00F718AE" w:rsidP="00F718A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2.7.1</w:t>
            </w:r>
          </w:p>
        </w:tc>
        <w:tc>
          <w:tcPr>
            <w:tcW w:w="2977"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p>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Минимальный процент застройки участка – 90%</w:t>
            </w: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r w:rsidR="00F718AE" w:rsidRPr="00B7221A" w:rsidTr="00F03EB5">
        <w:tc>
          <w:tcPr>
            <w:tcW w:w="2376" w:type="dxa"/>
            <w:shd w:val="clear" w:color="auto" w:fill="FFFFFF"/>
          </w:tcPr>
          <w:p w:rsidR="00F718AE" w:rsidRPr="00B7221A" w:rsidRDefault="00F718AE" w:rsidP="00F718AE">
            <w:pPr>
              <w:jc w:val="center"/>
              <w:rPr>
                <w:b/>
                <w:sz w:val="20"/>
                <w:szCs w:val="20"/>
              </w:rPr>
            </w:pPr>
            <w:r w:rsidRPr="00B7221A">
              <w:rPr>
                <w:b/>
                <w:sz w:val="20"/>
                <w:szCs w:val="20"/>
              </w:rPr>
              <w:t>Площадки для занятий спортом</w:t>
            </w:r>
          </w:p>
        </w:tc>
        <w:tc>
          <w:tcPr>
            <w:tcW w:w="4253" w:type="dxa"/>
            <w:shd w:val="clear" w:color="auto" w:fill="FFFFFF"/>
          </w:tcPr>
          <w:p w:rsidR="00F718AE" w:rsidRPr="00B7221A" w:rsidRDefault="00F718AE" w:rsidP="00F718AE">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F718AE" w:rsidRPr="00B7221A" w:rsidRDefault="00F718AE" w:rsidP="00F718AE">
            <w:pPr>
              <w:jc w:val="center"/>
              <w:rPr>
                <w:sz w:val="20"/>
                <w:szCs w:val="20"/>
              </w:rPr>
            </w:pPr>
            <w:r w:rsidRPr="00B7221A">
              <w:rPr>
                <w:sz w:val="20"/>
                <w:szCs w:val="20"/>
              </w:rPr>
              <w:t>5.1.3</w:t>
            </w:r>
          </w:p>
        </w:tc>
        <w:tc>
          <w:tcPr>
            <w:tcW w:w="2977"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2"/>
                <w:lang w:eastAsia="en-US"/>
              </w:rPr>
            </w:pPr>
            <w:r w:rsidRPr="00B7221A">
              <w:rPr>
                <w:rFonts w:eastAsia="Calibri"/>
                <w:b/>
                <w:color w:val="auto"/>
                <w:sz w:val="20"/>
                <w:szCs w:val="22"/>
                <w:lang w:eastAsia="en-US"/>
              </w:rPr>
              <w:t>Сх3</w:t>
            </w:r>
          </w:p>
        </w:tc>
      </w:tr>
      <w:tr w:rsidR="00F718AE" w:rsidRPr="00B7221A" w:rsidTr="00A87D6A">
        <w:tc>
          <w:tcPr>
            <w:tcW w:w="2376" w:type="dxa"/>
            <w:tcBorders>
              <w:top w:val="single" w:sz="6" w:space="0" w:color="auto"/>
              <w:left w:val="single" w:sz="8" w:space="0" w:color="auto"/>
              <w:bottom w:val="single" w:sz="6" w:space="0" w:color="auto"/>
              <w:right w:val="single" w:sz="6" w:space="0" w:color="auto"/>
            </w:tcBorders>
          </w:tcPr>
          <w:p w:rsidR="00F718AE" w:rsidRPr="00B7221A" w:rsidRDefault="00F718AE" w:rsidP="00F718AE">
            <w:pPr>
              <w:autoSpaceDE w:val="0"/>
              <w:autoSpaceDN w:val="0"/>
              <w:adjustRightInd w:val="0"/>
              <w:jc w:val="center"/>
              <w:rPr>
                <w:b/>
                <w:bCs/>
                <w:color w:val="auto"/>
                <w:sz w:val="20"/>
                <w:szCs w:val="20"/>
              </w:rPr>
            </w:pPr>
            <w:r w:rsidRPr="00B7221A">
              <w:rPr>
                <w:b/>
                <w:bCs/>
                <w:color w:val="auto"/>
                <w:sz w:val="20"/>
                <w:szCs w:val="20"/>
              </w:rPr>
              <w:t>Земельные участки (территории) общего пользования</w:t>
            </w:r>
          </w:p>
          <w:p w:rsidR="00F718AE" w:rsidRPr="00B7221A" w:rsidRDefault="00F718AE" w:rsidP="00F718AE">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B7221A">
              <w:rPr>
                <w:rFonts w:eastAsia="Calibri"/>
                <w:color w:val="auto"/>
                <w:sz w:val="20"/>
                <w:szCs w:val="20"/>
                <w:lang w:eastAsia="en-US"/>
              </w:rPr>
              <w:lastRenderedPageBreak/>
              <w:t>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lastRenderedPageBreak/>
              <w:t>12.0</w:t>
            </w:r>
          </w:p>
        </w:tc>
        <w:tc>
          <w:tcPr>
            <w:tcW w:w="2977" w:type="dxa"/>
            <w:tcBorders>
              <w:top w:val="single" w:sz="6" w:space="0" w:color="auto"/>
              <w:left w:val="single" w:sz="6" w:space="0" w:color="auto"/>
              <w:bottom w:val="single" w:sz="6" w:space="0" w:color="auto"/>
              <w:right w:val="single" w:sz="6" w:space="0" w:color="auto"/>
            </w:tcBorders>
            <w:hideMark/>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lastRenderedPageBreak/>
              <w:t>Сх3</w:t>
            </w:r>
          </w:p>
        </w:tc>
      </w:tr>
      <w:tr w:rsidR="00F718AE" w:rsidRPr="00B7221A" w:rsidTr="00A87D6A">
        <w:tc>
          <w:tcPr>
            <w:tcW w:w="2376" w:type="dxa"/>
            <w:tcBorders>
              <w:top w:val="single" w:sz="6" w:space="0" w:color="auto"/>
              <w:left w:val="single" w:sz="8" w:space="0" w:color="auto"/>
              <w:bottom w:val="single" w:sz="6" w:space="0" w:color="auto"/>
              <w:right w:val="single" w:sz="6" w:space="0" w:color="auto"/>
            </w:tcBorders>
          </w:tcPr>
          <w:p w:rsidR="00F718AE" w:rsidRPr="00B7221A" w:rsidRDefault="00F718AE" w:rsidP="00F718AE">
            <w:pPr>
              <w:autoSpaceDE w:val="0"/>
              <w:autoSpaceDN w:val="0"/>
              <w:adjustRightInd w:val="0"/>
              <w:jc w:val="center"/>
              <w:rPr>
                <w:b/>
                <w:bCs/>
                <w:color w:val="auto"/>
                <w:sz w:val="20"/>
                <w:szCs w:val="20"/>
              </w:rPr>
            </w:pPr>
            <w:r w:rsidRPr="00B7221A">
              <w:rPr>
                <w:b/>
                <w:bCs/>
                <w:color w:val="auto"/>
                <w:sz w:val="20"/>
                <w:szCs w:val="20"/>
              </w:rPr>
              <w:lastRenderedPageBreak/>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12.0.1</w:t>
            </w:r>
          </w:p>
        </w:tc>
        <w:tc>
          <w:tcPr>
            <w:tcW w:w="2977"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2"/>
                <w:lang w:eastAsia="en-US"/>
              </w:rPr>
            </w:pPr>
            <w:r w:rsidRPr="00B7221A">
              <w:rPr>
                <w:rFonts w:eastAsia="Calibri"/>
                <w:b/>
                <w:color w:val="auto"/>
                <w:sz w:val="20"/>
                <w:szCs w:val="22"/>
                <w:lang w:eastAsia="en-US"/>
              </w:rPr>
              <w:t>Сх3</w:t>
            </w:r>
          </w:p>
        </w:tc>
      </w:tr>
      <w:tr w:rsidR="00F718AE" w:rsidRPr="00B7221A" w:rsidTr="00A87D6A">
        <w:tc>
          <w:tcPr>
            <w:tcW w:w="2376" w:type="dxa"/>
            <w:tcBorders>
              <w:top w:val="single" w:sz="6" w:space="0" w:color="auto"/>
              <w:left w:val="single" w:sz="8" w:space="0" w:color="auto"/>
              <w:bottom w:val="single" w:sz="6" w:space="0" w:color="auto"/>
              <w:right w:val="single" w:sz="6" w:space="0" w:color="auto"/>
            </w:tcBorders>
          </w:tcPr>
          <w:p w:rsidR="00F718AE" w:rsidRPr="00B7221A" w:rsidRDefault="00F718AE" w:rsidP="00F718AE">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12.0.2</w:t>
            </w:r>
          </w:p>
        </w:tc>
        <w:tc>
          <w:tcPr>
            <w:tcW w:w="2977"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2"/>
                <w:lang w:eastAsia="en-US"/>
              </w:rPr>
            </w:pPr>
            <w:r w:rsidRPr="00B7221A">
              <w:rPr>
                <w:rFonts w:eastAsia="Calibri"/>
                <w:b/>
                <w:color w:val="auto"/>
                <w:sz w:val="20"/>
                <w:szCs w:val="22"/>
                <w:lang w:eastAsia="en-US"/>
              </w:rPr>
              <w:t>Сх3</w:t>
            </w:r>
          </w:p>
        </w:tc>
      </w:tr>
      <w:tr w:rsidR="00F718AE" w:rsidRPr="00B7221A" w:rsidTr="00A87D6A">
        <w:tc>
          <w:tcPr>
            <w:tcW w:w="2376" w:type="dxa"/>
            <w:tcBorders>
              <w:top w:val="single" w:sz="6" w:space="0" w:color="auto"/>
              <w:left w:val="single" w:sz="8" w:space="0" w:color="auto"/>
              <w:bottom w:val="single" w:sz="6" w:space="0" w:color="auto"/>
              <w:right w:val="single" w:sz="6" w:space="0" w:color="auto"/>
            </w:tcBorders>
          </w:tcPr>
          <w:p w:rsidR="00F718AE" w:rsidRPr="00B7221A" w:rsidRDefault="00F718AE" w:rsidP="00F718A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огородничества</w:t>
            </w:r>
          </w:p>
          <w:p w:rsidR="00F718AE" w:rsidRPr="00B7221A" w:rsidRDefault="00F718AE" w:rsidP="00F718AE">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13.1</w:t>
            </w:r>
          </w:p>
        </w:tc>
        <w:tc>
          <w:tcPr>
            <w:tcW w:w="2977"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300 кв.м.</w:t>
            </w:r>
          </w:p>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p>
          <w:p w:rsidR="00F718AE" w:rsidRPr="00B7221A" w:rsidRDefault="00F718AE" w:rsidP="00F718AE">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r w:rsidR="00F718AE" w:rsidRPr="00B7221A" w:rsidTr="00A87D6A">
        <w:tc>
          <w:tcPr>
            <w:tcW w:w="2376" w:type="dxa"/>
            <w:tcBorders>
              <w:top w:val="single" w:sz="6" w:space="0" w:color="auto"/>
              <w:left w:val="single" w:sz="8" w:space="0" w:color="auto"/>
              <w:bottom w:val="single" w:sz="6" w:space="0" w:color="auto"/>
              <w:right w:val="single" w:sz="6" w:space="0" w:color="auto"/>
            </w:tcBorders>
          </w:tcPr>
          <w:p w:rsidR="00F718AE" w:rsidRPr="00B7221A" w:rsidRDefault="00F718AE" w:rsidP="00F718AE">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F718AE" w:rsidRPr="00B7221A" w:rsidRDefault="00F718AE" w:rsidP="00F718AE">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13.2</w:t>
            </w:r>
          </w:p>
        </w:tc>
        <w:tc>
          <w:tcPr>
            <w:tcW w:w="2977" w:type="dxa"/>
            <w:tcBorders>
              <w:top w:val="single" w:sz="6" w:space="0" w:color="auto"/>
              <w:left w:val="single" w:sz="6" w:space="0" w:color="auto"/>
              <w:bottom w:val="single" w:sz="6" w:space="0" w:color="auto"/>
              <w:right w:val="single" w:sz="6" w:space="0" w:color="auto"/>
            </w:tcBorders>
            <w:hideMark/>
          </w:tcPr>
          <w:p w:rsidR="00F718AE" w:rsidRPr="00B7221A" w:rsidRDefault="00F718AE" w:rsidP="00F718AE">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200 кв.м.</w:t>
            </w:r>
          </w:p>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lang w:eastAsia="en-US"/>
              </w:rPr>
              <w:t>Максимальный размер земельного участка – 2500 кв.м.</w:t>
            </w:r>
          </w:p>
          <w:p w:rsidR="00F718AE" w:rsidRPr="00B7221A" w:rsidRDefault="00F718AE" w:rsidP="00F718AE">
            <w:pPr>
              <w:jc w:val="center"/>
              <w:rPr>
                <w:rFonts w:eastAsia="Calibri"/>
                <w:color w:val="auto"/>
                <w:sz w:val="20"/>
                <w:szCs w:val="20"/>
                <w:lang w:eastAsia="en-US"/>
              </w:rPr>
            </w:pPr>
          </w:p>
        </w:tc>
        <w:tc>
          <w:tcPr>
            <w:tcW w:w="3402"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F718AE" w:rsidRPr="00B7221A" w:rsidRDefault="00F718AE" w:rsidP="00F718AE">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bl>
    <w:p w:rsidR="002E1776" w:rsidRPr="00B7221A" w:rsidRDefault="002E1776" w:rsidP="002E1776">
      <w:pPr>
        <w:widowControl w:val="0"/>
        <w:suppressAutoHyphens/>
        <w:overflowPunct w:val="0"/>
        <w:autoSpaceDE w:val="0"/>
        <w:rPr>
          <w:b/>
          <w:color w:val="auto"/>
          <w:sz w:val="20"/>
          <w:szCs w:val="20"/>
          <w:lang w:eastAsia="ar-SA"/>
        </w:rPr>
      </w:pPr>
    </w:p>
    <w:p w:rsidR="002E1776" w:rsidRPr="00B7221A" w:rsidRDefault="002E1776" w:rsidP="002E1776">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w:t>
      </w:r>
      <w:r w:rsidRPr="00B7221A">
        <w:rPr>
          <w:b/>
          <w:color w:val="auto"/>
          <w:sz w:val="20"/>
          <w:szCs w:val="20"/>
          <w:lang w:val="en-US" w:eastAsia="ar-SA"/>
        </w:rPr>
        <w:t>E</w:t>
      </w:r>
      <w:r w:rsidRPr="00B7221A">
        <w:rPr>
          <w:b/>
          <w:color w:val="auto"/>
          <w:sz w:val="20"/>
          <w:szCs w:val="20"/>
          <w:lang w:eastAsia="ar-SA"/>
        </w:rPr>
        <w:t>ННЫЕ ВИДЫ ИСПОЛЬЗОВАНИЯ</w:t>
      </w: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850"/>
      </w:tblGrid>
      <w:tr w:rsidR="002E1776" w:rsidRPr="00B7221A" w:rsidTr="00A87D6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auto"/>
              <w:left w:val="single" w:sz="6" w:space="0" w:color="auto"/>
              <w:right w:val="single" w:sz="8" w:space="0" w:color="auto"/>
            </w:tcBorders>
          </w:tcPr>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2E1776" w:rsidRPr="00B7221A" w:rsidTr="00A87D6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2E1776" w:rsidRPr="00B7221A" w:rsidRDefault="002E1776" w:rsidP="002E1776">
            <w:pPr>
              <w:widowControl w:val="0"/>
              <w:suppressAutoHyphens/>
              <w:overflowPunct w:val="0"/>
              <w:autoSpaceDE w:val="0"/>
              <w:jc w:val="center"/>
              <w:rPr>
                <w:b/>
                <w:color w:val="auto"/>
                <w:sz w:val="14"/>
                <w:szCs w:val="14"/>
                <w:lang w:eastAsia="ar-SA"/>
              </w:rPr>
            </w:pPr>
          </w:p>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2E1776" w:rsidRPr="00B7221A" w:rsidRDefault="002E1776" w:rsidP="002E1776">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2E1776" w:rsidRPr="00B7221A" w:rsidRDefault="002E1776" w:rsidP="002E177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2E1776" w:rsidRPr="00B7221A" w:rsidRDefault="002E1776" w:rsidP="002E1776">
            <w:pPr>
              <w:rPr>
                <w:b/>
                <w:color w:val="auto"/>
                <w:sz w:val="14"/>
                <w:szCs w:val="14"/>
                <w:lang w:eastAsia="ar-SA"/>
              </w:rPr>
            </w:pPr>
          </w:p>
        </w:tc>
        <w:tc>
          <w:tcPr>
            <w:tcW w:w="850" w:type="dxa"/>
            <w:vMerge/>
            <w:tcBorders>
              <w:left w:val="single" w:sz="6" w:space="0" w:color="auto"/>
              <w:bottom w:val="single" w:sz="6" w:space="0" w:color="auto"/>
              <w:right w:val="single" w:sz="8" w:space="0" w:color="auto"/>
            </w:tcBorders>
          </w:tcPr>
          <w:p w:rsidR="002E1776" w:rsidRPr="00B7221A" w:rsidRDefault="002E1776" w:rsidP="002E1776">
            <w:pPr>
              <w:rPr>
                <w:b/>
                <w:color w:val="auto"/>
                <w:sz w:val="14"/>
                <w:szCs w:val="14"/>
                <w:lang w:eastAsia="ar-SA"/>
              </w:rPr>
            </w:pPr>
          </w:p>
        </w:tc>
      </w:tr>
      <w:tr w:rsidR="002E1776" w:rsidRPr="00B7221A" w:rsidTr="00A87D6A">
        <w:tc>
          <w:tcPr>
            <w:tcW w:w="2376" w:type="dxa"/>
            <w:tcBorders>
              <w:top w:val="single" w:sz="6" w:space="0" w:color="auto"/>
              <w:left w:val="single" w:sz="8" w:space="0" w:color="auto"/>
              <w:bottom w:val="single" w:sz="6" w:space="0" w:color="auto"/>
              <w:right w:val="single" w:sz="6" w:space="0" w:color="auto"/>
            </w:tcBorders>
          </w:tcPr>
          <w:p w:rsidR="002E1776" w:rsidRPr="00B7221A" w:rsidRDefault="002E1776" w:rsidP="002E177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Для ведения личного подсобного хозяйства</w:t>
            </w:r>
          </w:p>
          <w:p w:rsidR="002E1776" w:rsidRPr="00B7221A" w:rsidRDefault="002E1776" w:rsidP="002E177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производство сельскохозяйственной продукции;</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размещение гаража и иных вспомогательных сооружений;</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2.2</w:t>
            </w:r>
          </w:p>
        </w:tc>
        <w:tc>
          <w:tcPr>
            <w:tcW w:w="2977" w:type="dxa"/>
            <w:tcBorders>
              <w:top w:val="single" w:sz="6" w:space="0" w:color="auto"/>
              <w:left w:val="single" w:sz="6" w:space="0" w:color="auto"/>
              <w:bottom w:val="single" w:sz="6" w:space="0" w:color="auto"/>
              <w:right w:val="single" w:sz="6" w:space="0" w:color="auto"/>
            </w:tcBorders>
            <w:hideMark/>
          </w:tcPr>
          <w:p w:rsidR="002E1776" w:rsidRPr="00B7221A" w:rsidRDefault="002E1776" w:rsidP="002E177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300 кв.м.</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Pr="00B7221A">
              <w:rPr>
                <w:rFonts w:eastAsia="Calibri"/>
                <w:color w:val="auto"/>
                <w:sz w:val="20"/>
                <w:szCs w:val="20"/>
                <w:lang w:eastAsia="en-US"/>
              </w:rPr>
              <w:t xml:space="preserve"> , </w:t>
            </w:r>
            <w:r w:rsidRPr="00B7221A">
              <w:rPr>
                <w:color w:val="auto"/>
                <w:sz w:val="20"/>
                <w:szCs w:val="20"/>
                <w:lang w:eastAsia="en-US"/>
              </w:rPr>
              <w:t>(для сельских населенных пунктов 3000 кв.м).</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для земельного участка площадью</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- 400 кв.м – 60;</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- 2000 кв.м – 74,8</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для жилого дома – 3.</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объектов,</w:t>
            </w:r>
          </w:p>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rPr>
              <w:t>необходимых для производства сельскохозяйственной продукции – 10 м</w:t>
            </w:r>
          </w:p>
        </w:tc>
        <w:tc>
          <w:tcPr>
            <w:tcW w:w="3402" w:type="dxa"/>
            <w:tcBorders>
              <w:top w:val="single" w:sz="6" w:space="0" w:color="auto"/>
              <w:left w:val="single" w:sz="6" w:space="0" w:color="auto"/>
              <w:bottom w:val="single" w:sz="6" w:space="0" w:color="auto"/>
              <w:right w:val="single" w:sz="8" w:space="0" w:color="auto"/>
            </w:tcBorders>
          </w:tcPr>
          <w:p w:rsidR="002E1776" w:rsidRPr="00B7221A" w:rsidRDefault="002E1776" w:rsidP="002E177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2E1776" w:rsidRPr="00B7221A" w:rsidRDefault="002E1776" w:rsidP="002E177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r w:rsidR="002E1776" w:rsidRPr="00B7221A" w:rsidTr="00A87D6A">
        <w:tc>
          <w:tcPr>
            <w:tcW w:w="2376" w:type="dxa"/>
            <w:tcBorders>
              <w:top w:val="single" w:sz="6" w:space="0" w:color="auto"/>
              <w:left w:val="single" w:sz="8" w:space="0" w:color="auto"/>
              <w:bottom w:val="single" w:sz="6" w:space="0" w:color="auto"/>
              <w:right w:val="single" w:sz="6" w:space="0" w:color="auto"/>
            </w:tcBorders>
          </w:tcPr>
          <w:p w:rsidR="002E1776" w:rsidRPr="00B7221A" w:rsidRDefault="002E1776" w:rsidP="002E1776">
            <w:pPr>
              <w:autoSpaceDE w:val="0"/>
              <w:autoSpaceDN w:val="0"/>
              <w:adjustRightInd w:val="0"/>
              <w:jc w:val="center"/>
              <w:rPr>
                <w:b/>
                <w:bCs/>
                <w:color w:val="auto"/>
                <w:sz w:val="20"/>
                <w:szCs w:val="20"/>
              </w:rPr>
            </w:pPr>
            <w:r w:rsidRPr="00B7221A">
              <w:rPr>
                <w:b/>
                <w:bCs/>
                <w:color w:val="auto"/>
                <w:sz w:val="20"/>
                <w:szCs w:val="20"/>
              </w:rPr>
              <w:t>Коммунальное обслуживание</w:t>
            </w:r>
          </w:p>
          <w:p w:rsidR="002E1776" w:rsidRPr="00B7221A" w:rsidRDefault="002E1776" w:rsidP="002E177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2E1776" w:rsidRPr="00B7221A" w:rsidRDefault="003654BC" w:rsidP="002E1776">
            <w:pPr>
              <w:jc w:val="center"/>
              <w:rPr>
                <w:rFonts w:eastAsia="Calibri"/>
                <w:color w:val="auto"/>
                <w:sz w:val="20"/>
                <w:szCs w:val="22"/>
                <w:lang w:eastAsia="en-US"/>
              </w:rPr>
            </w:pPr>
            <w:r w:rsidRPr="00B7221A">
              <w:rPr>
                <w:rFonts w:eastAsia="Calibri"/>
                <w:bCs/>
                <w:color w:val="auto"/>
                <w:sz w:val="20"/>
                <w:szCs w:val="20"/>
                <w:lang w:eastAsia="en-US"/>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B7221A">
              <w:rPr>
                <w:rFonts w:eastAsia="Calibri"/>
                <w:bCs/>
                <w:color w:val="auto"/>
                <w:sz w:val="20"/>
                <w:szCs w:val="20"/>
                <w:lang w:eastAsia="en-US"/>
              </w:rPr>
              <w:lastRenderedPageBreak/>
              <w:t>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2E1776" w:rsidRPr="00B7221A" w:rsidRDefault="002E1776" w:rsidP="002E1776">
            <w:pPr>
              <w:jc w:val="center"/>
              <w:rPr>
                <w:rFonts w:eastAsia="Calibri"/>
                <w:color w:val="auto"/>
                <w:sz w:val="20"/>
                <w:szCs w:val="22"/>
                <w:lang w:eastAsia="en-US"/>
              </w:rPr>
            </w:pPr>
            <w:r w:rsidRPr="00B7221A">
              <w:rPr>
                <w:rFonts w:eastAsia="Calibri"/>
                <w:color w:val="auto"/>
                <w:sz w:val="20"/>
                <w:szCs w:val="22"/>
                <w:lang w:eastAsia="en-US"/>
              </w:rPr>
              <w:lastRenderedPageBreak/>
              <w:t>3.1</w:t>
            </w:r>
          </w:p>
        </w:tc>
        <w:tc>
          <w:tcPr>
            <w:tcW w:w="2977" w:type="dxa"/>
            <w:tcBorders>
              <w:top w:val="single" w:sz="6" w:space="0" w:color="auto"/>
              <w:left w:val="single" w:sz="6" w:space="0" w:color="auto"/>
              <w:bottom w:val="single" w:sz="6" w:space="0" w:color="auto"/>
              <w:right w:val="single" w:sz="6" w:space="0" w:color="auto"/>
            </w:tcBorders>
          </w:tcPr>
          <w:p w:rsidR="002E1776" w:rsidRPr="00B7221A" w:rsidRDefault="003A141C" w:rsidP="002E177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2E1776" w:rsidRPr="00B7221A" w:rsidRDefault="002E1776" w:rsidP="002E177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2E1776" w:rsidRPr="00B7221A" w:rsidRDefault="002E1776" w:rsidP="002E1776">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r w:rsidR="00D14F13" w:rsidRPr="00B7221A" w:rsidTr="00803A13">
        <w:tc>
          <w:tcPr>
            <w:tcW w:w="2376" w:type="dxa"/>
            <w:tcBorders>
              <w:top w:val="single" w:sz="6" w:space="0" w:color="auto"/>
              <w:left w:val="single" w:sz="8" w:space="0" w:color="auto"/>
              <w:bottom w:val="single" w:sz="6" w:space="0" w:color="auto"/>
              <w:right w:val="single" w:sz="6" w:space="0" w:color="auto"/>
            </w:tcBorders>
          </w:tcPr>
          <w:p w:rsidR="00D14F13" w:rsidRPr="00B7221A" w:rsidRDefault="00D14F13" w:rsidP="00D14F13">
            <w:pPr>
              <w:autoSpaceDE w:val="0"/>
              <w:autoSpaceDN w:val="0"/>
              <w:adjustRightInd w:val="0"/>
              <w:jc w:val="center"/>
              <w:rPr>
                <w:b/>
                <w:bCs/>
                <w:color w:val="auto"/>
                <w:sz w:val="20"/>
                <w:szCs w:val="20"/>
              </w:rPr>
            </w:pPr>
            <w:r w:rsidRPr="00B7221A">
              <w:rPr>
                <w:b/>
                <w:bCs/>
                <w:color w:val="auto"/>
                <w:sz w:val="20"/>
                <w:szCs w:val="20"/>
              </w:rPr>
              <w:lastRenderedPageBreak/>
              <w:t>Размещение автомобильных дорог</w:t>
            </w:r>
          </w:p>
        </w:tc>
        <w:tc>
          <w:tcPr>
            <w:tcW w:w="4253" w:type="dxa"/>
            <w:tcBorders>
              <w:top w:val="single" w:sz="6" w:space="0" w:color="auto"/>
              <w:left w:val="single" w:sz="6" w:space="0" w:color="auto"/>
              <w:bottom w:val="single" w:sz="6" w:space="0" w:color="auto"/>
              <w:right w:val="single" w:sz="6" w:space="0" w:color="auto"/>
            </w:tcBorders>
          </w:tcPr>
          <w:p w:rsidR="00D14F13" w:rsidRPr="00B7221A" w:rsidRDefault="00D14F13" w:rsidP="00D14F13">
            <w:pPr>
              <w:jc w:val="center"/>
              <w:rPr>
                <w:rFonts w:eastAsia="Calibri"/>
                <w:bCs/>
                <w:color w:val="auto"/>
                <w:sz w:val="20"/>
                <w:szCs w:val="20"/>
                <w:lang w:eastAsia="en-US"/>
              </w:rPr>
            </w:pPr>
            <w:r w:rsidRPr="00B7221A">
              <w:rPr>
                <w:rFonts w:eastAsia="Calibri"/>
                <w:bCs/>
                <w:color w:val="auto"/>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anchor="block_10271" w:history="1">
              <w:r w:rsidRPr="00B7221A">
                <w:rPr>
                  <w:rStyle w:val="afc"/>
                  <w:rFonts w:eastAsia="Calibri"/>
                  <w:bCs/>
                  <w:color w:val="auto"/>
                  <w:sz w:val="20"/>
                  <w:szCs w:val="20"/>
                  <w:lang w:eastAsia="en-US"/>
                </w:rPr>
                <w:t>кодами 2.7.1</w:t>
              </w:r>
            </w:hyperlink>
            <w:r w:rsidRPr="00B7221A">
              <w:rPr>
                <w:rFonts w:eastAsia="Calibri"/>
                <w:bCs/>
                <w:color w:val="auto"/>
                <w:sz w:val="20"/>
                <w:szCs w:val="20"/>
                <w:lang w:eastAsia="en-US"/>
              </w:rPr>
              <w:t>, </w:t>
            </w:r>
            <w:hyperlink r:id="rId107" w:anchor="block_1049" w:history="1">
              <w:r w:rsidRPr="00B7221A">
                <w:rPr>
                  <w:rStyle w:val="afc"/>
                  <w:rFonts w:eastAsia="Calibri"/>
                  <w:bCs/>
                  <w:color w:val="auto"/>
                  <w:sz w:val="20"/>
                  <w:szCs w:val="20"/>
                  <w:lang w:eastAsia="en-US"/>
                </w:rPr>
                <w:t>4.9</w:t>
              </w:r>
            </w:hyperlink>
            <w:r w:rsidRPr="00B7221A">
              <w:rPr>
                <w:rFonts w:eastAsia="Calibri"/>
                <w:bCs/>
                <w:color w:val="auto"/>
                <w:sz w:val="20"/>
                <w:szCs w:val="20"/>
                <w:lang w:eastAsia="en-US"/>
              </w:rPr>
              <w:t>, </w:t>
            </w:r>
            <w:hyperlink r:id="rId108" w:anchor="block_1723" w:history="1">
              <w:r w:rsidRPr="00B7221A">
                <w:rPr>
                  <w:rStyle w:val="afc"/>
                  <w:rFonts w:eastAsia="Calibri"/>
                  <w:bCs/>
                  <w:color w:val="auto"/>
                  <w:sz w:val="20"/>
                  <w:szCs w:val="20"/>
                  <w:lang w:eastAsia="en-US"/>
                </w:rPr>
                <w:t>7.2.3</w:t>
              </w:r>
            </w:hyperlink>
            <w:r w:rsidRPr="00B7221A">
              <w:rPr>
                <w:rFonts w:eastAsia="Calibri"/>
                <w:bCs/>
                <w:color w:val="auto"/>
                <w:sz w:val="20"/>
                <w:szCs w:val="20"/>
                <w:lang w:eastAsia="en-US"/>
              </w:rPr>
              <w:t>, а также некапитальных сооружений, предназначенных для охраны транспортных средств;</w:t>
            </w:r>
          </w:p>
          <w:p w:rsidR="00D14F13" w:rsidRPr="00B7221A" w:rsidRDefault="00D14F13" w:rsidP="00D14F13">
            <w:pPr>
              <w:jc w:val="center"/>
              <w:rPr>
                <w:rFonts w:eastAsia="Calibri"/>
                <w:bCs/>
                <w:color w:val="auto"/>
                <w:sz w:val="20"/>
                <w:szCs w:val="20"/>
                <w:lang w:eastAsia="en-US"/>
              </w:rPr>
            </w:pPr>
            <w:r w:rsidRPr="00B7221A">
              <w:rPr>
                <w:rFonts w:eastAsia="Calibri"/>
                <w:bCs/>
                <w:color w:val="auto"/>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D14F13" w:rsidRPr="00B7221A" w:rsidRDefault="00D14F13" w:rsidP="00D14F13">
            <w:pPr>
              <w:jc w:val="center"/>
              <w:rPr>
                <w:rFonts w:eastAsia="Calibri"/>
                <w:color w:val="auto"/>
                <w:sz w:val="20"/>
                <w:szCs w:val="22"/>
                <w:lang w:eastAsia="en-US"/>
              </w:rPr>
            </w:pPr>
            <w:r w:rsidRPr="00B7221A">
              <w:rPr>
                <w:rFonts w:eastAsia="Calibri"/>
                <w:color w:val="auto"/>
                <w:sz w:val="20"/>
                <w:szCs w:val="22"/>
                <w:lang w:eastAsia="en-US"/>
              </w:rPr>
              <w:t>7.2.1</w:t>
            </w:r>
          </w:p>
        </w:tc>
        <w:tc>
          <w:tcPr>
            <w:tcW w:w="2977" w:type="dxa"/>
            <w:tcBorders>
              <w:top w:val="single" w:sz="6" w:space="0" w:color="auto"/>
              <w:left w:val="single" w:sz="6" w:space="0" w:color="auto"/>
              <w:bottom w:val="single" w:sz="6" w:space="0" w:color="auto"/>
              <w:right w:val="single" w:sz="6" w:space="0" w:color="auto"/>
            </w:tcBorders>
          </w:tcPr>
          <w:p w:rsidR="00D14F13" w:rsidRPr="00B7221A" w:rsidRDefault="00D14F13" w:rsidP="00D14F13">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D14F13" w:rsidRPr="00B7221A" w:rsidRDefault="00D14F13" w:rsidP="00D14F13">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D14F13" w:rsidRPr="00B7221A" w:rsidRDefault="00D14F13" w:rsidP="00D14F13">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bl>
    <w:p w:rsidR="002E1776" w:rsidRPr="00B7221A" w:rsidRDefault="002E1776" w:rsidP="004874B5">
      <w:pPr>
        <w:spacing w:before="120" w:line="276" w:lineRule="auto"/>
        <w:jc w:val="both"/>
        <w:rPr>
          <w:b/>
          <w:color w:val="auto"/>
          <w:szCs w:val="22"/>
          <w:lang w:val="en-US" w:eastAsia="en-US"/>
        </w:rPr>
      </w:pPr>
    </w:p>
    <w:p w:rsidR="004874B5" w:rsidRPr="00B7221A" w:rsidRDefault="004874B5" w:rsidP="004B2CFC">
      <w:pPr>
        <w:widowControl w:val="0"/>
        <w:numPr>
          <w:ilvl w:val="0"/>
          <w:numId w:val="14"/>
        </w:numPr>
        <w:suppressAutoHyphens/>
        <w:overflowPunct w:val="0"/>
        <w:autoSpaceDE w:val="0"/>
        <w:rPr>
          <w:b/>
          <w:color w:val="auto"/>
          <w:sz w:val="20"/>
          <w:szCs w:val="20"/>
          <w:lang w:eastAsia="ar-SA"/>
        </w:rPr>
      </w:pPr>
      <w:r w:rsidRPr="00B7221A">
        <w:rPr>
          <w:b/>
          <w:color w:val="auto"/>
          <w:sz w:val="20"/>
          <w:szCs w:val="20"/>
          <w:lang w:eastAsia="ar-SA"/>
        </w:rPr>
        <w:t xml:space="preserve">ВСПОМОГАТЕЛЬНЫЕ ВИДЫ РАЗРЕШЁННОГО ИСПОЛЬЗОВАНИЯ </w:t>
      </w: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2977"/>
        <w:gridCol w:w="3402"/>
        <w:gridCol w:w="850"/>
      </w:tblGrid>
      <w:tr w:rsidR="004874B5" w:rsidRPr="00B7221A" w:rsidTr="00A87D6A">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2977" w:type="dxa"/>
            <w:vMerge w:val="restart"/>
            <w:tcBorders>
              <w:top w:val="single" w:sz="8" w:space="0" w:color="auto"/>
              <w:left w:val="single" w:sz="6" w:space="0" w:color="auto"/>
              <w:bottom w:val="single" w:sz="6" w:space="0" w:color="auto"/>
              <w:right w:val="single" w:sz="6" w:space="0" w:color="auto"/>
            </w:tcBorders>
            <w:vAlign w:val="center"/>
            <w:hideMark/>
          </w:tcPr>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c>
          <w:tcPr>
            <w:tcW w:w="850" w:type="dxa"/>
            <w:vMerge w:val="restart"/>
            <w:tcBorders>
              <w:top w:val="single" w:sz="8" w:space="0" w:color="auto"/>
              <w:left w:val="single" w:sz="6" w:space="0" w:color="auto"/>
              <w:right w:val="single" w:sz="8" w:space="0" w:color="auto"/>
            </w:tcBorders>
          </w:tcPr>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ЗОНА</w:t>
            </w:r>
          </w:p>
        </w:tc>
      </w:tr>
      <w:tr w:rsidR="004874B5" w:rsidRPr="00B7221A" w:rsidTr="00A87D6A">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4874B5" w:rsidRPr="00B7221A" w:rsidRDefault="004874B5" w:rsidP="00A87D6A">
            <w:pPr>
              <w:widowControl w:val="0"/>
              <w:suppressAutoHyphens/>
              <w:overflowPunct w:val="0"/>
              <w:autoSpaceDE w:val="0"/>
              <w:jc w:val="center"/>
              <w:rPr>
                <w:b/>
                <w:color w:val="auto"/>
                <w:sz w:val="14"/>
                <w:szCs w:val="14"/>
                <w:lang w:eastAsia="ar-SA"/>
              </w:rPr>
            </w:pPr>
          </w:p>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74B5" w:rsidRPr="00B7221A" w:rsidRDefault="004874B5" w:rsidP="00A87D6A">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2977" w:type="dxa"/>
            <w:vMerge/>
            <w:tcBorders>
              <w:top w:val="single" w:sz="8" w:space="0" w:color="auto"/>
              <w:left w:val="single" w:sz="6" w:space="0" w:color="auto"/>
              <w:bottom w:val="single" w:sz="6" w:space="0" w:color="auto"/>
              <w:right w:val="single" w:sz="6" w:space="0" w:color="auto"/>
            </w:tcBorders>
            <w:vAlign w:val="center"/>
            <w:hideMark/>
          </w:tcPr>
          <w:p w:rsidR="004874B5" w:rsidRPr="00B7221A" w:rsidRDefault="004874B5" w:rsidP="00A87D6A">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4874B5" w:rsidRPr="00B7221A" w:rsidRDefault="004874B5" w:rsidP="00A87D6A">
            <w:pPr>
              <w:rPr>
                <w:b/>
                <w:color w:val="auto"/>
                <w:sz w:val="14"/>
                <w:szCs w:val="14"/>
                <w:lang w:eastAsia="ar-SA"/>
              </w:rPr>
            </w:pPr>
          </w:p>
        </w:tc>
        <w:tc>
          <w:tcPr>
            <w:tcW w:w="850" w:type="dxa"/>
            <w:vMerge/>
            <w:tcBorders>
              <w:left w:val="single" w:sz="6" w:space="0" w:color="auto"/>
              <w:bottom w:val="single" w:sz="6" w:space="0" w:color="auto"/>
              <w:right w:val="single" w:sz="8" w:space="0" w:color="auto"/>
            </w:tcBorders>
          </w:tcPr>
          <w:p w:rsidR="004874B5" w:rsidRPr="00B7221A" w:rsidRDefault="004874B5" w:rsidP="00A87D6A">
            <w:pPr>
              <w:rPr>
                <w:b/>
                <w:color w:val="auto"/>
                <w:sz w:val="14"/>
                <w:szCs w:val="14"/>
                <w:lang w:eastAsia="ar-SA"/>
              </w:rPr>
            </w:pPr>
          </w:p>
        </w:tc>
      </w:tr>
      <w:tr w:rsidR="004874B5" w:rsidRPr="00B7221A" w:rsidTr="004874B5">
        <w:tc>
          <w:tcPr>
            <w:tcW w:w="2376" w:type="dxa"/>
            <w:tcBorders>
              <w:top w:val="single" w:sz="6" w:space="0" w:color="auto"/>
              <w:left w:val="single" w:sz="8" w:space="0" w:color="auto"/>
              <w:bottom w:val="single" w:sz="6" w:space="0" w:color="auto"/>
              <w:right w:val="single" w:sz="6" w:space="0" w:color="auto"/>
            </w:tcBorders>
          </w:tcPr>
          <w:p w:rsidR="004874B5" w:rsidRPr="00B7221A" w:rsidRDefault="004874B5" w:rsidP="004874B5">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4874B5" w:rsidRPr="00B7221A" w:rsidRDefault="004874B5" w:rsidP="004874B5">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4874B5" w:rsidRPr="00B7221A" w:rsidRDefault="004874B5" w:rsidP="004874B5">
            <w:pPr>
              <w:jc w:val="center"/>
              <w:rPr>
                <w:rFonts w:eastAsia="Calibri"/>
                <w:color w:val="auto"/>
                <w:sz w:val="20"/>
                <w:szCs w:val="22"/>
                <w:lang w:eastAsia="en-US"/>
              </w:rPr>
            </w:pPr>
            <w:r w:rsidRPr="00B7221A">
              <w:rPr>
                <w:rFonts w:eastAsia="Calibri"/>
                <w:bCs/>
                <w:color w:val="auto"/>
                <w:sz w:val="20"/>
                <w:szCs w:val="22"/>
                <w:lang w:eastAsia="en-U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4874B5" w:rsidRPr="00B7221A" w:rsidRDefault="004874B5" w:rsidP="004874B5">
            <w:pPr>
              <w:jc w:val="center"/>
              <w:rPr>
                <w:rFonts w:eastAsia="Calibri"/>
                <w:color w:val="auto"/>
                <w:sz w:val="20"/>
                <w:szCs w:val="22"/>
                <w:lang w:eastAsia="en-US"/>
              </w:rPr>
            </w:pPr>
            <w:r w:rsidRPr="00B7221A">
              <w:rPr>
                <w:rFonts w:eastAsia="Calibri"/>
                <w:color w:val="auto"/>
                <w:sz w:val="20"/>
                <w:szCs w:val="22"/>
                <w:lang w:eastAsia="en-US"/>
              </w:rPr>
              <w:t>2.7.1</w:t>
            </w:r>
          </w:p>
        </w:tc>
        <w:tc>
          <w:tcPr>
            <w:tcW w:w="2977" w:type="dxa"/>
            <w:tcBorders>
              <w:top w:val="single" w:sz="6" w:space="0" w:color="auto"/>
              <w:left w:val="single" w:sz="6" w:space="0" w:color="auto"/>
              <w:bottom w:val="single" w:sz="6" w:space="0" w:color="auto"/>
              <w:right w:val="single" w:sz="6" w:space="0" w:color="auto"/>
            </w:tcBorders>
          </w:tcPr>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1 м.</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r w:rsidR="00AA6055" w:rsidRPr="00B7221A">
              <w:rPr>
                <w:rFonts w:eastAsia="Calibri"/>
                <w:color w:val="auto"/>
                <w:sz w:val="20"/>
                <w:szCs w:val="22"/>
                <w:lang w:eastAsia="en-US"/>
              </w:rPr>
              <w:t>.</w:t>
            </w:r>
          </w:p>
          <w:p w:rsidR="00AA6055" w:rsidRPr="00B7221A" w:rsidRDefault="00AA6055" w:rsidP="00496009">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 xml:space="preserve">Предельные размеры земельных участков не подлежат </w:t>
            </w:r>
            <w:r w:rsidRPr="00B7221A">
              <w:rPr>
                <w:rFonts w:eastAsia="Calibri"/>
                <w:color w:val="auto"/>
                <w:sz w:val="20"/>
                <w:szCs w:val="22"/>
                <w:lang w:eastAsia="en-US"/>
              </w:rPr>
              <w:lastRenderedPageBreak/>
              <w:t>установлению</w:t>
            </w:r>
          </w:p>
          <w:p w:rsidR="00496009" w:rsidRPr="00B7221A" w:rsidRDefault="00496009" w:rsidP="00496009">
            <w:pPr>
              <w:jc w:val="center"/>
              <w:rPr>
                <w:rFonts w:eastAsia="Calibri"/>
                <w:color w:val="auto"/>
                <w:sz w:val="20"/>
                <w:szCs w:val="22"/>
                <w:lang w:eastAsia="en-US"/>
              </w:rPr>
            </w:pPr>
            <w:r w:rsidRPr="00B7221A">
              <w:rPr>
                <w:rFonts w:eastAsia="Calibri"/>
                <w:color w:val="auto"/>
                <w:sz w:val="20"/>
                <w:szCs w:val="22"/>
                <w:lang w:eastAsia="en-US"/>
              </w:rPr>
              <w:t>Минимальный процент застройки участка – 90%</w:t>
            </w:r>
          </w:p>
          <w:p w:rsidR="004874B5" w:rsidRPr="00B7221A" w:rsidRDefault="003556CF" w:rsidP="00496009">
            <w:pPr>
              <w:jc w:val="center"/>
              <w:rPr>
                <w:rFonts w:eastAsia="Calibri"/>
                <w:color w:val="auto"/>
                <w:sz w:val="20"/>
                <w:szCs w:val="22"/>
                <w:lang w:eastAsia="en-US"/>
              </w:rPr>
            </w:pPr>
            <w:r w:rsidRPr="00B7221A">
              <w:rPr>
                <w:rFonts w:eastAsia="Calibri"/>
                <w:color w:val="auto"/>
                <w:sz w:val="20"/>
                <w:szCs w:val="22"/>
                <w:lang w:eastAsia="en-US"/>
              </w:rPr>
              <w:t xml:space="preserve"> Строительство и размещение гаражей для личного легкового автомототранспорта не более чем на 2 машины.</w:t>
            </w:r>
          </w:p>
        </w:tc>
        <w:tc>
          <w:tcPr>
            <w:tcW w:w="3402" w:type="dxa"/>
            <w:tcBorders>
              <w:top w:val="single" w:sz="6" w:space="0" w:color="auto"/>
              <w:left w:val="single" w:sz="6" w:space="0" w:color="auto"/>
              <w:bottom w:val="single" w:sz="6" w:space="0" w:color="auto"/>
              <w:right w:val="single" w:sz="8" w:space="0" w:color="auto"/>
            </w:tcBorders>
          </w:tcPr>
          <w:p w:rsidR="004874B5" w:rsidRPr="00B7221A" w:rsidRDefault="004874B5" w:rsidP="004874B5">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c>
          <w:tcPr>
            <w:tcW w:w="850" w:type="dxa"/>
            <w:tcBorders>
              <w:top w:val="single" w:sz="6" w:space="0" w:color="auto"/>
              <w:left w:val="single" w:sz="6" w:space="0" w:color="auto"/>
              <w:bottom w:val="single" w:sz="6" w:space="0" w:color="auto"/>
              <w:right w:val="single" w:sz="8" w:space="0" w:color="auto"/>
            </w:tcBorders>
          </w:tcPr>
          <w:p w:rsidR="004874B5" w:rsidRPr="00B7221A" w:rsidRDefault="004874B5" w:rsidP="004874B5">
            <w:pPr>
              <w:jc w:val="center"/>
              <w:rPr>
                <w:rFonts w:eastAsia="Calibri"/>
                <w:b/>
                <w:color w:val="auto"/>
                <w:sz w:val="20"/>
                <w:szCs w:val="20"/>
                <w:shd w:val="clear" w:color="auto" w:fill="FFFFFF"/>
                <w:lang w:eastAsia="en-US"/>
              </w:rPr>
            </w:pPr>
            <w:r w:rsidRPr="00B7221A">
              <w:rPr>
                <w:rFonts w:eastAsia="Calibri"/>
                <w:b/>
                <w:color w:val="auto"/>
                <w:sz w:val="20"/>
                <w:szCs w:val="22"/>
                <w:lang w:eastAsia="en-US"/>
              </w:rPr>
              <w:t>Сх3</w:t>
            </w:r>
          </w:p>
        </w:tc>
      </w:tr>
    </w:tbl>
    <w:p w:rsidR="002E1776" w:rsidRPr="00B7221A" w:rsidRDefault="002E1776" w:rsidP="002E1776">
      <w:pPr>
        <w:spacing w:before="120" w:line="276" w:lineRule="auto"/>
        <w:ind w:firstLine="709"/>
        <w:jc w:val="both"/>
        <w:rPr>
          <w:b/>
          <w:color w:val="auto"/>
          <w:szCs w:val="22"/>
          <w:lang w:val="x-none" w:eastAsia="en-US"/>
        </w:rPr>
        <w:sectPr w:rsidR="002E1776" w:rsidRPr="00B7221A" w:rsidSect="00345977">
          <w:pgSz w:w="16838" w:h="11906" w:orient="landscape" w:code="9"/>
          <w:pgMar w:top="1559" w:right="1418" w:bottom="1134" w:left="1134" w:header="397" w:footer="567" w:gutter="0"/>
          <w:cols w:space="708"/>
          <w:docGrid w:linePitch="381"/>
        </w:sectPr>
      </w:pPr>
    </w:p>
    <w:p w:rsidR="009B6868" w:rsidRPr="00B7221A" w:rsidRDefault="009B6868" w:rsidP="003A377C">
      <w:pPr>
        <w:pStyle w:val="2"/>
        <w:keepLines/>
        <w:spacing w:before="40"/>
        <w:ind w:firstLine="709"/>
        <w:jc w:val="both"/>
        <w:rPr>
          <w:b/>
          <w:sz w:val="28"/>
          <w:szCs w:val="28"/>
          <w:lang w:val="ru-RU" w:eastAsia="ar-SA" w:bidi="en-US"/>
        </w:rPr>
      </w:pPr>
      <w:bookmarkStart w:id="505" w:name="_Toc433125864"/>
      <w:bookmarkStart w:id="506" w:name="_Toc24717818"/>
      <w:bookmarkStart w:id="507" w:name="_Toc25877510"/>
      <w:bookmarkStart w:id="508" w:name="_Toc47037264"/>
      <w:r w:rsidRPr="00B7221A">
        <w:rPr>
          <w:b/>
          <w:sz w:val="28"/>
          <w:szCs w:val="28"/>
          <w:lang w:val="ru-RU" w:eastAsia="ar-SA" w:bidi="en-US"/>
        </w:rPr>
        <w:lastRenderedPageBreak/>
        <w:t>Глава 1</w:t>
      </w:r>
      <w:r w:rsidR="004A04E5" w:rsidRPr="00B7221A">
        <w:rPr>
          <w:b/>
          <w:sz w:val="28"/>
          <w:szCs w:val="28"/>
          <w:lang w:val="ru-RU" w:eastAsia="ar-SA" w:bidi="en-US"/>
        </w:rPr>
        <w:t>7</w:t>
      </w:r>
      <w:r w:rsidRPr="00B7221A">
        <w:rPr>
          <w:b/>
          <w:sz w:val="28"/>
          <w:szCs w:val="28"/>
          <w:lang w:val="ru-RU" w:eastAsia="ar-SA" w:bidi="en-US"/>
        </w:rPr>
        <w:t>. Ограничения в использовании земельных участков и объектов капитального строительства в связи с установлением охранных и защитных зон</w:t>
      </w:r>
      <w:bookmarkEnd w:id="505"/>
      <w:bookmarkEnd w:id="506"/>
      <w:bookmarkEnd w:id="507"/>
      <w:bookmarkEnd w:id="508"/>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509" w:name="_Toc433125865"/>
      <w:bookmarkStart w:id="510" w:name="_Toc47037265"/>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4E4C5B" w:rsidRPr="00B7221A">
        <w:rPr>
          <w:rFonts w:ascii="Times New Roman" w:hAnsi="Times New Roman"/>
          <w:bCs w:val="0"/>
          <w:i/>
          <w:sz w:val="28"/>
          <w:szCs w:val="28"/>
          <w:lang w:val="ru-RU" w:eastAsia="ar-SA" w:bidi="en-US"/>
        </w:rPr>
        <w:t>6</w:t>
      </w:r>
      <w:r w:rsidRPr="00B7221A">
        <w:rPr>
          <w:rFonts w:ascii="Times New Roman" w:hAnsi="Times New Roman"/>
          <w:bCs w:val="0"/>
          <w:i/>
          <w:sz w:val="28"/>
          <w:szCs w:val="28"/>
          <w:lang w:val="ru-RU" w:eastAsia="ar-SA" w:bidi="en-US"/>
        </w:rPr>
        <w:t>. Регламенты зон с особыми условиями использования территории</w:t>
      </w:r>
      <w:bookmarkEnd w:id="479"/>
      <w:bookmarkEnd w:id="509"/>
      <w:bookmarkEnd w:id="510"/>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511" w:name="_Toc344461004"/>
      <w:bookmarkStart w:id="512" w:name="_Toc433125866"/>
      <w:bookmarkStart w:id="513" w:name="_Toc47037266"/>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4E4C5B" w:rsidRPr="00B7221A">
        <w:rPr>
          <w:rFonts w:ascii="Times New Roman" w:hAnsi="Times New Roman"/>
          <w:bCs w:val="0"/>
          <w:i/>
          <w:sz w:val="28"/>
          <w:szCs w:val="28"/>
          <w:lang w:val="ru-RU" w:eastAsia="ar-SA" w:bidi="en-US"/>
        </w:rPr>
        <w:t>6</w:t>
      </w:r>
      <w:r w:rsidRPr="00B7221A">
        <w:rPr>
          <w:rFonts w:ascii="Times New Roman" w:hAnsi="Times New Roman"/>
          <w:bCs w:val="0"/>
          <w:i/>
          <w:sz w:val="28"/>
          <w:szCs w:val="28"/>
          <w:lang w:val="ru-RU" w:eastAsia="ar-SA" w:bidi="en-US"/>
        </w:rPr>
        <w:t>.1. Зоны охраны объектов культурного наследия (памятников истории и культуры) народов РФ</w:t>
      </w:r>
      <w:bookmarkEnd w:id="511"/>
      <w:bookmarkEnd w:id="512"/>
      <w:bookmarkEnd w:id="513"/>
    </w:p>
    <w:p w:rsidR="00855F68" w:rsidRPr="00B7221A" w:rsidRDefault="00855F68" w:rsidP="00713ED1">
      <w:pPr>
        <w:pStyle w:val="4111"/>
        <w:outlineLvl w:val="9"/>
        <w:rPr>
          <w:lang w:val="ru-RU"/>
        </w:rPr>
      </w:pPr>
      <w:bookmarkStart w:id="514" w:name="_Toc344461005"/>
      <w:r w:rsidRPr="00B7221A">
        <w:t>Охранная зона объектов культурного наследия (памятников истории и культуры) народов РФ</w:t>
      </w:r>
      <w:bookmarkEnd w:id="514"/>
    </w:p>
    <w:p w:rsidR="00855F68" w:rsidRPr="00B7221A" w:rsidRDefault="00855F68" w:rsidP="00713ED1">
      <w:pPr>
        <w:pStyle w:val="52"/>
      </w:pPr>
      <w:r w:rsidRPr="00B7221A">
        <w:rPr>
          <w:shd w:val="clear" w:color="auto" w:fill="FFFFFF"/>
        </w:rPr>
        <w:t>Охранная зона</w:t>
      </w:r>
      <w:r w:rsidRPr="00B7221A">
        <w:rPr>
          <w:rStyle w:val="apple-converted-space"/>
        </w:rPr>
        <w:t> </w:t>
      </w:r>
      <w:r w:rsidRPr="00B7221A">
        <w:rPr>
          <w:shd w:val="clear" w:color="auto" w:fill="FFFFFF"/>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55F68" w:rsidRPr="00B7221A" w:rsidRDefault="00855F68" w:rsidP="00713ED1">
      <w:pPr>
        <w:pStyle w:val="4111"/>
        <w:outlineLvl w:val="9"/>
        <w:rPr>
          <w:shd w:val="clear" w:color="auto" w:fill="FFFFFF"/>
          <w:lang w:val="ru-RU"/>
        </w:rPr>
      </w:pPr>
      <w:bookmarkStart w:id="515" w:name="_Toc344461006"/>
      <w:r w:rsidRPr="00B7221A">
        <w:rPr>
          <w:shd w:val="clear" w:color="auto" w:fill="FFFFFF"/>
        </w:rPr>
        <w:t>Зона регулирования застройки и хозяйственной деятельности</w:t>
      </w:r>
      <w:bookmarkEnd w:id="515"/>
    </w:p>
    <w:p w:rsidR="00855F68" w:rsidRPr="00B7221A" w:rsidRDefault="00855F68" w:rsidP="00713ED1">
      <w:pPr>
        <w:pStyle w:val="52"/>
        <w:rPr>
          <w:lang w:val="ru-RU"/>
        </w:rPr>
      </w:pPr>
      <w:r w:rsidRPr="00B7221A">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B7221A">
        <w:rPr>
          <w:lang w:val="ru-RU"/>
        </w:rPr>
        <w:t xml:space="preserve"> </w:t>
      </w:r>
    </w:p>
    <w:p w:rsidR="00855F68" w:rsidRPr="00B7221A" w:rsidRDefault="00855F68" w:rsidP="00713ED1">
      <w:pPr>
        <w:pStyle w:val="52"/>
        <w:rPr>
          <w:rStyle w:val="41110"/>
          <w:lang w:val="ru-RU"/>
        </w:rPr>
      </w:pPr>
      <w:r w:rsidRPr="00B7221A">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rsidR="00855F68" w:rsidRPr="00B7221A" w:rsidRDefault="00855F68" w:rsidP="00713ED1">
      <w:pPr>
        <w:pStyle w:val="4111"/>
        <w:outlineLvl w:val="9"/>
      </w:pPr>
      <w:bookmarkStart w:id="516" w:name="_Toc344461007"/>
      <w:r w:rsidRPr="00B7221A">
        <w:t>Зона охраняемого природного ландшафта</w:t>
      </w:r>
      <w:bookmarkEnd w:id="516"/>
    </w:p>
    <w:p w:rsidR="00855F68" w:rsidRPr="00B7221A" w:rsidRDefault="00855F68" w:rsidP="00713ED1">
      <w:pPr>
        <w:pStyle w:val="52"/>
        <w:rPr>
          <w:lang w:val="ru-RU"/>
        </w:rPr>
      </w:pPr>
      <w:r w:rsidRPr="00B7221A">
        <w:t xml:space="preserve">Зона охраняемого природного ландшафта-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w:t>
      </w:r>
      <w:r w:rsidRPr="00B7221A">
        <w:lastRenderedPageBreak/>
        <w:t>открытые пространства, связанные композиционно с объектами культурного наследия.</w:t>
      </w:r>
    </w:p>
    <w:p w:rsidR="00855F68" w:rsidRPr="00B7221A" w:rsidRDefault="00855F68" w:rsidP="00713ED1">
      <w:pPr>
        <w:pStyle w:val="4111"/>
        <w:outlineLvl w:val="9"/>
      </w:pPr>
      <w:bookmarkStart w:id="517" w:name="_Toc344461008"/>
      <w:r w:rsidRPr="00B7221A">
        <w:t>Зона охраняемого культурного слоя</w:t>
      </w:r>
      <w:bookmarkEnd w:id="517"/>
    </w:p>
    <w:p w:rsidR="00855F68" w:rsidRPr="00B7221A" w:rsidRDefault="00855F68" w:rsidP="00713ED1">
      <w:pPr>
        <w:pStyle w:val="52"/>
        <w:rPr>
          <w:rStyle w:val="affff6"/>
          <w:color w:val="auto"/>
          <w:lang w:val="ru-RU"/>
        </w:rPr>
      </w:pPr>
      <w:r w:rsidRPr="00B7221A">
        <w:rPr>
          <w:rStyle w:val="affff6"/>
          <w:color w:val="auto"/>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w:t>
      </w:r>
      <w:r w:rsidRPr="00B7221A">
        <w:rPr>
          <w:rStyle w:val="affff6"/>
          <w:color w:val="auto"/>
          <w:lang w:val="ru-RU"/>
        </w:rPr>
        <w:t xml:space="preserve"> и</w:t>
      </w:r>
      <w:r w:rsidRPr="00B7221A">
        <w:rPr>
          <w:rStyle w:val="affff6"/>
          <w:color w:val="auto"/>
        </w:rPr>
        <w:t xml:space="preserve"> является объектом культурного наследия, относится к достопримечательным местам и состоит под государственной охраной.</w:t>
      </w:r>
    </w:p>
    <w:p w:rsidR="00855F68" w:rsidRPr="00B7221A" w:rsidRDefault="00855F68" w:rsidP="00713ED1">
      <w:pPr>
        <w:pStyle w:val="52"/>
        <w:rPr>
          <w:rStyle w:val="affff6"/>
          <w:color w:val="auto"/>
          <w:lang w:val="ru-RU"/>
        </w:rPr>
      </w:pPr>
      <w:r w:rsidRPr="00B7221A">
        <w:rPr>
          <w:rStyle w:val="affff6"/>
          <w:color w:val="auto"/>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855F68" w:rsidRPr="00B7221A" w:rsidRDefault="00855F68" w:rsidP="00713ED1">
      <w:pPr>
        <w:pStyle w:val="4111"/>
        <w:outlineLvl w:val="9"/>
        <w:rPr>
          <w:shd w:val="clear" w:color="auto" w:fill="FFFFFF"/>
        </w:rPr>
      </w:pPr>
      <w:bookmarkStart w:id="518" w:name="_Toc344461009"/>
      <w:r w:rsidRPr="00B7221A">
        <w:rPr>
          <w:shd w:val="clear" w:color="auto" w:fill="FFFFFF"/>
        </w:rPr>
        <w:t>Зона археологического наблюдения</w:t>
      </w:r>
      <w:bookmarkEnd w:id="518"/>
    </w:p>
    <w:p w:rsidR="00855F68" w:rsidRPr="00B7221A" w:rsidRDefault="00855F68" w:rsidP="00713ED1">
      <w:pPr>
        <w:pStyle w:val="52"/>
        <w:rPr>
          <w:shd w:val="clear" w:color="auto" w:fill="FFFFFF"/>
          <w:lang w:val="ru-RU"/>
        </w:rPr>
      </w:pPr>
      <w:r w:rsidRPr="00B7221A">
        <w:rPr>
          <w:shd w:val="clear" w:color="auto" w:fill="FFFFFF"/>
        </w:rPr>
        <w:t>Зона археологического наблюдения</w:t>
      </w:r>
      <w:r w:rsidRPr="00B7221A">
        <w:rPr>
          <w:shd w:val="clear" w:color="auto" w:fill="FFFFFF"/>
          <w:lang w:val="ru-RU"/>
        </w:rPr>
        <w:t xml:space="preserve"> – территория на которой устанавливается</w:t>
      </w:r>
      <w:r w:rsidRPr="00B7221A">
        <w:rPr>
          <w:shd w:val="clear" w:color="auto" w:fill="FFFFFF"/>
        </w:rPr>
        <w:t xml:space="preserve">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rsidR="00855F68" w:rsidRPr="00B7221A" w:rsidRDefault="00855F68" w:rsidP="00713ED1">
      <w:pPr>
        <w:pStyle w:val="4111"/>
        <w:outlineLvl w:val="9"/>
        <w:rPr>
          <w:shd w:val="clear" w:color="auto" w:fill="FFFFFF"/>
        </w:rPr>
      </w:pPr>
      <w:bookmarkStart w:id="519" w:name="_Toc344461010"/>
      <w:r w:rsidRPr="00B7221A">
        <w:rPr>
          <w:shd w:val="clear" w:color="auto" w:fill="FFFFFF"/>
        </w:rPr>
        <w:t>Зона археологического надзора</w:t>
      </w:r>
      <w:bookmarkEnd w:id="519"/>
    </w:p>
    <w:p w:rsidR="00855F68" w:rsidRPr="00B7221A" w:rsidRDefault="00855F68" w:rsidP="00713ED1">
      <w:pPr>
        <w:pStyle w:val="52"/>
      </w:pPr>
      <w:r w:rsidRPr="00B7221A">
        <w:rPr>
          <w:shd w:val="clear" w:color="auto" w:fill="FFFFFF"/>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855F68" w:rsidRPr="00B7221A" w:rsidRDefault="00855F68" w:rsidP="00713ED1">
      <w:pPr>
        <w:pStyle w:val="4111"/>
        <w:outlineLvl w:val="9"/>
      </w:pPr>
      <w:bookmarkStart w:id="520" w:name="_Toc344461011"/>
      <w:r w:rsidRPr="00B7221A">
        <w:t xml:space="preserve">Статья </w:t>
      </w:r>
      <w:r w:rsidR="0027533D" w:rsidRPr="00B7221A">
        <w:rPr>
          <w:lang w:val="ru-RU"/>
        </w:rPr>
        <w:t>5</w:t>
      </w:r>
      <w:r w:rsidR="004E4C5B" w:rsidRPr="00B7221A">
        <w:rPr>
          <w:lang w:val="ru-RU"/>
        </w:rPr>
        <w:t>6</w:t>
      </w:r>
      <w:r w:rsidRPr="00B7221A">
        <w:t>.2. Охранные зоны инженерных сетей и сооружений</w:t>
      </w:r>
      <w:bookmarkEnd w:id="520"/>
    </w:p>
    <w:p w:rsidR="00855F68" w:rsidRPr="00B7221A" w:rsidRDefault="00855F68" w:rsidP="00713ED1">
      <w:pPr>
        <w:pStyle w:val="4111"/>
        <w:outlineLvl w:val="9"/>
        <w:rPr>
          <w:lang w:val="ru-RU"/>
        </w:rPr>
      </w:pPr>
      <w:bookmarkStart w:id="521" w:name="_Toc344461012"/>
      <w:r w:rsidRPr="00B7221A">
        <w:t xml:space="preserve">Охранная зона </w:t>
      </w:r>
      <w:r w:rsidRPr="00B7221A">
        <w:rPr>
          <w:lang w:val="ru-RU"/>
        </w:rPr>
        <w:t>объектов электросетевого хозяйства</w:t>
      </w:r>
      <w:bookmarkEnd w:id="521"/>
    </w:p>
    <w:p w:rsidR="00855F68" w:rsidRPr="00B7221A" w:rsidRDefault="00855F68" w:rsidP="00164E74">
      <w:pPr>
        <w:pStyle w:val="52"/>
        <w:rPr>
          <w:shd w:val="clear" w:color="auto" w:fill="FFFFFF"/>
        </w:rPr>
      </w:pPr>
      <w:r w:rsidRPr="00B7221A">
        <w:rPr>
          <w:shd w:val="clear" w:color="auto" w:fill="FFFFFF"/>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855F68" w:rsidRPr="00B7221A" w:rsidRDefault="00855F68" w:rsidP="00164E74">
      <w:pPr>
        <w:pStyle w:val="52"/>
        <w:rPr>
          <w:shd w:val="clear" w:color="auto" w:fill="FFFFFF"/>
        </w:rPr>
      </w:pPr>
      <w:r w:rsidRPr="00B7221A">
        <w:rPr>
          <w:shd w:val="clear" w:color="auto" w:fill="FFFFFF"/>
        </w:rPr>
        <w:t>Границы охранных зон определяются в соответствии с настоящими Правилами.</w:t>
      </w:r>
    </w:p>
    <w:p w:rsidR="00855F68" w:rsidRPr="00B7221A" w:rsidRDefault="00855F68" w:rsidP="00164E74">
      <w:pPr>
        <w:pStyle w:val="52"/>
        <w:rPr>
          <w:shd w:val="clear" w:color="auto" w:fill="FFFFFF"/>
        </w:rPr>
      </w:pPr>
      <w:r w:rsidRPr="00B7221A">
        <w:rPr>
          <w:shd w:val="clear" w:color="auto" w:fill="FFFFFF"/>
        </w:rPr>
        <w:lastRenderedPageBreak/>
        <w:t>Земельные участки у их собственников, землевладельцев, землепользователей или арендаторов не изымаются.</w:t>
      </w:r>
    </w:p>
    <w:p w:rsidR="00855F68" w:rsidRPr="00B7221A" w:rsidRDefault="00855F68" w:rsidP="00855F68">
      <w:pPr>
        <w:pStyle w:val="42"/>
        <w:rPr>
          <w:lang w:val="ru-RU"/>
        </w:rPr>
      </w:pPr>
      <w:r w:rsidRPr="00B7221A">
        <w:t xml:space="preserve">Правила охраны электрических сетей, </w:t>
      </w:r>
      <w:r w:rsidR="00713ED1" w:rsidRPr="00B7221A">
        <w:t>размещённых</w:t>
      </w:r>
      <w:r w:rsidRPr="00B7221A">
        <w:t xml:space="preserve"> на земельных участках</w:t>
      </w:r>
      <w:r w:rsidRPr="00B7221A">
        <w:rPr>
          <w:lang w:val="ru-RU"/>
        </w:rPr>
        <w:t>:</w:t>
      </w:r>
    </w:p>
    <w:p w:rsidR="00855F68" w:rsidRPr="00B7221A" w:rsidRDefault="00855F68" w:rsidP="00855F68">
      <w:pPr>
        <w:pStyle w:val="52"/>
      </w:pPr>
      <w:r w:rsidRPr="00B7221A">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5F68" w:rsidRPr="00B7221A" w:rsidRDefault="00855F68" w:rsidP="00855F68">
      <w:pPr>
        <w:pStyle w:val="52"/>
      </w:pPr>
      <w:r w:rsidRPr="00B7221A">
        <w:t>а) размещать свалки;</w:t>
      </w:r>
    </w:p>
    <w:p w:rsidR="00855F68" w:rsidRPr="00B7221A" w:rsidRDefault="00855F68" w:rsidP="00855F68">
      <w:pPr>
        <w:pStyle w:val="52"/>
      </w:pPr>
      <w:r w:rsidRPr="00B7221A">
        <w:t>б) складировать или размещать хранилища любых, в том числе горюче-смазочных, материалов;</w:t>
      </w:r>
    </w:p>
    <w:p w:rsidR="00855F68" w:rsidRPr="00B7221A" w:rsidRDefault="00855F68" w:rsidP="00855F68">
      <w:pPr>
        <w:pStyle w:val="52"/>
      </w:pPr>
      <w:r w:rsidRPr="00B7221A">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55F68" w:rsidRPr="00B7221A" w:rsidRDefault="00855F68" w:rsidP="00855F68">
      <w:pPr>
        <w:pStyle w:val="52"/>
      </w:pPr>
      <w:r w:rsidRPr="00B7221A">
        <w:t>5. В пределах охранных зон без письменного решения о согласовании сетевых организаций юридическим и физическим лицам запрещаются:</w:t>
      </w:r>
    </w:p>
    <w:p w:rsidR="00855F68" w:rsidRPr="00B7221A" w:rsidRDefault="00855F68" w:rsidP="00855F68">
      <w:pPr>
        <w:pStyle w:val="52"/>
      </w:pPr>
      <w:r w:rsidRPr="00B7221A">
        <w:t>а) строительство, капитальный ремонт, реконструкция или снос зданий и сооружений;</w:t>
      </w:r>
    </w:p>
    <w:p w:rsidR="00855F68" w:rsidRPr="00B7221A" w:rsidRDefault="00855F68" w:rsidP="00855F68">
      <w:pPr>
        <w:pStyle w:val="52"/>
      </w:pPr>
      <w:r w:rsidRPr="00B7221A">
        <w:t>б) горные, взрывные, мелиоративные работы, в том числе связанные с временным затоплением земель;</w:t>
      </w:r>
    </w:p>
    <w:p w:rsidR="00855F68" w:rsidRPr="00B7221A" w:rsidRDefault="00855F68" w:rsidP="00855F68">
      <w:pPr>
        <w:pStyle w:val="52"/>
      </w:pPr>
      <w:r w:rsidRPr="00B7221A">
        <w:t>в) посадка и вырубка деревьев и кустарников;</w:t>
      </w:r>
    </w:p>
    <w:p w:rsidR="00855F68" w:rsidRPr="00B7221A" w:rsidRDefault="00855F68" w:rsidP="00855F68">
      <w:pPr>
        <w:pStyle w:val="52"/>
      </w:pPr>
      <w:r w:rsidRPr="00B7221A">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5F68" w:rsidRPr="00B7221A" w:rsidRDefault="00855F68" w:rsidP="00855F68">
      <w:pPr>
        <w:pStyle w:val="52"/>
      </w:pPr>
      <w:r w:rsidRPr="00B7221A">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7221A">
          <w:t>4,5 метра</w:t>
        </w:r>
      </w:smartTag>
      <w:r w:rsidRPr="00B7221A">
        <w:t xml:space="preserve"> (в охранных зонах воздушных линий электропередачи);</w:t>
      </w:r>
    </w:p>
    <w:p w:rsidR="00855F68" w:rsidRPr="00B7221A" w:rsidRDefault="00855F68" w:rsidP="00855F68">
      <w:pPr>
        <w:pStyle w:val="52"/>
      </w:pPr>
      <w:r w:rsidRPr="00B7221A">
        <w:t xml:space="preserve">е) земляные работы на глубине более </w:t>
      </w:r>
      <w:smartTag w:uri="urn:schemas-microsoft-com:office:smarttags" w:element="metricconverter">
        <w:smartTagPr>
          <w:attr w:name="ProductID" w:val="0,3 метра"/>
        </w:smartTagPr>
        <w:r w:rsidRPr="00B7221A">
          <w:t>0,3 метра</w:t>
        </w:r>
      </w:smartTag>
      <w:r w:rsidRPr="00B7221A">
        <w:t xml:space="preserve"> (на вспахиваемых землях на глубине более </w:t>
      </w:r>
      <w:smartTag w:uri="urn:schemas-microsoft-com:office:smarttags" w:element="metricconverter">
        <w:smartTagPr>
          <w:attr w:name="ProductID" w:val="0,45 метра"/>
        </w:smartTagPr>
        <w:r w:rsidRPr="00B7221A">
          <w:t>0,45 метра</w:t>
        </w:r>
      </w:smartTag>
      <w:r w:rsidRPr="00B7221A">
        <w:t>), а также планировка грунта (в охранных зонах подземных кабельных линий электропередачи);</w:t>
      </w:r>
    </w:p>
    <w:p w:rsidR="00855F68" w:rsidRPr="00B7221A" w:rsidRDefault="00855F68" w:rsidP="00855F68">
      <w:pPr>
        <w:pStyle w:val="52"/>
      </w:pPr>
      <w:r w:rsidRPr="00B7221A">
        <w:lastRenderedPageBreak/>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7221A">
          <w:t>3 метров</w:t>
        </w:r>
      </w:smartTag>
      <w:r w:rsidRPr="00B7221A">
        <w:t xml:space="preserve"> (в охранных зонах воздушных линий электропередачи);</w:t>
      </w:r>
    </w:p>
    <w:p w:rsidR="00855F68" w:rsidRPr="00B7221A" w:rsidRDefault="00855F68" w:rsidP="00855F68">
      <w:pPr>
        <w:pStyle w:val="52"/>
      </w:pPr>
      <w:r w:rsidRPr="00B7221A">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7221A">
          <w:t>4 метров</w:t>
        </w:r>
      </w:smartTag>
      <w:r w:rsidRPr="00B7221A">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5F68" w:rsidRPr="00B7221A" w:rsidRDefault="00855F68" w:rsidP="00855F68">
      <w:pPr>
        <w:pStyle w:val="52"/>
      </w:pPr>
      <w:r w:rsidRPr="00B7221A">
        <w:t>6. В охранных зонах, установленных для объектов электросетевого хозяйства напряжением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rsidR="00855F68" w:rsidRPr="00B7221A" w:rsidRDefault="00855F68" w:rsidP="00855F68">
      <w:pPr>
        <w:pStyle w:val="52"/>
      </w:pPr>
      <w:r w:rsidRPr="00B7221A">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5F68" w:rsidRPr="00B7221A" w:rsidRDefault="00855F68" w:rsidP="00855F68">
      <w:pPr>
        <w:pStyle w:val="52"/>
      </w:pPr>
      <w:r w:rsidRPr="00B7221A">
        <w:t>б) складировать или размещать хранилища любых, в том числе горюче-смазочных, материалов;</w:t>
      </w:r>
    </w:p>
    <w:p w:rsidR="00855F68" w:rsidRPr="00B7221A" w:rsidRDefault="00855F68" w:rsidP="00855F68">
      <w:pPr>
        <w:pStyle w:val="52"/>
      </w:pPr>
      <w:r w:rsidRPr="00B7221A">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855F68" w:rsidRPr="00B7221A" w:rsidRDefault="00855F68" w:rsidP="00855F68">
      <w:pPr>
        <w:pStyle w:val="52"/>
      </w:pPr>
      <w:r w:rsidRPr="00B7221A">
        <w:t xml:space="preserve">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B7221A">
          <w:t>4,5 метра</w:t>
        </w:r>
      </w:smartTag>
      <w:r w:rsidRPr="00B7221A">
        <w:t xml:space="preserve"> в охранных зонах воздушных линий электропередачи независимо от проектного номинального класса напряжения.</w:t>
      </w:r>
    </w:p>
    <w:p w:rsidR="00855F68" w:rsidRPr="00B7221A" w:rsidRDefault="00855F68" w:rsidP="00855F68">
      <w:pPr>
        <w:pStyle w:val="42"/>
        <w:rPr>
          <w:lang w:val="ru-RU"/>
        </w:rPr>
      </w:pPr>
      <w:r w:rsidRPr="00B7221A">
        <w:t>Особенности использования сетевыми организациями земельных участков</w:t>
      </w:r>
      <w:r w:rsidRPr="00B7221A">
        <w:rPr>
          <w:lang w:val="ru-RU"/>
        </w:rPr>
        <w:t>:</w:t>
      </w:r>
    </w:p>
    <w:p w:rsidR="00855F68" w:rsidRPr="00B7221A" w:rsidRDefault="00855F68" w:rsidP="00855F68">
      <w:pPr>
        <w:pStyle w:val="52"/>
      </w:pPr>
      <w:r w:rsidRPr="00B7221A">
        <w:lastRenderedPageBreak/>
        <w:t>15.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855F68" w:rsidRPr="00B7221A" w:rsidRDefault="00855F68" w:rsidP="00855F68">
      <w:pPr>
        <w:pStyle w:val="52"/>
      </w:pPr>
      <w:r w:rsidRPr="00B7221A">
        <w:t xml:space="preserve">16.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w:t>
      </w:r>
      <w:r w:rsidR="00363F96" w:rsidRPr="00B7221A">
        <w:rPr>
          <w:lang w:val="ru-RU"/>
        </w:rPr>
        <w:t>городского округа</w:t>
      </w:r>
      <w:r w:rsidRPr="00B7221A">
        <w:t xml:space="preserve"> - также с органами местного самоуправления.</w:t>
      </w:r>
    </w:p>
    <w:p w:rsidR="00855F68" w:rsidRPr="00B7221A" w:rsidRDefault="00855F68" w:rsidP="00855F68">
      <w:pPr>
        <w:pStyle w:val="52"/>
      </w:pPr>
      <w:r w:rsidRPr="00B7221A">
        <w:t>17. Сетевые организации при содержании просек обязаны обеспечивать:</w:t>
      </w:r>
    </w:p>
    <w:p w:rsidR="00855F68" w:rsidRPr="00B7221A" w:rsidRDefault="00855F68" w:rsidP="00855F68">
      <w:pPr>
        <w:pStyle w:val="52"/>
      </w:pPr>
      <w:r w:rsidRPr="00B7221A">
        <w:t>а) содержание просеки в пожаробезопасном состоянии в соответствии с требованиями правил пожарной безопасности в лесах;</w:t>
      </w:r>
    </w:p>
    <w:p w:rsidR="00855F68" w:rsidRPr="00B7221A" w:rsidRDefault="00855F68" w:rsidP="00855F68">
      <w:pPr>
        <w:pStyle w:val="52"/>
      </w:pPr>
      <w:r w:rsidRPr="00B7221A">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59160C" w:rsidRPr="00B7221A" w:rsidRDefault="0059160C" w:rsidP="00855F68">
      <w:pPr>
        <w:pStyle w:val="52"/>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522" w:name="_Toc344461013"/>
      <w:bookmarkStart w:id="523" w:name="_Toc433125867"/>
      <w:bookmarkStart w:id="524" w:name="_Toc47037267"/>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4E4C5B" w:rsidRPr="00B7221A">
        <w:rPr>
          <w:rFonts w:ascii="Times New Roman" w:hAnsi="Times New Roman"/>
          <w:bCs w:val="0"/>
          <w:i/>
          <w:sz w:val="28"/>
          <w:szCs w:val="28"/>
          <w:lang w:val="ru-RU" w:eastAsia="ar-SA" w:bidi="en-US"/>
        </w:rPr>
        <w:t>6</w:t>
      </w:r>
      <w:r w:rsidRPr="00B7221A">
        <w:rPr>
          <w:rFonts w:ascii="Times New Roman" w:hAnsi="Times New Roman"/>
          <w:bCs w:val="0"/>
          <w:i/>
          <w:sz w:val="28"/>
          <w:szCs w:val="28"/>
          <w:lang w:val="ru-RU" w:eastAsia="ar-SA" w:bidi="en-US"/>
        </w:rPr>
        <w:t>.3. Водоохранные зоны и прибрежные защитные полосы</w:t>
      </w:r>
      <w:bookmarkEnd w:id="522"/>
      <w:bookmarkEnd w:id="523"/>
      <w:bookmarkEnd w:id="524"/>
    </w:p>
    <w:p w:rsidR="00855F68" w:rsidRPr="00B7221A" w:rsidRDefault="00855F68" w:rsidP="00713ED1">
      <w:pPr>
        <w:pStyle w:val="4111"/>
        <w:outlineLvl w:val="9"/>
      </w:pPr>
      <w:bookmarkStart w:id="525" w:name="_Toc344461014"/>
      <w:r w:rsidRPr="00B7221A">
        <w:t>Режим водоохранных зон водных объектов</w:t>
      </w:r>
      <w:bookmarkEnd w:id="525"/>
    </w:p>
    <w:p w:rsidR="00855F68" w:rsidRPr="00B7221A" w:rsidRDefault="00855F68" w:rsidP="00855F68">
      <w:pPr>
        <w:pStyle w:val="42"/>
        <w:rPr>
          <w:lang w:val="ru-RU"/>
        </w:rPr>
      </w:pPr>
      <w:r w:rsidRPr="00B7221A">
        <w:t>Режим береговой полосы водных объектов (территория общего пользования статья 6 Водного кодекса РФ)</w:t>
      </w:r>
      <w:r w:rsidRPr="00B7221A">
        <w:rPr>
          <w:lang w:val="ru-RU"/>
        </w:rPr>
        <w:t>:</w:t>
      </w:r>
    </w:p>
    <w:p w:rsidR="00855F68" w:rsidRPr="00B7221A" w:rsidRDefault="00855F68" w:rsidP="00855F68">
      <w:pPr>
        <w:pStyle w:val="52"/>
        <w:rPr>
          <w:lang w:val="ru-RU"/>
        </w:rPr>
      </w:pPr>
      <w:r w:rsidRPr="00B7221A">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55F68" w:rsidRPr="00B7221A" w:rsidRDefault="00855F68" w:rsidP="00855F68">
      <w:pPr>
        <w:pStyle w:val="42"/>
      </w:pPr>
      <w:r w:rsidRPr="00B7221A">
        <w:t>Режим прибрежной полосы</w:t>
      </w:r>
    </w:p>
    <w:p w:rsidR="00855F68" w:rsidRPr="00B7221A" w:rsidRDefault="00855F68" w:rsidP="00855F68">
      <w:pPr>
        <w:pStyle w:val="52"/>
      </w:pPr>
      <w:r w:rsidRPr="00B7221A">
        <w:t>1. В границах водоохранных зон запрещаются:</w:t>
      </w:r>
    </w:p>
    <w:p w:rsidR="00855F68" w:rsidRPr="00B7221A" w:rsidRDefault="00855F68" w:rsidP="00855F68">
      <w:pPr>
        <w:pStyle w:val="52"/>
      </w:pPr>
      <w:r w:rsidRPr="00B7221A">
        <w:t>1) использование сточных вод для удобрения почв;</w:t>
      </w:r>
    </w:p>
    <w:p w:rsidR="00855F68" w:rsidRPr="00B7221A" w:rsidRDefault="00855F68" w:rsidP="00855F68">
      <w:pPr>
        <w:pStyle w:val="52"/>
      </w:pPr>
      <w:r w:rsidRPr="00B7221A">
        <w:t xml:space="preserve">2) размещение кладбищ, скотомогильников, мест захоронения отходов производства и потребления, химических, взрывчатых, токсичных, </w:t>
      </w:r>
      <w:r w:rsidRPr="00B7221A">
        <w:lastRenderedPageBreak/>
        <w:t>отравляющих и ядовитых веществ, пунктов захоронения радиоактивных отходов;</w:t>
      </w:r>
    </w:p>
    <w:p w:rsidR="00855F68" w:rsidRPr="00B7221A" w:rsidRDefault="00855F68" w:rsidP="00855F68">
      <w:pPr>
        <w:pStyle w:val="52"/>
      </w:pPr>
      <w:r w:rsidRPr="00B7221A">
        <w:t>3) осуществление авиационных мер по борьбе с вредителями и болезнями растений;</w:t>
      </w:r>
    </w:p>
    <w:p w:rsidR="00855F68" w:rsidRPr="00B7221A" w:rsidRDefault="00855F68" w:rsidP="00855F68">
      <w:pPr>
        <w:pStyle w:val="52"/>
      </w:pPr>
      <w:r w:rsidRPr="00B7221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5F68" w:rsidRPr="00B7221A" w:rsidRDefault="00855F68" w:rsidP="00855F68">
      <w:pPr>
        <w:pStyle w:val="52"/>
      </w:pPr>
      <w:r w:rsidRPr="00B7221A">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5F68" w:rsidRPr="00B7221A" w:rsidRDefault="00855F68" w:rsidP="00855F68">
      <w:pPr>
        <w:pStyle w:val="52"/>
      </w:pPr>
      <w:r w:rsidRPr="00B7221A">
        <w:t>3. В границах прибрежных защитных полос наряду с установленными частью 1 настоящей статьи ограничениями запрещаются:</w:t>
      </w:r>
    </w:p>
    <w:p w:rsidR="00855F68" w:rsidRPr="00B7221A" w:rsidRDefault="00855F68" w:rsidP="00855F68">
      <w:pPr>
        <w:pStyle w:val="52"/>
      </w:pPr>
      <w:r w:rsidRPr="00B7221A">
        <w:t>1) распашка земель;</w:t>
      </w:r>
    </w:p>
    <w:p w:rsidR="00855F68" w:rsidRPr="00B7221A" w:rsidRDefault="00855F68" w:rsidP="00855F68">
      <w:pPr>
        <w:pStyle w:val="52"/>
      </w:pPr>
      <w:r w:rsidRPr="00B7221A">
        <w:t>2) размещение отвалов размываемых грунтов;</w:t>
      </w:r>
    </w:p>
    <w:p w:rsidR="00855F68" w:rsidRPr="00B7221A" w:rsidRDefault="00855F68" w:rsidP="00855F68">
      <w:pPr>
        <w:pStyle w:val="52"/>
      </w:pPr>
      <w:r w:rsidRPr="00B7221A">
        <w:t>3) выпас сельскохозяйственных животных и организация для них летних лагерей, ванн.</w:t>
      </w:r>
    </w:p>
    <w:p w:rsidR="00855F68" w:rsidRPr="00B7221A" w:rsidRDefault="00855F68" w:rsidP="00855F68">
      <w:pPr>
        <w:pStyle w:val="52"/>
        <w:rPr>
          <w:lang w:val="ru-RU"/>
        </w:rPr>
      </w:pPr>
      <w:r w:rsidRPr="00B7221A">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55F68" w:rsidRPr="00B7221A" w:rsidRDefault="00855F68" w:rsidP="00855F68">
      <w:pPr>
        <w:pStyle w:val="42"/>
        <w:rPr>
          <w:lang w:val="ru-RU"/>
        </w:rPr>
      </w:pPr>
      <w:r w:rsidRPr="00B7221A">
        <w:t xml:space="preserve">Режим водоохраной </w:t>
      </w:r>
      <w:r w:rsidRPr="00B7221A">
        <w:rPr>
          <w:lang w:val="ru-RU"/>
        </w:rPr>
        <w:t>зоны</w:t>
      </w:r>
    </w:p>
    <w:p w:rsidR="00855F68" w:rsidRPr="00B7221A" w:rsidRDefault="00855F68" w:rsidP="00855F68">
      <w:pPr>
        <w:pStyle w:val="52"/>
      </w:pPr>
      <w:r w:rsidRPr="00B7221A">
        <w:t>1. В границах водоохранных зон запрещаются:</w:t>
      </w:r>
    </w:p>
    <w:p w:rsidR="00855F68" w:rsidRPr="00B7221A" w:rsidRDefault="00855F68" w:rsidP="00855F68">
      <w:pPr>
        <w:pStyle w:val="52"/>
      </w:pPr>
      <w:r w:rsidRPr="00B7221A">
        <w:t>1) использование сточных вод для удобрения почв;</w:t>
      </w:r>
    </w:p>
    <w:p w:rsidR="00855F68" w:rsidRPr="00B7221A" w:rsidRDefault="00855F68" w:rsidP="00855F68">
      <w:pPr>
        <w:pStyle w:val="52"/>
      </w:pPr>
      <w:r w:rsidRPr="00B7221A">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5F68" w:rsidRPr="00B7221A" w:rsidRDefault="00855F68" w:rsidP="00855F68">
      <w:pPr>
        <w:pStyle w:val="52"/>
      </w:pPr>
      <w:r w:rsidRPr="00B7221A">
        <w:t>3) осуществление авиационных мер по борьбе с вредителями и болезнями растений;</w:t>
      </w:r>
    </w:p>
    <w:p w:rsidR="00855F68" w:rsidRPr="00B7221A" w:rsidRDefault="00855F68" w:rsidP="00855F68">
      <w:pPr>
        <w:pStyle w:val="52"/>
      </w:pPr>
      <w:r w:rsidRPr="00B7221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5F68" w:rsidRPr="00B7221A" w:rsidRDefault="00855F68" w:rsidP="00855F68">
      <w:pPr>
        <w:pStyle w:val="52"/>
      </w:pPr>
      <w:r w:rsidRPr="00B7221A">
        <w:lastRenderedPageBreak/>
        <w:t>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5F68" w:rsidRPr="00B7221A" w:rsidRDefault="00855F68" w:rsidP="00855F68">
      <w:pPr>
        <w:pStyle w:val="52"/>
      </w:pPr>
      <w:r w:rsidRPr="00B7221A">
        <w:rPr>
          <w:lang w:val="ru-RU"/>
        </w:rPr>
        <w:t>3</w:t>
      </w:r>
      <w:r w:rsidRPr="00B7221A">
        <w:t>.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59160C" w:rsidRPr="00B7221A" w:rsidRDefault="0059160C" w:rsidP="00855F68">
      <w:pPr>
        <w:pStyle w:val="52"/>
        <w:rPr>
          <w:lang w:val="ru-RU"/>
        </w:rPr>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526" w:name="_Toc344461015"/>
      <w:bookmarkStart w:id="527" w:name="_Toc433125868"/>
      <w:bookmarkStart w:id="528" w:name="_Toc47037268"/>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4E4C5B" w:rsidRPr="00B7221A">
        <w:rPr>
          <w:rFonts w:ascii="Times New Roman" w:hAnsi="Times New Roman"/>
          <w:bCs w:val="0"/>
          <w:i/>
          <w:sz w:val="28"/>
          <w:szCs w:val="28"/>
          <w:lang w:val="ru-RU" w:eastAsia="ar-SA" w:bidi="en-US"/>
        </w:rPr>
        <w:t>6</w:t>
      </w:r>
      <w:r w:rsidRPr="00B7221A">
        <w:rPr>
          <w:rFonts w:ascii="Times New Roman" w:hAnsi="Times New Roman"/>
          <w:bCs w:val="0"/>
          <w:i/>
          <w:sz w:val="28"/>
          <w:szCs w:val="28"/>
          <w:lang w:val="ru-RU" w:eastAsia="ar-SA" w:bidi="en-US"/>
        </w:rPr>
        <w:t>.4 Зоны санитарной охраны (ЗСО) источников водоснабжения и водопроводов питьевого назначения</w:t>
      </w:r>
      <w:bookmarkEnd w:id="526"/>
      <w:bookmarkEnd w:id="527"/>
      <w:bookmarkEnd w:id="528"/>
    </w:p>
    <w:p w:rsidR="0091053F" w:rsidRPr="00B7221A" w:rsidRDefault="00855F68" w:rsidP="00AE0F2B">
      <w:pPr>
        <w:pStyle w:val="4111"/>
        <w:outlineLvl w:val="9"/>
        <w:rPr>
          <w:lang w:val="ru-RU"/>
        </w:rPr>
      </w:pPr>
      <w:bookmarkStart w:id="529" w:name="_Toc344461016"/>
      <w:r w:rsidRPr="00B7221A">
        <w:t>Мероприятия на территории ЗСО подземных источников водоснабжения</w:t>
      </w:r>
      <w:bookmarkEnd w:id="529"/>
    </w:p>
    <w:p w:rsidR="00855F68" w:rsidRPr="00B7221A" w:rsidRDefault="00855F68" w:rsidP="00855F68">
      <w:pPr>
        <w:pStyle w:val="42"/>
      </w:pPr>
      <w:r w:rsidRPr="00B7221A">
        <w:t>Мероприятия по первому поясу ЗСО</w:t>
      </w:r>
    </w:p>
    <w:p w:rsidR="00855F68" w:rsidRPr="00B7221A" w:rsidRDefault="00855F68" w:rsidP="00855F68">
      <w:pPr>
        <w:pStyle w:val="5"/>
      </w:pPr>
      <w:r w:rsidRPr="00B7221A">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5F68" w:rsidRPr="00B7221A" w:rsidRDefault="00855F68" w:rsidP="00855F68">
      <w:pPr>
        <w:pStyle w:val="5"/>
      </w:pPr>
      <w:r w:rsidRPr="00B7221A">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55F68" w:rsidRPr="00B7221A" w:rsidRDefault="00855F68" w:rsidP="00855F68">
      <w:pPr>
        <w:pStyle w:val="5"/>
      </w:pPr>
      <w:r w:rsidRPr="00B7221A">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55F68" w:rsidRPr="00B7221A" w:rsidRDefault="00855F68" w:rsidP="00855F68">
      <w:pPr>
        <w:pStyle w:val="5"/>
      </w:pPr>
      <w:r w:rsidRPr="00B7221A">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55F68" w:rsidRPr="00B7221A" w:rsidRDefault="00855F68" w:rsidP="00855F68">
      <w:pPr>
        <w:pStyle w:val="5"/>
      </w:pPr>
      <w:r w:rsidRPr="00B7221A">
        <w:t xml:space="preserve">Водопроводные сооружения, расположенные в первом поясе зоны санитарной охраны, должны быть оборудованы с учетом </w:t>
      </w:r>
      <w:r w:rsidRPr="00B7221A">
        <w:lastRenderedPageBreak/>
        <w:t>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55F68" w:rsidRPr="00B7221A" w:rsidRDefault="00855F68" w:rsidP="00855F68">
      <w:pPr>
        <w:pStyle w:val="5"/>
      </w:pPr>
      <w:r w:rsidRPr="00B7221A">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55F68" w:rsidRPr="00B7221A" w:rsidRDefault="00855F68" w:rsidP="00855F68">
      <w:pPr>
        <w:pStyle w:val="42"/>
      </w:pPr>
      <w:r w:rsidRPr="00B7221A">
        <w:t>Мероприятия по второму и третьему поясам</w:t>
      </w:r>
    </w:p>
    <w:p w:rsidR="00855F68" w:rsidRPr="00B7221A" w:rsidRDefault="00855F68" w:rsidP="00855F68">
      <w:pPr>
        <w:pStyle w:val="5"/>
      </w:pPr>
      <w:r w:rsidRPr="00B7221A">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55F68" w:rsidRPr="00B7221A" w:rsidRDefault="00855F68" w:rsidP="00855F68">
      <w:pPr>
        <w:pStyle w:val="5"/>
      </w:pPr>
      <w:r w:rsidRPr="00B7221A">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855F68" w:rsidRPr="00B7221A" w:rsidRDefault="00855F68" w:rsidP="00855F68">
      <w:pPr>
        <w:pStyle w:val="5"/>
      </w:pPr>
      <w:r w:rsidRPr="00B7221A">
        <w:t>Запрещение закачки отработанных вод в подземные горизонты, подземного складирования твердых отходов и разработки недр земли.</w:t>
      </w:r>
    </w:p>
    <w:p w:rsidR="00855F68" w:rsidRPr="00B7221A" w:rsidRDefault="00855F68" w:rsidP="00855F68">
      <w:pPr>
        <w:pStyle w:val="5"/>
      </w:pPr>
      <w:r w:rsidRPr="00B7221A">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55F68" w:rsidRPr="00B7221A" w:rsidRDefault="00855F68" w:rsidP="00855F68">
      <w:pPr>
        <w:pStyle w:val="5"/>
      </w:pPr>
      <w:r w:rsidRPr="00B7221A">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55F68" w:rsidRPr="00B7221A" w:rsidRDefault="00855F68" w:rsidP="00855F68">
      <w:pPr>
        <w:pStyle w:val="5"/>
      </w:pPr>
      <w:r w:rsidRPr="00B7221A">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55F68" w:rsidRPr="00B7221A" w:rsidRDefault="00855F68" w:rsidP="00855F68">
      <w:pPr>
        <w:pStyle w:val="42"/>
      </w:pPr>
      <w:r w:rsidRPr="00B7221A">
        <w:t>Мероприятия по второму поясу</w:t>
      </w:r>
    </w:p>
    <w:p w:rsidR="00855F68" w:rsidRPr="00B7221A" w:rsidRDefault="00855F68" w:rsidP="00855F68">
      <w:pPr>
        <w:pStyle w:val="5"/>
      </w:pPr>
      <w:r w:rsidRPr="00B7221A">
        <w:lastRenderedPageBreak/>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rsidR="00855F68" w:rsidRPr="00B7221A" w:rsidRDefault="00855F68" w:rsidP="00855F68">
      <w:pPr>
        <w:pStyle w:val="5"/>
      </w:pPr>
      <w:r w:rsidRPr="00B7221A">
        <w:t>Не допускается</w:t>
      </w:r>
      <w:r w:rsidRPr="00B7221A">
        <w:rPr>
          <w:lang w:val="ru-RU"/>
        </w:rPr>
        <w:t xml:space="preserve"> </w:t>
      </w:r>
      <w:r w:rsidRPr="00B7221A">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55F68" w:rsidRPr="00B7221A" w:rsidRDefault="00855F68" w:rsidP="00855F68">
      <w:pPr>
        <w:pStyle w:val="5"/>
      </w:pPr>
      <w:r w:rsidRPr="00B7221A">
        <w:t>Не допускается</w:t>
      </w:r>
      <w:r w:rsidRPr="00B7221A">
        <w:rPr>
          <w:lang w:val="ru-RU"/>
        </w:rPr>
        <w:t xml:space="preserve"> </w:t>
      </w:r>
      <w:r w:rsidRPr="00B7221A">
        <w:t>применение удобрений и ядохимикатов;</w:t>
      </w:r>
    </w:p>
    <w:p w:rsidR="00855F68" w:rsidRPr="00B7221A" w:rsidRDefault="00855F68" w:rsidP="00855F68">
      <w:pPr>
        <w:pStyle w:val="5"/>
      </w:pPr>
      <w:r w:rsidRPr="00B7221A">
        <w:t>Не допускается</w:t>
      </w:r>
      <w:r w:rsidRPr="00B7221A">
        <w:rPr>
          <w:lang w:val="ru-RU"/>
        </w:rPr>
        <w:t xml:space="preserve"> </w:t>
      </w:r>
      <w:r w:rsidRPr="00B7221A">
        <w:t>рубка леса главного пользования и реконструкции.</w:t>
      </w:r>
    </w:p>
    <w:p w:rsidR="00855F68" w:rsidRPr="00B7221A" w:rsidRDefault="00855F68" w:rsidP="00855F68">
      <w:pPr>
        <w:pStyle w:val="5"/>
      </w:pPr>
      <w:r w:rsidRPr="00B7221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55F68" w:rsidRPr="00B7221A" w:rsidRDefault="00855F68" w:rsidP="00713ED1">
      <w:pPr>
        <w:pStyle w:val="4111"/>
        <w:outlineLvl w:val="9"/>
      </w:pPr>
      <w:bookmarkStart w:id="530" w:name="_Toc344461017"/>
      <w:r w:rsidRPr="00B7221A">
        <w:t>Мероприятия на территории ЗСО поверхностных</w:t>
      </w:r>
      <w:r w:rsidRPr="00B7221A">
        <w:rPr>
          <w:lang w:val="ru-RU"/>
        </w:rPr>
        <w:t xml:space="preserve"> </w:t>
      </w:r>
      <w:r w:rsidRPr="00B7221A">
        <w:t>источников водоснабжения</w:t>
      </w:r>
      <w:bookmarkEnd w:id="530"/>
      <w:r w:rsidRPr="00B7221A">
        <w:t xml:space="preserve"> </w:t>
      </w:r>
    </w:p>
    <w:p w:rsidR="00855F68" w:rsidRPr="00B7221A" w:rsidRDefault="00855F68" w:rsidP="00855F68">
      <w:pPr>
        <w:pStyle w:val="52"/>
      </w:pPr>
      <w:r w:rsidRPr="00B7221A">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855F68" w:rsidRPr="00B7221A" w:rsidRDefault="00855F68" w:rsidP="00855F68">
      <w:pPr>
        <w:pStyle w:val="42"/>
      </w:pPr>
      <w:r w:rsidRPr="00B7221A">
        <w:t>Мероприятия по первому поясу</w:t>
      </w:r>
    </w:p>
    <w:p w:rsidR="00855F68" w:rsidRPr="00B7221A" w:rsidRDefault="00855F68" w:rsidP="00855F68">
      <w:pPr>
        <w:pStyle w:val="5"/>
      </w:pPr>
      <w:r w:rsidRPr="00B7221A">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55F68" w:rsidRPr="00B7221A" w:rsidRDefault="00855F68" w:rsidP="00855F68">
      <w:pPr>
        <w:pStyle w:val="5"/>
      </w:pPr>
      <w:r w:rsidRPr="00B7221A">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55F68" w:rsidRPr="00B7221A" w:rsidRDefault="00855F68" w:rsidP="00855F68">
      <w:pPr>
        <w:pStyle w:val="5"/>
      </w:pPr>
      <w:r w:rsidRPr="00B7221A">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55F68" w:rsidRPr="00B7221A" w:rsidRDefault="00855F68" w:rsidP="00855F68">
      <w:pPr>
        <w:pStyle w:val="5"/>
      </w:pPr>
      <w:r w:rsidRPr="00B7221A">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55F68" w:rsidRPr="00B7221A" w:rsidRDefault="00855F68" w:rsidP="00855F68">
      <w:pPr>
        <w:pStyle w:val="5"/>
      </w:pPr>
      <w:r w:rsidRPr="00B7221A">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55F68" w:rsidRPr="00B7221A" w:rsidRDefault="00855F68" w:rsidP="00855F68">
      <w:pPr>
        <w:pStyle w:val="5"/>
      </w:pPr>
      <w:r w:rsidRPr="00B7221A">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55F68" w:rsidRPr="00B7221A" w:rsidRDefault="00855F68" w:rsidP="00855F68">
      <w:pPr>
        <w:pStyle w:val="42"/>
      </w:pPr>
      <w:r w:rsidRPr="00B7221A">
        <w:t>Мероприятия по второму и третьему поясам ЗСО</w:t>
      </w:r>
    </w:p>
    <w:p w:rsidR="00855F68" w:rsidRPr="00B7221A" w:rsidRDefault="00855F68" w:rsidP="00855F68">
      <w:pPr>
        <w:pStyle w:val="5"/>
      </w:pPr>
      <w:r w:rsidRPr="00B7221A">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855F68" w:rsidRPr="00B7221A" w:rsidRDefault="00855F68" w:rsidP="00855F68">
      <w:pPr>
        <w:pStyle w:val="5"/>
      </w:pPr>
      <w:r w:rsidRPr="00B7221A">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55F68" w:rsidRPr="00B7221A" w:rsidRDefault="00855F68" w:rsidP="00855F68">
      <w:pPr>
        <w:pStyle w:val="5"/>
      </w:pPr>
      <w:r w:rsidRPr="00B7221A">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55F68" w:rsidRPr="00B7221A" w:rsidRDefault="00855F68" w:rsidP="00855F68">
      <w:pPr>
        <w:pStyle w:val="5"/>
      </w:pPr>
      <w:r w:rsidRPr="00B7221A">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55F68" w:rsidRPr="00B7221A" w:rsidRDefault="00855F68" w:rsidP="00855F68">
      <w:pPr>
        <w:pStyle w:val="5"/>
      </w:pPr>
      <w:r w:rsidRPr="00B7221A">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855F68" w:rsidRPr="00B7221A" w:rsidRDefault="00855F68" w:rsidP="00855F68">
      <w:pPr>
        <w:pStyle w:val="5"/>
      </w:pPr>
      <w:r w:rsidRPr="00B7221A">
        <w:lastRenderedPageBreak/>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855F68" w:rsidRPr="00B7221A" w:rsidRDefault="00855F68" w:rsidP="00855F68">
      <w:pPr>
        <w:pStyle w:val="42"/>
        <w:rPr>
          <w:lang w:val="ru-RU"/>
        </w:rPr>
      </w:pPr>
      <w:r w:rsidRPr="00B7221A">
        <w:t>Мероприятия по второму поясу</w:t>
      </w:r>
    </w:p>
    <w:p w:rsidR="00855F68" w:rsidRPr="00B7221A" w:rsidRDefault="00855F68" w:rsidP="00855F68">
      <w:pPr>
        <w:pStyle w:val="5"/>
      </w:pPr>
      <w:r w:rsidRPr="00B7221A">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55F68" w:rsidRPr="00B7221A" w:rsidRDefault="00855F68" w:rsidP="00855F68">
      <w:pPr>
        <w:pStyle w:val="5"/>
      </w:pPr>
      <w:r w:rsidRPr="00B7221A">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55F68" w:rsidRPr="00B7221A" w:rsidRDefault="00855F68" w:rsidP="00855F68">
      <w:pPr>
        <w:pStyle w:val="5"/>
      </w:pPr>
      <w:r w:rsidRPr="00B7221A">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855F68" w:rsidRPr="00B7221A" w:rsidRDefault="00855F68" w:rsidP="00855F68">
      <w:pPr>
        <w:pStyle w:val="5"/>
      </w:pPr>
      <w:r w:rsidRPr="00B7221A">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55F68" w:rsidRPr="00B7221A" w:rsidRDefault="00855F68" w:rsidP="00855F68">
      <w:pPr>
        <w:pStyle w:val="5"/>
      </w:pPr>
      <w:r w:rsidRPr="00B7221A">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55F68" w:rsidRPr="00B7221A" w:rsidRDefault="00855F68" w:rsidP="00855F68">
      <w:pPr>
        <w:pStyle w:val="5"/>
      </w:pPr>
      <w:r w:rsidRPr="00B7221A">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55F68" w:rsidRPr="00B7221A" w:rsidRDefault="00855F68" w:rsidP="00855F68">
      <w:pPr>
        <w:pStyle w:val="5"/>
      </w:pPr>
      <w:r w:rsidRPr="00B7221A">
        <w:t xml:space="preserve">Использование химических методов борьбы с эвтрофикацией водоемов допускается при условии применения препаратов, </w:t>
      </w:r>
      <w:r w:rsidRPr="00B7221A">
        <w:lastRenderedPageBreak/>
        <w:t>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855F68" w:rsidRPr="00B7221A" w:rsidRDefault="00855F68" w:rsidP="00855F68">
      <w:pPr>
        <w:pStyle w:val="5"/>
      </w:pPr>
      <w:r w:rsidRPr="00B7221A">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855F68" w:rsidRPr="00B7221A" w:rsidRDefault="00855F68" w:rsidP="00855F68">
      <w:pPr>
        <w:pStyle w:val="5"/>
      </w:pPr>
      <w:r w:rsidRPr="00B7221A">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55F68" w:rsidRPr="00B7221A" w:rsidRDefault="00855F68" w:rsidP="00855F68">
      <w:pPr>
        <w:pStyle w:val="5"/>
      </w:pPr>
      <w:r w:rsidRPr="00B7221A">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55F68" w:rsidRPr="00B7221A" w:rsidRDefault="00855F68" w:rsidP="00855F68">
      <w:pPr>
        <w:pStyle w:val="5"/>
      </w:pPr>
      <w:r w:rsidRPr="00B7221A">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55F68" w:rsidRPr="00B7221A" w:rsidRDefault="00855F68" w:rsidP="00855F68">
      <w:pPr>
        <w:pStyle w:val="5"/>
      </w:pPr>
      <w:r w:rsidRPr="00B7221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55F68" w:rsidRPr="00B7221A" w:rsidRDefault="00855F68" w:rsidP="00855F68">
      <w:pPr>
        <w:pStyle w:val="5"/>
      </w:pPr>
      <w:r w:rsidRPr="00B7221A">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55F68" w:rsidRPr="00B7221A" w:rsidRDefault="00855F68" w:rsidP="00855F68">
      <w:pPr>
        <w:pStyle w:val="5"/>
      </w:pPr>
      <w:r w:rsidRPr="00B7221A">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B7221A">
          <w:t>500 м</w:t>
        </w:r>
      </w:smartTag>
      <w:r w:rsidRPr="00B7221A">
        <w:t>, которое может привести к ухудшению качества или уменьшению количества воды источника водоснабжения.</w:t>
      </w:r>
    </w:p>
    <w:p w:rsidR="00855F68" w:rsidRPr="00B7221A" w:rsidRDefault="00855F68" w:rsidP="00855F68">
      <w:pPr>
        <w:pStyle w:val="5"/>
      </w:pPr>
      <w:r w:rsidRPr="00B7221A">
        <w:lastRenderedPageBreak/>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55F68" w:rsidRPr="00B7221A" w:rsidRDefault="00855F68" w:rsidP="00855F68">
      <w:pPr>
        <w:pStyle w:val="5"/>
      </w:pPr>
      <w:r w:rsidRPr="00B7221A">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55F68" w:rsidRPr="00B7221A" w:rsidRDefault="00855F68" w:rsidP="00855F68">
      <w:pPr>
        <w:pStyle w:val="5"/>
      </w:pPr>
      <w:r w:rsidRPr="00B7221A">
        <w:t>Границы второго пояса ЗСО на пересечении дорог, пешеходных троп и пр. обозначаются столбами со специальными знаками.</w:t>
      </w:r>
    </w:p>
    <w:p w:rsidR="00855F68" w:rsidRPr="00B7221A" w:rsidRDefault="00855F68" w:rsidP="00855F68">
      <w:pPr>
        <w:pStyle w:val="42"/>
      </w:pPr>
      <w:r w:rsidRPr="00B7221A">
        <w:t>Мероприятия по санитарно-защитной полосе водоводов</w:t>
      </w:r>
    </w:p>
    <w:p w:rsidR="00855F68" w:rsidRPr="00B7221A" w:rsidRDefault="00855F68" w:rsidP="00855F68">
      <w:pPr>
        <w:pStyle w:val="5"/>
      </w:pPr>
      <w:r w:rsidRPr="00B7221A">
        <w:t>В пределах санитарно - защитной полосы водоводов должны отсутствовать источники загрязнения почвы и грунтовых вод.</w:t>
      </w:r>
    </w:p>
    <w:p w:rsidR="00855F68" w:rsidRPr="00B7221A" w:rsidRDefault="00855F68" w:rsidP="00855F68">
      <w:pPr>
        <w:pStyle w:val="5"/>
      </w:pPr>
      <w:r w:rsidRPr="00B7221A">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9160C" w:rsidRPr="00B7221A" w:rsidRDefault="0059160C" w:rsidP="00855F68">
      <w:pPr>
        <w:pStyle w:val="5"/>
      </w:pP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531" w:name="_Toc344461018"/>
      <w:bookmarkStart w:id="532" w:name="_Toc433125869"/>
      <w:bookmarkStart w:id="533" w:name="_Toc47037269"/>
      <w:r w:rsidRPr="00B7221A">
        <w:rPr>
          <w:rFonts w:ascii="Times New Roman" w:hAnsi="Times New Roman"/>
          <w:bCs w:val="0"/>
          <w:i/>
          <w:sz w:val="28"/>
          <w:szCs w:val="28"/>
          <w:lang w:val="ru-RU" w:eastAsia="ar-SA" w:bidi="en-US"/>
        </w:rPr>
        <w:t xml:space="preserve">Статья </w:t>
      </w:r>
      <w:r w:rsidR="0027533D" w:rsidRPr="00B7221A">
        <w:rPr>
          <w:rFonts w:ascii="Times New Roman" w:hAnsi="Times New Roman"/>
          <w:bCs w:val="0"/>
          <w:i/>
          <w:sz w:val="28"/>
          <w:szCs w:val="28"/>
          <w:lang w:val="ru-RU" w:eastAsia="ar-SA" w:bidi="en-US"/>
        </w:rPr>
        <w:t>5</w:t>
      </w:r>
      <w:r w:rsidR="004E4C5B" w:rsidRPr="00B7221A">
        <w:rPr>
          <w:rFonts w:ascii="Times New Roman" w:hAnsi="Times New Roman"/>
          <w:bCs w:val="0"/>
          <w:i/>
          <w:sz w:val="28"/>
          <w:szCs w:val="28"/>
          <w:lang w:val="ru-RU" w:eastAsia="ar-SA" w:bidi="en-US"/>
        </w:rPr>
        <w:t>6</w:t>
      </w:r>
      <w:r w:rsidRPr="00B7221A">
        <w:rPr>
          <w:rFonts w:ascii="Times New Roman" w:hAnsi="Times New Roman"/>
          <w:bCs w:val="0"/>
          <w:i/>
          <w:sz w:val="28"/>
          <w:szCs w:val="28"/>
          <w:lang w:val="ru-RU" w:eastAsia="ar-SA" w:bidi="en-US"/>
        </w:rPr>
        <w:t>.5. Санитарно-защитные зоны и санитарные разрывы</w:t>
      </w:r>
      <w:bookmarkEnd w:id="531"/>
      <w:bookmarkEnd w:id="532"/>
      <w:bookmarkEnd w:id="533"/>
      <w:r w:rsidRPr="00B7221A">
        <w:rPr>
          <w:rFonts w:ascii="Times New Roman" w:hAnsi="Times New Roman"/>
          <w:bCs w:val="0"/>
          <w:i/>
          <w:sz w:val="28"/>
          <w:szCs w:val="28"/>
          <w:lang w:val="ru-RU" w:eastAsia="ar-SA" w:bidi="en-US"/>
        </w:rPr>
        <w:t xml:space="preserve"> </w:t>
      </w:r>
    </w:p>
    <w:p w:rsidR="00855F68" w:rsidRPr="00B7221A" w:rsidRDefault="00855F68" w:rsidP="00855F68">
      <w:pPr>
        <w:pStyle w:val="5"/>
      </w:pPr>
      <w:r w:rsidRPr="00B7221A">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5F68" w:rsidRPr="00B7221A" w:rsidRDefault="00855F68" w:rsidP="00855F68">
      <w:pPr>
        <w:pStyle w:val="5"/>
      </w:pPr>
      <w:r w:rsidRPr="00B7221A">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B7221A">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55F68" w:rsidRPr="00B7221A" w:rsidRDefault="00855F68" w:rsidP="00855F68">
      <w:pPr>
        <w:pStyle w:val="5"/>
      </w:pPr>
      <w:r w:rsidRPr="00B7221A">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5F68" w:rsidRPr="00B7221A" w:rsidRDefault="00855F68" w:rsidP="00855F68">
      <w:pPr>
        <w:pStyle w:val="5"/>
      </w:pPr>
      <w:r w:rsidRPr="00B7221A">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5F68" w:rsidRPr="00B7221A" w:rsidRDefault="00855F68" w:rsidP="00855F68">
      <w:pPr>
        <w:pStyle w:val="5"/>
      </w:pPr>
      <w:r w:rsidRPr="00B7221A">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55F68" w:rsidRPr="00B7221A" w:rsidRDefault="00855F68" w:rsidP="00855F68">
      <w:pPr>
        <w:pStyle w:val="5"/>
      </w:pPr>
      <w:r w:rsidRPr="00B7221A">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55F68" w:rsidRPr="00B7221A" w:rsidRDefault="00855F68" w:rsidP="0059160C">
      <w:pPr>
        <w:pStyle w:val="3"/>
        <w:keepLines/>
        <w:spacing w:before="40" w:after="0"/>
        <w:ind w:left="720" w:hanging="11"/>
        <w:jc w:val="both"/>
        <w:rPr>
          <w:rFonts w:ascii="Times New Roman" w:hAnsi="Times New Roman"/>
          <w:bCs w:val="0"/>
          <w:i/>
          <w:sz w:val="28"/>
          <w:szCs w:val="28"/>
          <w:lang w:val="ru-RU" w:eastAsia="ar-SA" w:bidi="en-US"/>
        </w:rPr>
      </w:pPr>
      <w:bookmarkStart w:id="534" w:name="_Toc344461019"/>
      <w:bookmarkStart w:id="535" w:name="_Toc433125870"/>
      <w:bookmarkStart w:id="536" w:name="_Toc47037270"/>
      <w:r w:rsidRPr="00B7221A">
        <w:rPr>
          <w:rFonts w:ascii="Times New Roman" w:hAnsi="Times New Roman"/>
          <w:bCs w:val="0"/>
          <w:i/>
          <w:sz w:val="28"/>
          <w:szCs w:val="28"/>
          <w:lang w:val="ru-RU" w:eastAsia="ar-SA" w:bidi="en-US"/>
        </w:rPr>
        <w:lastRenderedPageBreak/>
        <w:t xml:space="preserve">Статья </w:t>
      </w:r>
      <w:r w:rsidR="0027533D" w:rsidRPr="00B7221A">
        <w:rPr>
          <w:rFonts w:ascii="Times New Roman" w:hAnsi="Times New Roman"/>
          <w:bCs w:val="0"/>
          <w:i/>
          <w:sz w:val="28"/>
          <w:szCs w:val="28"/>
          <w:lang w:val="ru-RU" w:eastAsia="ar-SA" w:bidi="en-US"/>
        </w:rPr>
        <w:t>5</w:t>
      </w:r>
      <w:r w:rsidR="004E4C5B" w:rsidRPr="00B7221A">
        <w:rPr>
          <w:rFonts w:ascii="Times New Roman" w:hAnsi="Times New Roman"/>
          <w:bCs w:val="0"/>
          <w:i/>
          <w:sz w:val="28"/>
          <w:szCs w:val="28"/>
          <w:lang w:val="ru-RU" w:eastAsia="ar-SA" w:bidi="en-US"/>
        </w:rPr>
        <w:t>7</w:t>
      </w:r>
      <w:r w:rsidRPr="00B7221A">
        <w:rPr>
          <w:rFonts w:ascii="Times New Roman" w:hAnsi="Times New Roman"/>
          <w:bCs w:val="0"/>
          <w:i/>
          <w:sz w:val="28"/>
          <w:szCs w:val="28"/>
          <w:lang w:val="ru-RU" w:eastAsia="ar-SA" w:bidi="en-US"/>
        </w:rPr>
        <w:t>.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bookmarkEnd w:id="534"/>
      <w:bookmarkEnd w:id="535"/>
      <w:bookmarkEnd w:id="536"/>
    </w:p>
    <w:p w:rsidR="00855F68" w:rsidRPr="00B7221A" w:rsidRDefault="00855F68" w:rsidP="00855F68">
      <w:pPr>
        <w:pStyle w:val="52"/>
      </w:pPr>
      <w:r w:rsidRPr="00B7221A">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55F68" w:rsidRPr="00B7221A" w:rsidRDefault="00855F68" w:rsidP="00855F68">
      <w:pPr>
        <w:pStyle w:val="52"/>
      </w:pPr>
      <w:r w:rsidRPr="00B7221A">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855F68" w:rsidRPr="00B7221A" w:rsidRDefault="00855F68" w:rsidP="00855F68">
      <w:pPr>
        <w:pStyle w:val="52"/>
      </w:pPr>
      <w:r w:rsidRPr="00B7221A">
        <w:t>3. Виды и границы зон с особыми условиями использования территорий могут уточняться посредством внесения изменений в настоящие Правила.</w:t>
      </w:r>
    </w:p>
    <w:p w:rsidR="00855F68" w:rsidRPr="00B7221A" w:rsidRDefault="00855F68" w:rsidP="00855F68">
      <w:pPr>
        <w:pStyle w:val="52"/>
      </w:pPr>
      <w:r w:rsidRPr="00B7221A">
        <w:t>4. В случае если земельный участок или объект капитального строительства расположен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законодательством Российской Федерации.</w:t>
      </w:r>
    </w:p>
    <w:p w:rsidR="00174341" w:rsidRPr="00B7221A" w:rsidRDefault="00174341" w:rsidP="00174341">
      <w:pPr>
        <w:pStyle w:val="04"/>
        <w:rPr>
          <w:color w:val="auto"/>
          <w:sz w:val="24"/>
          <w:szCs w:val="24"/>
        </w:rPr>
      </w:pPr>
    </w:p>
    <w:p w:rsidR="00EE7ED3" w:rsidRPr="00B7221A" w:rsidRDefault="001865F8" w:rsidP="00280B44">
      <w:pPr>
        <w:pStyle w:val="2"/>
        <w:keepLines/>
        <w:spacing w:before="40"/>
        <w:ind w:firstLine="709"/>
        <w:jc w:val="both"/>
        <w:rPr>
          <w:szCs w:val="24"/>
        </w:rPr>
      </w:pPr>
      <w:bookmarkStart w:id="537" w:name="_Toc25877511"/>
      <w:bookmarkStart w:id="538" w:name="_Toc47037271"/>
      <w:r w:rsidRPr="00B7221A">
        <w:rPr>
          <w:b/>
          <w:sz w:val="28"/>
          <w:szCs w:val="28"/>
          <w:lang w:val="ru-RU" w:eastAsia="ar-SA" w:bidi="en-US"/>
        </w:rPr>
        <w:t>Глава 1</w:t>
      </w:r>
      <w:r w:rsidR="004A04E5" w:rsidRPr="00B7221A">
        <w:rPr>
          <w:b/>
          <w:sz w:val="28"/>
          <w:szCs w:val="28"/>
          <w:lang w:val="ru-RU" w:eastAsia="ar-SA" w:bidi="en-US"/>
        </w:rPr>
        <w:t>8</w:t>
      </w:r>
      <w:r w:rsidRPr="00B7221A">
        <w:rPr>
          <w:b/>
          <w:sz w:val="28"/>
          <w:szCs w:val="28"/>
          <w:lang w:val="ru-RU" w:eastAsia="ar-SA" w:bidi="en-US"/>
        </w:rPr>
        <w:t>. Зоны комплексного устойчивого развития территории</w:t>
      </w:r>
      <w:bookmarkEnd w:id="537"/>
      <w:bookmarkEnd w:id="538"/>
    </w:p>
    <w:p w:rsidR="00352FC1" w:rsidRPr="00B7221A" w:rsidRDefault="00352FC1" w:rsidP="001865F8">
      <w:pPr>
        <w:ind w:left="561"/>
        <w:rPr>
          <w:b/>
          <w:color w:val="auto"/>
        </w:rPr>
      </w:pPr>
    </w:p>
    <w:p w:rsidR="001865F8" w:rsidRPr="00B7221A" w:rsidRDefault="00352FC1" w:rsidP="00352FC1">
      <w:pPr>
        <w:spacing w:line="276" w:lineRule="auto"/>
        <w:ind w:firstLine="709"/>
        <w:jc w:val="both"/>
        <w:rPr>
          <w:color w:val="auto"/>
        </w:rPr>
      </w:pPr>
      <w:r w:rsidRPr="00B7221A">
        <w:rPr>
          <w:color w:val="auto"/>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строительному проектированию, строительству, реконструкции указанных в настоящем пункте объектов.</w:t>
      </w:r>
    </w:p>
    <w:p w:rsidR="00352FC1" w:rsidRPr="00B7221A" w:rsidRDefault="00352FC1" w:rsidP="00DB4876">
      <w:pPr>
        <w:spacing w:line="276" w:lineRule="auto"/>
        <w:ind w:firstLine="709"/>
        <w:jc w:val="both"/>
        <w:rPr>
          <w:color w:val="auto"/>
        </w:rPr>
      </w:pPr>
      <w:r w:rsidRPr="00B7221A">
        <w:rPr>
          <w:color w:val="auto"/>
        </w:rPr>
        <w:lastRenderedPageBreak/>
        <w:t>В отношении зон комплексного и устойчивого развития территории будет осуществляться подготовка и утверждение документации по планировке территории, и (или) архитектурно-строительное проектирование, строительство, реконструкция объектов в соответствующих сферах.</w:t>
      </w:r>
    </w:p>
    <w:p w:rsidR="00C151D9" w:rsidRPr="00B7221A" w:rsidRDefault="00C151D9" w:rsidP="00DB4876">
      <w:pPr>
        <w:spacing w:line="276" w:lineRule="auto"/>
        <w:ind w:firstLine="709"/>
        <w:jc w:val="both"/>
        <w:rPr>
          <w:color w:val="auto"/>
        </w:rPr>
      </w:pPr>
      <w:r w:rsidRPr="00B7221A">
        <w:rPr>
          <w:color w:val="auto"/>
        </w:rPr>
        <w:t>На территории Дальнегорского городского округа выделены 2 зоны комплексного устойчивого развития территории:</w:t>
      </w:r>
    </w:p>
    <w:p w:rsidR="00C151D9" w:rsidRPr="00B7221A" w:rsidRDefault="009D767F" w:rsidP="004B2CFC">
      <w:pPr>
        <w:numPr>
          <w:ilvl w:val="0"/>
          <w:numId w:val="9"/>
        </w:numPr>
        <w:spacing w:line="276" w:lineRule="auto"/>
        <w:jc w:val="both"/>
        <w:rPr>
          <w:color w:val="auto"/>
        </w:rPr>
      </w:pPr>
      <w:r w:rsidRPr="00B7221A">
        <w:rPr>
          <w:color w:val="auto"/>
        </w:rPr>
        <w:t>г</w:t>
      </w:r>
      <w:r w:rsidR="00C151D9" w:rsidRPr="00B7221A">
        <w:rPr>
          <w:color w:val="auto"/>
        </w:rPr>
        <w:t>.</w:t>
      </w:r>
      <w:r w:rsidRPr="00B7221A">
        <w:rPr>
          <w:color w:val="auto"/>
        </w:rPr>
        <w:t xml:space="preserve"> </w:t>
      </w:r>
      <w:r w:rsidR="00C151D9" w:rsidRPr="00B7221A">
        <w:rPr>
          <w:color w:val="auto"/>
        </w:rPr>
        <w:t>Дальнегорск (р-он «</w:t>
      </w:r>
      <w:r w:rsidR="00DD2E99" w:rsidRPr="00B7221A">
        <w:rPr>
          <w:color w:val="auto"/>
        </w:rPr>
        <w:t>Сенной ключ</w:t>
      </w:r>
      <w:r w:rsidR="00C151D9" w:rsidRPr="00B7221A">
        <w:rPr>
          <w:color w:val="auto"/>
        </w:rPr>
        <w:t xml:space="preserve">»), площадью </w:t>
      </w:r>
      <w:r w:rsidR="0060240D" w:rsidRPr="00B7221A">
        <w:rPr>
          <w:color w:val="auto"/>
        </w:rPr>
        <w:t>23</w:t>
      </w:r>
      <w:r w:rsidR="003D027E" w:rsidRPr="00B7221A">
        <w:rPr>
          <w:color w:val="auto"/>
        </w:rPr>
        <w:t>7,1</w:t>
      </w:r>
      <w:r w:rsidR="00D231A3">
        <w:rPr>
          <w:color w:val="auto"/>
        </w:rPr>
        <w:t xml:space="preserve"> </w:t>
      </w:r>
      <w:r w:rsidR="00F56E8F" w:rsidRPr="00B7221A">
        <w:rPr>
          <w:color w:val="auto"/>
        </w:rPr>
        <w:t>г</w:t>
      </w:r>
      <w:r w:rsidR="00944670" w:rsidRPr="00B7221A">
        <w:rPr>
          <w:color w:val="auto"/>
        </w:rPr>
        <w:t>а</w:t>
      </w:r>
    </w:p>
    <w:p w:rsidR="00944670" w:rsidRPr="00B7221A" w:rsidRDefault="009D767F" w:rsidP="004B2CFC">
      <w:pPr>
        <w:numPr>
          <w:ilvl w:val="0"/>
          <w:numId w:val="9"/>
        </w:numPr>
        <w:spacing w:line="276" w:lineRule="auto"/>
        <w:jc w:val="both"/>
        <w:rPr>
          <w:color w:val="auto"/>
        </w:rPr>
      </w:pPr>
      <w:r w:rsidRPr="00B7221A">
        <w:rPr>
          <w:color w:val="auto"/>
        </w:rPr>
        <w:t>с</w:t>
      </w:r>
      <w:r w:rsidR="00944670" w:rsidRPr="00B7221A">
        <w:rPr>
          <w:color w:val="auto"/>
        </w:rPr>
        <w:t>.</w:t>
      </w:r>
      <w:r w:rsidRPr="00B7221A">
        <w:rPr>
          <w:color w:val="auto"/>
        </w:rPr>
        <w:t xml:space="preserve"> </w:t>
      </w:r>
      <w:r w:rsidR="00944670" w:rsidRPr="00B7221A">
        <w:rPr>
          <w:color w:val="auto"/>
        </w:rPr>
        <w:t xml:space="preserve">Сержантово, площадью </w:t>
      </w:r>
      <w:r w:rsidR="0060240D" w:rsidRPr="00B7221A">
        <w:rPr>
          <w:color w:val="auto"/>
        </w:rPr>
        <w:t>50</w:t>
      </w:r>
      <w:r w:rsidR="003D027E" w:rsidRPr="00B7221A">
        <w:rPr>
          <w:color w:val="auto"/>
        </w:rPr>
        <w:t>,5</w:t>
      </w:r>
      <w:r w:rsidR="00D231A3">
        <w:rPr>
          <w:color w:val="auto"/>
        </w:rPr>
        <w:t xml:space="preserve"> </w:t>
      </w:r>
      <w:r w:rsidR="00F56E8F" w:rsidRPr="00B7221A">
        <w:rPr>
          <w:color w:val="auto"/>
        </w:rPr>
        <w:t>г</w:t>
      </w:r>
      <w:r w:rsidR="00944670" w:rsidRPr="00B7221A">
        <w:rPr>
          <w:color w:val="auto"/>
        </w:rPr>
        <w:t>а</w:t>
      </w:r>
    </w:p>
    <w:p w:rsidR="00CD479E" w:rsidRPr="00B7221A" w:rsidRDefault="00CD479E" w:rsidP="00DB4876">
      <w:pPr>
        <w:spacing w:line="276" w:lineRule="auto"/>
        <w:ind w:firstLine="709"/>
        <w:jc w:val="both"/>
        <w:rPr>
          <w:color w:val="auto"/>
        </w:rPr>
        <w:sectPr w:rsidR="00CD479E" w:rsidRPr="00B7221A" w:rsidSect="00345977">
          <w:pgSz w:w="11906" w:h="16838" w:code="9"/>
          <w:pgMar w:top="1418" w:right="1134" w:bottom="1134" w:left="1559" w:header="397" w:footer="567" w:gutter="0"/>
          <w:cols w:space="708"/>
          <w:docGrid w:linePitch="381"/>
        </w:sectPr>
      </w:pPr>
      <w:r w:rsidRPr="00B7221A">
        <w:rPr>
          <w:color w:val="auto"/>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D479E" w:rsidRPr="00B7221A" w:rsidRDefault="00CD479E" w:rsidP="00CD479E">
      <w:pPr>
        <w:widowControl w:val="0"/>
        <w:suppressAutoHyphens/>
        <w:overflowPunct w:val="0"/>
        <w:autoSpaceDE w:val="0"/>
        <w:rPr>
          <w:b/>
          <w:color w:val="auto"/>
          <w:sz w:val="20"/>
          <w:szCs w:val="20"/>
          <w:lang w:eastAsia="ar-SA"/>
        </w:rPr>
      </w:pPr>
      <w:bookmarkStart w:id="539" w:name="OLE_LINK215"/>
      <w:bookmarkStart w:id="540" w:name="OLE_LINK216"/>
      <w:r w:rsidRPr="00B7221A">
        <w:rPr>
          <w:b/>
          <w:color w:val="auto"/>
          <w:sz w:val="20"/>
          <w:szCs w:val="20"/>
          <w:lang w:eastAsia="ar-SA"/>
        </w:rPr>
        <w:lastRenderedPageBreak/>
        <w:t>1.   ОСНОВНЫЕ ВИДЫ РАЗРЕШЁННОГО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tblGrid>
      <w:tr w:rsidR="009815A6" w:rsidRPr="00B7221A" w:rsidTr="009815A6">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9815A6" w:rsidRPr="00B7221A" w:rsidRDefault="009815A6" w:rsidP="00D74296">
            <w:pPr>
              <w:widowControl w:val="0"/>
              <w:suppressAutoHyphens/>
              <w:overflowPunct w:val="0"/>
              <w:autoSpaceDE w:val="0"/>
              <w:jc w:val="center"/>
              <w:rPr>
                <w:b/>
                <w:color w:val="auto"/>
                <w:sz w:val="14"/>
                <w:szCs w:val="14"/>
                <w:lang w:eastAsia="ar-SA"/>
              </w:rPr>
            </w:pPr>
          </w:p>
          <w:p w:rsidR="009815A6" w:rsidRPr="00B7221A" w:rsidRDefault="009815A6" w:rsidP="00D74296">
            <w:pPr>
              <w:widowControl w:val="0"/>
              <w:suppressAutoHyphens/>
              <w:overflowPunct w:val="0"/>
              <w:autoSpaceDE w:val="0"/>
              <w:jc w:val="center"/>
              <w:rPr>
                <w:b/>
                <w:color w:val="auto"/>
                <w:sz w:val="14"/>
                <w:szCs w:val="14"/>
                <w:lang w:eastAsia="ar-SA"/>
              </w:rPr>
            </w:pPr>
          </w:p>
          <w:p w:rsidR="009815A6" w:rsidRPr="00B7221A" w:rsidRDefault="009815A6"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rsidR="009815A6" w:rsidRPr="00B7221A" w:rsidRDefault="009815A6"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9815A6" w:rsidRPr="00B7221A" w:rsidRDefault="009815A6"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r>
      <w:tr w:rsidR="009815A6" w:rsidRPr="00B7221A" w:rsidTr="009815A6">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9815A6" w:rsidRPr="00B7221A" w:rsidRDefault="009815A6"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D74296">
            <w:pPr>
              <w:widowControl w:val="0"/>
              <w:suppressAutoHyphens/>
              <w:overflowPunct w:val="0"/>
              <w:autoSpaceDE w:val="0"/>
              <w:jc w:val="center"/>
              <w:rPr>
                <w:b/>
                <w:color w:val="auto"/>
                <w:sz w:val="14"/>
                <w:szCs w:val="14"/>
                <w:lang w:eastAsia="ar-SA"/>
              </w:rPr>
            </w:pPr>
          </w:p>
          <w:p w:rsidR="009815A6" w:rsidRPr="00B7221A" w:rsidRDefault="009815A6"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9815A6" w:rsidRPr="00B7221A" w:rsidRDefault="009815A6"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rsidR="009815A6" w:rsidRPr="00B7221A" w:rsidRDefault="009815A6" w:rsidP="00D7429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9815A6" w:rsidRPr="00B7221A" w:rsidRDefault="009815A6" w:rsidP="00D74296">
            <w:pPr>
              <w:rPr>
                <w:b/>
                <w:color w:val="auto"/>
                <w:sz w:val="14"/>
                <w:szCs w:val="14"/>
                <w:lang w:eastAsia="ar-SA"/>
              </w:rPr>
            </w:pP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Пчеловодство</w:t>
            </w:r>
            <w:r w:rsidRPr="00B7221A">
              <w:rPr>
                <w:b/>
                <w:color w:val="auto"/>
                <w:sz w:val="20"/>
                <w:szCs w:val="20"/>
                <w:vertAlign w:val="superscript"/>
                <w:lang w:eastAsia="ar-SA"/>
              </w:rPr>
              <w:footnoteReference w:id="4"/>
            </w:r>
          </w:p>
          <w:p w:rsidR="009815A6" w:rsidRPr="00B7221A" w:rsidRDefault="009815A6" w:rsidP="00CB3D86">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размещение ульев, иных объектов и оборудования, необходимого для пчеловодства и разведениях иных полезных насекомых;</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размещение сооружений используемых для хранения и первичной переработки продукции пчеловодства</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CB3D8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200 кв.м.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2500 кв.м.</w:t>
            </w:r>
          </w:p>
          <w:p w:rsidR="009815A6" w:rsidRPr="00B7221A" w:rsidRDefault="009815A6" w:rsidP="00CB3D8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autoSpaceDE w:val="0"/>
              <w:autoSpaceDN w:val="0"/>
              <w:adjustRightInd w:val="0"/>
              <w:jc w:val="center"/>
              <w:rPr>
                <w:b/>
                <w:bCs/>
                <w:color w:val="auto"/>
                <w:sz w:val="20"/>
                <w:szCs w:val="20"/>
              </w:rPr>
            </w:pPr>
            <w:r w:rsidRPr="00B7221A">
              <w:rPr>
                <w:b/>
                <w:bCs/>
                <w:color w:val="auto"/>
                <w:sz w:val="20"/>
                <w:szCs w:val="20"/>
              </w:rPr>
              <w:t>Для индивидуального жилищного строительства</w:t>
            </w:r>
          </w:p>
          <w:p w:rsidR="009815A6" w:rsidRPr="00B7221A" w:rsidRDefault="009815A6" w:rsidP="00CB3D86">
            <w:pPr>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2E0A40">
            <w:pPr>
              <w:autoSpaceDE w:val="0"/>
              <w:autoSpaceDN w:val="0"/>
              <w:adjustRightInd w:val="0"/>
              <w:jc w:val="center"/>
              <w:rPr>
                <w:bCs/>
                <w:color w:val="auto"/>
                <w:sz w:val="20"/>
                <w:szCs w:val="20"/>
              </w:rPr>
            </w:pPr>
            <w:r w:rsidRPr="00B7221A">
              <w:rPr>
                <w:bCs/>
                <w:color w:val="auto"/>
                <w:sz w:val="20"/>
                <w:szCs w:val="20"/>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00D231A3" w:rsidRPr="00B7221A">
              <w:rPr>
                <w:bCs/>
                <w:color w:val="auto"/>
                <w:sz w:val="20"/>
                <w:szCs w:val="20"/>
              </w:rPr>
              <w:t>предназначенных</w:t>
            </w:r>
            <w:r w:rsidRPr="00B7221A">
              <w:rPr>
                <w:bCs/>
                <w:color w:val="auto"/>
                <w:sz w:val="20"/>
                <w:szCs w:val="20"/>
              </w:rPr>
              <w:t xml:space="preserve"> для удовлетворения гражданами бытовых и иных нужд, связанных с их </w:t>
            </w:r>
            <w:r w:rsidR="00D231A3" w:rsidRPr="00B7221A">
              <w:rPr>
                <w:bCs/>
                <w:color w:val="auto"/>
                <w:sz w:val="20"/>
                <w:szCs w:val="20"/>
              </w:rPr>
              <w:t>проживанием</w:t>
            </w:r>
            <w:r w:rsidRPr="00B7221A">
              <w:rPr>
                <w:bCs/>
                <w:color w:val="auto"/>
                <w:sz w:val="20"/>
                <w:szCs w:val="20"/>
              </w:rPr>
              <w:t xml:space="preserve"> в таком здании, не предназначенного для раздела на самостоятельные объекты не-движимости;</w:t>
            </w:r>
          </w:p>
          <w:p w:rsidR="009815A6" w:rsidRPr="00B7221A" w:rsidRDefault="009815A6" w:rsidP="002E0A40">
            <w:pPr>
              <w:autoSpaceDE w:val="0"/>
              <w:autoSpaceDN w:val="0"/>
              <w:adjustRightInd w:val="0"/>
              <w:jc w:val="center"/>
              <w:rPr>
                <w:bCs/>
                <w:color w:val="auto"/>
                <w:sz w:val="20"/>
                <w:szCs w:val="20"/>
              </w:rPr>
            </w:pPr>
            <w:r w:rsidRPr="00B7221A">
              <w:rPr>
                <w:bCs/>
                <w:color w:val="auto"/>
                <w:sz w:val="20"/>
                <w:szCs w:val="20"/>
              </w:rPr>
              <w:t>- выращивание сельскохозяйственных куль-тур;</w:t>
            </w:r>
          </w:p>
          <w:p w:rsidR="009815A6" w:rsidRPr="00B7221A" w:rsidRDefault="009815A6" w:rsidP="002E0A40">
            <w:pPr>
              <w:jc w:val="center"/>
              <w:rPr>
                <w:rFonts w:eastAsia="Calibri"/>
                <w:color w:val="auto"/>
                <w:sz w:val="20"/>
                <w:szCs w:val="22"/>
                <w:lang w:eastAsia="en-US"/>
              </w:rPr>
            </w:pPr>
            <w:r w:rsidRPr="00B7221A">
              <w:rPr>
                <w:bCs/>
                <w:color w:val="auto"/>
                <w:sz w:val="20"/>
                <w:szCs w:val="20"/>
              </w:rPr>
              <w:t>- размеще</w:t>
            </w:r>
            <w:r w:rsidR="00D231A3">
              <w:rPr>
                <w:bCs/>
                <w:color w:val="auto"/>
                <w:sz w:val="20"/>
                <w:szCs w:val="20"/>
              </w:rPr>
              <w:t>ние индивидуальных гаражей и хо</w:t>
            </w:r>
            <w:r w:rsidRPr="00B7221A">
              <w:rPr>
                <w:bCs/>
                <w:color w:val="auto"/>
                <w:sz w:val="20"/>
                <w:szCs w:val="20"/>
              </w:rPr>
              <w:t xml:space="preserve">зяйственных построек </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color w:val="auto"/>
                <w:sz w:val="20"/>
                <w:szCs w:val="20"/>
                <w:lang w:eastAsia="en-US"/>
              </w:rPr>
            </w:pPr>
            <w:r w:rsidRPr="00B7221A">
              <w:rPr>
                <w:rFonts w:eastAsia="Calibri"/>
                <w:color w:val="auto"/>
                <w:sz w:val="20"/>
                <w:szCs w:val="22"/>
                <w:lang w:eastAsia="en-US"/>
              </w:rPr>
              <w:t>2.1</w:t>
            </w:r>
          </w:p>
          <w:p w:rsidR="009815A6" w:rsidRPr="00B7221A" w:rsidRDefault="009815A6" w:rsidP="00CB3D8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CB3D86">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400 кв. 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w:t>
            </w:r>
          </w:p>
          <w:p w:rsidR="009815A6" w:rsidRPr="00B7221A" w:rsidRDefault="009815A6" w:rsidP="00CB3D86">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- 400 кв. м – 60;</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- 2000 кв. м – 74,8.</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815A6" w:rsidRPr="00B7221A" w:rsidRDefault="009815A6" w:rsidP="00CB3D86">
            <w:pPr>
              <w:jc w:val="center"/>
              <w:rPr>
                <w:rFonts w:eastAsia="Calibri"/>
                <w:color w:val="auto"/>
                <w:sz w:val="24"/>
                <w:szCs w:val="22"/>
                <w:lang w:eastAsia="en-US"/>
              </w:rPr>
            </w:pP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886480">
            <w:pPr>
              <w:autoSpaceDE w:val="0"/>
              <w:autoSpaceDN w:val="0"/>
              <w:adjustRightInd w:val="0"/>
              <w:jc w:val="center"/>
              <w:rPr>
                <w:b/>
                <w:bCs/>
                <w:color w:val="auto"/>
                <w:sz w:val="20"/>
                <w:szCs w:val="20"/>
              </w:rPr>
            </w:pPr>
            <w:r w:rsidRPr="00B7221A">
              <w:rPr>
                <w:b/>
                <w:bCs/>
                <w:color w:val="auto"/>
                <w:sz w:val="20"/>
                <w:szCs w:val="20"/>
              </w:rPr>
              <w:t>Хранение автотранспорта</w:t>
            </w:r>
          </w:p>
          <w:p w:rsidR="009815A6" w:rsidRPr="00B7221A" w:rsidRDefault="009815A6" w:rsidP="00886480">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886480">
            <w:pPr>
              <w:jc w:val="center"/>
              <w:rPr>
                <w:rFonts w:eastAsia="Calibri"/>
                <w:color w:val="auto"/>
                <w:sz w:val="20"/>
                <w:szCs w:val="22"/>
                <w:lang w:eastAsia="en-US"/>
              </w:rPr>
            </w:pPr>
            <w:r w:rsidRPr="00B7221A">
              <w:rPr>
                <w:rFonts w:eastAsia="Calibri"/>
                <w:bCs/>
                <w:color w:val="auto"/>
                <w:sz w:val="20"/>
                <w:szCs w:val="22"/>
                <w:lang w:eastAsia="en-US"/>
              </w:rPr>
              <w:t xml:space="preserve">- размещение отдельно стоящих и пристроенных гаражей, в том числе подземных, предназначенных для хранения автотранспорта, в том </w:t>
            </w:r>
            <w:r w:rsidRPr="00B7221A">
              <w:rPr>
                <w:rFonts w:eastAsia="Calibri"/>
                <w:bCs/>
                <w:color w:val="auto"/>
                <w:sz w:val="20"/>
                <w:szCs w:val="22"/>
                <w:lang w:eastAsia="en-US"/>
              </w:rPr>
              <w:lastRenderedPageBreak/>
              <w:t>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886480">
            <w:pPr>
              <w:jc w:val="center"/>
              <w:rPr>
                <w:rFonts w:eastAsia="Calibri"/>
                <w:color w:val="auto"/>
                <w:sz w:val="20"/>
                <w:szCs w:val="22"/>
                <w:lang w:eastAsia="en-US"/>
              </w:rPr>
            </w:pPr>
            <w:r w:rsidRPr="00B7221A">
              <w:rPr>
                <w:rFonts w:eastAsia="Calibri"/>
                <w:color w:val="auto"/>
                <w:sz w:val="20"/>
                <w:szCs w:val="22"/>
                <w:lang w:eastAsia="en-US"/>
              </w:rPr>
              <w:lastRenderedPageBreak/>
              <w:t>2.7.1</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886480">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w:t>
            </w:r>
            <w:r w:rsidRPr="00B7221A">
              <w:rPr>
                <w:rFonts w:eastAsia="Calibri"/>
                <w:color w:val="auto"/>
                <w:sz w:val="20"/>
                <w:szCs w:val="22"/>
                <w:lang w:eastAsia="en-US"/>
              </w:rPr>
              <w:lastRenderedPageBreak/>
              <w:t>ния объекта – 1 м.</w:t>
            </w:r>
          </w:p>
          <w:p w:rsidR="009815A6" w:rsidRPr="00B7221A" w:rsidRDefault="009815A6" w:rsidP="00886480">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 м.</w:t>
            </w:r>
          </w:p>
          <w:p w:rsidR="009815A6" w:rsidRPr="00B7221A" w:rsidRDefault="009815A6" w:rsidP="00886480">
            <w:pPr>
              <w:jc w:val="center"/>
              <w:rPr>
                <w:rFonts w:eastAsia="Calibri"/>
                <w:color w:val="auto"/>
                <w:sz w:val="20"/>
                <w:szCs w:val="22"/>
                <w:lang w:eastAsia="en-US"/>
              </w:rPr>
            </w:pPr>
            <w:r w:rsidRPr="00B7221A">
              <w:rPr>
                <w:rFonts w:eastAsia="Calibri"/>
                <w:color w:val="auto"/>
                <w:sz w:val="20"/>
                <w:szCs w:val="22"/>
                <w:lang w:eastAsia="en-US"/>
              </w:rPr>
              <w:t>Предельная площадь объекта – 100 кв. м.</w:t>
            </w:r>
          </w:p>
          <w:p w:rsidR="009815A6" w:rsidRPr="00B7221A" w:rsidRDefault="009815A6" w:rsidP="00886480">
            <w:pPr>
              <w:jc w:val="center"/>
              <w:rPr>
                <w:rFonts w:eastAsia="Calibri"/>
                <w:color w:val="auto"/>
                <w:sz w:val="20"/>
                <w:szCs w:val="22"/>
                <w:lang w:eastAsia="en-US"/>
              </w:rPr>
            </w:pPr>
            <w:r w:rsidRPr="00B7221A">
              <w:rPr>
                <w:rFonts w:eastAsia="Calibri"/>
                <w:color w:val="auto"/>
                <w:sz w:val="20"/>
                <w:szCs w:val="22"/>
                <w:lang w:eastAsia="en-US"/>
              </w:rPr>
              <w:t>Предельные размеры земельных участков не подлежат установлению</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886480">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autoSpaceDE w:val="0"/>
              <w:autoSpaceDN w:val="0"/>
              <w:adjustRightInd w:val="0"/>
              <w:jc w:val="center"/>
              <w:rPr>
                <w:b/>
                <w:bCs/>
                <w:color w:val="auto"/>
                <w:sz w:val="20"/>
                <w:szCs w:val="20"/>
              </w:rPr>
            </w:pPr>
            <w:r w:rsidRPr="00B7221A">
              <w:rPr>
                <w:b/>
                <w:bCs/>
                <w:color w:val="auto"/>
                <w:sz w:val="20"/>
                <w:szCs w:val="20"/>
              </w:rPr>
              <w:lastRenderedPageBreak/>
              <w:t>Коммунальное обслуживание</w:t>
            </w:r>
          </w:p>
          <w:p w:rsidR="009815A6" w:rsidRPr="00B7221A" w:rsidRDefault="009815A6" w:rsidP="00CB3D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bCs/>
                <w:color w:val="auto"/>
                <w:sz w:val="20"/>
                <w:szCs w:val="20"/>
                <w:lang w:eastAsia="en-US"/>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3.1</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autoSpaceDE w:val="0"/>
              <w:autoSpaceDN w:val="0"/>
              <w:adjustRightInd w:val="0"/>
              <w:jc w:val="center"/>
              <w:rPr>
                <w:b/>
                <w:bCs/>
                <w:color w:val="auto"/>
                <w:sz w:val="20"/>
                <w:szCs w:val="20"/>
              </w:rPr>
            </w:pPr>
            <w:r w:rsidRPr="00B7221A">
              <w:rPr>
                <w:b/>
                <w:bCs/>
                <w:color w:val="auto"/>
                <w:sz w:val="20"/>
                <w:szCs w:val="20"/>
              </w:rPr>
              <w:t>Социальное обслуживание</w:t>
            </w:r>
          </w:p>
          <w:p w:rsidR="009815A6" w:rsidRPr="00B7221A" w:rsidRDefault="009815A6" w:rsidP="00CB3D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размещение объектов капитального строительства для размещения отделений почты и телеграфа;</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размещение объектов капитального строительства для размещения общественных некоммерческих организаций: благотворитель</w:t>
            </w:r>
            <w:r w:rsidRPr="00B7221A">
              <w:rPr>
                <w:rFonts w:eastAsia="Calibri"/>
                <w:color w:val="auto"/>
                <w:sz w:val="20"/>
                <w:szCs w:val="22"/>
                <w:lang w:eastAsia="en-US"/>
              </w:rPr>
              <w:lastRenderedPageBreak/>
              <w:t>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lastRenderedPageBreak/>
              <w:t>3.2</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autoSpaceDE w:val="0"/>
              <w:autoSpaceDN w:val="0"/>
              <w:adjustRightInd w:val="0"/>
              <w:jc w:val="center"/>
              <w:rPr>
                <w:b/>
                <w:bCs/>
                <w:color w:val="auto"/>
                <w:sz w:val="20"/>
                <w:szCs w:val="20"/>
              </w:rPr>
            </w:pPr>
            <w:r w:rsidRPr="00B7221A">
              <w:rPr>
                <w:b/>
                <w:bCs/>
                <w:color w:val="auto"/>
                <w:sz w:val="20"/>
                <w:szCs w:val="20"/>
              </w:rPr>
              <w:lastRenderedPageBreak/>
              <w:t>Бытовое обслуживание</w:t>
            </w: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3.3</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autoSpaceDE w:val="0"/>
              <w:autoSpaceDN w:val="0"/>
              <w:adjustRightInd w:val="0"/>
              <w:jc w:val="center"/>
              <w:rPr>
                <w:b/>
                <w:bCs/>
                <w:color w:val="auto"/>
                <w:sz w:val="20"/>
                <w:szCs w:val="20"/>
              </w:rPr>
            </w:pPr>
            <w:r w:rsidRPr="00B7221A">
              <w:rPr>
                <w:b/>
                <w:bCs/>
                <w:color w:val="auto"/>
                <w:sz w:val="20"/>
                <w:szCs w:val="20"/>
              </w:rPr>
              <w:t>Амбулаторно-поликлиническое обслуживание</w:t>
            </w:r>
          </w:p>
          <w:p w:rsidR="009815A6" w:rsidRPr="00B7221A" w:rsidRDefault="009815A6" w:rsidP="00CB3D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3.4.1</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больницы, родильные дома – 6000 кв.м.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поликлиники, фельдшерские пункты – 2000 кв.м.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иные объекты здравоохранения – 1000 кв.м.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 6000 кв. м. – 70.</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 2000 кв. м. – 60.</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площадью 1000 кв. м. – 40.</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5.</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CB3D86">
            <w:pPr>
              <w:autoSpaceDE w:val="0"/>
              <w:autoSpaceDN w:val="0"/>
              <w:adjustRightInd w:val="0"/>
              <w:jc w:val="center"/>
              <w:rPr>
                <w:b/>
                <w:bCs/>
                <w:color w:val="auto"/>
                <w:sz w:val="20"/>
                <w:szCs w:val="20"/>
              </w:rPr>
            </w:pPr>
            <w:r w:rsidRPr="00B7221A">
              <w:rPr>
                <w:b/>
                <w:bCs/>
                <w:color w:val="auto"/>
                <w:sz w:val="20"/>
                <w:szCs w:val="20"/>
              </w:rPr>
              <w:t>Дошкольное, начальное и среднее общее образование</w:t>
            </w:r>
          </w:p>
          <w:p w:rsidR="009815A6" w:rsidRPr="00B7221A" w:rsidRDefault="009815A6" w:rsidP="00CB3D8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bCs/>
                <w:color w:val="auto"/>
                <w:sz w:val="20"/>
                <w:szCs w:val="22"/>
                <w:lang w:eastAsia="en-US"/>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w:t>
            </w:r>
            <w:r w:rsidRPr="00B7221A">
              <w:rPr>
                <w:rFonts w:eastAsia="Calibri"/>
                <w:bCs/>
                <w:color w:val="auto"/>
                <w:sz w:val="20"/>
                <w:szCs w:val="22"/>
                <w:lang w:eastAsia="en-US"/>
              </w:rPr>
              <w:lastRenderedPageBreak/>
              <w:t>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lastRenderedPageBreak/>
              <w:t>3.5.1</w:t>
            </w: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lastRenderedPageBreak/>
              <w:t>Детские ясли, Детские сады:</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для отдельно стоящего объекта:</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при вместимости до 100 мест – 40 кв. м. на 1 чел.;</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xml:space="preserve">- при вместимости свыше 100 мест – </w:t>
            </w:r>
            <w:r w:rsidRPr="00B7221A">
              <w:rPr>
                <w:rFonts w:eastAsia="Calibri"/>
                <w:color w:val="auto"/>
                <w:sz w:val="20"/>
                <w:szCs w:val="22"/>
                <w:lang w:eastAsia="en-US"/>
              </w:rPr>
              <w:lastRenderedPageBreak/>
              <w:t>35 кв. м. на 1 чел.</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для встроенного объекта:</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при вместимости более 100 мест – 29 кв. м. на 1 чел.</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p w:rsidR="009815A6" w:rsidRPr="00B7221A" w:rsidRDefault="009815A6" w:rsidP="00CB3D86">
            <w:pPr>
              <w:jc w:val="center"/>
              <w:rPr>
                <w:rFonts w:eastAsia="Calibri"/>
                <w:color w:val="auto"/>
                <w:sz w:val="20"/>
                <w:szCs w:val="22"/>
                <w:lang w:eastAsia="en-US"/>
              </w:rPr>
            </w:pP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Школы, лицеи, гимназии, художественные, музыкальные школы, образовательные кружки и иные организации:</w:t>
            </w:r>
          </w:p>
          <w:p w:rsidR="009815A6" w:rsidRPr="00B7221A" w:rsidRDefault="009815A6" w:rsidP="00CB3D86">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при вместимости:</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до 400 мест – 50 кв. м. на 1 чел.;</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 от 401 до 500 мест – 60 кв. м. на 1 чел.</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5 м.</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p w:rsidR="009815A6" w:rsidRPr="00B7221A" w:rsidRDefault="009815A6" w:rsidP="00CB3D86">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CB3D86">
            <w:pPr>
              <w:jc w:val="center"/>
              <w:rPr>
                <w:color w:val="auto"/>
                <w:sz w:val="20"/>
                <w:szCs w:val="20"/>
                <w:lang w:eastAsia="en-US"/>
              </w:rPr>
            </w:pPr>
            <w:r w:rsidRPr="00B7221A">
              <w:rPr>
                <w:rFonts w:eastAsia="Calibri"/>
                <w:color w:val="auto"/>
                <w:sz w:val="20"/>
                <w:szCs w:val="22"/>
                <w:lang w:eastAsia="en-US"/>
              </w:rPr>
              <w:lastRenderedPageBreak/>
              <w:t xml:space="preserve">Иные требования к размещению объектов дошкольного образования установлены </w:t>
            </w:r>
            <w:r w:rsidRPr="00B7221A">
              <w:rPr>
                <w:rFonts w:eastAsia="Calibri"/>
                <w:color w:val="auto"/>
                <w:sz w:val="20"/>
                <w:szCs w:val="22"/>
              </w:rPr>
              <w:t>СанПиН 2.4.1.3049-13 «Санитарно-эпидемиологические требования к устройству, содержанию и организации режима работы дошкольных образовательных орга</w:t>
            </w:r>
            <w:r w:rsidRPr="00B7221A">
              <w:rPr>
                <w:rFonts w:eastAsia="Calibri"/>
                <w:color w:val="auto"/>
                <w:sz w:val="20"/>
                <w:szCs w:val="22"/>
              </w:rPr>
              <w:lastRenderedPageBreak/>
              <w:t>низаций»</w:t>
            </w:r>
            <w:r w:rsidRPr="00B7221A">
              <w:rPr>
                <w:rFonts w:eastAsia="Calibri"/>
                <w:color w:val="auto"/>
                <w:sz w:val="20"/>
                <w:szCs w:val="22"/>
                <w:lang w:eastAsia="en-US"/>
              </w:rPr>
              <w:t>.</w:t>
            </w:r>
          </w:p>
          <w:p w:rsidR="009815A6" w:rsidRPr="00B7221A" w:rsidRDefault="009815A6" w:rsidP="00CB3D86">
            <w:pPr>
              <w:jc w:val="center"/>
              <w:rPr>
                <w:rFonts w:eastAsia="Calibri"/>
                <w:color w:val="auto"/>
                <w:sz w:val="20"/>
                <w:szCs w:val="22"/>
              </w:rPr>
            </w:pPr>
            <w:r w:rsidRPr="00B7221A">
              <w:rPr>
                <w:rFonts w:eastAsia="Calibri"/>
                <w:color w:val="auto"/>
                <w:sz w:val="20"/>
                <w:szCs w:val="22"/>
                <w:lang w:eastAsia="en-US"/>
              </w:rPr>
              <w:t xml:space="preserve">Иные требования к размещению общеобразовательных учреждений установлены </w:t>
            </w:r>
            <w:r w:rsidRPr="00B7221A">
              <w:rPr>
                <w:rFonts w:eastAsia="Calibri"/>
                <w:color w:val="auto"/>
                <w:sz w:val="20"/>
                <w:szCs w:val="22"/>
              </w:rPr>
              <w:t>СанПиН 2.4.2.2821-10 «Санитарно-эпидемиологические требования к условиям и организации обучения в общеобразовательных учреждениях».</w:t>
            </w:r>
          </w:p>
          <w:p w:rsidR="009815A6" w:rsidRPr="00B7221A" w:rsidRDefault="009815A6" w:rsidP="00CB3D86">
            <w:pPr>
              <w:jc w:val="center"/>
              <w:rPr>
                <w:rFonts w:eastAsia="Calibri"/>
                <w:color w:val="auto"/>
                <w:sz w:val="20"/>
                <w:szCs w:val="22"/>
                <w:lang w:eastAsia="en-US"/>
              </w:rPr>
            </w:pP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Парки культуры и отдыха</w:t>
            </w: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widowControl w:val="0"/>
              <w:tabs>
                <w:tab w:val="left" w:pos="1200"/>
              </w:tabs>
              <w:autoSpaceDE w:val="0"/>
              <w:autoSpaceDN w:val="0"/>
              <w:adjustRightInd w:val="0"/>
              <w:jc w:val="center"/>
              <w:rPr>
                <w:color w:val="auto"/>
              </w:rPr>
            </w:pPr>
            <w:r w:rsidRPr="00B7221A">
              <w:rPr>
                <w:color w:val="auto"/>
                <w:sz w:val="22"/>
                <w:szCs w:val="22"/>
              </w:rPr>
              <w:t>Размещение парков культуры и отдыха</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widowControl w:val="0"/>
              <w:autoSpaceDE w:val="0"/>
              <w:autoSpaceDN w:val="0"/>
              <w:adjustRightInd w:val="0"/>
              <w:ind w:left="-108" w:right="-108"/>
              <w:jc w:val="center"/>
              <w:rPr>
                <w:color w:val="auto"/>
              </w:rPr>
            </w:pPr>
            <w:r w:rsidRPr="00B7221A">
              <w:rPr>
                <w:color w:val="auto"/>
                <w:sz w:val="22"/>
                <w:szCs w:val="22"/>
              </w:rPr>
              <w:t>3.6.2</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lang w:eastAsia="en-US"/>
              </w:rPr>
            </w:pPr>
            <w:r w:rsidRPr="00B7221A">
              <w:rPr>
                <w:rFonts w:eastAsia="Calibri"/>
                <w:color w:val="auto"/>
                <w:sz w:val="22"/>
                <w:szCs w:val="22"/>
                <w:lang w:eastAsia="en-US"/>
              </w:rPr>
              <w:t>В соответствии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rPr>
                <w:rFonts w:eastAsia="Calibri"/>
                <w:color w:val="auto"/>
                <w:lang w:eastAsia="en-US"/>
              </w:rPr>
            </w:pPr>
            <w:r w:rsidRPr="00B7221A">
              <w:rPr>
                <w:rFonts w:eastAsia="Calibri"/>
                <w:color w:val="auto"/>
                <w:sz w:val="22"/>
                <w:szCs w:val="22"/>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Магазины</w:t>
            </w: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bCs/>
                <w:color w:val="auto"/>
                <w:sz w:val="20"/>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sidRPr="00B7221A">
              <w:rPr>
                <w:rFonts w:eastAsia="Calibri"/>
                <w:bCs/>
                <w:color w:val="auto"/>
                <w:sz w:val="20"/>
                <w:szCs w:val="22"/>
                <w:lang w:eastAsia="en-US"/>
              </w:rPr>
              <w:lastRenderedPageBreak/>
              <w:t>5000 кв. м</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lastRenderedPageBreak/>
              <w:t>4.4</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color w:val="auto"/>
                <w:sz w:val="20"/>
                <w:szCs w:val="20"/>
                <w:lang w:eastAsia="en-US"/>
              </w:rPr>
            </w:pPr>
            <w:r w:rsidRPr="00B7221A">
              <w:rPr>
                <w:rFonts w:eastAsia="Calibri"/>
                <w:color w:val="auto"/>
                <w:sz w:val="20"/>
                <w:szCs w:val="20"/>
                <w:lang w:eastAsia="en-US"/>
              </w:rPr>
              <w:t>Минимальные размеры земельного участка – 400 кв. м.</w:t>
            </w:r>
          </w:p>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 xml:space="preserve">Минимальные отступы от границ </w:t>
            </w:r>
            <w:r w:rsidRPr="00B7221A">
              <w:rPr>
                <w:rFonts w:eastAsia="Calibri"/>
                <w:color w:val="auto"/>
                <w:sz w:val="20"/>
                <w:szCs w:val="20"/>
                <w:lang w:eastAsia="en-US"/>
              </w:rPr>
              <w:lastRenderedPageBreak/>
              <w:t>земельного участка в целях определения места допустимого размещения объекта при площади участка от 400 кв. м. – 3 м, со стороны улиц 5 м, проездов – 3 м.</w:t>
            </w:r>
          </w:p>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Предельное количество надземных этажей – 3</w:t>
            </w:r>
          </w:p>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r>
      <w:tr w:rsidR="009815A6" w:rsidRPr="00B7221A" w:rsidTr="009815A6">
        <w:tc>
          <w:tcPr>
            <w:tcW w:w="2376" w:type="dxa"/>
            <w:shd w:val="clear" w:color="auto" w:fill="FFFFFF"/>
          </w:tcPr>
          <w:p w:rsidR="009815A6" w:rsidRPr="00B7221A" w:rsidRDefault="009815A6" w:rsidP="009815A6">
            <w:pPr>
              <w:jc w:val="center"/>
              <w:rPr>
                <w:b/>
                <w:sz w:val="20"/>
                <w:szCs w:val="20"/>
              </w:rPr>
            </w:pPr>
            <w:r w:rsidRPr="00B7221A">
              <w:rPr>
                <w:b/>
                <w:sz w:val="20"/>
                <w:szCs w:val="20"/>
              </w:rPr>
              <w:lastRenderedPageBreak/>
              <w:t>Развлекательные мероприятия</w:t>
            </w:r>
          </w:p>
        </w:tc>
        <w:tc>
          <w:tcPr>
            <w:tcW w:w="4253" w:type="dxa"/>
            <w:shd w:val="clear" w:color="auto" w:fill="FFFFFF"/>
          </w:tcPr>
          <w:p w:rsidR="009815A6" w:rsidRPr="00B7221A" w:rsidRDefault="009815A6" w:rsidP="009815A6">
            <w:pPr>
              <w:jc w:val="center"/>
              <w:rPr>
                <w:sz w:val="20"/>
                <w:szCs w:val="20"/>
              </w:rPr>
            </w:pPr>
            <w:r w:rsidRPr="00B7221A">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FFFFFF"/>
          </w:tcPr>
          <w:p w:rsidR="009815A6" w:rsidRPr="00B7221A" w:rsidRDefault="009815A6" w:rsidP="009815A6">
            <w:pPr>
              <w:jc w:val="center"/>
              <w:rPr>
                <w:sz w:val="20"/>
                <w:szCs w:val="20"/>
              </w:rPr>
            </w:pPr>
            <w:r w:rsidRPr="00B7221A">
              <w:rPr>
                <w:sz w:val="20"/>
                <w:szCs w:val="20"/>
              </w:rPr>
              <w:t>4.8.1</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Спорт</w:t>
            </w:r>
          </w:p>
          <w:p w:rsidR="009815A6" w:rsidRPr="00B7221A" w:rsidRDefault="009815A6" w:rsidP="009815A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размещение спортивных баз и лагерей</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5.1</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shd w:val="clear" w:color="auto" w:fill="FFFFFF"/>
          </w:tcPr>
          <w:p w:rsidR="009815A6" w:rsidRPr="00B7221A" w:rsidRDefault="009815A6" w:rsidP="009815A6">
            <w:pPr>
              <w:jc w:val="center"/>
              <w:rPr>
                <w:b/>
                <w:sz w:val="20"/>
                <w:szCs w:val="20"/>
              </w:rPr>
            </w:pPr>
            <w:r w:rsidRPr="00B7221A">
              <w:rPr>
                <w:b/>
                <w:sz w:val="20"/>
                <w:szCs w:val="20"/>
              </w:rPr>
              <w:t>Обеспечение спортивно-зрелищных мероприятий</w:t>
            </w:r>
          </w:p>
        </w:tc>
        <w:tc>
          <w:tcPr>
            <w:tcW w:w="4253" w:type="dxa"/>
            <w:shd w:val="clear" w:color="auto" w:fill="FFFFFF"/>
          </w:tcPr>
          <w:p w:rsidR="009815A6" w:rsidRPr="00B7221A" w:rsidRDefault="009815A6" w:rsidP="009815A6">
            <w:pPr>
              <w:jc w:val="center"/>
              <w:rPr>
                <w:sz w:val="20"/>
                <w:szCs w:val="20"/>
              </w:rPr>
            </w:pPr>
            <w:r w:rsidRPr="00B7221A">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FFFFFF"/>
          </w:tcPr>
          <w:p w:rsidR="009815A6" w:rsidRPr="00B7221A" w:rsidRDefault="009815A6" w:rsidP="009815A6">
            <w:pPr>
              <w:jc w:val="center"/>
              <w:rPr>
                <w:sz w:val="20"/>
                <w:szCs w:val="20"/>
              </w:rPr>
            </w:pPr>
            <w:r w:rsidRPr="00B7221A">
              <w:rPr>
                <w:sz w:val="20"/>
                <w:szCs w:val="20"/>
              </w:rPr>
              <w:t>5.1.1</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sz w:val="20"/>
                <w:szCs w:val="20"/>
              </w:rPr>
            </w:pPr>
            <w:r w:rsidRPr="00B7221A">
              <w:rPr>
                <w:rFonts w:eastAsia="Calibri"/>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sz w:val="20"/>
                <w:szCs w:val="20"/>
                <w:shd w:val="clear" w:color="auto" w:fill="FFFFFF"/>
              </w:rPr>
            </w:pPr>
            <w:r w:rsidRPr="00B7221A">
              <w:rPr>
                <w:rFonts w:eastAsia="Calibri"/>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shd w:val="clear" w:color="auto" w:fill="FFFFFF"/>
          </w:tcPr>
          <w:p w:rsidR="009815A6" w:rsidRPr="00B7221A" w:rsidRDefault="009815A6" w:rsidP="009815A6">
            <w:pPr>
              <w:jc w:val="center"/>
              <w:rPr>
                <w:b/>
                <w:sz w:val="20"/>
                <w:szCs w:val="20"/>
              </w:rPr>
            </w:pPr>
            <w:r w:rsidRPr="00B7221A">
              <w:rPr>
                <w:b/>
                <w:sz w:val="20"/>
                <w:szCs w:val="20"/>
              </w:rPr>
              <w:t>Площадки для занятий спортом</w:t>
            </w:r>
          </w:p>
        </w:tc>
        <w:tc>
          <w:tcPr>
            <w:tcW w:w="4253" w:type="dxa"/>
            <w:shd w:val="clear" w:color="auto" w:fill="FFFFFF"/>
          </w:tcPr>
          <w:p w:rsidR="009815A6" w:rsidRPr="00B7221A" w:rsidRDefault="009815A6" w:rsidP="009815A6">
            <w:pPr>
              <w:jc w:val="center"/>
              <w:rPr>
                <w:sz w:val="20"/>
                <w:szCs w:val="20"/>
              </w:rPr>
            </w:pPr>
            <w:r w:rsidRPr="00B7221A">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FFFFFF"/>
          </w:tcPr>
          <w:p w:rsidR="009815A6" w:rsidRPr="00B7221A" w:rsidRDefault="009815A6" w:rsidP="009815A6">
            <w:pPr>
              <w:jc w:val="center"/>
              <w:rPr>
                <w:sz w:val="20"/>
                <w:szCs w:val="20"/>
              </w:rPr>
            </w:pPr>
            <w:r w:rsidRPr="00B7221A">
              <w:rPr>
                <w:sz w:val="20"/>
                <w:szCs w:val="20"/>
              </w:rPr>
              <w:t>5.1.3</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shd w:val="clear" w:color="auto" w:fill="FFFFFF"/>
          </w:tcPr>
          <w:p w:rsidR="009815A6" w:rsidRPr="00B7221A" w:rsidRDefault="009815A6" w:rsidP="009815A6">
            <w:pPr>
              <w:jc w:val="center"/>
              <w:rPr>
                <w:b/>
                <w:sz w:val="20"/>
                <w:szCs w:val="20"/>
              </w:rPr>
            </w:pPr>
            <w:r w:rsidRPr="00B7221A">
              <w:rPr>
                <w:b/>
                <w:sz w:val="20"/>
                <w:szCs w:val="20"/>
              </w:rPr>
              <w:lastRenderedPageBreak/>
              <w:t>Оборудованные площадки для занятий спортом</w:t>
            </w:r>
          </w:p>
        </w:tc>
        <w:tc>
          <w:tcPr>
            <w:tcW w:w="4253" w:type="dxa"/>
            <w:shd w:val="clear" w:color="auto" w:fill="FFFFFF"/>
          </w:tcPr>
          <w:p w:rsidR="009815A6" w:rsidRPr="00B7221A" w:rsidRDefault="009815A6" w:rsidP="009815A6">
            <w:pPr>
              <w:jc w:val="center"/>
              <w:rPr>
                <w:sz w:val="20"/>
                <w:szCs w:val="20"/>
              </w:rPr>
            </w:pPr>
            <w:r w:rsidRPr="00B7221A">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FFFFFF"/>
          </w:tcPr>
          <w:p w:rsidR="009815A6" w:rsidRPr="00B7221A" w:rsidRDefault="009815A6" w:rsidP="009815A6">
            <w:pPr>
              <w:jc w:val="center"/>
              <w:rPr>
                <w:sz w:val="20"/>
                <w:szCs w:val="20"/>
              </w:rPr>
            </w:pPr>
            <w:r w:rsidRPr="00B7221A">
              <w:rPr>
                <w:sz w:val="20"/>
                <w:szCs w:val="20"/>
              </w:rPr>
              <w:t>5.1.4</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Обеспечение внутреннего правопорядка</w:t>
            </w:r>
          </w:p>
          <w:p w:rsidR="009815A6" w:rsidRPr="00B7221A" w:rsidRDefault="009815A6" w:rsidP="009815A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8.3</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Обще</w:t>
            </w:r>
            <w:r w:rsidR="00C41D9D" w:rsidRPr="00B7221A">
              <w:rPr>
                <w:b/>
                <w:bCs/>
                <w:color w:val="auto"/>
                <w:sz w:val="20"/>
                <w:szCs w:val="20"/>
              </w:rPr>
              <w:t>е пользование водными объектами</w:t>
            </w:r>
          </w:p>
          <w:p w:rsidR="009815A6" w:rsidRPr="00B7221A" w:rsidRDefault="009815A6" w:rsidP="009815A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11.1</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Специальное пользование водными объектами</w:t>
            </w:r>
          </w:p>
          <w:p w:rsidR="009815A6" w:rsidRPr="00B7221A" w:rsidRDefault="009815A6" w:rsidP="009815A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11.2</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Гидротехнические сооружения</w:t>
            </w:r>
          </w:p>
          <w:p w:rsidR="009815A6" w:rsidRPr="00B7221A" w:rsidRDefault="009815A6" w:rsidP="009815A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w:t>
            </w:r>
            <w:r w:rsidRPr="00B7221A">
              <w:rPr>
                <w:rFonts w:eastAsia="Calibri"/>
                <w:color w:val="auto"/>
                <w:sz w:val="20"/>
                <w:szCs w:val="22"/>
                <w:lang w:eastAsia="en-US"/>
              </w:rPr>
              <w:lastRenderedPageBreak/>
              <w:t>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lastRenderedPageBreak/>
              <w:t>11.3</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2"/>
                <w:lang w:eastAsia="en-US"/>
              </w:rPr>
              <w:t>В соответствие с Водным Кодексом РФ</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lastRenderedPageBreak/>
              <w:t>Земельные участки (территории) общего пользования</w:t>
            </w:r>
          </w:p>
          <w:p w:rsidR="009815A6" w:rsidRPr="00B7221A" w:rsidRDefault="009815A6" w:rsidP="009815A6">
            <w:pPr>
              <w:autoSpaceDE w:val="0"/>
              <w:autoSpaceDN w:val="0"/>
              <w:adjustRightInd w:val="0"/>
              <w:jc w:val="center"/>
              <w:rPr>
                <w:bCs/>
                <w:color w:val="auto"/>
                <w:sz w:val="20"/>
                <w:szCs w:val="20"/>
              </w:rPr>
            </w:pP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12.0</w:t>
            </w:r>
          </w:p>
        </w:tc>
        <w:tc>
          <w:tcPr>
            <w:tcW w:w="3402" w:type="dxa"/>
            <w:tcBorders>
              <w:top w:val="single" w:sz="6" w:space="0" w:color="auto"/>
              <w:left w:val="single" w:sz="6" w:space="0" w:color="auto"/>
              <w:bottom w:val="single" w:sz="6" w:space="0" w:color="auto"/>
              <w:right w:val="single" w:sz="6" w:space="0" w:color="auto"/>
            </w:tcBorders>
            <w:hideMark/>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Улично-дорожная сеть</w:t>
            </w: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12.0.1</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9815A6" w:rsidRPr="00B7221A" w:rsidTr="009815A6">
        <w:tc>
          <w:tcPr>
            <w:tcW w:w="2376" w:type="dxa"/>
            <w:tcBorders>
              <w:top w:val="single" w:sz="6" w:space="0" w:color="auto"/>
              <w:left w:val="single" w:sz="8" w:space="0" w:color="auto"/>
              <w:bottom w:val="single" w:sz="6" w:space="0" w:color="auto"/>
              <w:right w:val="single" w:sz="6" w:space="0" w:color="auto"/>
            </w:tcBorders>
          </w:tcPr>
          <w:p w:rsidR="009815A6" w:rsidRPr="00B7221A" w:rsidRDefault="009815A6" w:rsidP="009815A6">
            <w:pPr>
              <w:autoSpaceDE w:val="0"/>
              <w:autoSpaceDN w:val="0"/>
              <w:adjustRightInd w:val="0"/>
              <w:jc w:val="center"/>
              <w:rPr>
                <w:b/>
                <w:bCs/>
                <w:color w:val="auto"/>
                <w:sz w:val="20"/>
                <w:szCs w:val="20"/>
              </w:rPr>
            </w:pPr>
            <w:r w:rsidRPr="00B7221A">
              <w:rPr>
                <w:b/>
                <w:bCs/>
                <w:color w:val="auto"/>
                <w:sz w:val="20"/>
                <w:szCs w:val="20"/>
              </w:rPr>
              <w:t>Благоустройство территории</w:t>
            </w:r>
          </w:p>
        </w:tc>
        <w:tc>
          <w:tcPr>
            <w:tcW w:w="4253"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12.0.2</w:t>
            </w:r>
          </w:p>
        </w:tc>
        <w:tc>
          <w:tcPr>
            <w:tcW w:w="3402" w:type="dxa"/>
            <w:tcBorders>
              <w:top w:val="single" w:sz="6" w:space="0" w:color="auto"/>
              <w:left w:val="single" w:sz="6" w:space="0" w:color="auto"/>
              <w:bottom w:val="single" w:sz="6" w:space="0" w:color="auto"/>
              <w:right w:val="single" w:sz="6" w:space="0" w:color="auto"/>
            </w:tcBorders>
          </w:tcPr>
          <w:p w:rsidR="009815A6" w:rsidRPr="00B7221A" w:rsidRDefault="009815A6" w:rsidP="009815A6">
            <w:pPr>
              <w:jc w:val="center"/>
              <w:rPr>
                <w:rFonts w:eastAsia="Calibri"/>
                <w:color w:val="auto"/>
                <w:sz w:val="20"/>
                <w:szCs w:val="20"/>
                <w:lang w:eastAsia="en-US"/>
              </w:rPr>
            </w:pPr>
            <w:r w:rsidRPr="00B7221A">
              <w:rPr>
                <w:rFonts w:eastAsia="Calibri"/>
                <w:color w:val="auto"/>
                <w:sz w:val="20"/>
                <w:szCs w:val="20"/>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9815A6" w:rsidRPr="00B7221A" w:rsidRDefault="009815A6" w:rsidP="009815A6">
            <w:pPr>
              <w:jc w:val="center"/>
              <w:rPr>
                <w:rFonts w:eastAsia="Calibri"/>
                <w:color w:val="auto"/>
                <w:sz w:val="20"/>
                <w:szCs w:val="20"/>
                <w:shd w:val="clear" w:color="auto" w:fill="FFFFFF"/>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bl>
    <w:p w:rsidR="00CD479E" w:rsidRPr="00B7221A" w:rsidRDefault="00CD479E" w:rsidP="00CD479E">
      <w:pPr>
        <w:rPr>
          <w:rFonts w:eastAsia="Calibri"/>
          <w:color w:val="auto"/>
          <w:sz w:val="24"/>
          <w:szCs w:val="20"/>
          <w:lang w:eastAsia="en-US"/>
        </w:rPr>
      </w:pPr>
    </w:p>
    <w:p w:rsidR="00CD479E" w:rsidRPr="00B7221A" w:rsidRDefault="00CD479E" w:rsidP="00CD479E">
      <w:pPr>
        <w:widowControl w:val="0"/>
        <w:suppressAutoHyphens/>
        <w:overflowPunct w:val="0"/>
        <w:autoSpaceDE w:val="0"/>
        <w:rPr>
          <w:b/>
          <w:color w:val="auto"/>
          <w:sz w:val="20"/>
          <w:szCs w:val="20"/>
          <w:lang w:eastAsia="ar-SA"/>
        </w:rPr>
      </w:pPr>
      <w:r w:rsidRPr="00B7221A">
        <w:rPr>
          <w:b/>
          <w:color w:val="auto"/>
          <w:sz w:val="20"/>
          <w:szCs w:val="20"/>
          <w:lang w:eastAsia="ar-SA"/>
        </w:rPr>
        <w:t>2.   УСЛОВНО РАЗРЕШЁННЫЕ ВИДЫ ИСПОЛЬЗОВАНИЯ</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tblGrid>
      <w:tr w:rsidR="005828C9" w:rsidRPr="00B7221A" w:rsidTr="005828C9">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5828C9" w:rsidRPr="00B7221A" w:rsidRDefault="005828C9" w:rsidP="00D74296">
            <w:pPr>
              <w:widowControl w:val="0"/>
              <w:suppressAutoHyphens/>
              <w:overflowPunct w:val="0"/>
              <w:autoSpaceDE w:val="0"/>
              <w:jc w:val="center"/>
              <w:rPr>
                <w:b/>
                <w:color w:val="auto"/>
                <w:sz w:val="14"/>
                <w:szCs w:val="14"/>
                <w:lang w:eastAsia="ar-SA"/>
              </w:rPr>
            </w:pPr>
          </w:p>
          <w:p w:rsidR="005828C9" w:rsidRPr="00B7221A" w:rsidRDefault="005828C9" w:rsidP="00D74296">
            <w:pPr>
              <w:widowControl w:val="0"/>
              <w:suppressAutoHyphens/>
              <w:overflowPunct w:val="0"/>
              <w:autoSpaceDE w:val="0"/>
              <w:jc w:val="center"/>
              <w:rPr>
                <w:b/>
                <w:color w:val="auto"/>
                <w:sz w:val="14"/>
                <w:szCs w:val="14"/>
                <w:lang w:eastAsia="ar-SA"/>
              </w:rPr>
            </w:pPr>
          </w:p>
          <w:p w:rsidR="005828C9" w:rsidRPr="00B7221A" w:rsidRDefault="005828C9"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rsidR="005828C9" w:rsidRPr="00B7221A" w:rsidRDefault="005828C9"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5828C9" w:rsidRPr="00B7221A" w:rsidRDefault="005828C9"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r>
      <w:tr w:rsidR="005828C9" w:rsidRPr="00B7221A" w:rsidTr="005828C9">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5828C9" w:rsidRPr="00B7221A" w:rsidRDefault="005828C9"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D74296">
            <w:pPr>
              <w:widowControl w:val="0"/>
              <w:suppressAutoHyphens/>
              <w:overflowPunct w:val="0"/>
              <w:autoSpaceDE w:val="0"/>
              <w:jc w:val="center"/>
              <w:rPr>
                <w:b/>
                <w:color w:val="auto"/>
                <w:sz w:val="14"/>
                <w:szCs w:val="14"/>
                <w:lang w:eastAsia="ar-SA"/>
              </w:rPr>
            </w:pPr>
          </w:p>
          <w:p w:rsidR="005828C9" w:rsidRPr="00B7221A" w:rsidRDefault="005828C9"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5828C9" w:rsidRPr="00B7221A" w:rsidRDefault="005828C9"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w:t>
            </w:r>
            <w:r w:rsidRPr="00B7221A">
              <w:rPr>
                <w:b/>
                <w:color w:val="auto"/>
                <w:sz w:val="14"/>
                <w:szCs w:val="14"/>
                <w:lang w:eastAsia="ar-SA"/>
              </w:rPr>
              <w:lastRenderedPageBreak/>
              <w:t>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rsidR="005828C9" w:rsidRPr="00B7221A" w:rsidRDefault="005828C9" w:rsidP="00D7429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5828C9" w:rsidRPr="00B7221A" w:rsidRDefault="005828C9" w:rsidP="00D74296">
            <w:pPr>
              <w:rPr>
                <w:b/>
                <w:color w:val="auto"/>
                <w:sz w:val="14"/>
                <w:szCs w:val="14"/>
                <w:lang w:eastAsia="ar-SA"/>
              </w:rPr>
            </w:pP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autoSpaceDE w:val="0"/>
              <w:autoSpaceDN w:val="0"/>
              <w:adjustRightInd w:val="0"/>
              <w:jc w:val="center"/>
              <w:rPr>
                <w:b/>
                <w:sz w:val="20"/>
                <w:szCs w:val="20"/>
              </w:rPr>
            </w:pPr>
            <w:r w:rsidRPr="00B7221A">
              <w:rPr>
                <w:b/>
                <w:sz w:val="20"/>
                <w:szCs w:val="20"/>
              </w:rPr>
              <w:lastRenderedPageBreak/>
              <w:t>Садоводство</w:t>
            </w: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widowControl w:val="0"/>
              <w:autoSpaceDE w:val="0"/>
              <w:autoSpaceDN w:val="0"/>
              <w:adjustRightInd w:val="0"/>
              <w:jc w:val="center"/>
              <w:rPr>
                <w:sz w:val="20"/>
                <w:szCs w:val="20"/>
              </w:rPr>
            </w:pPr>
            <w:r w:rsidRPr="00B7221A">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widowControl w:val="0"/>
              <w:autoSpaceDE w:val="0"/>
              <w:autoSpaceDN w:val="0"/>
              <w:adjustRightInd w:val="0"/>
              <w:jc w:val="center"/>
              <w:rPr>
                <w:sz w:val="20"/>
                <w:szCs w:val="20"/>
              </w:rPr>
            </w:pPr>
            <w:r w:rsidRPr="00B7221A">
              <w:rPr>
                <w:sz w:val="20"/>
                <w:szCs w:val="20"/>
              </w:rPr>
              <w:t>1.5</w:t>
            </w:r>
          </w:p>
        </w:tc>
        <w:tc>
          <w:tcPr>
            <w:tcW w:w="3402"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sz w:val="20"/>
                <w:szCs w:val="20"/>
              </w:rPr>
            </w:pPr>
            <w:r w:rsidRPr="00B7221A">
              <w:rPr>
                <w:rFonts w:eastAsia="Calibri"/>
                <w:sz w:val="20"/>
                <w:szCs w:val="20"/>
              </w:rPr>
              <w:t>Минимальные размеры земельного участка – 600 кв.м.</w:t>
            </w:r>
          </w:p>
          <w:p w:rsidR="005828C9" w:rsidRPr="00B7221A" w:rsidRDefault="005828C9" w:rsidP="005C7741">
            <w:pPr>
              <w:jc w:val="center"/>
              <w:rPr>
                <w:rFonts w:eastAsia="Calibri"/>
                <w:sz w:val="20"/>
                <w:szCs w:val="20"/>
              </w:rPr>
            </w:pPr>
            <w:r w:rsidRPr="00B7221A">
              <w:rPr>
                <w:rFonts w:eastAsia="Calibri"/>
                <w:sz w:val="20"/>
                <w:szCs w:val="20"/>
              </w:rPr>
              <w:t>Максимальный размер земельного участка – 100000 кв.м.</w:t>
            </w:r>
          </w:p>
          <w:p w:rsidR="005828C9" w:rsidRPr="00B7221A" w:rsidRDefault="005828C9" w:rsidP="005C7741">
            <w:pPr>
              <w:jc w:val="center"/>
              <w:rPr>
                <w:rFonts w:eastAsia="Calibri"/>
                <w:sz w:val="20"/>
                <w:szCs w:val="20"/>
              </w:rPr>
            </w:pP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rFonts w:eastAsia="Calibri"/>
                <w:sz w:val="20"/>
                <w:szCs w:val="20"/>
              </w:rPr>
            </w:pPr>
            <w:r w:rsidRPr="00B7221A">
              <w:rPr>
                <w:rFonts w:eastAsia="Calibri"/>
                <w:color w:val="333333"/>
                <w:sz w:val="20"/>
                <w:szCs w:val="20"/>
                <w:shd w:val="clear" w:color="auto" w:fill="FFFFFF"/>
              </w:rPr>
              <w:t>В соответствии с СанПиН 2.2.1/2.1.1.1200-03 и СНиП 2.07.01-89 «Градостроительство. Планировка и застройка городских и сельских поселений»</w:t>
            </w: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Малоэтажная многоквартирная жилая застройка</w:t>
            </w:r>
          </w:p>
          <w:p w:rsidR="005828C9" w:rsidRPr="00B7221A" w:rsidRDefault="005828C9" w:rsidP="005C7741">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разведение декоративных и плодовых деревьев, овощных и ягодных культур;</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индивидуальных гаражей и иных вспомогательных сооружений;</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обустройство спортивных и детских площадок, площадок отдыха;</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2.1.1</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1000 кв. м.</w:t>
            </w:r>
          </w:p>
          <w:p w:rsidR="005828C9" w:rsidRPr="00B7221A" w:rsidRDefault="005828C9" w:rsidP="005C7741">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4,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828C9" w:rsidRPr="00B7221A" w:rsidRDefault="005828C9" w:rsidP="005C7741">
            <w:pPr>
              <w:jc w:val="center"/>
              <w:rPr>
                <w:rFonts w:eastAsia="Calibri"/>
                <w:color w:val="auto"/>
                <w:sz w:val="24"/>
                <w:szCs w:val="22"/>
                <w:lang w:eastAsia="en-US"/>
              </w:rPr>
            </w:pP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Для ведения личного подсобного хозяйства:</w:t>
            </w:r>
          </w:p>
          <w:p w:rsidR="005828C9" w:rsidRPr="00B7221A" w:rsidRDefault="005828C9" w:rsidP="005C7741">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производство сельскохозяйственной продукции;</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гаража и иных вспомогательных сооружений;</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2.2</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300 кв.м.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r w:rsidRPr="00B7221A">
              <w:rPr>
                <w:color w:val="auto"/>
                <w:sz w:val="20"/>
                <w:szCs w:val="20"/>
              </w:rPr>
              <w:t xml:space="preserve"> , (для сельских населенных пунктов 3000 кв.м).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для земельного участка площадью</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- 300 кв.м – 60;</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- 2000 кв.м – 74,8</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для жилого дома – 3.</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lastRenderedPageBreak/>
              <w:t>Предельная высота объектов,</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rPr>
              <w:t>необходимых для производства сельскохозяйственной продукции – 10 м</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rFonts w:eastAsia="Calibri"/>
                <w:color w:val="auto"/>
                <w:sz w:val="20"/>
                <w:szCs w:val="20"/>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Планировка и застройка городских и сельских поселений»</w:t>
            </w: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Блокированная жилая застройка</w:t>
            </w:r>
          </w:p>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 разведение декоративных и плодовых деревьев, овощных и ягодных культур;</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индивидуальных гаражей и иных вспомогательных сооружений;</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обустройство спортивных и детских площадок, площадок отдыха</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2.3</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1000 кв. м.</w:t>
            </w:r>
          </w:p>
          <w:p w:rsidR="005828C9" w:rsidRPr="00B7221A" w:rsidRDefault="005828C9" w:rsidP="005C7741">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828C9" w:rsidRPr="00B7221A" w:rsidRDefault="005828C9" w:rsidP="005C7741">
            <w:pPr>
              <w:jc w:val="center"/>
              <w:rPr>
                <w:rFonts w:eastAsia="Calibri"/>
                <w:color w:val="auto"/>
                <w:sz w:val="20"/>
                <w:szCs w:val="22"/>
                <w:lang w:eastAsia="en-US"/>
              </w:rPr>
            </w:pP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Среднеэтажная жилая застройка</w:t>
            </w:r>
          </w:p>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благоустройство и озеленение;</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подземных гаражей и автостоянок;</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обустройство спортивных и детских площадок, площадок отдыха;</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w:t>
            </w:r>
            <w:r w:rsidRPr="00B7221A">
              <w:rPr>
                <w:rFonts w:eastAsia="Calibri"/>
                <w:color w:val="auto"/>
                <w:sz w:val="20"/>
                <w:szCs w:val="22"/>
                <w:lang w:eastAsia="en-US"/>
              </w:rPr>
              <w:lastRenderedPageBreak/>
              <w:t>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lastRenderedPageBreak/>
              <w:t>2.5</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Минимальный размер земельного участка – 1000 кв. м.</w:t>
            </w:r>
          </w:p>
          <w:p w:rsidR="005828C9" w:rsidRPr="00B7221A" w:rsidRDefault="005828C9" w:rsidP="005C7741">
            <w:pPr>
              <w:jc w:val="center"/>
              <w:rPr>
                <w:rFonts w:eastAsia="Calibri"/>
                <w:color w:val="auto"/>
                <w:sz w:val="20"/>
                <w:szCs w:val="22"/>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60.</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8, включая мансардный.</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828C9" w:rsidRPr="00B7221A" w:rsidRDefault="005828C9" w:rsidP="005C7741">
            <w:pPr>
              <w:jc w:val="center"/>
              <w:rPr>
                <w:rFonts w:eastAsia="Calibri"/>
                <w:color w:val="auto"/>
                <w:sz w:val="20"/>
                <w:szCs w:val="22"/>
                <w:lang w:eastAsia="en-US"/>
              </w:rPr>
            </w:pP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Религиозное использование</w:t>
            </w:r>
          </w:p>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3.7</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Минимальные размеры земельного участка определяются в соответствии с техническими регламентами по заданию на проектирование.</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4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Предельная высота объекта – 30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Предельная высота ограждения – 2 м.</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Общественное управление</w:t>
            </w:r>
          </w:p>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 xml:space="preserve">Размещение объектов капитального строительства, предназначенных для размещения органов </w:t>
            </w:r>
            <w:r w:rsidR="00D231A3" w:rsidRPr="00B7221A">
              <w:rPr>
                <w:rFonts w:eastAsia="Calibri"/>
                <w:color w:val="auto"/>
                <w:sz w:val="20"/>
                <w:szCs w:val="22"/>
                <w:lang w:eastAsia="en-US"/>
              </w:rPr>
              <w:t>государственной</w:t>
            </w:r>
            <w:r w:rsidRPr="00B7221A">
              <w:rPr>
                <w:rFonts w:eastAsia="Calibri"/>
                <w:color w:val="auto"/>
                <w:sz w:val="20"/>
                <w:szCs w:val="22"/>
                <w:lang w:eastAsia="en-US"/>
              </w:rPr>
              <w:t xml:space="preserve"> власти, органов местного самоуправления, судов, а также организаций, непосредственно </w:t>
            </w:r>
            <w:r w:rsidR="00D231A3" w:rsidRPr="00B7221A">
              <w:rPr>
                <w:rFonts w:eastAsia="Calibri"/>
                <w:color w:val="auto"/>
                <w:sz w:val="20"/>
                <w:szCs w:val="22"/>
                <w:lang w:eastAsia="en-US"/>
              </w:rPr>
              <w:t>обеспечивающих</w:t>
            </w:r>
            <w:r w:rsidRPr="00B7221A">
              <w:rPr>
                <w:rFonts w:eastAsia="Calibri"/>
                <w:color w:val="auto"/>
                <w:sz w:val="20"/>
                <w:szCs w:val="22"/>
                <w:lang w:eastAsia="en-US"/>
              </w:rPr>
              <w:t xml:space="preserve">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00D231A3" w:rsidRPr="00B7221A">
              <w:rPr>
                <w:rFonts w:eastAsia="Calibri"/>
                <w:color w:val="auto"/>
                <w:sz w:val="20"/>
                <w:szCs w:val="22"/>
                <w:lang w:eastAsia="en-US"/>
              </w:rPr>
              <w:t>творческих</w:t>
            </w:r>
            <w:r w:rsidRPr="00B7221A">
              <w:rPr>
                <w:rFonts w:eastAsia="Calibri"/>
                <w:color w:val="auto"/>
                <w:sz w:val="20"/>
                <w:szCs w:val="22"/>
                <w:lang w:eastAsia="en-US"/>
              </w:rPr>
              <w:t xml:space="preserve"> союзов и иных общественных объединений граждан по отраслевому или политическому при-знаку;</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 xml:space="preserve">размещение объектов капитального строительства для дипломатических представительства </w:t>
            </w:r>
            <w:r w:rsidR="00D231A3" w:rsidRPr="00B7221A">
              <w:rPr>
                <w:rFonts w:eastAsia="Calibri"/>
                <w:color w:val="auto"/>
                <w:sz w:val="20"/>
                <w:szCs w:val="22"/>
                <w:lang w:eastAsia="en-US"/>
              </w:rPr>
              <w:t>иностранных</w:t>
            </w:r>
            <w:r w:rsidRPr="00B7221A">
              <w:rPr>
                <w:rFonts w:eastAsia="Calibri"/>
                <w:color w:val="auto"/>
                <w:sz w:val="20"/>
                <w:szCs w:val="22"/>
                <w:lang w:eastAsia="en-US"/>
              </w:rPr>
              <w:t xml:space="preserve"> государств и консульских учреждений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3.8</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1000 кв. м.</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Максимальный процент застройки в границах земельного участка – 64,6.</w:t>
            </w:r>
          </w:p>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rFonts w:eastAsia="Calibri"/>
                <w:color w:val="auto"/>
                <w:sz w:val="20"/>
                <w:szCs w:val="20"/>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C7741">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Ветеринарное обслуживание</w:t>
            </w:r>
          </w:p>
          <w:p w:rsidR="005828C9" w:rsidRPr="00B7221A" w:rsidRDefault="005828C9" w:rsidP="005C7741">
            <w:pPr>
              <w:widowControl w:val="0"/>
              <w:tabs>
                <w:tab w:val="left" w:pos="1128"/>
              </w:tabs>
              <w:suppressAutoHyphens/>
              <w:overflowPunct w:val="0"/>
              <w:autoSpaceDE w:val="0"/>
              <w:autoSpaceDN w:val="0"/>
              <w:adjustRightInd w:val="0"/>
              <w:jc w:val="center"/>
              <w:rPr>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3.10</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C7741">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5828C9" w:rsidRPr="00B7221A" w:rsidTr="005828C9">
        <w:tc>
          <w:tcPr>
            <w:tcW w:w="2376" w:type="dxa"/>
            <w:shd w:val="clear" w:color="auto" w:fill="FFFFFF"/>
          </w:tcPr>
          <w:p w:rsidR="005828C9" w:rsidRPr="00B7221A" w:rsidRDefault="005828C9" w:rsidP="005828C9">
            <w:pPr>
              <w:pStyle w:val="ConsPlusNormal"/>
              <w:ind w:left="-79" w:right="-108" w:firstLine="0"/>
              <w:jc w:val="center"/>
              <w:rPr>
                <w:rFonts w:ascii="Times New Roman" w:hAnsi="Times New Roman"/>
                <w:iCs/>
                <w:sz w:val="24"/>
                <w:szCs w:val="24"/>
              </w:rPr>
            </w:pPr>
            <w:r w:rsidRPr="00B7221A">
              <w:rPr>
                <w:rFonts w:ascii="Times New Roman" w:hAnsi="Times New Roman" w:cs="Times New Roman"/>
                <w:b/>
              </w:rPr>
              <w:t>Размещение автомобильных дорог</w:t>
            </w:r>
          </w:p>
        </w:tc>
        <w:tc>
          <w:tcPr>
            <w:tcW w:w="4253" w:type="dxa"/>
            <w:shd w:val="clear" w:color="auto" w:fill="FFFFFF"/>
          </w:tcPr>
          <w:p w:rsidR="005828C9" w:rsidRPr="00B7221A" w:rsidRDefault="005828C9" w:rsidP="005828C9">
            <w:pPr>
              <w:pStyle w:val="ConsPlusNormal"/>
              <w:ind w:firstLine="175"/>
              <w:jc w:val="center"/>
              <w:rPr>
                <w:rFonts w:ascii="Times New Roman" w:hAnsi="Times New Roman" w:cs="Times New Roman"/>
              </w:rPr>
            </w:pPr>
            <w:r w:rsidRPr="00B7221A">
              <w:rPr>
                <w:rFonts w:ascii="Times New Roman" w:hAnsi="Times New Roman" w:cs="Times New Roman"/>
              </w:rPr>
              <w:t>Размещение автомобильных дорог за пределами населенных пунктов и технически свя</w:t>
            </w:r>
            <w:r w:rsidRPr="00B7221A">
              <w:rPr>
                <w:rFonts w:ascii="Times New Roman" w:hAnsi="Times New Roman" w:cs="Times New Roman"/>
              </w:rPr>
              <w:lastRenderedPageBreak/>
              <w:t>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9" w:anchor="block_10271" w:history="1">
              <w:r w:rsidRPr="00B7221A">
                <w:rPr>
                  <w:rFonts w:ascii="Times New Roman" w:hAnsi="Times New Roman" w:cs="Times New Roman"/>
                </w:rPr>
                <w:t>кодами 2.7.1</w:t>
              </w:r>
            </w:hyperlink>
            <w:r w:rsidRPr="00B7221A">
              <w:rPr>
                <w:rFonts w:ascii="Times New Roman" w:hAnsi="Times New Roman" w:cs="Times New Roman"/>
              </w:rPr>
              <w:t>, </w:t>
            </w:r>
            <w:hyperlink r:id="rId110" w:anchor="block_1049" w:history="1">
              <w:r w:rsidRPr="00B7221A">
                <w:rPr>
                  <w:rFonts w:ascii="Times New Roman" w:hAnsi="Times New Roman" w:cs="Times New Roman"/>
                </w:rPr>
                <w:t>4.9</w:t>
              </w:r>
            </w:hyperlink>
            <w:r w:rsidRPr="00B7221A">
              <w:rPr>
                <w:rFonts w:ascii="Times New Roman" w:hAnsi="Times New Roman" w:cs="Times New Roman"/>
              </w:rPr>
              <w:t>, </w:t>
            </w:r>
            <w:hyperlink r:id="rId111" w:anchor="block_1723" w:history="1">
              <w:r w:rsidRPr="00B7221A">
                <w:rPr>
                  <w:rFonts w:ascii="Times New Roman" w:hAnsi="Times New Roman" w:cs="Times New Roman"/>
                </w:rPr>
                <w:t>7.2.3</w:t>
              </w:r>
            </w:hyperlink>
            <w:r w:rsidRPr="00B7221A">
              <w:rPr>
                <w:rFonts w:ascii="Times New Roman" w:hAnsi="Times New Roman" w:cs="Times New Roman"/>
              </w:rPr>
              <w:t>, а также некапитальных сооружений, предназначенных для охраны транспортных средств;</w:t>
            </w:r>
          </w:p>
          <w:p w:rsidR="005828C9" w:rsidRPr="00B7221A" w:rsidRDefault="005828C9" w:rsidP="005828C9">
            <w:pPr>
              <w:pStyle w:val="ConsPlusNormal"/>
              <w:ind w:firstLine="175"/>
              <w:jc w:val="center"/>
              <w:rPr>
                <w:rFonts w:ascii="Times New Roman" w:hAnsi="Times New Roman" w:cs="Times New Roman"/>
              </w:rPr>
            </w:pPr>
            <w:r w:rsidRPr="00B7221A">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shd w:val="clear" w:color="auto" w:fill="FFFFFF"/>
          </w:tcPr>
          <w:p w:rsidR="005828C9" w:rsidRPr="00B7221A" w:rsidRDefault="005828C9" w:rsidP="005828C9">
            <w:pPr>
              <w:jc w:val="center"/>
              <w:rPr>
                <w:iCs/>
                <w:color w:val="auto"/>
                <w:sz w:val="24"/>
                <w:szCs w:val="24"/>
              </w:rPr>
            </w:pPr>
            <w:r w:rsidRPr="00B7221A">
              <w:rPr>
                <w:iCs/>
                <w:color w:val="auto"/>
                <w:sz w:val="24"/>
                <w:szCs w:val="24"/>
              </w:rPr>
              <w:lastRenderedPageBreak/>
              <w:t>7.2.1</w:t>
            </w:r>
          </w:p>
        </w:tc>
        <w:tc>
          <w:tcPr>
            <w:tcW w:w="3402" w:type="dxa"/>
            <w:tcBorders>
              <w:top w:val="single" w:sz="6" w:space="0" w:color="auto"/>
              <w:left w:val="single" w:sz="6" w:space="0" w:color="auto"/>
              <w:bottom w:val="single" w:sz="6" w:space="0" w:color="auto"/>
              <w:right w:val="single" w:sz="6" w:space="0" w:color="auto"/>
            </w:tcBorders>
          </w:tcPr>
          <w:p w:rsidR="005828C9" w:rsidRPr="00B7221A" w:rsidRDefault="005828C9" w:rsidP="005828C9">
            <w:pPr>
              <w:pStyle w:val="afffff2"/>
              <w:jc w:val="center"/>
              <w:rPr>
                <w:rFonts w:ascii="Times New Roman" w:hAnsi="Times New Roman"/>
                <w:sz w:val="20"/>
                <w:szCs w:val="20"/>
              </w:rPr>
            </w:pPr>
            <w:r w:rsidRPr="00B7221A">
              <w:rPr>
                <w:rFonts w:ascii="Times New Roman" w:hAnsi="Times New Roman"/>
                <w:sz w:val="20"/>
                <w:szCs w:val="20"/>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828C9">
            <w:pPr>
              <w:pStyle w:val="afffff2"/>
              <w:jc w:val="center"/>
              <w:rPr>
                <w:rFonts w:ascii="Times New Roman" w:hAnsi="Times New Roman"/>
                <w:sz w:val="20"/>
                <w:szCs w:val="20"/>
              </w:rPr>
            </w:pPr>
            <w:r w:rsidRPr="00B7221A">
              <w:rPr>
                <w:rFonts w:ascii="Times New Roman" w:hAnsi="Times New Roman"/>
                <w:sz w:val="20"/>
                <w:szCs w:val="20"/>
                <w:shd w:val="clear" w:color="auto" w:fill="FFFFFF"/>
              </w:rPr>
              <w:t>В соответствии с СанПиН 2.2.1/2.1.1.1200-03 и СНиП 2.07.01-</w:t>
            </w:r>
            <w:r w:rsidRPr="00B7221A">
              <w:rPr>
                <w:rFonts w:ascii="Times New Roman" w:hAnsi="Times New Roman"/>
                <w:sz w:val="20"/>
                <w:szCs w:val="20"/>
                <w:shd w:val="clear" w:color="auto" w:fill="FFFFFF"/>
              </w:rPr>
              <w:lastRenderedPageBreak/>
              <w:t>89 «Градостроительство. Планировка и застройка городских и сельских поселений»</w:t>
            </w: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828C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Ведение огородничества</w:t>
            </w:r>
          </w:p>
          <w:p w:rsidR="005828C9" w:rsidRPr="00B7221A" w:rsidRDefault="005828C9" w:rsidP="005828C9">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2"/>
                <w:lang w:eastAsia="en-US"/>
              </w:rPr>
              <w:t>13.1</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828C9">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300 кв.м.</w:t>
            </w:r>
          </w:p>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2000 кв.м.</w:t>
            </w:r>
          </w:p>
          <w:p w:rsidR="005828C9" w:rsidRPr="00B7221A" w:rsidRDefault="005828C9" w:rsidP="005828C9">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5828C9" w:rsidRPr="00B7221A" w:rsidTr="005828C9">
        <w:tc>
          <w:tcPr>
            <w:tcW w:w="2376" w:type="dxa"/>
            <w:tcBorders>
              <w:top w:val="single" w:sz="6" w:space="0" w:color="auto"/>
              <w:left w:val="single" w:sz="8" w:space="0" w:color="auto"/>
              <w:bottom w:val="single" w:sz="6" w:space="0" w:color="auto"/>
              <w:right w:val="single" w:sz="6" w:space="0" w:color="auto"/>
            </w:tcBorders>
          </w:tcPr>
          <w:p w:rsidR="005828C9" w:rsidRPr="00B7221A" w:rsidRDefault="005828C9" w:rsidP="005828C9">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Ведение садоводства</w:t>
            </w:r>
          </w:p>
          <w:p w:rsidR="005828C9" w:rsidRPr="00B7221A" w:rsidRDefault="005828C9" w:rsidP="005828C9">
            <w:pPr>
              <w:widowControl w:val="0"/>
              <w:tabs>
                <w:tab w:val="left" w:pos="1128"/>
              </w:tabs>
              <w:suppressAutoHyphens/>
              <w:overflowPunct w:val="0"/>
              <w:autoSpaceDE w:val="0"/>
              <w:autoSpaceDN w:val="0"/>
              <w:adjustRightInd w:val="0"/>
              <w:jc w:val="center"/>
              <w:rPr>
                <w:b/>
                <w:color w:val="auto"/>
                <w:sz w:val="20"/>
                <w:szCs w:val="20"/>
                <w:lang w:eastAsia="ar-SA"/>
              </w:rPr>
            </w:pPr>
          </w:p>
        </w:tc>
        <w:tc>
          <w:tcPr>
            <w:tcW w:w="4253" w:type="dxa"/>
            <w:tcBorders>
              <w:top w:val="single" w:sz="6" w:space="0" w:color="auto"/>
              <w:left w:val="single" w:sz="6" w:space="0" w:color="auto"/>
              <w:bottom w:val="single" w:sz="6" w:space="0" w:color="auto"/>
              <w:right w:val="single" w:sz="6" w:space="0" w:color="auto"/>
            </w:tcBorders>
          </w:tcPr>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34" w:type="dxa"/>
            <w:tcBorders>
              <w:top w:val="single" w:sz="6" w:space="0" w:color="auto"/>
              <w:left w:val="single" w:sz="6" w:space="0" w:color="auto"/>
              <w:bottom w:val="single" w:sz="6" w:space="0" w:color="auto"/>
              <w:right w:val="single" w:sz="6" w:space="0" w:color="auto"/>
            </w:tcBorders>
          </w:tcPr>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2"/>
                <w:lang w:eastAsia="en-US"/>
              </w:rPr>
              <w:t>13.2</w:t>
            </w:r>
          </w:p>
        </w:tc>
        <w:tc>
          <w:tcPr>
            <w:tcW w:w="3402" w:type="dxa"/>
            <w:tcBorders>
              <w:top w:val="single" w:sz="6" w:space="0" w:color="auto"/>
              <w:left w:val="single" w:sz="6" w:space="0" w:color="auto"/>
              <w:bottom w:val="single" w:sz="6" w:space="0" w:color="auto"/>
              <w:right w:val="single" w:sz="6" w:space="0" w:color="auto"/>
            </w:tcBorders>
            <w:hideMark/>
          </w:tcPr>
          <w:p w:rsidR="005828C9" w:rsidRPr="00B7221A" w:rsidRDefault="005828C9" w:rsidP="005828C9">
            <w:pPr>
              <w:jc w:val="center"/>
              <w:rPr>
                <w:color w:val="auto"/>
                <w:sz w:val="20"/>
                <w:szCs w:val="20"/>
                <w:lang w:eastAsia="en-US"/>
              </w:rPr>
            </w:pPr>
            <w:r w:rsidRPr="00B7221A">
              <w:rPr>
                <w:rFonts w:eastAsia="Calibri"/>
                <w:color w:val="auto"/>
                <w:sz w:val="20"/>
                <w:szCs w:val="22"/>
                <w:lang w:eastAsia="en-US"/>
              </w:rPr>
              <w:t>Минимальные размеры земельного участка – 200 кв.м.</w:t>
            </w:r>
          </w:p>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2"/>
                <w:lang w:eastAsia="en-US"/>
              </w:rPr>
              <w:t>Максимальный размер земельного участка – 2500 кв.м.</w:t>
            </w:r>
          </w:p>
          <w:p w:rsidR="005828C9" w:rsidRPr="00B7221A" w:rsidRDefault="005828C9" w:rsidP="005828C9">
            <w:pPr>
              <w:jc w:val="center"/>
              <w:rPr>
                <w:rFonts w:eastAsia="Calibri"/>
                <w:color w:val="auto"/>
                <w:sz w:val="20"/>
                <w:szCs w:val="22"/>
                <w:lang w:eastAsia="en-US"/>
              </w:rPr>
            </w:pPr>
          </w:p>
        </w:tc>
        <w:tc>
          <w:tcPr>
            <w:tcW w:w="3402" w:type="dxa"/>
            <w:tcBorders>
              <w:top w:val="single" w:sz="6" w:space="0" w:color="auto"/>
              <w:left w:val="single" w:sz="6" w:space="0" w:color="auto"/>
              <w:bottom w:val="single" w:sz="6" w:space="0" w:color="auto"/>
              <w:right w:val="single" w:sz="8" w:space="0" w:color="auto"/>
            </w:tcBorders>
          </w:tcPr>
          <w:p w:rsidR="005828C9" w:rsidRPr="00B7221A" w:rsidRDefault="005828C9" w:rsidP="005828C9">
            <w:pPr>
              <w:jc w:val="center"/>
              <w:rPr>
                <w:rFonts w:eastAsia="Calibri"/>
                <w:color w:val="auto"/>
                <w:sz w:val="20"/>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bl>
    <w:p w:rsidR="00CD479E" w:rsidRPr="00B7221A" w:rsidRDefault="00CD479E" w:rsidP="00CD479E">
      <w:pPr>
        <w:widowControl w:val="0"/>
        <w:suppressAutoHyphens/>
        <w:overflowPunct w:val="0"/>
        <w:autoSpaceDE w:val="0"/>
        <w:rPr>
          <w:b/>
          <w:color w:val="auto"/>
          <w:sz w:val="20"/>
          <w:szCs w:val="20"/>
          <w:lang w:eastAsia="ar-SA"/>
        </w:rPr>
      </w:pPr>
    </w:p>
    <w:p w:rsidR="00CD479E" w:rsidRPr="00B7221A" w:rsidRDefault="00CD479E" w:rsidP="00CD479E">
      <w:pPr>
        <w:widowControl w:val="0"/>
        <w:suppressAutoHyphens/>
        <w:overflowPunct w:val="0"/>
        <w:autoSpaceDE w:val="0"/>
        <w:rPr>
          <w:color w:val="auto"/>
          <w:sz w:val="20"/>
          <w:szCs w:val="20"/>
          <w:lang w:eastAsia="ar-SA"/>
        </w:rPr>
      </w:pPr>
      <w:r w:rsidRPr="00B7221A">
        <w:rPr>
          <w:b/>
          <w:color w:val="auto"/>
          <w:sz w:val="20"/>
          <w:szCs w:val="20"/>
          <w:lang w:eastAsia="ar-SA"/>
        </w:rPr>
        <w:t xml:space="preserve">2.1   УСЛОВНО РАЗРЕШЁННЫЕ ВИДЫ ИСПОЛЬЗОВАНИЯ, </w:t>
      </w:r>
      <w:r w:rsidRPr="00B7221A">
        <w:rPr>
          <w:color w:val="auto"/>
          <w:sz w:val="20"/>
          <w:szCs w:val="20"/>
          <w:lang w:eastAsia="ar-SA"/>
        </w:rPr>
        <w:t>размещающиеся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tbl>
      <w:tblPr>
        <w:tblW w:w="145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376"/>
        <w:gridCol w:w="4253"/>
        <w:gridCol w:w="1134"/>
        <w:gridCol w:w="3402"/>
        <w:gridCol w:w="3402"/>
      </w:tblGrid>
      <w:tr w:rsidR="00CD479E" w:rsidRPr="00B7221A" w:rsidTr="00CD479E">
        <w:trPr>
          <w:trHeight w:val="692"/>
        </w:trPr>
        <w:tc>
          <w:tcPr>
            <w:tcW w:w="7763" w:type="dxa"/>
            <w:gridSpan w:val="3"/>
            <w:tcBorders>
              <w:top w:val="single" w:sz="8" w:space="0" w:color="auto"/>
              <w:left w:val="single" w:sz="8" w:space="0" w:color="auto"/>
              <w:bottom w:val="single" w:sz="6" w:space="0" w:color="auto"/>
              <w:right w:val="single" w:sz="6" w:space="0" w:color="auto"/>
            </w:tcBorders>
          </w:tcPr>
          <w:p w:rsidR="00CD479E" w:rsidRPr="00B7221A" w:rsidRDefault="00CD479E" w:rsidP="00D74296">
            <w:pPr>
              <w:widowControl w:val="0"/>
              <w:suppressAutoHyphens/>
              <w:overflowPunct w:val="0"/>
              <w:autoSpaceDE w:val="0"/>
              <w:jc w:val="center"/>
              <w:rPr>
                <w:b/>
                <w:color w:val="auto"/>
                <w:sz w:val="14"/>
                <w:szCs w:val="14"/>
                <w:lang w:eastAsia="ar-SA"/>
              </w:rPr>
            </w:pPr>
          </w:p>
          <w:p w:rsidR="00CD479E" w:rsidRPr="00B7221A" w:rsidRDefault="00CD479E" w:rsidP="00D74296">
            <w:pPr>
              <w:widowControl w:val="0"/>
              <w:suppressAutoHyphens/>
              <w:overflowPunct w:val="0"/>
              <w:autoSpaceDE w:val="0"/>
              <w:jc w:val="center"/>
              <w:rPr>
                <w:b/>
                <w:color w:val="auto"/>
                <w:sz w:val="14"/>
                <w:szCs w:val="14"/>
                <w:lang w:eastAsia="ar-SA"/>
              </w:rPr>
            </w:pPr>
          </w:p>
          <w:p w:rsidR="00CD479E" w:rsidRPr="00B7221A" w:rsidRDefault="00CD479E"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 xml:space="preserve">ВИДЫ РАЗРЕШЕННОГО ИСПОЛЬЗОВАНИЯ </w:t>
            </w:r>
          </w:p>
        </w:tc>
        <w:tc>
          <w:tcPr>
            <w:tcW w:w="3402" w:type="dxa"/>
            <w:vMerge w:val="restart"/>
            <w:tcBorders>
              <w:top w:val="single" w:sz="8" w:space="0" w:color="auto"/>
              <w:left w:val="single" w:sz="6" w:space="0" w:color="auto"/>
              <w:bottom w:val="single" w:sz="6" w:space="0" w:color="auto"/>
              <w:right w:val="single" w:sz="6" w:space="0" w:color="auto"/>
            </w:tcBorders>
            <w:vAlign w:val="center"/>
            <w:hideMark/>
          </w:tcPr>
          <w:p w:rsidR="00CD479E" w:rsidRPr="00B7221A" w:rsidRDefault="00CD479E"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left w:val="single" w:sz="6" w:space="0" w:color="auto"/>
              <w:bottom w:val="single" w:sz="6" w:space="0" w:color="auto"/>
              <w:right w:val="single" w:sz="8" w:space="0" w:color="auto"/>
            </w:tcBorders>
            <w:vAlign w:val="center"/>
            <w:hideMark/>
          </w:tcPr>
          <w:p w:rsidR="00CD479E" w:rsidRPr="00B7221A" w:rsidRDefault="00CD479E"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ОГРАНИЧЕНИЯ ИСПОЛЬЗОВАНИЯ ЗЕМЕЛЬНЫХ УЧАСТКОВ И ОБЪЕКТОВ КАПИТАЛЬНОГО СТРОИТЕЛЬСТВА</w:t>
            </w:r>
          </w:p>
        </w:tc>
      </w:tr>
      <w:tr w:rsidR="00CD479E" w:rsidRPr="00B7221A" w:rsidTr="00CD479E">
        <w:trPr>
          <w:trHeight w:val="505"/>
        </w:trPr>
        <w:tc>
          <w:tcPr>
            <w:tcW w:w="2376" w:type="dxa"/>
            <w:tcBorders>
              <w:top w:val="single" w:sz="6" w:space="0" w:color="auto"/>
              <w:left w:val="single" w:sz="8" w:space="0" w:color="auto"/>
              <w:bottom w:val="single" w:sz="6" w:space="0" w:color="auto"/>
              <w:right w:val="single" w:sz="6" w:space="0" w:color="auto"/>
            </w:tcBorders>
            <w:vAlign w:val="center"/>
            <w:hideMark/>
          </w:tcPr>
          <w:p w:rsidR="00CD479E" w:rsidRPr="00B7221A" w:rsidRDefault="00CD479E"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ЗЕМЕЛЬНЫХ УЧАСТКОВ (ЗУ)</w:t>
            </w:r>
          </w:p>
        </w:tc>
        <w:tc>
          <w:tcPr>
            <w:tcW w:w="4253" w:type="dxa"/>
            <w:tcBorders>
              <w:top w:val="single" w:sz="6" w:space="0" w:color="auto"/>
              <w:left w:val="single" w:sz="6" w:space="0" w:color="auto"/>
              <w:bottom w:val="single" w:sz="6" w:space="0" w:color="auto"/>
              <w:right w:val="single" w:sz="6" w:space="0" w:color="auto"/>
            </w:tcBorders>
          </w:tcPr>
          <w:p w:rsidR="00CD479E" w:rsidRPr="00B7221A" w:rsidRDefault="00CD479E" w:rsidP="00D74296">
            <w:pPr>
              <w:widowControl w:val="0"/>
              <w:suppressAutoHyphens/>
              <w:overflowPunct w:val="0"/>
              <w:autoSpaceDE w:val="0"/>
              <w:jc w:val="center"/>
              <w:rPr>
                <w:b/>
                <w:color w:val="auto"/>
                <w:sz w:val="14"/>
                <w:szCs w:val="14"/>
                <w:lang w:eastAsia="ar-SA"/>
              </w:rPr>
            </w:pPr>
          </w:p>
          <w:p w:rsidR="00CD479E" w:rsidRPr="00B7221A" w:rsidRDefault="00CD479E"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CD479E" w:rsidRPr="00B7221A" w:rsidRDefault="00CD479E" w:rsidP="00D74296">
            <w:pPr>
              <w:widowControl w:val="0"/>
              <w:suppressAutoHyphens/>
              <w:overflowPunct w:val="0"/>
              <w:autoSpaceDE w:val="0"/>
              <w:jc w:val="center"/>
              <w:rPr>
                <w:b/>
                <w:color w:val="auto"/>
                <w:sz w:val="14"/>
                <w:szCs w:val="14"/>
                <w:lang w:eastAsia="ar-SA"/>
              </w:rPr>
            </w:pPr>
            <w:r w:rsidRPr="00B7221A">
              <w:rPr>
                <w:b/>
                <w:color w:val="auto"/>
                <w:sz w:val="14"/>
                <w:szCs w:val="14"/>
                <w:lang w:eastAsia="ar-SA"/>
              </w:rPr>
              <w:t>КОД ВИДА РАЗРЕШЕННОГО ИСПОЛЬЗОВАНИЯ ЗУ</w:t>
            </w:r>
          </w:p>
        </w:tc>
        <w:tc>
          <w:tcPr>
            <w:tcW w:w="3402" w:type="dxa"/>
            <w:vMerge/>
            <w:tcBorders>
              <w:top w:val="single" w:sz="8" w:space="0" w:color="auto"/>
              <w:left w:val="single" w:sz="6" w:space="0" w:color="auto"/>
              <w:bottom w:val="single" w:sz="6" w:space="0" w:color="auto"/>
              <w:right w:val="single" w:sz="6" w:space="0" w:color="auto"/>
            </w:tcBorders>
            <w:vAlign w:val="center"/>
            <w:hideMark/>
          </w:tcPr>
          <w:p w:rsidR="00CD479E" w:rsidRPr="00B7221A" w:rsidRDefault="00CD479E" w:rsidP="00D74296">
            <w:pPr>
              <w:rPr>
                <w:b/>
                <w:color w:val="auto"/>
                <w:sz w:val="14"/>
                <w:szCs w:val="14"/>
                <w:lang w:eastAsia="ar-SA"/>
              </w:rPr>
            </w:pPr>
          </w:p>
        </w:tc>
        <w:tc>
          <w:tcPr>
            <w:tcW w:w="3402" w:type="dxa"/>
            <w:vMerge/>
            <w:tcBorders>
              <w:top w:val="single" w:sz="8" w:space="0" w:color="auto"/>
              <w:left w:val="single" w:sz="6" w:space="0" w:color="auto"/>
              <w:bottom w:val="single" w:sz="6" w:space="0" w:color="auto"/>
              <w:right w:val="single" w:sz="8" w:space="0" w:color="auto"/>
            </w:tcBorders>
            <w:vAlign w:val="center"/>
            <w:hideMark/>
          </w:tcPr>
          <w:p w:rsidR="00CD479E" w:rsidRPr="00B7221A" w:rsidRDefault="00CD479E" w:rsidP="00D74296">
            <w:pPr>
              <w:rPr>
                <w:b/>
                <w:color w:val="auto"/>
                <w:sz w:val="14"/>
                <w:szCs w:val="14"/>
                <w:lang w:eastAsia="ar-SA"/>
              </w:rPr>
            </w:pPr>
          </w:p>
        </w:tc>
      </w:tr>
      <w:tr w:rsidR="00CD479E" w:rsidRPr="00B7221A" w:rsidTr="00CD479E">
        <w:tc>
          <w:tcPr>
            <w:tcW w:w="2376" w:type="dxa"/>
            <w:tcBorders>
              <w:top w:val="single" w:sz="6" w:space="0" w:color="auto"/>
              <w:left w:val="single" w:sz="8" w:space="0" w:color="auto"/>
              <w:bottom w:val="single" w:sz="6" w:space="0" w:color="auto"/>
              <w:right w:val="single" w:sz="6" w:space="0" w:color="auto"/>
            </w:tcBorders>
          </w:tcPr>
          <w:p w:rsidR="00CD479E" w:rsidRPr="00B7221A" w:rsidRDefault="00CD479E" w:rsidP="00CB3D86">
            <w:pPr>
              <w:widowControl w:val="0"/>
              <w:tabs>
                <w:tab w:val="left" w:pos="1128"/>
              </w:tabs>
              <w:suppressAutoHyphens/>
              <w:overflowPunct w:val="0"/>
              <w:autoSpaceDE w:val="0"/>
              <w:autoSpaceDN w:val="0"/>
              <w:adjustRightInd w:val="0"/>
              <w:jc w:val="center"/>
              <w:rPr>
                <w:color w:val="auto"/>
                <w:sz w:val="20"/>
                <w:szCs w:val="20"/>
                <w:lang w:eastAsia="ar-SA"/>
              </w:rPr>
            </w:pPr>
            <w:r w:rsidRPr="00B7221A">
              <w:rPr>
                <w:b/>
                <w:color w:val="auto"/>
                <w:sz w:val="20"/>
                <w:szCs w:val="20"/>
                <w:lang w:eastAsia="ar-SA"/>
              </w:rPr>
              <w:t>Культурное развитие</w:t>
            </w:r>
          </w:p>
        </w:tc>
        <w:tc>
          <w:tcPr>
            <w:tcW w:w="4253" w:type="dxa"/>
            <w:tcBorders>
              <w:top w:val="single" w:sz="6" w:space="0" w:color="auto"/>
              <w:left w:val="single" w:sz="6" w:space="0" w:color="auto"/>
              <w:bottom w:val="single" w:sz="6" w:space="0" w:color="auto"/>
              <w:right w:val="single" w:sz="6" w:space="0" w:color="auto"/>
            </w:tcBorders>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предназначенных для размещения в них музеев, выставочных залов, художествен</w:t>
            </w:r>
            <w:r w:rsidRPr="00B7221A">
              <w:rPr>
                <w:rFonts w:eastAsia="Calibri"/>
                <w:color w:val="auto"/>
                <w:sz w:val="20"/>
                <w:szCs w:val="22"/>
                <w:lang w:eastAsia="en-US"/>
              </w:rPr>
              <w:lastRenderedPageBreak/>
              <w:t>ных галерей, домов культуры, библиотек, кинотеатров и кинозалов, театров, филармоний, планетариев;</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устройство площадок для празднеств и гуляний;</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lastRenderedPageBreak/>
              <w:t>3.6</w:t>
            </w:r>
          </w:p>
        </w:tc>
        <w:tc>
          <w:tcPr>
            <w:tcW w:w="3402" w:type="dxa"/>
            <w:tcBorders>
              <w:top w:val="single" w:sz="6" w:space="0" w:color="auto"/>
              <w:left w:val="single" w:sz="6" w:space="0" w:color="auto"/>
              <w:bottom w:val="single" w:sz="6" w:space="0" w:color="auto"/>
              <w:right w:val="single" w:sz="6" w:space="0" w:color="auto"/>
            </w:tcBorders>
            <w:hideMark/>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 xml:space="preserve">Минимальные размеры земельного участка определяются в соответствии с техническими регламентами </w:t>
            </w:r>
            <w:r w:rsidRPr="00B7221A">
              <w:rPr>
                <w:rFonts w:eastAsia="Calibri"/>
                <w:color w:val="auto"/>
                <w:sz w:val="20"/>
                <w:szCs w:val="22"/>
                <w:lang w:eastAsia="en-US"/>
              </w:rPr>
              <w:lastRenderedPageBreak/>
              <w:t>по заданию на проектирование.</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 3.</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3</w:t>
            </w:r>
          </w:p>
        </w:tc>
        <w:tc>
          <w:tcPr>
            <w:tcW w:w="3402" w:type="dxa"/>
            <w:tcBorders>
              <w:top w:val="single" w:sz="6" w:space="0" w:color="auto"/>
              <w:left w:val="single" w:sz="6" w:space="0" w:color="auto"/>
              <w:bottom w:val="single" w:sz="6" w:space="0" w:color="auto"/>
              <w:right w:val="single" w:sz="8" w:space="0" w:color="auto"/>
            </w:tcBorders>
          </w:tcPr>
          <w:p w:rsidR="00CD479E" w:rsidRPr="00B7221A" w:rsidRDefault="00CD479E" w:rsidP="00CB3D86">
            <w:pPr>
              <w:jc w:val="center"/>
              <w:rPr>
                <w:rFonts w:eastAsia="Calibri"/>
                <w:color w:val="auto"/>
                <w:sz w:val="24"/>
                <w:szCs w:val="22"/>
                <w:lang w:eastAsia="en-US"/>
              </w:rPr>
            </w:pPr>
            <w:r w:rsidRPr="00B7221A">
              <w:rPr>
                <w:rFonts w:eastAsia="Calibri"/>
                <w:color w:val="auto"/>
                <w:sz w:val="20"/>
                <w:szCs w:val="20"/>
                <w:shd w:val="clear" w:color="auto" w:fill="FFFFFF"/>
                <w:lang w:eastAsia="en-US"/>
              </w:rPr>
              <w:lastRenderedPageBreak/>
              <w:t>В соответствии с СанПиН 2.2.1/2.1.1.1200-03 и СНиП 2.07.01-89 «Градостроительство. Планиров</w:t>
            </w:r>
            <w:r w:rsidRPr="00B7221A">
              <w:rPr>
                <w:rFonts w:eastAsia="Calibri"/>
                <w:color w:val="auto"/>
                <w:sz w:val="20"/>
                <w:szCs w:val="20"/>
                <w:shd w:val="clear" w:color="auto" w:fill="FFFFFF"/>
                <w:lang w:eastAsia="en-US"/>
              </w:rPr>
              <w:lastRenderedPageBreak/>
              <w:t>ка и застройка городских и сельских поселений»</w:t>
            </w:r>
          </w:p>
        </w:tc>
      </w:tr>
      <w:tr w:rsidR="00CD479E" w:rsidRPr="00B7221A" w:rsidTr="00CD479E">
        <w:tc>
          <w:tcPr>
            <w:tcW w:w="2376" w:type="dxa"/>
            <w:tcBorders>
              <w:top w:val="single" w:sz="6" w:space="0" w:color="auto"/>
              <w:left w:val="single" w:sz="8" w:space="0" w:color="auto"/>
              <w:bottom w:val="single" w:sz="6" w:space="0" w:color="auto"/>
              <w:right w:val="single" w:sz="6" w:space="0" w:color="auto"/>
            </w:tcBorders>
          </w:tcPr>
          <w:p w:rsidR="00CD479E" w:rsidRPr="00B7221A" w:rsidRDefault="00CD479E" w:rsidP="00CB3D8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lastRenderedPageBreak/>
              <w:t>Рынки</w:t>
            </w:r>
          </w:p>
        </w:tc>
        <w:tc>
          <w:tcPr>
            <w:tcW w:w="4253" w:type="dxa"/>
            <w:tcBorders>
              <w:top w:val="single" w:sz="6" w:space="0" w:color="auto"/>
              <w:left w:val="single" w:sz="6" w:space="0" w:color="auto"/>
              <w:bottom w:val="single" w:sz="6" w:space="0" w:color="auto"/>
              <w:right w:val="single" w:sz="6" w:space="0" w:color="auto"/>
            </w:tcBorders>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4.3</w:t>
            </w:r>
          </w:p>
        </w:tc>
        <w:tc>
          <w:tcPr>
            <w:tcW w:w="3402" w:type="dxa"/>
            <w:tcBorders>
              <w:top w:val="single" w:sz="6" w:space="0" w:color="auto"/>
              <w:left w:val="single" w:sz="6" w:space="0" w:color="auto"/>
              <w:bottom w:val="single" w:sz="6" w:space="0" w:color="auto"/>
              <w:right w:val="single" w:sz="6" w:space="0" w:color="auto"/>
            </w:tcBorders>
            <w:hideMark/>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 xml:space="preserve">Минимальные размеры земельного участка – </w:t>
            </w:r>
            <w:r w:rsidR="00D05B08" w:rsidRPr="00B7221A">
              <w:rPr>
                <w:rFonts w:eastAsia="Calibri"/>
                <w:color w:val="auto"/>
                <w:sz w:val="20"/>
                <w:szCs w:val="22"/>
                <w:lang w:eastAsia="en-US"/>
              </w:rPr>
              <w:t>4</w:t>
            </w:r>
            <w:r w:rsidRPr="00B7221A">
              <w:rPr>
                <w:rFonts w:eastAsia="Calibri"/>
                <w:color w:val="auto"/>
                <w:sz w:val="20"/>
                <w:szCs w:val="22"/>
                <w:lang w:eastAsia="en-US"/>
              </w:rPr>
              <w:t>00 кв. м.</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Минимальные отступы от границ земельного участка в целях определения места допустимого размещения объекта при площади участка от 40</w:t>
            </w:r>
            <w:r w:rsidR="00D05B08" w:rsidRPr="00B7221A">
              <w:rPr>
                <w:rFonts w:eastAsia="Calibri"/>
                <w:color w:val="auto"/>
                <w:sz w:val="20"/>
                <w:szCs w:val="22"/>
                <w:lang w:eastAsia="en-US"/>
              </w:rPr>
              <w:t>0</w:t>
            </w:r>
            <w:r w:rsidRPr="00B7221A">
              <w:rPr>
                <w:rFonts w:eastAsia="Calibri"/>
                <w:color w:val="auto"/>
                <w:sz w:val="20"/>
                <w:szCs w:val="22"/>
                <w:lang w:eastAsia="en-US"/>
              </w:rPr>
              <w:t xml:space="preserve"> кв. м. – 3 м, со стороны улиц 5 м, проездов – 3 м.</w:t>
            </w:r>
          </w:p>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Предельное количество надземных этажей – 2</w:t>
            </w:r>
          </w:p>
          <w:p w:rsidR="00CB3D86" w:rsidRPr="00B7221A" w:rsidRDefault="00CB3D86" w:rsidP="00CB3D86">
            <w:pPr>
              <w:jc w:val="center"/>
              <w:rPr>
                <w:rFonts w:eastAsia="Calibri"/>
                <w:color w:val="auto"/>
                <w:sz w:val="20"/>
                <w:szCs w:val="22"/>
                <w:lang w:eastAsia="en-US"/>
              </w:rPr>
            </w:pPr>
            <w:r w:rsidRPr="00B7221A">
              <w:rPr>
                <w:rFonts w:eastAsia="Calibri"/>
                <w:color w:val="auto"/>
                <w:sz w:val="20"/>
                <w:szCs w:val="20"/>
                <w:lang w:eastAsia="en-US"/>
              </w:rPr>
              <w:t>Максимальный процент застройки в границах земельного участка – 60</w:t>
            </w:r>
          </w:p>
        </w:tc>
        <w:tc>
          <w:tcPr>
            <w:tcW w:w="3402" w:type="dxa"/>
            <w:tcBorders>
              <w:top w:val="single" w:sz="6" w:space="0" w:color="auto"/>
              <w:left w:val="single" w:sz="6" w:space="0" w:color="auto"/>
              <w:bottom w:val="single" w:sz="6" w:space="0" w:color="auto"/>
              <w:right w:val="single" w:sz="8" w:space="0" w:color="auto"/>
            </w:tcBorders>
          </w:tcPr>
          <w:p w:rsidR="00CD479E" w:rsidRPr="00B7221A" w:rsidRDefault="00CD479E" w:rsidP="00CB3D8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r w:rsidR="00CD479E" w:rsidRPr="00B7221A" w:rsidTr="00CD479E">
        <w:tc>
          <w:tcPr>
            <w:tcW w:w="2376" w:type="dxa"/>
            <w:tcBorders>
              <w:top w:val="single" w:sz="6" w:space="0" w:color="auto"/>
              <w:left w:val="single" w:sz="8" w:space="0" w:color="auto"/>
              <w:bottom w:val="single" w:sz="6" w:space="0" w:color="auto"/>
              <w:right w:val="single" w:sz="6" w:space="0" w:color="auto"/>
            </w:tcBorders>
          </w:tcPr>
          <w:p w:rsidR="00CD479E" w:rsidRPr="00B7221A" w:rsidRDefault="00CD479E" w:rsidP="00CB3D86">
            <w:pPr>
              <w:widowControl w:val="0"/>
              <w:tabs>
                <w:tab w:val="left" w:pos="1128"/>
              </w:tabs>
              <w:suppressAutoHyphens/>
              <w:overflowPunct w:val="0"/>
              <w:autoSpaceDE w:val="0"/>
              <w:autoSpaceDN w:val="0"/>
              <w:adjustRightInd w:val="0"/>
              <w:jc w:val="center"/>
              <w:rPr>
                <w:b/>
                <w:color w:val="auto"/>
                <w:sz w:val="20"/>
                <w:szCs w:val="20"/>
                <w:lang w:eastAsia="ar-SA"/>
              </w:rPr>
            </w:pPr>
            <w:r w:rsidRPr="00B7221A">
              <w:rPr>
                <w:b/>
                <w:color w:val="auto"/>
                <w:sz w:val="20"/>
                <w:szCs w:val="20"/>
                <w:lang w:eastAsia="ar-SA"/>
              </w:rPr>
              <w:t>Гостиничное обслуживание</w:t>
            </w:r>
          </w:p>
        </w:tc>
        <w:tc>
          <w:tcPr>
            <w:tcW w:w="4253" w:type="dxa"/>
            <w:tcBorders>
              <w:top w:val="single" w:sz="6" w:space="0" w:color="auto"/>
              <w:left w:val="single" w:sz="6" w:space="0" w:color="auto"/>
              <w:bottom w:val="single" w:sz="6" w:space="0" w:color="auto"/>
              <w:right w:val="single" w:sz="6" w:space="0" w:color="auto"/>
            </w:tcBorders>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CD479E" w:rsidRPr="00B7221A" w:rsidRDefault="00CD479E" w:rsidP="00CB3D86">
            <w:pPr>
              <w:jc w:val="center"/>
              <w:rPr>
                <w:rFonts w:eastAsia="Calibri"/>
                <w:color w:val="auto"/>
                <w:sz w:val="20"/>
                <w:szCs w:val="22"/>
                <w:lang w:eastAsia="en-US"/>
              </w:rPr>
            </w:pPr>
            <w:r w:rsidRPr="00B7221A">
              <w:rPr>
                <w:rFonts w:eastAsia="Calibri"/>
                <w:color w:val="auto"/>
                <w:sz w:val="20"/>
                <w:szCs w:val="22"/>
                <w:lang w:eastAsia="en-US"/>
              </w:rPr>
              <w:t>4.7</w:t>
            </w:r>
          </w:p>
        </w:tc>
        <w:tc>
          <w:tcPr>
            <w:tcW w:w="3402" w:type="dxa"/>
            <w:tcBorders>
              <w:top w:val="single" w:sz="6" w:space="0" w:color="auto"/>
              <w:left w:val="single" w:sz="6" w:space="0" w:color="auto"/>
              <w:bottom w:val="single" w:sz="6" w:space="0" w:color="auto"/>
              <w:right w:val="single" w:sz="6" w:space="0" w:color="auto"/>
            </w:tcBorders>
            <w:hideMark/>
          </w:tcPr>
          <w:p w:rsidR="00CD479E" w:rsidRPr="00B7221A" w:rsidRDefault="003A141C" w:rsidP="00CB3D86">
            <w:pPr>
              <w:jc w:val="center"/>
              <w:rPr>
                <w:rFonts w:eastAsia="Calibri"/>
                <w:color w:val="auto"/>
                <w:sz w:val="20"/>
                <w:szCs w:val="22"/>
                <w:lang w:eastAsia="en-US"/>
              </w:rPr>
            </w:pPr>
            <w:r w:rsidRPr="00B7221A">
              <w:rPr>
                <w:rFonts w:eastAsia="Calibri"/>
                <w:color w:val="auto"/>
                <w:sz w:val="20"/>
                <w:szCs w:val="22"/>
                <w:lang w:eastAsia="en-US"/>
              </w:rPr>
              <w:t>В соответствии со ст.55 ПЗЗ. Общие положения</w:t>
            </w:r>
          </w:p>
        </w:tc>
        <w:tc>
          <w:tcPr>
            <w:tcW w:w="3402" w:type="dxa"/>
            <w:tcBorders>
              <w:top w:val="single" w:sz="6" w:space="0" w:color="auto"/>
              <w:left w:val="single" w:sz="6" w:space="0" w:color="auto"/>
              <w:bottom w:val="single" w:sz="6" w:space="0" w:color="auto"/>
              <w:right w:val="single" w:sz="8" w:space="0" w:color="auto"/>
            </w:tcBorders>
          </w:tcPr>
          <w:p w:rsidR="00CD479E" w:rsidRPr="00B7221A" w:rsidRDefault="00CD479E" w:rsidP="00CB3D86">
            <w:pPr>
              <w:jc w:val="center"/>
              <w:rPr>
                <w:rFonts w:eastAsia="Calibri"/>
                <w:color w:val="auto"/>
                <w:sz w:val="24"/>
                <w:szCs w:val="22"/>
                <w:lang w:eastAsia="en-US"/>
              </w:rPr>
            </w:pPr>
            <w:r w:rsidRPr="00B7221A">
              <w:rPr>
                <w:rFonts w:eastAsia="Calibri"/>
                <w:color w:val="auto"/>
                <w:sz w:val="20"/>
                <w:szCs w:val="20"/>
                <w:shd w:val="clear" w:color="auto" w:fill="FFFFFF"/>
                <w:lang w:eastAsia="en-US"/>
              </w:rPr>
              <w:t>В соответствии с СанПиН 2.2.1/2.1.1.1200-03 и СНиП 2.07.01-89 «Градостроительство. Планировка и застройка городских и сельских поселений»</w:t>
            </w:r>
          </w:p>
        </w:tc>
      </w:tr>
    </w:tbl>
    <w:p w:rsidR="00CD479E" w:rsidRPr="00B7221A" w:rsidRDefault="00CD479E" w:rsidP="00CD479E">
      <w:pPr>
        <w:pStyle w:val="42"/>
        <w:sectPr w:rsidR="00CD479E" w:rsidRPr="00B7221A" w:rsidSect="00345977">
          <w:pgSz w:w="16838" w:h="11906" w:orient="landscape" w:code="9"/>
          <w:pgMar w:top="1559" w:right="1418" w:bottom="1134" w:left="1134" w:header="397" w:footer="567" w:gutter="0"/>
          <w:cols w:space="708"/>
          <w:docGrid w:linePitch="381"/>
        </w:sectPr>
      </w:pPr>
    </w:p>
    <w:p w:rsidR="003D027E" w:rsidRPr="00B7221A" w:rsidRDefault="003D027E" w:rsidP="004B2CFC">
      <w:pPr>
        <w:pStyle w:val="42"/>
        <w:numPr>
          <w:ilvl w:val="0"/>
          <w:numId w:val="25"/>
        </w:numPr>
        <w:rPr>
          <w:lang w:val="ru-RU"/>
        </w:rPr>
      </w:pPr>
      <w:r w:rsidRPr="00B7221A">
        <w:lastRenderedPageBreak/>
        <w:t>Вспомогательные виды разрешённого использования</w:t>
      </w:r>
      <w:r w:rsidRPr="00B7221A">
        <w:rPr>
          <w:b w:val="0"/>
          <w:lang w:val="ru-RU"/>
        </w:rPr>
        <w:t xml:space="preserve"> не устанавливаются.</w:t>
      </w:r>
    </w:p>
    <w:p w:rsidR="00CD479E" w:rsidRPr="00B7221A" w:rsidRDefault="00CD479E" w:rsidP="00CD479E">
      <w:pPr>
        <w:pStyle w:val="42"/>
      </w:pPr>
      <w:r w:rsidRPr="00B7221A">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CD479E" w:rsidRPr="00B7221A" w:rsidRDefault="00CD479E" w:rsidP="00CD479E">
      <w:pPr>
        <w:pStyle w:val="5"/>
      </w:pPr>
      <w:r w:rsidRPr="00B7221A">
        <w:t>Требования к параметрам сооружений и границам земельных участков в соответствии со следующими документами:</w:t>
      </w:r>
    </w:p>
    <w:p w:rsidR="00CD479E" w:rsidRPr="00B7221A" w:rsidRDefault="00CD479E" w:rsidP="00CD479E">
      <w:pPr>
        <w:pStyle w:val="5"/>
      </w:pPr>
      <w:r w:rsidRPr="00B7221A">
        <w:t>СНиП 2.07.01-89*;</w:t>
      </w:r>
    </w:p>
    <w:p w:rsidR="00CD479E" w:rsidRPr="00B7221A" w:rsidRDefault="00CD479E" w:rsidP="00CD479E">
      <w:pPr>
        <w:pStyle w:val="5"/>
      </w:pPr>
      <w:r w:rsidRPr="00B7221A">
        <w:t>свод правил «СНиП 31-02-2001 «Дома жилые одноквартирные» (далее - СНиП 31-02-2001);</w:t>
      </w:r>
    </w:p>
    <w:p w:rsidR="00CD479E" w:rsidRPr="00B7221A" w:rsidRDefault="00CD479E" w:rsidP="00CD479E">
      <w:pPr>
        <w:pStyle w:val="5"/>
      </w:pPr>
      <w:r w:rsidRPr="00B7221A">
        <w:t>НПБ 106-95 «Индивидуальные жилые дома. Противопожарные требования»;</w:t>
      </w:r>
    </w:p>
    <w:p w:rsidR="00CD479E" w:rsidRPr="00B7221A" w:rsidRDefault="00CD479E" w:rsidP="00CD479E">
      <w:pPr>
        <w:pStyle w:val="5"/>
      </w:pPr>
      <w:r w:rsidRPr="00B7221A">
        <w:t>СанПиН 2.1.2.2645-10;</w:t>
      </w:r>
    </w:p>
    <w:p w:rsidR="00CD479E" w:rsidRPr="00B7221A" w:rsidRDefault="00CD479E" w:rsidP="00CD479E">
      <w:pPr>
        <w:pStyle w:val="5"/>
      </w:pPr>
      <w:r w:rsidRPr="00B7221A">
        <w:t>Региональные нормативы градостроительного проектирования;</w:t>
      </w:r>
    </w:p>
    <w:p w:rsidR="00CD479E" w:rsidRPr="00B7221A" w:rsidRDefault="00CD479E" w:rsidP="00CD479E">
      <w:pPr>
        <w:pStyle w:val="5"/>
      </w:pPr>
      <w:r w:rsidRPr="00B7221A">
        <w:t>Местные нормативы градостроительного проектирования ;</w:t>
      </w:r>
    </w:p>
    <w:p w:rsidR="00CD479E" w:rsidRPr="00B7221A" w:rsidRDefault="00CD479E" w:rsidP="00CD479E">
      <w:pPr>
        <w:pStyle w:val="5"/>
      </w:pPr>
      <w:r w:rsidRPr="00B7221A">
        <w:t>Иные действующие нормативные акты и технические регламенты.</w:t>
      </w:r>
    </w:p>
    <w:tbl>
      <w:tblPr>
        <w:tblW w:w="9408" w:type="dxa"/>
        <w:tblInd w:w="108" w:type="dxa"/>
        <w:tblLayout w:type="fixed"/>
        <w:tblLook w:val="0000" w:firstRow="0" w:lastRow="0" w:firstColumn="0" w:lastColumn="0" w:noHBand="0" w:noVBand="0"/>
      </w:tblPr>
      <w:tblGrid>
        <w:gridCol w:w="768"/>
        <w:gridCol w:w="6960"/>
        <w:gridCol w:w="816"/>
        <w:gridCol w:w="864"/>
      </w:tblGrid>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1.</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Минимальное расстояние от объектов капитального строительства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5</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2.</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Минимальное расстояние от объектов капитального строительства до красной линии проездов</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3</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3.</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3</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4.</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Минимальное расстояние между длинными сторонами жилых зданий (бытовые разрывы) для застройки жилыми домами блокированного типа в 2-3 этажа</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 xml:space="preserve">15 </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5.</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rPr>
                <w:color w:val="auto"/>
                <w:sz w:val="24"/>
                <w:szCs w:val="24"/>
              </w:rPr>
            </w:pPr>
            <w:r w:rsidRPr="00B7221A">
              <w:rPr>
                <w:color w:val="auto"/>
                <w:sz w:val="24"/>
                <w:szCs w:val="24"/>
              </w:rPr>
              <w:t>Минимальное расстояние от прочих построек (бань, гаражей и др.) до соседнего участка</w:t>
            </w:r>
          </w:p>
          <w:p w:rsidR="00CD479E" w:rsidRPr="00B7221A" w:rsidRDefault="00CD479E" w:rsidP="00D74296">
            <w:pPr>
              <w:jc w:val="both"/>
              <w:rPr>
                <w:color w:val="auto"/>
                <w:sz w:val="24"/>
                <w:szCs w:val="24"/>
              </w:rPr>
            </w:pPr>
            <w:r w:rsidRPr="00B7221A">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1</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6.</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p w:rsidR="00CD479E" w:rsidRPr="00B7221A" w:rsidRDefault="00CD479E" w:rsidP="00D74296">
            <w:pPr>
              <w:snapToGrid w:val="0"/>
              <w:jc w:val="both"/>
              <w:rPr>
                <w:color w:val="auto"/>
                <w:sz w:val="24"/>
                <w:szCs w:val="24"/>
              </w:rPr>
            </w:pP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6</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7.</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rPr>
                <w:color w:val="auto"/>
                <w:sz w:val="24"/>
                <w:szCs w:val="24"/>
              </w:rPr>
            </w:pPr>
            <w:r w:rsidRPr="00B7221A">
              <w:rPr>
                <w:color w:val="auto"/>
                <w:sz w:val="24"/>
                <w:szCs w:val="24"/>
              </w:rPr>
              <w:t>Коэффициент использования территории</w:t>
            </w:r>
          </w:p>
          <w:p w:rsidR="00CD479E" w:rsidRPr="00B7221A" w:rsidRDefault="00CD479E" w:rsidP="00D74296">
            <w:pPr>
              <w:jc w:val="both"/>
              <w:rPr>
                <w:color w:val="auto"/>
                <w:sz w:val="24"/>
                <w:szCs w:val="24"/>
              </w:rPr>
            </w:pPr>
            <w:r w:rsidRPr="00B7221A">
              <w:rPr>
                <w:color w:val="auto"/>
                <w:sz w:val="24"/>
                <w:szCs w:val="24"/>
              </w:rPr>
              <w:t>индивидуальные жилые дома коттеджного или усадебного типа</w:t>
            </w:r>
          </w:p>
          <w:p w:rsidR="00CD479E" w:rsidRPr="00B7221A" w:rsidRDefault="00CD479E" w:rsidP="00D74296">
            <w:pPr>
              <w:rPr>
                <w:color w:val="auto"/>
                <w:sz w:val="24"/>
                <w:szCs w:val="24"/>
              </w:rPr>
            </w:pPr>
            <w:r w:rsidRPr="00B7221A">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jc w:val="center"/>
              <w:rPr>
                <w:color w:val="auto"/>
                <w:sz w:val="24"/>
                <w:szCs w:val="24"/>
              </w:rPr>
            </w:pPr>
          </w:p>
          <w:p w:rsidR="00CD479E" w:rsidRPr="00B7221A" w:rsidRDefault="00CD479E" w:rsidP="00D74296">
            <w:pPr>
              <w:jc w:val="center"/>
              <w:rPr>
                <w:color w:val="auto"/>
                <w:sz w:val="24"/>
                <w:szCs w:val="24"/>
              </w:rPr>
            </w:pPr>
            <w:r w:rsidRPr="00B7221A">
              <w:rPr>
                <w:color w:val="auto"/>
                <w:sz w:val="24"/>
                <w:szCs w:val="24"/>
              </w:rPr>
              <w:t>0,67</w:t>
            </w:r>
          </w:p>
          <w:p w:rsidR="00CD479E" w:rsidRPr="00B7221A" w:rsidRDefault="00CD479E" w:rsidP="00D74296">
            <w:pPr>
              <w:jc w:val="center"/>
              <w:rPr>
                <w:color w:val="auto"/>
                <w:sz w:val="24"/>
                <w:szCs w:val="24"/>
              </w:rPr>
            </w:pPr>
            <w:r w:rsidRPr="00B7221A">
              <w:rPr>
                <w:color w:val="auto"/>
                <w:sz w:val="24"/>
                <w:szCs w:val="24"/>
              </w:rPr>
              <w:t>1,50</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8.</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jc w:val="both"/>
              <w:rPr>
                <w:color w:val="auto"/>
                <w:sz w:val="24"/>
                <w:szCs w:val="24"/>
              </w:rPr>
            </w:pPr>
            <w:r w:rsidRPr="00B7221A">
              <w:rPr>
                <w:color w:val="auto"/>
                <w:sz w:val="24"/>
                <w:szCs w:val="24"/>
              </w:rPr>
              <w:t>Максимальный коэффициент соотношения общей площади здания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jc w:val="center"/>
              <w:rPr>
                <w:color w:val="auto"/>
                <w:sz w:val="24"/>
                <w:szCs w:val="24"/>
              </w:rPr>
            </w:pPr>
          </w:p>
          <w:p w:rsidR="00CD479E" w:rsidRPr="00B7221A" w:rsidRDefault="00CD479E" w:rsidP="00D74296">
            <w:pPr>
              <w:jc w:val="center"/>
              <w:rPr>
                <w:color w:val="auto"/>
                <w:sz w:val="24"/>
                <w:szCs w:val="24"/>
              </w:rPr>
            </w:pPr>
            <w:r w:rsidRPr="00B7221A">
              <w:rPr>
                <w:color w:val="auto"/>
                <w:sz w:val="24"/>
                <w:szCs w:val="24"/>
              </w:rPr>
              <w:t>1,8</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9.</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15</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rPr>
                <w:color w:val="auto"/>
                <w:sz w:val="24"/>
                <w:szCs w:val="24"/>
              </w:rPr>
            </w:pPr>
            <w:r w:rsidRPr="00B7221A">
              <w:rPr>
                <w:color w:val="auto"/>
                <w:sz w:val="24"/>
                <w:szCs w:val="24"/>
              </w:rPr>
              <w:t>10.</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Максимальное количество надземных этажей основных строе</w:t>
            </w:r>
            <w:r w:rsidRPr="00B7221A">
              <w:rPr>
                <w:color w:val="auto"/>
                <w:sz w:val="24"/>
                <w:szCs w:val="24"/>
              </w:rPr>
              <w:lastRenderedPageBreak/>
              <w:t>ний</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lastRenderedPageBreak/>
              <w:t>этаж</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3</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lastRenderedPageBreak/>
              <w:t>11.</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rPr>
                <w:color w:val="auto"/>
                <w:sz w:val="24"/>
                <w:szCs w:val="24"/>
              </w:rPr>
            </w:pPr>
            <w:r w:rsidRPr="00B7221A">
              <w:rPr>
                <w:color w:val="auto"/>
                <w:sz w:val="24"/>
                <w:szCs w:val="24"/>
              </w:rPr>
              <w:t>Максимальная высота зданий:</w:t>
            </w:r>
          </w:p>
          <w:p w:rsidR="00CD479E" w:rsidRPr="00B7221A" w:rsidRDefault="00CD479E" w:rsidP="00D74296">
            <w:pPr>
              <w:snapToGrid w:val="0"/>
              <w:rPr>
                <w:color w:val="auto"/>
                <w:sz w:val="24"/>
                <w:szCs w:val="24"/>
              </w:rPr>
            </w:pPr>
            <w:r w:rsidRPr="00B7221A">
              <w:rPr>
                <w:color w:val="auto"/>
                <w:sz w:val="24"/>
                <w:szCs w:val="24"/>
              </w:rPr>
              <w:t>а) для всех основных строений:</w:t>
            </w:r>
          </w:p>
          <w:p w:rsidR="00CD479E" w:rsidRPr="00B7221A" w:rsidRDefault="00CD479E" w:rsidP="00D74296">
            <w:pPr>
              <w:snapToGrid w:val="0"/>
              <w:rPr>
                <w:color w:val="auto"/>
                <w:sz w:val="24"/>
                <w:szCs w:val="24"/>
              </w:rPr>
            </w:pPr>
            <w:r w:rsidRPr="00B7221A">
              <w:rPr>
                <w:color w:val="auto"/>
                <w:sz w:val="24"/>
                <w:szCs w:val="24"/>
              </w:rPr>
              <w:t>- высота от уровня земли до верха плоской кровли</w:t>
            </w:r>
          </w:p>
          <w:p w:rsidR="00CD479E" w:rsidRPr="00B7221A" w:rsidRDefault="00CD479E" w:rsidP="00D74296">
            <w:pPr>
              <w:snapToGrid w:val="0"/>
              <w:rPr>
                <w:color w:val="auto"/>
                <w:sz w:val="24"/>
                <w:szCs w:val="24"/>
              </w:rPr>
            </w:pPr>
            <w:r w:rsidRPr="00B7221A">
              <w:rPr>
                <w:color w:val="auto"/>
                <w:sz w:val="24"/>
                <w:szCs w:val="24"/>
              </w:rPr>
              <w:t>- до конька скатной кровли</w:t>
            </w:r>
          </w:p>
          <w:p w:rsidR="00CD479E" w:rsidRPr="00B7221A" w:rsidRDefault="00CD479E" w:rsidP="00D74296">
            <w:pPr>
              <w:snapToGrid w:val="0"/>
              <w:rPr>
                <w:color w:val="auto"/>
                <w:sz w:val="24"/>
                <w:szCs w:val="24"/>
              </w:rPr>
            </w:pPr>
            <w:r w:rsidRPr="00B7221A">
              <w:rPr>
                <w:color w:val="auto"/>
                <w:sz w:val="24"/>
                <w:szCs w:val="24"/>
              </w:rPr>
              <w:t>б) для всех вспомогательных строений:</w:t>
            </w:r>
          </w:p>
          <w:p w:rsidR="00CD479E" w:rsidRPr="00B7221A" w:rsidRDefault="00CD479E" w:rsidP="00D74296">
            <w:pPr>
              <w:snapToGrid w:val="0"/>
              <w:rPr>
                <w:color w:val="auto"/>
                <w:sz w:val="24"/>
                <w:szCs w:val="24"/>
              </w:rPr>
            </w:pPr>
            <w:r w:rsidRPr="00B7221A">
              <w:rPr>
                <w:color w:val="auto"/>
                <w:sz w:val="24"/>
                <w:szCs w:val="24"/>
              </w:rPr>
              <w:t xml:space="preserve">- высота от уровня земли до верха плоской кровли </w:t>
            </w:r>
          </w:p>
          <w:p w:rsidR="00CD479E" w:rsidRPr="00B7221A" w:rsidRDefault="00CD479E" w:rsidP="00D74296">
            <w:pPr>
              <w:snapToGrid w:val="0"/>
              <w:rPr>
                <w:color w:val="auto"/>
                <w:sz w:val="24"/>
                <w:szCs w:val="24"/>
              </w:rPr>
            </w:pPr>
            <w:r w:rsidRPr="00B7221A">
              <w:rPr>
                <w:color w:val="auto"/>
                <w:sz w:val="24"/>
                <w:szCs w:val="24"/>
              </w:rPr>
              <w:t>- до конька скатной кровли</w:t>
            </w:r>
          </w:p>
          <w:p w:rsidR="00CD479E" w:rsidRPr="00B7221A" w:rsidRDefault="00CD479E" w:rsidP="00D74296">
            <w:pPr>
              <w:snapToGrid w:val="0"/>
              <w:rPr>
                <w:color w:val="auto"/>
                <w:sz w:val="24"/>
                <w:szCs w:val="24"/>
              </w:rPr>
            </w:pPr>
            <w:r w:rsidRPr="00B7221A">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p>
          <w:p w:rsidR="00CD479E" w:rsidRPr="00B7221A" w:rsidRDefault="00CD479E" w:rsidP="00D74296">
            <w:pPr>
              <w:snapToGrid w:val="0"/>
              <w:jc w:val="center"/>
              <w:rPr>
                <w:color w:val="auto"/>
                <w:sz w:val="24"/>
                <w:szCs w:val="24"/>
              </w:rPr>
            </w:pPr>
          </w:p>
          <w:p w:rsidR="00CD479E" w:rsidRPr="00B7221A" w:rsidRDefault="00CD479E" w:rsidP="00D74296">
            <w:pPr>
              <w:snapToGrid w:val="0"/>
              <w:jc w:val="center"/>
              <w:rPr>
                <w:color w:val="auto"/>
                <w:sz w:val="24"/>
                <w:szCs w:val="24"/>
              </w:rPr>
            </w:pPr>
            <w:r w:rsidRPr="00B7221A">
              <w:rPr>
                <w:color w:val="auto"/>
                <w:sz w:val="24"/>
                <w:szCs w:val="24"/>
              </w:rPr>
              <w:t>10</w:t>
            </w:r>
          </w:p>
          <w:p w:rsidR="00CD479E" w:rsidRPr="00B7221A" w:rsidRDefault="00CD479E" w:rsidP="00D74296">
            <w:pPr>
              <w:snapToGrid w:val="0"/>
              <w:jc w:val="center"/>
              <w:rPr>
                <w:color w:val="auto"/>
                <w:sz w:val="24"/>
                <w:szCs w:val="24"/>
              </w:rPr>
            </w:pPr>
            <w:r w:rsidRPr="00B7221A">
              <w:rPr>
                <w:color w:val="auto"/>
                <w:sz w:val="24"/>
                <w:szCs w:val="24"/>
              </w:rPr>
              <w:t>15</w:t>
            </w:r>
          </w:p>
          <w:p w:rsidR="00CD479E" w:rsidRPr="00B7221A" w:rsidRDefault="00CD479E" w:rsidP="00D74296">
            <w:pPr>
              <w:snapToGrid w:val="0"/>
              <w:jc w:val="center"/>
              <w:rPr>
                <w:color w:val="auto"/>
                <w:sz w:val="24"/>
                <w:szCs w:val="24"/>
              </w:rPr>
            </w:pPr>
          </w:p>
          <w:p w:rsidR="00CD479E" w:rsidRPr="00B7221A" w:rsidRDefault="00CD479E" w:rsidP="00D74296">
            <w:pPr>
              <w:snapToGrid w:val="0"/>
              <w:jc w:val="center"/>
              <w:rPr>
                <w:color w:val="auto"/>
                <w:sz w:val="24"/>
                <w:szCs w:val="24"/>
              </w:rPr>
            </w:pPr>
            <w:r w:rsidRPr="00B7221A">
              <w:rPr>
                <w:color w:val="auto"/>
                <w:sz w:val="24"/>
                <w:szCs w:val="24"/>
              </w:rPr>
              <w:t>4</w:t>
            </w:r>
          </w:p>
          <w:p w:rsidR="00CD479E" w:rsidRPr="00B7221A" w:rsidRDefault="00CD479E" w:rsidP="00D74296">
            <w:pPr>
              <w:snapToGrid w:val="0"/>
              <w:jc w:val="center"/>
              <w:rPr>
                <w:color w:val="auto"/>
                <w:sz w:val="24"/>
                <w:szCs w:val="24"/>
              </w:rPr>
            </w:pPr>
            <w:r w:rsidRPr="00B7221A">
              <w:rPr>
                <w:color w:val="auto"/>
                <w:sz w:val="24"/>
                <w:szCs w:val="24"/>
              </w:rPr>
              <w:t>7</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12.</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rPr>
                <w:color w:val="auto"/>
                <w:sz w:val="24"/>
                <w:szCs w:val="24"/>
              </w:rPr>
            </w:pPr>
            <w:r w:rsidRPr="00B7221A">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2,5</w:t>
            </w:r>
          </w:p>
        </w:tc>
      </w:tr>
      <w:tr w:rsidR="00CD479E" w:rsidRPr="00B7221A" w:rsidTr="00D74296">
        <w:tc>
          <w:tcPr>
            <w:tcW w:w="768" w:type="dxa"/>
            <w:tcBorders>
              <w:top w:val="single" w:sz="4" w:space="0" w:color="000000"/>
              <w:left w:val="single" w:sz="4" w:space="0" w:color="000000"/>
              <w:bottom w:val="single" w:sz="4" w:space="0" w:color="000000"/>
            </w:tcBorders>
          </w:tcPr>
          <w:p w:rsidR="00CD479E" w:rsidRPr="00B7221A" w:rsidRDefault="00CD479E" w:rsidP="00D74296">
            <w:pPr>
              <w:suppressAutoHyphens/>
              <w:snapToGrid w:val="0"/>
              <w:ind w:left="-12" w:right="204"/>
              <w:jc w:val="center"/>
              <w:rPr>
                <w:color w:val="auto"/>
                <w:sz w:val="24"/>
                <w:szCs w:val="24"/>
              </w:rPr>
            </w:pPr>
            <w:r w:rsidRPr="00B7221A">
              <w:rPr>
                <w:color w:val="auto"/>
                <w:sz w:val="24"/>
                <w:szCs w:val="24"/>
              </w:rPr>
              <w:t>13.</w:t>
            </w:r>
          </w:p>
        </w:tc>
        <w:tc>
          <w:tcPr>
            <w:tcW w:w="6960" w:type="dxa"/>
            <w:tcBorders>
              <w:top w:val="single" w:sz="4" w:space="0" w:color="000000"/>
              <w:left w:val="single" w:sz="4" w:space="0" w:color="000000"/>
              <w:bottom w:val="single" w:sz="4" w:space="0" w:color="000000"/>
            </w:tcBorders>
          </w:tcPr>
          <w:p w:rsidR="00CD479E" w:rsidRPr="00B7221A" w:rsidRDefault="00CD479E" w:rsidP="00D74296">
            <w:pPr>
              <w:snapToGrid w:val="0"/>
              <w:jc w:val="both"/>
              <w:rPr>
                <w:color w:val="auto"/>
                <w:sz w:val="24"/>
                <w:szCs w:val="24"/>
              </w:rPr>
            </w:pPr>
            <w:r w:rsidRPr="00B7221A">
              <w:rPr>
                <w:color w:val="auto"/>
                <w:sz w:val="24"/>
                <w:szCs w:val="24"/>
              </w:rPr>
              <w:t>Максимальное количество жилых блоков для домов блокированной застройки</w:t>
            </w:r>
          </w:p>
        </w:tc>
        <w:tc>
          <w:tcPr>
            <w:tcW w:w="816" w:type="dxa"/>
            <w:tcBorders>
              <w:top w:val="single" w:sz="4" w:space="0" w:color="000000"/>
              <w:left w:val="single" w:sz="4" w:space="0" w:color="000000"/>
              <w:bottom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ед.</w:t>
            </w:r>
          </w:p>
        </w:tc>
        <w:tc>
          <w:tcPr>
            <w:tcW w:w="864" w:type="dxa"/>
            <w:tcBorders>
              <w:top w:val="single" w:sz="4" w:space="0" w:color="000000"/>
              <w:left w:val="single" w:sz="4" w:space="0" w:color="000000"/>
              <w:bottom w:val="single" w:sz="4" w:space="0" w:color="000000"/>
              <w:right w:val="single" w:sz="4" w:space="0" w:color="000000"/>
            </w:tcBorders>
          </w:tcPr>
          <w:p w:rsidR="00CD479E" w:rsidRPr="00B7221A" w:rsidRDefault="00CD479E" w:rsidP="00D74296">
            <w:pPr>
              <w:snapToGrid w:val="0"/>
              <w:jc w:val="center"/>
              <w:rPr>
                <w:color w:val="auto"/>
                <w:sz w:val="24"/>
                <w:szCs w:val="24"/>
              </w:rPr>
            </w:pPr>
            <w:r w:rsidRPr="00B7221A">
              <w:rPr>
                <w:color w:val="auto"/>
                <w:sz w:val="24"/>
                <w:szCs w:val="24"/>
              </w:rPr>
              <w:t>10</w:t>
            </w:r>
          </w:p>
        </w:tc>
      </w:tr>
    </w:tbl>
    <w:p w:rsidR="00CD479E" w:rsidRPr="00B7221A" w:rsidRDefault="00CD479E" w:rsidP="00CD479E">
      <w:pPr>
        <w:ind w:firstLine="708"/>
        <w:jc w:val="both"/>
        <w:rPr>
          <w:color w:val="auto"/>
        </w:rPr>
      </w:pPr>
    </w:p>
    <w:p w:rsidR="00CD479E" w:rsidRPr="00B7221A" w:rsidRDefault="00CD479E" w:rsidP="00CD479E">
      <w:pPr>
        <w:pStyle w:val="52"/>
      </w:pPr>
      <w:r w:rsidRPr="00B7221A">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CD479E" w:rsidRPr="00B7221A" w:rsidRDefault="00CD479E" w:rsidP="00CD479E">
      <w:pPr>
        <w:pStyle w:val="52"/>
      </w:pPr>
      <w:r w:rsidRPr="00B7221A">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CD479E" w:rsidRPr="00B7221A" w:rsidRDefault="00CD479E" w:rsidP="00CD479E">
      <w:pPr>
        <w:pStyle w:val="52"/>
      </w:pPr>
      <w:r w:rsidRPr="00B7221A">
        <w:t>3. Отдельно стоящие или встроенные в жилые дома гаражи, открытые стоянки располагаются в пределах участка жилого дома.</w:t>
      </w:r>
    </w:p>
    <w:p w:rsidR="00CD479E" w:rsidRPr="00B7221A" w:rsidRDefault="00CD479E" w:rsidP="00CD479E">
      <w:pPr>
        <w:pStyle w:val="52"/>
      </w:pPr>
      <w:r w:rsidRPr="00B7221A">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CD479E" w:rsidRPr="00B7221A" w:rsidRDefault="00CD479E" w:rsidP="00CD479E">
      <w:pPr>
        <w:pStyle w:val="52"/>
      </w:pPr>
      <w:r w:rsidRPr="00B7221A">
        <w:t xml:space="preserve">Предельное количество этажей – 1. </w:t>
      </w:r>
    </w:p>
    <w:p w:rsidR="00CD479E" w:rsidRPr="00B7221A" w:rsidRDefault="00CD479E" w:rsidP="00CD479E">
      <w:pPr>
        <w:pStyle w:val="52"/>
      </w:pPr>
      <w:r w:rsidRPr="00B7221A">
        <w:t>1-2 машино</w:t>
      </w:r>
      <w:r w:rsidR="00D231A3">
        <w:rPr>
          <w:lang w:val="ru-RU"/>
        </w:rPr>
        <w:t>-</w:t>
      </w:r>
      <w:r w:rsidRPr="00B7221A">
        <w:t>места на индивидуальный участок.</w:t>
      </w:r>
    </w:p>
    <w:p w:rsidR="00CD479E" w:rsidRPr="00DF678F" w:rsidRDefault="00CD479E" w:rsidP="00CD479E">
      <w:pPr>
        <w:pStyle w:val="52"/>
      </w:pPr>
      <w:r w:rsidRPr="00B7221A">
        <w:t>4. Непрозрачные ограждения вдоль скоростных транспортных магистралей должны быть согласованы в установленном порядке.</w:t>
      </w:r>
    </w:p>
    <w:bookmarkEnd w:id="539"/>
    <w:bookmarkEnd w:id="540"/>
    <w:p w:rsidR="00CD479E" w:rsidRPr="00DF678F" w:rsidRDefault="00CD479E" w:rsidP="00DB4876">
      <w:pPr>
        <w:spacing w:line="276" w:lineRule="auto"/>
        <w:ind w:firstLine="709"/>
        <w:jc w:val="both"/>
        <w:rPr>
          <w:color w:val="auto"/>
          <w:lang w:val="x-none"/>
        </w:rPr>
      </w:pPr>
    </w:p>
    <w:sectPr w:rsidR="00CD479E" w:rsidRPr="00DF678F" w:rsidSect="00345977">
      <w:pgSz w:w="11906" w:h="16838" w:code="9"/>
      <w:pgMar w:top="1418" w:right="1134" w:bottom="1134" w:left="1559" w:header="39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E7" w:rsidRDefault="00272CE7">
      <w:r>
        <w:separator/>
      </w:r>
    </w:p>
  </w:endnote>
  <w:endnote w:type="continuationSeparator" w:id="0">
    <w:p w:rsidR="00272CE7" w:rsidRDefault="0027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E7" w:rsidRDefault="00272CE7">
      <w:r>
        <w:separator/>
      </w:r>
    </w:p>
  </w:footnote>
  <w:footnote w:type="continuationSeparator" w:id="0">
    <w:p w:rsidR="00272CE7" w:rsidRDefault="00272CE7">
      <w:r>
        <w:continuationSeparator/>
      </w:r>
    </w:p>
  </w:footnote>
  <w:footnote w:id="1">
    <w:p w:rsidR="00F90EA1" w:rsidRDefault="00F90EA1" w:rsidP="00645E10">
      <w:pPr>
        <w:pStyle w:val="aff8"/>
      </w:pPr>
      <w:r>
        <w:rPr>
          <w:rStyle w:val="affff0"/>
        </w:rPr>
        <w:footnoteRef/>
      </w:r>
      <w:r>
        <w:t xml:space="preserve"> Данный вид разрешенного использования только для сельских населённых пунктов</w:t>
      </w:r>
    </w:p>
  </w:footnote>
  <w:footnote w:id="2">
    <w:p w:rsidR="00F90EA1" w:rsidRDefault="00F90EA1" w:rsidP="001513E8">
      <w:pPr>
        <w:pStyle w:val="aff8"/>
      </w:pPr>
      <w:r>
        <w:rPr>
          <w:rStyle w:val="affff0"/>
        </w:rPr>
        <w:footnoteRef/>
      </w:r>
      <w:r>
        <w:t xml:space="preserve"> Данный вид разрешенного использования только для сельских населённых пунктов</w:t>
      </w:r>
    </w:p>
  </w:footnote>
  <w:footnote w:id="3">
    <w:p w:rsidR="00F90EA1" w:rsidRDefault="00F90EA1" w:rsidP="001513E8">
      <w:pPr>
        <w:pStyle w:val="aff8"/>
      </w:pPr>
      <w:r>
        <w:rPr>
          <w:rStyle w:val="affff0"/>
        </w:rPr>
        <w:footnoteRef/>
      </w:r>
      <w:r>
        <w:t xml:space="preserve"> Данный вид разрешенного использования только для сельских населённых пунктов</w:t>
      </w:r>
    </w:p>
  </w:footnote>
  <w:footnote w:id="4">
    <w:p w:rsidR="00F90EA1" w:rsidRDefault="00F90EA1" w:rsidP="00CD479E">
      <w:pPr>
        <w:pStyle w:val="aff8"/>
      </w:pPr>
      <w:r>
        <w:rPr>
          <w:rStyle w:val="affff0"/>
        </w:rPr>
        <w:footnoteRef/>
      </w:r>
      <w:r>
        <w:t xml:space="preserve"> Данный вид разрешенного использования только для сельских населённых пунктов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A1" w:rsidRPr="006609D1" w:rsidRDefault="00F90EA1">
    <w:pPr>
      <w:pStyle w:val="affff7"/>
      <w:jc w:val="right"/>
      <w:rPr>
        <w:lang w:val="ru-RU"/>
      </w:rPr>
    </w:pPr>
    <w:r>
      <w:fldChar w:fldCharType="begin"/>
    </w:r>
    <w:r>
      <w:instrText xml:space="preserve"> PAGE   \* MERGEFORMAT </w:instrText>
    </w:r>
    <w:r>
      <w:fldChar w:fldCharType="separate"/>
    </w:r>
    <w:r w:rsidR="00261383">
      <w:rPr>
        <w:noProof/>
      </w:rPr>
      <w:t>1</w:t>
    </w:r>
    <w:r>
      <w:fldChar w:fldCharType="end"/>
    </w:r>
  </w:p>
  <w:p w:rsidR="00F90EA1" w:rsidRPr="00E23C5A" w:rsidRDefault="00F90EA1" w:rsidP="00724768">
    <w:pPr>
      <w:pStyle w:val="affff7"/>
      <w:pBdr>
        <w:bottom w:val="single" w:sz="4" w:space="1" w:color="auto"/>
      </w:pBdr>
      <w:rPr>
        <w:i/>
        <w:sz w:val="23"/>
        <w:szCs w:val="23"/>
        <w:lang w:val="ru-RU"/>
      </w:rPr>
    </w:pPr>
    <w:r w:rsidRPr="00E23C5A">
      <w:rPr>
        <w:i/>
        <w:sz w:val="23"/>
        <w:szCs w:val="23"/>
        <w:lang w:val="ru-RU"/>
      </w:rPr>
      <w:t>Правила землепользования и застройки на территории Дальнегорского городского округа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A1" w:rsidRDefault="00F90EA1" w:rsidP="00B34237">
    <w:pPr>
      <w:pStyle w:val="affff7"/>
      <w:rPr>
        <w:lang w:val="ru-RU"/>
      </w:rPr>
    </w:pPr>
  </w:p>
  <w:tbl>
    <w:tblPr>
      <w:tblW w:w="0" w:type="auto"/>
      <w:tblLook w:val="04A0" w:firstRow="1" w:lastRow="0" w:firstColumn="1" w:lastColumn="0" w:noHBand="0" w:noVBand="1"/>
    </w:tblPr>
    <w:tblGrid>
      <w:gridCol w:w="1946"/>
      <w:gridCol w:w="7482"/>
    </w:tblGrid>
    <w:tr w:rsidR="00F90EA1" w:rsidRPr="006B1309" w:rsidTr="008A18C4">
      <w:tc>
        <w:tcPr>
          <w:tcW w:w="1951" w:type="dxa"/>
        </w:tcPr>
        <w:p w:rsidR="00F90EA1" w:rsidRPr="006B1309" w:rsidRDefault="00F90EA1" w:rsidP="006B1309">
          <w:pPr>
            <w:jc w:val="center"/>
            <w:rPr>
              <w:rFonts w:ascii="Book Antiqua" w:eastAsia="Calibri" w:hAnsi="Book Antiqua"/>
              <w:color w:val="auto"/>
              <w:sz w:val="120"/>
              <w:szCs w:val="120"/>
              <w:lang w:eastAsia="en-US"/>
            </w:rPr>
          </w:pPr>
          <w:r>
            <w:rPr>
              <w:rFonts w:ascii="Calibri" w:eastAsia="Calibri" w:hAnsi="Calibri"/>
              <w:noProof/>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78.9pt;height:77pt;visibility:visible;mso-wrap-style:square">
                <v:imagedata r:id="rId1" o:title="ККККККККК"/>
              </v:shape>
            </w:pict>
          </w:r>
        </w:p>
        <w:p w:rsidR="00F90EA1" w:rsidRPr="006B1309" w:rsidRDefault="00F90EA1" w:rsidP="006B1309">
          <w:pPr>
            <w:jc w:val="center"/>
            <w:rPr>
              <w:rFonts w:ascii="Book Antiqua" w:eastAsia="Calibri" w:hAnsi="Book Antiqua"/>
              <w:color w:val="auto"/>
              <w:sz w:val="24"/>
              <w:szCs w:val="24"/>
              <w:lang w:eastAsia="en-US"/>
            </w:rPr>
          </w:pPr>
        </w:p>
      </w:tc>
      <w:tc>
        <w:tcPr>
          <w:tcW w:w="7620" w:type="dxa"/>
        </w:tcPr>
        <w:p w:rsidR="00F90EA1" w:rsidRPr="006B1309" w:rsidRDefault="00F90EA1" w:rsidP="006B1309">
          <w:pPr>
            <w:jc w:val="center"/>
            <w:rPr>
              <w:rFonts w:ascii="Book Antiqua" w:eastAsia="Calibri" w:hAnsi="Book Antiqua"/>
              <w:color w:val="auto"/>
              <w:sz w:val="72"/>
              <w:szCs w:val="72"/>
              <w:lang w:eastAsia="en-US"/>
            </w:rPr>
          </w:pPr>
          <w:r>
            <w:rPr>
              <w:noProof/>
            </w:rPr>
            <w:pict>
              <v:line id="Прямая соединительная линия 2" o:spid="_x0000_s2050" style="position:absolute;left:0;text-align:left;z-index: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pt,43.1pt" to="364.1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" strokecolor="windowText">
                <o:lock v:ext="edit" shapetype="f"/>
              </v:line>
            </w:pict>
          </w:r>
          <w:r w:rsidRPr="006B1309">
            <w:rPr>
              <w:rFonts w:ascii="Book Antiqua" w:eastAsia="Calibri" w:hAnsi="Book Antiqua"/>
              <w:color w:val="auto"/>
              <w:sz w:val="72"/>
              <w:szCs w:val="72"/>
              <w:lang w:eastAsia="en-US"/>
            </w:rPr>
            <w:t>КОРПУС</w:t>
          </w:r>
        </w:p>
        <w:p w:rsidR="00F90EA1" w:rsidRPr="006B1309" w:rsidRDefault="00F90EA1" w:rsidP="006B1309">
          <w:pPr>
            <w:jc w:val="center"/>
            <w:rPr>
              <w:rFonts w:ascii="Book Antiqua" w:eastAsia="Calibri" w:hAnsi="Book Antiqua"/>
              <w:color w:val="auto"/>
              <w:sz w:val="24"/>
              <w:szCs w:val="24"/>
              <w:lang w:eastAsia="en-US"/>
            </w:rPr>
          </w:pPr>
          <w:r w:rsidRPr="006B1309">
            <w:rPr>
              <w:rFonts w:ascii="Book Antiqua" w:eastAsia="Calibri" w:hAnsi="Book Antiqua"/>
              <w:color w:val="auto"/>
              <w:sz w:val="24"/>
              <w:szCs w:val="24"/>
              <w:lang w:eastAsia="en-US"/>
            </w:rPr>
            <w:t>ОБЩЕСТВО С ОГРАНИЧЕННОЙ ОТВЕТСТВЕННОСТЬЮ</w:t>
          </w:r>
        </w:p>
        <w:p w:rsidR="00F90EA1" w:rsidRPr="006B1309" w:rsidRDefault="00F90EA1" w:rsidP="006B1309">
          <w:pPr>
            <w:jc w:val="center"/>
            <w:rPr>
              <w:rFonts w:ascii="Book Antiqua" w:eastAsia="Calibri" w:hAnsi="Book Antiqua"/>
              <w:color w:val="auto"/>
              <w:sz w:val="10"/>
              <w:szCs w:val="10"/>
              <w:lang w:eastAsia="en-US"/>
            </w:rPr>
          </w:pPr>
        </w:p>
        <w:p w:rsidR="00F90EA1" w:rsidRPr="006B1309" w:rsidRDefault="00F90EA1" w:rsidP="006B1309">
          <w:pPr>
            <w:jc w:val="right"/>
            <w:rPr>
              <w:rFonts w:ascii="Book Antiqua" w:eastAsia="Calibri" w:hAnsi="Book Antiqua"/>
              <w:color w:val="auto"/>
              <w:sz w:val="24"/>
              <w:szCs w:val="24"/>
              <w:lang w:eastAsia="en-US"/>
            </w:rPr>
          </w:pPr>
          <w:r w:rsidRPr="006B1309">
            <w:rPr>
              <w:rFonts w:ascii="Book Antiqua" w:eastAsia="Calibri" w:hAnsi="Book Antiqua"/>
              <w:color w:val="auto"/>
              <w:sz w:val="24"/>
              <w:szCs w:val="24"/>
              <w:lang w:eastAsia="en-US"/>
            </w:rPr>
            <w:t xml:space="preserve">630073, г. Новосибирск, ул. Горский микрорайон, 1, офис №8   </w:t>
          </w:r>
        </w:p>
        <w:p w:rsidR="00F90EA1" w:rsidRPr="006B1309" w:rsidRDefault="00F90EA1" w:rsidP="006B1309">
          <w:pPr>
            <w:jc w:val="right"/>
            <w:rPr>
              <w:rFonts w:ascii="Book Antiqua" w:eastAsia="Calibri" w:hAnsi="Book Antiqua"/>
              <w:color w:val="auto"/>
              <w:sz w:val="24"/>
              <w:szCs w:val="24"/>
              <w:lang w:eastAsia="en-US"/>
            </w:rPr>
          </w:pPr>
          <w:hyperlink r:id="rId2" w:history="1">
            <w:r w:rsidRPr="006B1309">
              <w:rPr>
                <w:rFonts w:ascii="Book Antiqua" w:eastAsia="Calibri" w:hAnsi="Book Antiqua"/>
                <w:color w:val="0000FF"/>
                <w:sz w:val="24"/>
                <w:szCs w:val="24"/>
                <w:u w:val="single"/>
                <w:lang w:val="en-US" w:eastAsia="en-US"/>
              </w:rPr>
              <w:t>www</w:t>
            </w:r>
            <w:r w:rsidRPr="006B1309">
              <w:rPr>
                <w:rFonts w:ascii="Book Antiqua" w:eastAsia="Calibri" w:hAnsi="Book Antiqua"/>
                <w:color w:val="0000FF"/>
                <w:sz w:val="24"/>
                <w:szCs w:val="24"/>
                <w:u w:val="single"/>
                <w:lang w:eastAsia="en-US"/>
              </w:rPr>
              <w:t>.</w:t>
            </w:r>
            <w:r w:rsidRPr="006B1309">
              <w:rPr>
                <w:rFonts w:ascii="Book Antiqua" w:eastAsia="Calibri" w:hAnsi="Book Antiqua"/>
                <w:color w:val="0000FF"/>
                <w:sz w:val="24"/>
                <w:szCs w:val="24"/>
                <w:u w:val="single"/>
                <w:lang w:val="en-US" w:eastAsia="en-US"/>
              </w:rPr>
              <w:t>korpus</w:t>
            </w:r>
            <w:r w:rsidRPr="006B1309">
              <w:rPr>
                <w:rFonts w:ascii="Book Antiqua" w:eastAsia="Calibri" w:hAnsi="Book Antiqua"/>
                <w:color w:val="0000FF"/>
                <w:sz w:val="24"/>
                <w:szCs w:val="24"/>
                <w:u w:val="single"/>
                <w:lang w:eastAsia="en-US"/>
              </w:rPr>
              <w:t>-</w:t>
            </w:r>
            <w:r w:rsidRPr="006B1309">
              <w:rPr>
                <w:rFonts w:ascii="Book Antiqua" w:eastAsia="Calibri" w:hAnsi="Book Antiqua"/>
                <w:color w:val="0000FF"/>
                <w:sz w:val="24"/>
                <w:szCs w:val="24"/>
                <w:u w:val="single"/>
                <w:lang w:val="en-US" w:eastAsia="en-US"/>
              </w:rPr>
              <w:t>rf</w:t>
            </w:r>
            <w:r w:rsidRPr="006B1309">
              <w:rPr>
                <w:rFonts w:ascii="Book Antiqua" w:eastAsia="Calibri" w:hAnsi="Book Antiqua"/>
                <w:color w:val="0000FF"/>
                <w:sz w:val="24"/>
                <w:szCs w:val="24"/>
                <w:u w:val="single"/>
                <w:lang w:eastAsia="en-US"/>
              </w:rPr>
              <w:t>.</w:t>
            </w:r>
            <w:r w:rsidRPr="006B1309">
              <w:rPr>
                <w:rFonts w:ascii="Book Antiqua" w:eastAsia="Calibri" w:hAnsi="Book Antiqua"/>
                <w:color w:val="0000FF"/>
                <w:sz w:val="24"/>
                <w:szCs w:val="24"/>
                <w:u w:val="single"/>
                <w:lang w:val="en-US" w:eastAsia="en-US"/>
              </w:rPr>
              <w:t>ru</w:t>
            </w:r>
          </w:hyperlink>
          <w:r w:rsidRPr="006B1309">
            <w:rPr>
              <w:rFonts w:ascii="Book Antiqua" w:eastAsia="Calibri" w:hAnsi="Book Antiqua"/>
              <w:color w:val="auto"/>
              <w:sz w:val="24"/>
              <w:szCs w:val="24"/>
              <w:lang w:eastAsia="en-US"/>
            </w:rPr>
            <w:t xml:space="preserve"> +7 (383) 351-66-00 </w:t>
          </w:r>
          <w:hyperlink r:id="rId3" w:history="1">
            <w:r w:rsidRPr="006B1309">
              <w:rPr>
                <w:rFonts w:ascii="Book Antiqua" w:eastAsia="Calibri" w:hAnsi="Book Antiqua"/>
                <w:color w:val="0000FF"/>
                <w:sz w:val="24"/>
                <w:szCs w:val="24"/>
                <w:u w:val="single"/>
                <w:lang w:val="en-US" w:eastAsia="en-US"/>
              </w:rPr>
              <w:t>info</w:t>
            </w:r>
            <w:r w:rsidRPr="006B1309">
              <w:rPr>
                <w:rFonts w:ascii="Book Antiqua" w:eastAsia="Calibri" w:hAnsi="Book Antiqua"/>
                <w:color w:val="0000FF"/>
                <w:sz w:val="24"/>
                <w:szCs w:val="24"/>
                <w:u w:val="single"/>
                <w:lang w:eastAsia="en-US"/>
              </w:rPr>
              <w:t>@</w:t>
            </w:r>
            <w:r w:rsidRPr="006B1309">
              <w:rPr>
                <w:rFonts w:ascii="Book Antiqua" w:eastAsia="Calibri" w:hAnsi="Book Antiqua"/>
                <w:color w:val="0000FF"/>
                <w:sz w:val="24"/>
                <w:szCs w:val="24"/>
                <w:u w:val="single"/>
                <w:lang w:val="en-US" w:eastAsia="en-US"/>
              </w:rPr>
              <w:t>korpus</w:t>
            </w:r>
            <w:r w:rsidRPr="006B1309">
              <w:rPr>
                <w:rFonts w:ascii="Book Antiqua" w:eastAsia="Calibri" w:hAnsi="Book Antiqua"/>
                <w:color w:val="0000FF"/>
                <w:sz w:val="24"/>
                <w:szCs w:val="24"/>
                <w:u w:val="single"/>
                <w:lang w:eastAsia="en-US"/>
              </w:rPr>
              <w:t>-</w:t>
            </w:r>
            <w:r w:rsidRPr="006B1309">
              <w:rPr>
                <w:rFonts w:ascii="Book Antiqua" w:eastAsia="Calibri" w:hAnsi="Book Antiqua"/>
                <w:color w:val="0000FF"/>
                <w:sz w:val="24"/>
                <w:szCs w:val="24"/>
                <w:u w:val="single"/>
                <w:lang w:val="en-US" w:eastAsia="en-US"/>
              </w:rPr>
              <w:t>rf</w:t>
            </w:r>
            <w:r w:rsidRPr="006B1309">
              <w:rPr>
                <w:rFonts w:ascii="Book Antiqua" w:eastAsia="Calibri" w:hAnsi="Book Antiqua"/>
                <w:color w:val="0000FF"/>
                <w:sz w:val="24"/>
                <w:szCs w:val="24"/>
                <w:u w:val="single"/>
                <w:lang w:eastAsia="en-US"/>
              </w:rPr>
              <w:t>.</w:t>
            </w:r>
            <w:r w:rsidRPr="006B1309">
              <w:rPr>
                <w:rFonts w:ascii="Book Antiqua" w:eastAsia="Calibri" w:hAnsi="Book Antiqua"/>
                <w:color w:val="0000FF"/>
                <w:sz w:val="24"/>
                <w:szCs w:val="24"/>
                <w:u w:val="single"/>
                <w:lang w:val="en-US" w:eastAsia="en-US"/>
              </w:rPr>
              <w:t>ru</w:t>
            </w:r>
          </w:hyperlink>
        </w:p>
      </w:tc>
    </w:tr>
  </w:tbl>
  <w:p w:rsidR="00F90EA1" w:rsidRPr="00B34237" w:rsidRDefault="00F90EA1" w:rsidP="00B34237">
    <w:pPr>
      <w:pStyle w:val="affff7"/>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A1" w:rsidRDefault="00F90EA1">
    <w:pPr>
      <w:pStyle w:val="affff7"/>
      <w:jc w:val="right"/>
    </w:pPr>
    <w:r>
      <w:fldChar w:fldCharType="begin"/>
    </w:r>
    <w:r>
      <w:instrText>PAGE   \* MERGEFORMAT</w:instrText>
    </w:r>
    <w:r>
      <w:fldChar w:fldCharType="separate"/>
    </w:r>
    <w:r w:rsidR="00261383" w:rsidRPr="00261383">
      <w:rPr>
        <w:noProof/>
        <w:lang w:val="ru-RU"/>
      </w:rPr>
      <w:t>135</w:t>
    </w:r>
    <w:r>
      <w:fldChar w:fldCharType="end"/>
    </w:r>
  </w:p>
  <w:p w:rsidR="00F90EA1" w:rsidRPr="00E23C5A" w:rsidRDefault="00F90EA1" w:rsidP="00724768">
    <w:pPr>
      <w:pStyle w:val="affff7"/>
      <w:pBdr>
        <w:bottom w:val="single" w:sz="4" w:space="1" w:color="auto"/>
      </w:pBdr>
      <w:rPr>
        <w:i/>
        <w:sz w:val="23"/>
        <w:szCs w:val="23"/>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28"/>
        </w:tabs>
        <w:ind w:left="928"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15:restartNumberingAfterBreak="0">
    <w:nsid w:val="055C4FC3"/>
    <w:multiLevelType w:val="hybridMultilevel"/>
    <w:tmpl w:val="2DCAFF2A"/>
    <w:lvl w:ilvl="0" w:tplc="B2C47850">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4" w15:restartNumberingAfterBreak="0">
    <w:nsid w:val="08CD4623"/>
    <w:multiLevelType w:val="hybridMultilevel"/>
    <w:tmpl w:val="1152B82C"/>
    <w:lvl w:ilvl="0" w:tplc="6A7A51F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15:restartNumberingAfterBreak="0">
    <w:nsid w:val="194E0B4A"/>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7" w15:restartNumberingAfterBreak="0">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8" w15:restartNumberingAfterBreak="0">
    <w:nsid w:val="1CBC12E2"/>
    <w:multiLevelType w:val="hybridMultilevel"/>
    <w:tmpl w:val="2DE4F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437F7"/>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0" w15:restartNumberingAfterBreak="0">
    <w:nsid w:val="36477C28"/>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1"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41D82A46"/>
    <w:multiLevelType w:val="hybridMultilevel"/>
    <w:tmpl w:val="EC809DA6"/>
    <w:name w:val="WW8Num303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E972C1"/>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4" w15:restartNumberingAfterBreak="0">
    <w:nsid w:val="474904D5"/>
    <w:multiLevelType w:val="hybridMultilevel"/>
    <w:tmpl w:val="359E3CF0"/>
    <w:name w:val="WW8Num3032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B0B1FB2"/>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7" w15:restartNumberingAfterBreak="0">
    <w:nsid w:val="5502648F"/>
    <w:multiLevelType w:val="hybridMultilevel"/>
    <w:tmpl w:val="CAE42BF2"/>
    <w:lvl w:ilvl="0" w:tplc="A6409868">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8" w15:restartNumberingAfterBreak="0">
    <w:nsid w:val="62E52B1A"/>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9" w15:restartNumberingAfterBreak="0">
    <w:nsid w:val="678221AF"/>
    <w:multiLevelType w:val="hybridMultilevel"/>
    <w:tmpl w:val="DA208F1C"/>
    <w:lvl w:ilvl="0" w:tplc="879CFC1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D56B70"/>
    <w:multiLevelType w:val="hybridMultilevel"/>
    <w:tmpl w:val="4D74BB42"/>
    <w:lvl w:ilvl="0" w:tplc="DBB8DFF4">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2" w15:restartNumberingAfterBreak="0">
    <w:nsid w:val="6E8C32CA"/>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3"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20D336A"/>
    <w:multiLevelType w:val="hybridMultilevel"/>
    <w:tmpl w:val="79FE86B6"/>
    <w:lvl w:ilvl="0" w:tplc="7812A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48B5930"/>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6" w15:restartNumberingAfterBreak="0">
    <w:nsid w:val="79092CDE"/>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7" w15:restartNumberingAfterBreak="0">
    <w:nsid w:val="7E0C6BCC"/>
    <w:multiLevelType w:val="hybridMultilevel"/>
    <w:tmpl w:val="891C636C"/>
    <w:lvl w:ilvl="0" w:tplc="879CFC1C">
      <w:start w:val="3"/>
      <w:numFmt w:val="decimal"/>
      <w:lvlText w:val="%1."/>
      <w:lvlJc w:val="left"/>
      <w:pPr>
        <w:ind w:left="919" w:hanging="360"/>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8" w15:restartNumberingAfterBreak="0">
    <w:nsid w:val="7E460A39"/>
    <w:multiLevelType w:val="hybridMultilevel"/>
    <w:tmpl w:val="F1D88724"/>
    <w:lvl w:ilvl="0" w:tplc="F8FA4E30">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7"/>
  </w:num>
  <w:num w:numId="2">
    <w:abstractNumId w:val="5"/>
  </w:num>
  <w:num w:numId="3">
    <w:abstractNumId w:val="20"/>
  </w:num>
  <w:num w:numId="4">
    <w:abstractNumId w:val="11"/>
  </w:num>
  <w:num w:numId="5">
    <w:abstractNumId w:val="23"/>
  </w:num>
  <w:num w:numId="6">
    <w:abstractNumId w:val="1"/>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7"/>
  </w:num>
  <w:num w:numId="14">
    <w:abstractNumId w:val="28"/>
  </w:num>
  <w:num w:numId="15">
    <w:abstractNumId w:val="13"/>
  </w:num>
  <w:num w:numId="16">
    <w:abstractNumId w:val="26"/>
  </w:num>
  <w:num w:numId="17">
    <w:abstractNumId w:val="22"/>
  </w:num>
  <w:num w:numId="18">
    <w:abstractNumId w:val="25"/>
  </w:num>
  <w:num w:numId="19">
    <w:abstractNumId w:val="18"/>
  </w:num>
  <w:num w:numId="20">
    <w:abstractNumId w:val="6"/>
  </w:num>
  <w:num w:numId="21">
    <w:abstractNumId w:val="9"/>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09"/>
  <w:autoHyphenation/>
  <w:drawingGridHorizontalSpacing w:val="140"/>
  <w:drawingGridVerticalSpacing w:val="284"/>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DB6"/>
    <w:rsid w:val="00000991"/>
    <w:rsid w:val="0000101D"/>
    <w:rsid w:val="00001C2B"/>
    <w:rsid w:val="00002297"/>
    <w:rsid w:val="00002D82"/>
    <w:rsid w:val="00003841"/>
    <w:rsid w:val="00004657"/>
    <w:rsid w:val="000047D3"/>
    <w:rsid w:val="0000519C"/>
    <w:rsid w:val="00005846"/>
    <w:rsid w:val="00005DEA"/>
    <w:rsid w:val="00006AF5"/>
    <w:rsid w:val="00006C6B"/>
    <w:rsid w:val="0001007C"/>
    <w:rsid w:val="0001076E"/>
    <w:rsid w:val="0001078E"/>
    <w:rsid w:val="000118A9"/>
    <w:rsid w:val="000124AC"/>
    <w:rsid w:val="00013BD9"/>
    <w:rsid w:val="00013DCD"/>
    <w:rsid w:val="00014162"/>
    <w:rsid w:val="00014DBA"/>
    <w:rsid w:val="00015F8B"/>
    <w:rsid w:val="0001608D"/>
    <w:rsid w:val="00016822"/>
    <w:rsid w:val="00016871"/>
    <w:rsid w:val="00016CC5"/>
    <w:rsid w:val="0001725C"/>
    <w:rsid w:val="000201F8"/>
    <w:rsid w:val="0002084C"/>
    <w:rsid w:val="000208D3"/>
    <w:rsid w:val="00020B45"/>
    <w:rsid w:val="000219EF"/>
    <w:rsid w:val="00021BD3"/>
    <w:rsid w:val="00021C5F"/>
    <w:rsid w:val="00022054"/>
    <w:rsid w:val="00022171"/>
    <w:rsid w:val="00022184"/>
    <w:rsid w:val="000237EC"/>
    <w:rsid w:val="00023AC3"/>
    <w:rsid w:val="00024098"/>
    <w:rsid w:val="000240DD"/>
    <w:rsid w:val="00024176"/>
    <w:rsid w:val="000244E9"/>
    <w:rsid w:val="00024C45"/>
    <w:rsid w:val="00024C57"/>
    <w:rsid w:val="000256BA"/>
    <w:rsid w:val="00025737"/>
    <w:rsid w:val="00025A15"/>
    <w:rsid w:val="00026134"/>
    <w:rsid w:val="00026318"/>
    <w:rsid w:val="00026577"/>
    <w:rsid w:val="0002672E"/>
    <w:rsid w:val="00027155"/>
    <w:rsid w:val="00027D1A"/>
    <w:rsid w:val="00027D2C"/>
    <w:rsid w:val="000301AE"/>
    <w:rsid w:val="00031059"/>
    <w:rsid w:val="000310C3"/>
    <w:rsid w:val="0003172C"/>
    <w:rsid w:val="00031F59"/>
    <w:rsid w:val="0003277E"/>
    <w:rsid w:val="0003318D"/>
    <w:rsid w:val="0003326E"/>
    <w:rsid w:val="00033520"/>
    <w:rsid w:val="00033A4B"/>
    <w:rsid w:val="00033DB4"/>
    <w:rsid w:val="00034327"/>
    <w:rsid w:val="00034526"/>
    <w:rsid w:val="00034731"/>
    <w:rsid w:val="00034D45"/>
    <w:rsid w:val="0003524E"/>
    <w:rsid w:val="00035858"/>
    <w:rsid w:val="000358C4"/>
    <w:rsid w:val="00035979"/>
    <w:rsid w:val="00035CCC"/>
    <w:rsid w:val="00035E13"/>
    <w:rsid w:val="00035F25"/>
    <w:rsid w:val="0003606C"/>
    <w:rsid w:val="00036665"/>
    <w:rsid w:val="00037388"/>
    <w:rsid w:val="000377BC"/>
    <w:rsid w:val="00037C01"/>
    <w:rsid w:val="00040ADB"/>
    <w:rsid w:val="00041055"/>
    <w:rsid w:val="0004176E"/>
    <w:rsid w:val="00041B85"/>
    <w:rsid w:val="000422FC"/>
    <w:rsid w:val="00042702"/>
    <w:rsid w:val="0004271E"/>
    <w:rsid w:val="00042934"/>
    <w:rsid w:val="0004328D"/>
    <w:rsid w:val="00043618"/>
    <w:rsid w:val="00043A5D"/>
    <w:rsid w:val="00044163"/>
    <w:rsid w:val="00044E96"/>
    <w:rsid w:val="00045167"/>
    <w:rsid w:val="00045B14"/>
    <w:rsid w:val="00045D02"/>
    <w:rsid w:val="00045F82"/>
    <w:rsid w:val="00045FD7"/>
    <w:rsid w:val="00046463"/>
    <w:rsid w:val="000466E0"/>
    <w:rsid w:val="00046FB9"/>
    <w:rsid w:val="0004761A"/>
    <w:rsid w:val="00047683"/>
    <w:rsid w:val="00047820"/>
    <w:rsid w:val="000502BF"/>
    <w:rsid w:val="000508B2"/>
    <w:rsid w:val="0005098B"/>
    <w:rsid w:val="00050B5D"/>
    <w:rsid w:val="000512C1"/>
    <w:rsid w:val="000514A7"/>
    <w:rsid w:val="000517F8"/>
    <w:rsid w:val="00051B94"/>
    <w:rsid w:val="00052082"/>
    <w:rsid w:val="00052393"/>
    <w:rsid w:val="00052925"/>
    <w:rsid w:val="00052C48"/>
    <w:rsid w:val="00053F87"/>
    <w:rsid w:val="000542D3"/>
    <w:rsid w:val="0005438C"/>
    <w:rsid w:val="000545CC"/>
    <w:rsid w:val="00054845"/>
    <w:rsid w:val="00054EA2"/>
    <w:rsid w:val="00055360"/>
    <w:rsid w:val="00055538"/>
    <w:rsid w:val="00055610"/>
    <w:rsid w:val="00055A91"/>
    <w:rsid w:val="00055B70"/>
    <w:rsid w:val="00055F9C"/>
    <w:rsid w:val="00056315"/>
    <w:rsid w:val="00056E0D"/>
    <w:rsid w:val="0005719F"/>
    <w:rsid w:val="00057F61"/>
    <w:rsid w:val="00060796"/>
    <w:rsid w:val="00060DDA"/>
    <w:rsid w:val="00061E48"/>
    <w:rsid w:val="00061F41"/>
    <w:rsid w:val="00062DB6"/>
    <w:rsid w:val="0006316B"/>
    <w:rsid w:val="00063708"/>
    <w:rsid w:val="00063ECB"/>
    <w:rsid w:val="000649EF"/>
    <w:rsid w:val="00064EE6"/>
    <w:rsid w:val="00065587"/>
    <w:rsid w:val="000655DE"/>
    <w:rsid w:val="00065DCB"/>
    <w:rsid w:val="000665FC"/>
    <w:rsid w:val="00066A29"/>
    <w:rsid w:val="00066DCC"/>
    <w:rsid w:val="00066EB1"/>
    <w:rsid w:val="00066F86"/>
    <w:rsid w:val="00067058"/>
    <w:rsid w:val="0006722F"/>
    <w:rsid w:val="0006748F"/>
    <w:rsid w:val="00067A1E"/>
    <w:rsid w:val="00067F87"/>
    <w:rsid w:val="000702B3"/>
    <w:rsid w:val="00070585"/>
    <w:rsid w:val="0007081F"/>
    <w:rsid w:val="00070881"/>
    <w:rsid w:val="00070A35"/>
    <w:rsid w:val="00070CC3"/>
    <w:rsid w:val="00071910"/>
    <w:rsid w:val="00071C40"/>
    <w:rsid w:val="00072054"/>
    <w:rsid w:val="0007207B"/>
    <w:rsid w:val="000725B0"/>
    <w:rsid w:val="00072CD2"/>
    <w:rsid w:val="00072D28"/>
    <w:rsid w:val="00072ED7"/>
    <w:rsid w:val="00073C6C"/>
    <w:rsid w:val="00074B9C"/>
    <w:rsid w:val="00074CB8"/>
    <w:rsid w:val="0007590A"/>
    <w:rsid w:val="00075AA7"/>
    <w:rsid w:val="00075BC1"/>
    <w:rsid w:val="00077671"/>
    <w:rsid w:val="00080263"/>
    <w:rsid w:val="00080592"/>
    <w:rsid w:val="00080E9F"/>
    <w:rsid w:val="0008145C"/>
    <w:rsid w:val="00081E80"/>
    <w:rsid w:val="000827D2"/>
    <w:rsid w:val="00082B59"/>
    <w:rsid w:val="00082FBA"/>
    <w:rsid w:val="000837DC"/>
    <w:rsid w:val="00084401"/>
    <w:rsid w:val="0008461E"/>
    <w:rsid w:val="000853AD"/>
    <w:rsid w:val="00085940"/>
    <w:rsid w:val="000866AC"/>
    <w:rsid w:val="0009046F"/>
    <w:rsid w:val="00090743"/>
    <w:rsid w:val="000914B3"/>
    <w:rsid w:val="00091983"/>
    <w:rsid w:val="00091D27"/>
    <w:rsid w:val="00091E00"/>
    <w:rsid w:val="00092479"/>
    <w:rsid w:val="00092A67"/>
    <w:rsid w:val="00092C41"/>
    <w:rsid w:val="00092CC2"/>
    <w:rsid w:val="0009399A"/>
    <w:rsid w:val="00093DAB"/>
    <w:rsid w:val="000956E3"/>
    <w:rsid w:val="000956E6"/>
    <w:rsid w:val="000957DC"/>
    <w:rsid w:val="00095C16"/>
    <w:rsid w:val="00096310"/>
    <w:rsid w:val="0009634F"/>
    <w:rsid w:val="000963B6"/>
    <w:rsid w:val="00096423"/>
    <w:rsid w:val="00096860"/>
    <w:rsid w:val="00096871"/>
    <w:rsid w:val="00096E11"/>
    <w:rsid w:val="000971EE"/>
    <w:rsid w:val="00097A32"/>
    <w:rsid w:val="00097C03"/>
    <w:rsid w:val="00097CF1"/>
    <w:rsid w:val="000A0067"/>
    <w:rsid w:val="000A3360"/>
    <w:rsid w:val="000A378B"/>
    <w:rsid w:val="000A415D"/>
    <w:rsid w:val="000A444A"/>
    <w:rsid w:val="000A4826"/>
    <w:rsid w:val="000A4E2F"/>
    <w:rsid w:val="000A4F6C"/>
    <w:rsid w:val="000A516A"/>
    <w:rsid w:val="000A5276"/>
    <w:rsid w:val="000A57A6"/>
    <w:rsid w:val="000A59AE"/>
    <w:rsid w:val="000A5B4E"/>
    <w:rsid w:val="000A611A"/>
    <w:rsid w:val="000A7670"/>
    <w:rsid w:val="000A7CAD"/>
    <w:rsid w:val="000B1593"/>
    <w:rsid w:val="000B1AA7"/>
    <w:rsid w:val="000B20A4"/>
    <w:rsid w:val="000B2EC4"/>
    <w:rsid w:val="000B31A1"/>
    <w:rsid w:val="000B3288"/>
    <w:rsid w:val="000B3306"/>
    <w:rsid w:val="000B4B18"/>
    <w:rsid w:val="000B4B53"/>
    <w:rsid w:val="000B5603"/>
    <w:rsid w:val="000B5678"/>
    <w:rsid w:val="000B5861"/>
    <w:rsid w:val="000B5D97"/>
    <w:rsid w:val="000B7AD4"/>
    <w:rsid w:val="000B7B18"/>
    <w:rsid w:val="000B7D4D"/>
    <w:rsid w:val="000C04F7"/>
    <w:rsid w:val="000C1202"/>
    <w:rsid w:val="000C1292"/>
    <w:rsid w:val="000C13FA"/>
    <w:rsid w:val="000C28BC"/>
    <w:rsid w:val="000C3357"/>
    <w:rsid w:val="000C3F56"/>
    <w:rsid w:val="000C40CE"/>
    <w:rsid w:val="000C4420"/>
    <w:rsid w:val="000C4BF3"/>
    <w:rsid w:val="000C4C1A"/>
    <w:rsid w:val="000C5048"/>
    <w:rsid w:val="000C5289"/>
    <w:rsid w:val="000C5590"/>
    <w:rsid w:val="000C64F1"/>
    <w:rsid w:val="000C6C45"/>
    <w:rsid w:val="000C6D8F"/>
    <w:rsid w:val="000C741C"/>
    <w:rsid w:val="000C7543"/>
    <w:rsid w:val="000D0161"/>
    <w:rsid w:val="000D0C86"/>
    <w:rsid w:val="000D0D40"/>
    <w:rsid w:val="000D1A7E"/>
    <w:rsid w:val="000D226E"/>
    <w:rsid w:val="000D229E"/>
    <w:rsid w:val="000D284D"/>
    <w:rsid w:val="000D36E3"/>
    <w:rsid w:val="000D385E"/>
    <w:rsid w:val="000D3C24"/>
    <w:rsid w:val="000D4C86"/>
    <w:rsid w:val="000D6314"/>
    <w:rsid w:val="000D682D"/>
    <w:rsid w:val="000D71FC"/>
    <w:rsid w:val="000D7608"/>
    <w:rsid w:val="000D7A19"/>
    <w:rsid w:val="000D7E70"/>
    <w:rsid w:val="000E0447"/>
    <w:rsid w:val="000E0631"/>
    <w:rsid w:val="000E1A29"/>
    <w:rsid w:val="000E27DD"/>
    <w:rsid w:val="000E334F"/>
    <w:rsid w:val="000E3E3D"/>
    <w:rsid w:val="000E3EB4"/>
    <w:rsid w:val="000E4217"/>
    <w:rsid w:val="000E44F5"/>
    <w:rsid w:val="000E48D8"/>
    <w:rsid w:val="000E4A36"/>
    <w:rsid w:val="000E50AB"/>
    <w:rsid w:val="000E5B84"/>
    <w:rsid w:val="000E5D87"/>
    <w:rsid w:val="000E6149"/>
    <w:rsid w:val="000E6255"/>
    <w:rsid w:val="000E77AB"/>
    <w:rsid w:val="000F0286"/>
    <w:rsid w:val="000F0691"/>
    <w:rsid w:val="000F07F6"/>
    <w:rsid w:val="000F0D86"/>
    <w:rsid w:val="000F0DC9"/>
    <w:rsid w:val="000F236B"/>
    <w:rsid w:val="000F3264"/>
    <w:rsid w:val="000F358E"/>
    <w:rsid w:val="000F3923"/>
    <w:rsid w:val="000F3F5A"/>
    <w:rsid w:val="000F4342"/>
    <w:rsid w:val="000F4910"/>
    <w:rsid w:val="000F49BF"/>
    <w:rsid w:val="000F4BA4"/>
    <w:rsid w:val="000F5669"/>
    <w:rsid w:val="000F6572"/>
    <w:rsid w:val="000F6EA6"/>
    <w:rsid w:val="000F7149"/>
    <w:rsid w:val="000F720B"/>
    <w:rsid w:val="000F7366"/>
    <w:rsid w:val="000F7697"/>
    <w:rsid w:val="000F7A00"/>
    <w:rsid w:val="0010087A"/>
    <w:rsid w:val="00100FDE"/>
    <w:rsid w:val="00102515"/>
    <w:rsid w:val="00102F01"/>
    <w:rsid w:val="00103193"/>
    <w:rsid w:val="00103771"/>
    <w:rsid w:val="001038F4"/>
    <w:rsid w:val="00103CC8"/>
    <w:rsid w:val="00103FE4"/>
    <w:rsid w:val="001045E6"/>
    <w:rsid w:val="001049BD"/>
    <w:rsid w:val="00104A61"/>
    <w:rsid w:val="00105059"/>
    <w:rsid w:val="00105404"/>
    <w:rsid w:val="00105655"/>
    <w:rsid w:val="00105D63"/>
    <w:rsid w:val="0010727B"/>
    <w:rsid w:val="00107D3C"/>
    <w:rsid w:val="0011031D"/>
    <w:rsid w:val="00110618"/>
    <w:rsid w:val="001107C2"/>
    <w:rsid w:val="001115CB"/>
    <w:rsid w:val="00111633"/>
    <w:rsid w:val="00111885"/>
    <w:rsid w:val="0011207B"/>
    <w:rsid w:val="00112FBD"/>
    <w:rsid w:val="00113000"/>
    <w:rsid w:val="0011303C"/>
    <w:rsid w:val="00113FA8"/>
    <w:rsid w:val="001141C8"/>
    <w:rsid w:val="0011516B"/>
    <w:rsid w:val="00115C2D"/>
    <w:rsid w:val="00115C66"/>
    <w:rsid w:val="001166E2"/>
    <w:rsid w:val="001175DB"/>
    <w:rsid w:val="00117C35"/>
    <w:rsid w:val="00117F58"/>
    <w:rsid w:val="00120A49"/>
    <w:rsid w:val="001215C8"/>
    <w:rsid w:val="00121819"/>
    <w:rsid w:val="00121945"/>
    <w:rsid w:val="001228A7"/>
    <w:rsid w:val="00122EE1"/>
    <w:rsid w:val="00123261"/>
    <w:rsid w:val="0012551A"/>
    <w:rsid w:val="001271ED"/>
    <w:rsid w:val="00127862"/>
    <w:rsid w:val="00127C8C"/>
    <w:rsid w:val="00127EF6"/>
    <w:rsid w:val="00127FA4"/>
    <w:rsid w:val="001308AF"/>
    <w:rsid w:val="00131509"/>
    <w:rsid w:val="0013171C"/>
    <w:rsid w:val="00131A0B"/>
    <w:rsid w:val="00131CA9"/>
    <w:rsid w:val="00132711"/>
    <w:rsid w:val="00132B31"/>
    <w:rsid w:val="00132E99"/>
    <w:rsid w:val="001330B3"/>
    <w:rsid w:val="001336D0"/>
    <w:rsid w:val="001344D2"/>
    <w:rsid w:val="00134D28"/>
    <w:rsid w:val="00134DA2"/>
    <w:rsid w:val="00134FD5"/>
    <w:rsid w:val="0013561B"/>
    <w:rsid w:val="00135E63"/>
    <w:rsid w:val="0013612F"/>
    <w:rsid w:val="001362D1"/>
    <w:rsid w:val="00137767"/>
    <w:rsid w:val="00137844"/>
    <w:rsid w:val="001409FC"/>
    <w:rsid w:val="00140E75"/>
    <w:rsid w:val="00141D54"/>
    <w:rsid w:val="001421DB"/>
    <w:rsid w:val="001424EE"/>
    <w:rsid w:val="00142B40"/>
    <w:rsid w:val="001434F0"/>
    <w:rsid w:val="00143707"/>
    <w:rsid w:val="00143954"/>
    <w:rsid w:val="0014415D"/>
    <w:rsid w:val="00144297"/>
    <w:rsid w:val="001448A5"/>
    <w:rsid w:val="00145188"/>
    <w:rsid w:val="00145256"/>
    <w:rsid w:val="00145890"/>
    <w:rsid w:val="0014589C"/>
    <w:rsid w:val="00145B11"/>
    <w:rsid w:val="00145EA4"/>
    <w:rsid w:val="00145FDB"/>
    <w:rsid w:val="00146991"/>
    <w:rsid w:val="00146A3C"/>
    <w:rsid w:val="001470AF"/>
    <w:rsid w:val="001473DA"/>
    <w:rsid w:val="0014779E"/>
    <w:rsid w:val="001508D2"/>
    <w:rsid w:val="001513E8"/>
    <w:rsid w:val="001521FE"/>
    <w:rsid w:val="001522B5"/>
    <w:rsid w:val="00152D6E"/>
    <w:rsid w:val="001530AA"/>
    <w:rsid w:val="0015363A"/>
    <w:rsid w:val="001537D1"/>
    <w:rsid w:val="00153E45"/>
    <w:rsid w:val="001540A3"/>
    <w:rsid w:val="001545E7"/>
    <w:rsid w:val="0015481A"/>
    <w:rsid w:val="00155274"/>
    <w:rsid w:val="0015527D"/>
    <w:rsid w:val="001553E1"/>
    <w:rsid w:val="001553F7"/>
    <w:rsid w:val="00155CC1"/>
    <w:rsid w:val="00156152"/>
    <w:rsid w:val="0015638E"/>
    <w:rsid w:val="0015699A"/>
    <w:rsid w:val="0015726D"/>
    <w:rsid w:val="00157300"/>
    <w:rsid w:val="00157901"/>
    <w:rsid w:val="00157994"/>
    <w:rsid w:val="00157E19"/>
    <w:rsid w:val="00160704"/>
    <w:rsid w:val="0016096A"/>
    <w:rsid w:val="001615D8"/>
    <w:rsid w:val="0016165A"/>
    <w:rsid w:val="0016320A"/>
    <w:rsid w:val="00163338"/>
    <w:rsid w:val="0016405C"/>
    <w:rsid w:val="00164E74"/>
    <w:rsid w:val="00165362"/>
    <w:rsid w:val="0016557D"/>
    <w:rsid w:val="0016643C"/>
    <w:rsid w:val="001665B2"/>
    <w:rsid w:val="00166CFE"/>
    <w:rsid w:val="001677C1"/>
    <w:rsid w:val="001678C5"/>
    <w:rsid w:val="00167DC6"/>
    <w:rsid w:val="001701A1"/>
    <w:rsid w:val="0017036E"/>
    <w:rsid w:val="001703D3"/>
    <w:rsid w:val="001704C4"/>
    <w:rsid w:val="00170AAE"/>
    <w:rsid w:val="00170AEA"/>
    <w:rsid w:val="00170BCE"/>
    <w:rsid w:val="00170EB9"/>
    <w:rsid w:val="001710B9"/>
    <w:rsid w:val="0017115C"/>
    <w:rsid w:val="00171748"/>
    <w:rsid w:val="00171780"/>
    <w:rsid w:val="00172224"/>
    <w:rsid w:val="00172602"/>
    <w:rsid w:val="0017273D"/>
    <w:rsid w:val="00172CE2"/>
    <w:rsid w:val="001733A5"/>
    <w:rsid w:val="00173A45"/>
    <w:rsid w:val="00173E37"/>
    <w:rsid w:val="00174341"/>
    <w:rsid w:val="00174AF0"/>
    <w:rsid w:val="00175102"/>
    <w:rsid w:val="001754B0"/>
    <w:rsid w:val="0017596B"/>
    <w:rsid w:val="00176573"/>
    <w:rsid w:val="0017669E"/>
    <w:rsid w:val="00176806"/>
    <w:rsid w:val="00176888"/>
    <w:rsid w:val="00176A53"/>
    <w:rsid w:val="00176C7E"/>
    <w:rsid w:val="00177064"/>
    <w:rsid w:val="00177EA9"/>
    <w:rsid w:val="00180DF8"/>
    <w:rsid w:val="0018215C"/>
    <w:rsid w:val="00182CF0"/>
    <w:rsid w:val="001831FC"/>
    <w:rsid w:val="0018336A"/>
    <w:rsid w:val="001845C0"/>
    <w:rsid w:val="00184614"/>
    <w:rsid w:val="00184753"/>
    <w:rsid w:val="0018562B"/>
    <w:rsid w:val="0018579E"/>
    <w:rsid w:val="00185868"/>
    <w:rsid w:val="00185929"/>
    <w:rsid w:val="00185B52"/>
    <w:rsid w:val="00185F7C"/>
    <w:rsid w:val="001865F8"/>
    <w:rsid w:val="001869A5"/>
    <w:rsid w:val="00187356"/>
    <w:rsid w:val="00187870"/>
    <w:rsid w:val="00187A51"/>
    <w:rsid w:val="00187B1F"/>
    <w:rsid w:val="00187F44"/>
    <w:rsid w:val="001901E1"/>
    <w:rsid w:val="00190884"/>
    <w:rsid w:val="00192038"/>
    <w:rsid w:val="0019349C"/>
    <w:rsid w:val="0019387D"/>
    <w:rsid w:val="00193C48"/>
    <w:rsid w:val="00193ED2"/>
    <w:rsid w:val="00194F74"/>
    <w:rsid w:val="00195A54"/>
    <w:rsid w:val="00195FA2"/>
    <w:rsid w:val="00196595"/>
    <w:rsid w:val="001A06DB"/>
    <w:rsid w:val="001A0A9B"/>
    <w:rsid w:val="001A0ED4"/>
    <w:rsid w:val="001A1004"/>
    <w:rsid w:val="001A106E"/>
    <w:rsid w:val="001A1759"/>
    <w:rsid w:val="001A2EF3"/>
    <w:rsid w:val="001A40F9"/>
    <w:rsid w:val="001A4DB4"/>
    <w:rsid w:val="001A51A6"/>
    <w:rsid w:val="001A51FA"/>
    <w:rsid w:val="001A53C8"/>
    <w:rsid w:val="001A565D"/>
    <w:rsid w:val="001A6FA1"/>
    <w:rsid w:val="001A74FB"/>
    <w:rsid w:val="001A77FB"/>
    <w:rsid w:val="001A7920"/>
    <w:rsid w:val="001A799A"/>
    <w:rsid w:val="001B0358"/>
    <w:rsid w:val="001B0659"/>
    <w:rsid w:val="001B0D1B"/>
    <w:rsid w:val="001B0DBA"/>
    <w:rsid w:val="001B120C"/>
    <w:rsid w:val="001B1958"/>
    <w:rsid w:val="001B21B4"/>
    <w:rsid w:val="001B24D5"/>
    <w:rsid w:val="001B2FB8"/>
    <w:rsid w:val="001B349C"/>
    <w:rsid w:val="001B3841"/>
    <w:rsid w:val="001B388E"/>
    <w:rsid w:val="001B3C45"/>
    <w:rsid w:val="001B4315"/>
    <w:rsid w:val="001B492B"/>
    <w:rsid w:val="001B4F11"/>
    <w:rsid w:val="001B538F"/>
    <w:rsid w:val="001B5929"/>
    <w:rsid w:val="001B62E3"/>
    <w:rsid w:val="001B6861"/>
    <w:rsid w:val="001B69BB"/>
    <w:rsid w:val="001B7415"/>
    <w:rsid w:val="001B78AC"/>
    <w:rsid w:val="001B78E0"/>
    <w:rsid w:val="001C0A3F"/>
    <w:rsid w:val="001C2194"/>
    <w:rsid w:val="001C23E5"/>
    <w:rsid w:val="001C2669"/>
    <w:rsid w:val="001C3E25"/>
    <w:rsid w:val="001C4CBA"/>
    <w:rsid w:val="001C4F9A"/>
    <w:rsid w:val="001C57EE"/>
    <w:rsid w:val="001C5B4A"/>
    <w:rsid w:val="001C5EC1"/>
    <w:rsid w:val="001C60FF"/>
    <w:rsid w:val="001C659A"/>
    <w:rsid w:val="001C6EA9"/>
    <w:rsid w:val="001C7146"/>
    <w:rsid w:val="001C77F4"/>
    <w:rsid w:val="001C7AAB"/>
    <w:rsid w:val="001D0AA2"/>
    <w:rsid w:val="001D0B0A"/>
    <w:rsid w:val="001D1286"/>
    <w:rsid w:val="001D12E9"/>
    <w:rsid w:val="001D1757"/>
    <w:rsid w:val="001D20D9"/>
    <w:rsid w:val="001D2325"/>
    <w:rsid w:val="001D2ADC"/>
    <w:rsid w:val="001D2FC8"/>
    <w:rsid w:val="001D4B09"/>
    <w:rsid w:val="001D5346"/>
    <w:rsid w:val="001D5BE6"/>
    <w:rsid w:val="001D5CFB"/>
    <w:rsid w:val="001D5F9B"/>
    <w:rsid w:val="001D61DC"/>
    <w:rsid w:val="001D6332"/>
    <w:rsid w:val="001D6460"/>
    <w:rsid w:val="001D6BAB"/>
    <w:rsid w:val="001D6DCD"/>
    <w:rsid w:val="001D71BC"/>
    <w:rsid w:val="001D72FB"/>
    <w:rsid w:val="001D7A47"/>
    <w:rsid w:val="001E0605"/>
    <w:rsid w:val="001E0A73"/>
    <w:rsid w:val="001E0AFE"/>
    <w:rsid w:val="001E11A5"/>
    <w:rsid w:val="001E1942"/>
    <w:rsid w:val="001E1A8E"/>
    <w:rsid w:val="001E1AC6"/>
    <w:rsid w:val="001E1DFB"/>
    <w:rsid w:val="001E1E37"/>
    <w:rsid w:val="001E289F"/>
    <w:rsid w:val="001E396C"/>
    <w:rsid w:val="001E4342"/>
    <w:rsid w:val="001E4A7F"/>
    <w:rsid w:val="001E4D28"/>
    <w:rsid w:val="001E5657"/>
    <w:rsid w:val="001E5984"/>
    <w:rsid w:val="001E61A9"/>
    <w:rsid w:val="001E61B8"/>
    <w:rsid w:val="001E690E"/>
    <w:rsid w:val="001F0BDC"/>
    <w:rsid w:val="001F0F99"/>
    <w:rsid w:val="001F1399"/>
    <w:rsid w:val="001F1A05"/>
    <w:rsid w:val="001F1E2E"/>
    <w:rsid w:val="001F1F8B"/>
    <w:rsid w:val="001F2515"/>
    <w:rsid w:val="001F2790"/>
    <w:rsid w:val="001F2BD1"/>
    <w:rsid w:val="001F3474"/>
    <w:rsid w:val="001F4466"/>
    <w:rsid w:val="001F460A"/>
    <w:rsid w:val="001F48DD"/>
    <w:rsid w:val="001F4AF2"/>
    <w:rsid w:val="001F4D11"/>
    <w:rsid w:val="001F52FA"/>
    <w:rsid w:val="001F5AA5"/>
    <w:rsid w:val="001F5B50"/>
    <w:rsid w:val="001F5D4B"/>
    <w:rsid w:val="001F5D5A"/>
    <w:rsid w:val="001F739D"/>
    <w:rsid w:val="001F7A99"/>
    <w:rsid w:val="001F7D44"/>
    <w:rsid w:val="001F7E7D"/>
    <w:rsid w:val="00200964"/>
    <w:rsid w:val="00200EFD"/>
    <w:rsid w:val="002022EF"/>
    <w:rsid w:val="00202E74"/>
    <w:rsid w:val="00202F8A"/>
    <w:rsid w:val="00203AB9"/>
    <w:rsid w:val="00203BBA"/>
    <w:rsid w:val="00204A1A"/>
    <w:rsid w:val="00204B93"/>
    <w:rsid w:val="00204C5C"/>
    <w:rsid w:val="002051DB"/>
    <w:rsid w:val="00205289"/>
    <w:rsid w:val="002052CA"/>
    <w:rsid w:val="00205564"/>
    <w:rsid w:val="002056B7"/>
    <w:rsid w:val="00205DCD"/>
    <w:rsid w:val="00206235"/>
    <w:rsid w:val="00206378"/>
    <w:rsid w:val="002071BE"/>
    <w:rsid w:val="002073D4"/>
    <w:rsid w:val="002076E0"/>
    <w:rsid w:val="00210D3D"/>
    <w:rsid w:val="00212038"/>
    <w:rsid w:val="00212585"/>
    <w:rsid w:val="00212ACC"/>
    <w:rsid w:val="00213953"/>
    <w:rsid w:val="00213D1C"/>
    <w:rsid w:val="00213D76"/>
    <w:rsid w:val="0021433B"/>
    <w:rsid w:val="00214C17"/>
    <w:rsid w:val="00215402"/>
    <w:rsid w:val="00216799"/>
    <w:rsid w:val="002167E5"/>
    <w:rsid w:val="00216DFF"/>
    <w:rsid w:val="00217603"/>
    <w:rsid w:val="00217C93"/>
    <w:rsid w:val="00220132"/>
    <w:rsid w:val="00220A2A"/>
    <w:rsid w:val="00221135"/>
    <w:rsid w:val="00221D01"/>
    <w:rsid w:val="00221D10"/>
    <w:rsid w:val="0022281B"/>
    <w:rsid w:val="002237F0"/>
    <w:rsid w:val="00223C71"/>
    <w:rsid w:val="00224386"/>
    <w:rsid w:val="002248A6"/>
    <w:rsid w:val="0022510D"/>
    <w:rsid w:val="0022523B"/>
    <w:rsid w:val="002253B3"/>
    <w:rsid w:val="0022614B"/>
    <w:rsid w:val="0022661B"/>
    <w:rsid w:val="00226F38"/>
    <w:rsid w:val="0022731A"/>
    <w:rsid w:val="00227CD3"/>
    <w:rsid w:val="00227D69"/>
    <w:rsid w:val="00227D6B"/>
    <w:rsid w:val="00230FBC"/>
    <w:rsid w:val="00231DC1"/>
    <w:rsid w:val="00232AFE"/>
    <w:rsid w:val="00233853"/>
    <w:rsid w:val="0023445B"/>
    <w:rsid w:val="002346DF"/>
    <w:rsid w:val="002347AD"/>
    <w:rsid w:val="002349C3"/>
    <w:rsid w:val="00234D45"/>
    <w:rsid w:val="002352F6"/>
    <w:rsid w:val="00235D22"/>
    <w:rsid w:val="00236073"/>
    <w:rsid w:val="002363B7"/>
    <w:rsid w:val="00236B00"/>
    <w:rsid w:val="00236BBC"/>
    <w:rsid w:val="002370BB"/>
    <w:rsid w:val="0023753D"/>
    <w:rsid w:val="00237596"/>
    <w:rsid w:val="00237E44"/>
    <w:rsid w:val="00240000"/>
    <w:rsid w:val="0024007F"/>
    <w:rsid w:val="002401CE"/>
    <w:rsid w:val="00240457"/>
    <w:rsid w:val="002406F7"/>
    <w:rsid w:val="00240998"/>
    <w:rsid w:val="00240A99"/>
    <w:rsid w:val="002410B7"/>
    <w:rsid w:val="0024125F"/>
    <w:rsid w:val="002418C4"/>
    <w:rsid w:val="00241A26"/>
    <w:rsid w:val="00241FB2"/>
    <w:rsid w:val="00242776"/>
    <w:rsid w:val="002429A3"/>
    <w:rsid w:val="00242A6E"/>
    <w:rsid w:val="00243C6E"/>
    <w:rsid w:val="00244161"/>
    <w:rsid w:val="00245217"/>
    <w:rsid w:val="00245D6E"/>
    <w:rsid w:val="002460BB"/>
    <w:rsid w:val="0024627A"/>
    <w:rsid w:val="002468B0"/>
    <w:rsid w:val="00246B4C"/>
    <w:rsid w:val="0024759F"/>
    <w:rsid w:val="00247AF8"/>
    <w:rsid w:val="00247C25"/>
    <w:rsid w:val="00247D2A"/>
    <w:rsid w:val="00247EF7"/>
    <w:rsid w:val="00250237"/>
    <w:rsid w:val="00250657"/>
    <w:rsid w:val="0025072E"/>
    <w:rsid w:val="002509EF"/>
    <w:rsid w:val="002519E8"/>
    <w:rsid w:val="00252B45"/>
    <w:rsid w:val="00252B7D"/>
    <w:rsid w:val="00252D8B"/>
    <w:rsid w:val="0025303F"/>
    <w:rsid w:val="00253B34"/>
    <w:rsid w:val="00253DD3"/>
    <w:rsid w:val="00253DD4"/>
    <w:rsid w:val="002552D0"/>
    <w:rsid w:val="0025594A"/>
    <w:rsid w:val="00256CAA"/>
    <w:rsid w:val="00256FA2"/>
    <w:rsid w:val="00261383"/>
    <w:rsid w:val="00261B0F"/>
    <w:rsid w:val="00261F2C"/>
    <w:rsid w:val="00262316"/>
    <w:rsid w:val="002630F2"/>
    <w:rsid w:val="00263305"/>
    <w:rsid w:val="002634D8"/>
    <w:rsid w:val="00263C5C"/>
    <w:rsid w:val="00263DBD"/>
    <w:rsid w:val="002640CD"/>
    <w:rsid w:val="0026454D"/>
    <w:rsid w:val="00264905"/>
    <w:rsid w:val="00264D77"/>
    <w:rsid w:val="00264FF0"/>
    <w:rsid w:val="00265EDF"/>
    <w:rsid w:val="0026632D"/>
    <w:rsid w:val="0026672F"/>
    <w:rsid w:val="002704DB"/>
    <w:rsid w:val="00270618"/>
    <w:rsid w:val="00270798"/>
    <w:rsid w:val="002707D5"/>
    <w:rsid w:val="002709CC"/>
    <w:rsid w:val="0027118E"/>
    <w:rsid w:val="00271380"/>
    <w:rsid w:val="00271A2E"/>
    <w:rsid w:val="00271B9A"/>
    <w:rsid w:val="002722AE"/>
    <w:rsid w:val="00272351"/>
    <w:rsid w:val="00272CE7"/>
    <w:rsid w:val="00273E36"/>
    <w:rsid w:val="00274570"/>
    <w:rsid w:val="0027462C"/>
    <w:rsid w:val="00274BF8"/>
    <w:rsid w:val="002752BC"/>
    <w:rsid w:val="0027533D"/>
    <w:rsid w:val="002757D4"/>
    <w:rsid w:val="0027630D"/>
    <w:rsid w:val="00277717"/>
    <w:rsid w:val="00277B98"/>
    <w:rsid w:val="00277E7E"/>
    <w:rsid w:val="0028055F"/>
    <w:rsid w:val="00280B44"/>
    <w:rsid w:val="002813EB"/>
    <w:rsid w:val="00281439"/>
    <w:rsid w:val="002818CA"/>
    <w:rsid w:val="002835A3"/>
    <w:rsid w:val="00284BCE"/>
    <w:rsid w:val="00284CFB"/>
    <w:rsid w:val="00284DEE"/>
    <w:rsid w:val="00285624"/>
    <w:rsid w:val="00285A01"/>
    <w:rsid w:val="002861EE"/>
    <w:rsid w:val="00286850"/>
    <w:rsid w:val="00286BFB"/>
    <w:rsid w:val="002876FC"/>
    <w:rsid w:val="00287DF4"/>
    <w:rsid w:val="00290011"/>
    <w:rsid w:val="002900EE"/>
    <w:rsid w:val="00290173"/>
    <w:rsid w:val="00290448"/>
    <w:rsid w:val="002912BA"/>
    <w:rsid w:val="002914F7"/>
    <w:rsid w:val="0029194D"/>
    <w:rsid w:val="00291C94"/>
    <w:rsid w:val="00291D60"/>
    <w:rsid w:val="002927FA"/>
    <w:rsid w:val="00292CA9"/>
    <w:rsid w:val="0029311E"/>
    <w:rsid w:val="00293821"/>
    <w:rsid w:val="002940CF"/>
    <w:rsid w:val="0029445A"/>
    <w:rsid w:val="0029454D"/>
    <w:rsid w:val="002948E2"/>
    <w:rsid w:val="002957A3"/>
    <w:rsid w:val="00295CB4"/>
    <w:rsid w:val="00296089"/>
    <w:rsid w:val="00296448"/>
    <w:rsid w:val="002970F1"/>
    <w:rsid w:val="0029718D"/>
    <w:rsid w:val="0029739E"/>
    <w:rsid w:val="00297749"/>
    <w:rsid w:val="00297D03"/>
    <w:rsid w:val="002A0693"/>
    <w:rsid w:val="002A12DB"/>
    <w:rsid w:val="002A1915"/>
    <w:rsid w:val="002A196F"/>
    <w:rsid w:val="002A1C51"/>
    <w:rsid w:val="002A2253"/>
    <w:rsid w:val="002A2554"/>
    <w:rsid w:val="002A29A3"/>
    <w:rsid w:val="002A2B72"/>
    <w:rsid w:val="002A2C19"/>
    <w:rsid w:val="002A3073"/>
    <w:rsid w:val="002A30A8"/>
    <w:rsid w:val="002A3AD9"/>
    <w:rsid w:val="002A3EF9"/>
    <w:rsid w:val="002A437C"/>
    <w:rsid w:val="002A4406"/>
    <w:rsid w:val="002A474F"/>
    <w:rsid w:val="002A570B"/>
    <w:rsid w:val="002A5F43"/>
    <w:rsid w:val="002A6161"/>
    <w:rsid w:val="002A6443"/>
    <w:rsid w:val="002A66E7"/>
    <w:rsid w:val="002A71E2"/>
    <w:rsid w:val="002A753E"/>
    <w:rsid w:val="002A7A42"/>
    <w:rsid w:val="002A7BCD"/>
    <w:rsid w:val="002B0398"/>
    <w:rsid w:val="002B0F11"/>
    <w:rsid w:val="002B0F60"/>
    <w:rsid w:val="002B12B1"/>
    <w:rsid w:val="002B14E6"/>
    <w:rsid w:val="002B27A1"/>
    <w:rsid w:val="002B2D25"/>
    <w:rsid w:val="002B2D5D"/>
    <w:rsid w:val="002B32AB"/>
    <w:rsid w:val="002B33D0"/>
    <w:rsid w:val="002B3715"/>
    <w:rsid w:val="002B382F"/>
    <w:rsid w:val="002B4011"/>
    <w:rsid w:val="002B4795"/>
    <w:rsid w:val="002B4BE9"/>
    <w:rsid w:val="002B4E12"/>
    <w:rsid w:val="002B541C"/>
    <w:rsid w:val="002B55B9"/>
    <w:rsid w:val="002B5C1B"/>
    <w:rsid w:val="002B5C89"/>
    <w:rsid w:val="002B5F65"/>
    <w:rsid w:val="002B5F68"/>
    <w:rsid w:val="002B6344"/>
    <w:rsid w:val="002B6787"/>
    <w:rsid w:val="002B6ABF"/>
    <w:rsid w:val="002B6C62"/>
    <w:rsid w:val="002B73FB"/>
    <w:rsid w:val="002B7885"/>
    <w:rsid w:val="002B7CB5"/>
    <w:rsid w:val="002C071A"/>
    <w:rsid w:val="002C0E73"/>
    <w:rsid w:val="002C12F2"/>
    <w:rsid w:val="002C17D4"/>
    <w:rsid w:val="002C1EDD"/>
    <w:rsid w:val="002C227F"/>
    <w:rsid w:val="002C22D9"/>
    <w:rsid w:val="002C22DC"/>
    <w:rsid w:val="002C2EF3"/>
    <w:rsid w:val="002C304D"/>
    <w:rsid w:val="002C636E"/>
    <w:rsid w:val="002C69A3"/>
    <w:rsid w:val="002C6A80"/>
    <w:rsid w:val="002C7035"/>
    <w:rsid w:val="002C7C9D"/>
    <w:rsid w:val="002D0017"/>
    <w:rsid w:val="002D0808"/>
    <w:rsid w:val="002D0BB0"/>
    <w:rsid w:val="002D1331"/>
    <w:rsid w:val="002D1884"/>
    <w:rsid w:val="002D254C"/>
    <w:rsid w:val="002D2A26"/>
    <w:rsid w:val="002D2B1B"/>
    <w:rsid w:val="002D2DB5"/>
    <w:rsid w:val="002D32BD"/>
    <w:rsid w:val="002D345E"/>
    <w:rsid w:val="002D3C25"/>
    <w:rsid w:val="002D42E9"/>
    <w:rsid w:val="002D44E8"/>
    <w:rsid w:val="002D49AC"/>
    <w:rsid w:val="002D61AE"/>
    <w:rsid w:val="002D63DD"/>
    <w:rsid w:val="002D6B0C"/>
    <w:rsid w:val="002D754A"/>
    <w:rsid w:val="002D7D58"/>
    <w:rsid w:val="002E0106"/>
    <w:rsid w:val="002E02D1"/>
    <w:rsid w:val="002E04CD"/>
    <w:rsid w:val="002E0A40"/>
    <w:rsid w:val="002E0C05"/>
    <w:rsid w:val="002E0E8E"/>
    <w:rsid w:val="002E1776"/>
    <w:rsid w:val="002E1DE2"/>
    <w:rsid w:val="002E29D6"/>
    <w:rsid w:val="002E2FE5"/>
    <w:rsid w:val="002E353A"/>
    <w:rsid w:val="002E359D"/>
    <w:rsid w:val="002E377E"/>
    <w:rsid w:val="002E382A"/>
    <w:rsid w:val="002E3FEC"/>
    <w:rsid w:val="002E41FF"/>
    <w:rsid w:val="002E445D"/>
    <w:rsid w:val="002E4642"/>
    <w:rsid w:val="002E4737"/>
    <w:rsid w:val="002E4D63"/>
    <w:rsid w:val="002E5C89"/>
    <w:rsid w:val="002E5FEE"/>
    <w:rsid w:val="002E6010"/>
    <w:rsid w:val="002E6A15"/>
    <w:rsid w:val="002E75F2"/>
    <w:rsid w:val="002E7A92"/>
    <w:rsid w:val="002E7B48"/>
    <w:rsid w:val="002E7C3C"/>
    <w:rsid w:val="002F05C4"/>
    <w:rsid w:val="002F068A"/>
    <w:rsid w:val="002F0C39"/>
    <w:rsid w:val="002F1B82"/>
    <w:rsid w:val="002F1B8E"/>
    <w:rsid w:val="002F1D0C"/>
    <w:rsid w:val="002F2293"/>
    <w:rsid w:val="002F2AC5"/>
    <w:rsid w:val="002F2B1E"/>
    <w:rsid w:val="002F301E"/>
    <w:rsid w:val="002F342F"/>
    <w:rsid w:val="002F34B9"/>
    <w:rsid w:val="002F3C6D"/>
    <w:rsid w:val="002F449E"/>
    <w:rsid w:val="002F5C94"/>
    <w:rsid w:val="002F61BE"/>
    <w:rsid w:val="002F64B7"/>
    <w:rsid w:val="002F6858"/>
    <w:rsid w:val="002F6A40"/>
    <w:rsid w:val="002F6C5B"/>
    <w:rsid w:val="002F7B49"/>
    <w:rsid w:val="00300DD3"/>
    <w:rsid w:val="00301972"/>
    <w:rsid w:val="00301F1C"/>
    <w:rsid w:val="00302020"/>
    <w:rsid w:val="00302226"/>
    <w:rsid w:val="003028D4"/>
    <w:rsid w:val="00303079"/>
    <w:rsid w:val="00303626"/>
    <w:rsid w:val="0030422F"/>
    <w:rsid w:val="00304416"/>
    <w:rsid w:val="003049EE"/>
    <w:rsid w:val="00304C4D"/>
    <w:rsid w:val="00305526"/>
    <w:rsid w:val="003058E1"/>
    <w:rsid w:val="003066B6"/>
    <w:rsid w:val="00306803"/>
    <w:rsid w:val="00306BCD"/>
    <w:rsid w:val="00306C97"/>
    <w:rsid w:val="00306D89"/>
    <w:rsid w:val="00306E42"/>
    <w:rsid w:val="00307A08"/>
    <w:rsid w:val="003103FC"/>
    <w:rsid w:val="003104A9"/>
    <w:rsid w:val="00311ED2"/>
    <w:rsid w:val="00312C34"/>
    <w:rsid w:val="00312CC7"/>
    <w:rsid w:val="0031310B"/>
    <w:rsid w:val="003137E9"/>
    <w:rsid w:val="003139AC"/>
    <w:rsid w:val="003139B7"/>
    <w:rsid w:val="00314B22"/>
    <w:rsid w:val="00314C20"/>
    <w:rsid w:val="00314CB3"/>
    <w:rsid w:val="00315E01"/>
    <w:rsid w:val="00316E14"/>
    <w:rsid w:val="00316E8E"/>
    <w:rsid w:val="003175F4"/>
    <w:rsid w:val="0031785F"/>
    <w:rsid w:val="003179CC"/>
    <w:rsid w:val="00317AE3"/>
    <w:rsid w:val="003204CB"/>
    <w:rsid w:val="00320791"/>
    <w:rsid w:val="0032106D"/>
    <w:rsid w:val="003213EB"/>
    <w:rsid w:val="00321DB6"/>
    <w:rsid w:val="00322395"/>
    <w:rsid w:val="003223E2"/>
    <w:rsid w:val="003225BA"/>
    <w:rsid w:val="003225E5"/>
    <w:rsid w:val="0032308A"/>
    <w:rsid w:val="00323DB5"/>
    <w:rsid w:val="0032412D"/>
    <w:rsid w:val="003250D5"/>
    <w:rsid w:val="00325B87"/>
    <w:rsid w:val="00325C22"/>
    <w:rsid w:val="003260AC"/>
    <w:rsid w:val="003260B8"/>
    <w:rsid w:val="00326A2E"/>
    <w:rsid w:val="00326A36"/>
    <w:rsid w:val="00326FDB"/>
    <w:rsid w:val="003272D9"/>
    <w:rsid w:val="0032758D"/>
    <w:rsid w:val="003278A2"/>
    <w:rsid w:val="00330A24"/>
    <w:rsid w:val="00330B53"/>
    <w:rsid w:val="00330FC6"/>
    <w:rsid w:val="00331B9F"/>
    <w:rsid w:val="00331BB9"/>
    <w:rsid w:val="00331DA2"/>
    <w:rsid w:val="00331FE1"/>
    <w:rsid w:val="00332472"/>
    <w:rsid w:val="0033280C"/>
    <w:rsid w:val="003328C5"/>
    <w:rsid w:val="003339F5"/>
    <w:rsid w:val="00333B69"/>
    <w:rsid w:val="00333D9B"/>
    <w:rsid w:val="00334B15"/>
    <w:rsid w:val="00335E89"/>
    <w:rsid w:val="0033628D"/>
    <w:rsid w:val="00336799"/>
    <w:rsid w:val="00336BA4"/>
    <w:rsid w:val="003373CF"/>
    <w:rsid w:val="003377D9"/>
    <w:rsid w:val="0034050D"/>
    <w:rsid w:val="003406B3"/>
    <w:rsid w:val="0034077E"/>
    <w:rsid w:val="00340EF3"/>
    <w:rsid w:val="00341705"/>
    <w:rsid w:val="003419BA"/>
    <w:rsid w:val="00341C9E"/>
    <w:rsid w:val="00342434"/>
    <w:rsid w:val="00342ADF"/>
    <w:rsid w:val="00343CD9"/>
    <w:rsid w:val="0034445C"/>
    <w:rsid w:val="00344AEA"/>
    <w:rsid w:val="00344F20"/>
    <w:rsid w:val="003455BD"/>
    <w:rsid w:val="0034587F"/>
    <w:rsid w:val="00345967"/>
    <w:rsid w:val="00345977"/>
    <w:rsid w:val="0034687C"/>
    <w:rsid w:val="00346FAA"/>
    <w:rsid w:val="0034704B"/>
    <w:rsid w:val="0034709B"/>
    <w:rsid w:val="0034721C"/>
    <w:rsid w:val="003473C4"/>
    <w:rsid w:val="0034771A"/>
    <w:rsid w:val="0035070F"/>
    <w:rsid w:val="00350E17"/>
    <w:rsid w:val="00350F2F"/>
    <w:rsid w:val="00351014"/>
    <w:rsid w:val="0035192B"/>
    <w:rsid w:val="00352064"/>
    <w:rsid w:val="00352A0A"/>
    <w:rsid w:val="00352A81"/>
    <w:rsid w:val="00352C4C"/>
    <w:rsid w:val="00352D32"/>
    <w:rsid w:val="00352F4D"/>
    <w:rsid w:val="00352FC1"/>
    <w:rsid w:val="00353B13"/>
    <w:rsid w:val="00353B8D"/>
    <w:rsid w:val="00354903"/>
    <w:rsid w:val="003556CF"/>
    <w:rsid w:val="0035587B"/>
    <w:rsid w:val="003575B8"/>
    <w:rsid w:val="00360505"/>
    <w:rsid w:val="003606AA"/>
    <w:rsid w:val="00360F70"/>
    <w:rsid w:val="0036113F"/>
    <w:rsid w:val="003617AB"/>
    <w:rsid w:val="00361EA9"/>
    <w:rsid w:val="00362E03"/>
    <w:rsid w:val="00363CB8"/>
    <w:rsid w:val="00363F96"/>
    <w:rsid w:val="00364AB3"/>
    <w:rsid w:val="00364D71"/>
    <w:rsid w:val="003654BC"/>
    <w:rsid w:val="0036621E"/>
    <w:rsid w:val="003662EA"/>
    <w:rsid w:val="0036633D"/>
    <w:rsid w:val="00367000"/>
    <w:rsid w:val="003700E3"/>
    <w:rsid w:val="00370AE4"/>
    <w:rsid w:val="00371209"/>
    <w:rsid w:val="003718E0"/>
    <w:rsid w:val="003719C5"/>
    <w:rsid w:val="00371E0F"/>
    <w:rsid w:val="00372284"/>
    <w:rsid w:val="00372E0F"/>
    <w:rsid w:val="003730BF"/>
    <w:rsid w:val="0037368A"/>
    <w:rsid w:val="0037399B"/>
    <w:rsid w:val="003744C1"/>
    <w:rsid w:val="00374ACD"/>
    <w:rsid w:val="00374C93"/>
    <w:rsid w:val="003754EF"/>
    <w:rsid w:val="00375628"/>
    <w:rsid w:val="003759BB"/>
    <w:rsid w:val="0038037C"/>
    <w:rsid w:val="003818AF"/>
    <w:rsid w:val="00381A1F"/>
    <w:rsid w:val="00381D2D"/>
    <w:rsid w:val="00382635"/>
    <w:rsid w:val="0038330B"/>
    <w:rsid w:val="003837BC"/>
    <w:rsid w:val="003839E0"/>
    <w:rsid w:val="00383C5B"/>
    <w:rsid w:val="00383E7F"/>
    <w:rsid w:val="00385154"/>
    <w:rsid w:val="00385178"/>
    <w:rsid w:val="00385650"/>
    <w:rsid w:val="00385B2E"/>
    <w:rsid w:val="00385B49"/>
    <w:rsid w:val="00385C24"/>
    <w:rsid w:val="003861D6"/>
    <w:rsid w:val="00386267"/>
    <w:rsid w:val="00386570"/>
    <w:rsid w:val="003865A4"/>
    <w:rsid w:val="003869B9"/>
    <w:rsid w:val="00386AB6"/>
    <w:rsid w:val="00386FA0"/>
    <w:rsid w:val="00387512"/>
    <w:rsid w:val="00387AA5"/>
    <w:rsid w:val="00390A68"/>
    <w:rsid w:val="00390A82"/>
    <w:rsid w:val="00390BE9"/>
    <w:rsid w:val="00390D90"/>
    <w:rsid w:val="00391476"/>
    <w:rsid w:val="00391A27"/>
    <w:rsid w:val="00391B90"/>
    <w:rsid w:val="00391D0D"/>
    <w:rsid w:val="0039280D"/>
    <w:rsid w:val="00392B6D"/>
    <w:rsid w:val="00393190"/>
    <w:rsid w:val="00393891"/>
    <w:rsid w:val="00393B2A"/>
    <w:rsid w:val="00393BD3"/>
    <w:rsid w:val="00393C59"/>
    <w:rsid w:val="00394BD7"/>
    <w:rsid w:val="00394BFD"/>
    <w:rsid w:val="00394D10"/>
    <w:rsid w:val="00395023"/>
    <w:rsid w:val="00395915"/>
    <w:rsid w:val="00395CAA"/>
    <w:rsid w:val="00396631"/>
    <w:rsid w:val="00396765"/>
    <w:rsid w:val="00397630"/>
    <w:rsid w:val="00397AA6"/>
    <w:rsid w:val="00397AEE"/>
    <w:rsid w:val="003A141C"/>
    <w:rsid w:val="003A1645"/>
    <w:rsid w:val="003A170E"/>
    <w:rsid w:val="003A2183"/>
    <w:rsid w:val="003A218F"/>
    <w:rsid w:val="003A2A71"/>
    <w:rsid w:val="003A31BD"/>
    <w:rsid w:val="003A337C"/>
    <w:rsid w:val="003A377C"/>
    <w:rsid w:val="003A3A42"/>
    <w:rsid w:val="003A3D27"/>
    <w:rsid w:val="003A408C"/>
    <w:rsid w:val="003A4920"/>
    <w:rsid w:val="003A547A"/>
    <w:rsid w:val="003A5BD4"/>
    <w:rsid w:val="003A60CE"/>
    <w:rsid w:val="003A6C3C"/>
    <w:rsid w:val="003A7536"/>
    <w:rsid w:val="003A7553"/>
    <w:rsid w:val="003A7628"/>
    <w:rsid w:val="003A79FE"/>
    <w:rsid w:val="003B1966"/>
    <w:rsid w:val="003B2CD1"/>
    <w:rsid w:val="003B2E57"/>
    <w:rsid w:val="003B3FD6"/>
    <w:rsid w:val="003B4399"/>
    <w:rsid w:val="003B582D"/>
    <w:rsid w:val="003B5D10"/>
    <w:rsid w:val="003B5EAC"/>
    <w:rsid w:val="003B6221"/>
    <w:rsid w:val="003B6238"/>
    <w:rsid w:val="003B6C6B"/>
    <w:rsid w:val="003B6C96"/>
    <w:rsid w:val="003B7BCE"/>
    <w:rsid w:val="003C03F3"/>
    <w:rsid w:val="003C0556"/>
    <w:rsid w:val="003C09AA"/>
    <w:rsid w:val="003C199B"/>
    <w:rsid w:val="003C21BA"/>
    <w:rsid w:val="003C2293"/>
    <w:rsid w:val="003C2598"/>
    <w:rsid w:val="003C2C8C"/>
    <w:rsid w:val="003C373E"/>
    <w:rsid w:val="003C4A61"/>
    <w:rsid w:val="003C4A85"/>
    <w:rsid w:val="003C4D16"/>
    <w:rsid w:val="003C4F50"/>
    <w:rsid w:val="003C5322"/>
    <w:rsid w:val="003C57AC"/>
    <w:rsid w:val="003C629B"/>
    <w:rsid w:val="003C62B0"/>
    <w:rsid w:val="003C6F07"/>
    <w:rsid w:val="003C7226"/>
    <w:rsid w:val="003C739B"/>
    <w:rsid w:val="003D027E"/>
    <w:rsid w:val="003D0833"/>
    <w:rsid w:val="003D16EA"/>
    <w:rsid w:val="003D1954"/>
    <w:rsid w:val="003D1971"/>
    <w:rsid w:val="003D3006"/>
    <w:rsid w:val="003D3035"/>
    <w:rsid w:val="003D3498"/>
    <w:rsid w:val="003D3CC3"/>
    <w:rsid w:val="003D4047"/>
    <w:rsid w:val="003D438C"/>
    <w:rsid w:val="003D518A"/>
    <w:rsid w:val="003D57B6"/>
    <w:rsid w:val="003D5A6C"/>
    <w:rsid w:val="003D5BFC"/>
    <w:rsid w:val="003D5EF7"/>
    <w:rsid w:val="003D61B7"/>
    <w:rsid w:val="003D63B0"/>
    <w:rsid w:val="003D63B7"/>
    <w:rsid w:val="003D6641"/>
    <w:rsid w:val="003D697F"/>
    <w:rsid w:val="003D6984"/>
    <w:rsid w:val="003D7457"/>
    <w:rsid w:val="003D7C3C"/>
    <w:rsid w:val="003E02B7"/>
    <w:rsid w:val="003E0748"/>
    <w:rsid w:val="003E0FEB"/>
    <w:rsid w:val="003E1154"/>
    <w:rsid w:val="003E18A8"/>
    <w:rsid w:val="003E201D"/>
    <w:rsid w:val="003E2035"/>
    <w:rsid w:val="003E3D6E"/>
    <w:rsid w:val="003E4336"/>
    <w:rsid w:val="003E53EF"/>
    <w:rsid w:val="003E5D27"/>
    <w:rsid w:val="003E6B30"/>
    <w:rsid w:val="003E6B5F"/>
    <w:rsid w:val="003E6D55"/>
    <w:rsid w:val="003E6F12"/>
    <w:rsid w:val="003E7338"/>
    <w:rsid w:val="003E746D"/>
    <w:rsid w:val="003E787D"/>
    <w:rsid w:val="003E7AC9"/>
    <w:rsid w:val="003E7ACB"/>
    <w:rsid w:val="003E7B33"/>
    <w:rsid w:val="003F02E5"/>
    <w:rsid w:val="003F0652"/>
    <w:rsid w:val="003F0F2B"/>
    <w:rsid w:val="003F0F5E"/>
    <w:rsid w:val="003F108C"/>
    <w:rsid w:val="003F2861"/>
    <w:rsid w:val="003F2D5A"/>
    <w:rsid w:val="003F3854"/>
    <w:rsid w:val="003F3FF0"/>
    <w:rsid w:val="003F4783"/>
    <w:rsid w:val="003F4AE3"/>
    <w:rsid w:val="003F50E5"/>
    <w:rsid w:val="003F5771"/>
    <w:rsid w:val="003F59B8"/>
    <w:rsid w:val="003F5FD8"/>
    <w:rsid w:val="003F6039"/>
    <w:rsid w:val="003F6398"/>
    <w:rsid w:val="003F7348"/>
    <w:rsid w:val="003F7A3E"/>
    <w:rsid w:val="003F7A76"/>
    <w:rsid w:val="003F7DBD"/>
    <w:rsid w:val="00400016"/>
    <w:rsid w:val="004006E2"/>
    <w:rsid w:val="00400C6F"/>
    <w:rsid w:val="00400E91"/>
    <w:rsid w:val="004012C5"/>
    <w:rsid w:val="004015FC"/>
    <w:rsid w:val="00401824"/>
    <w:rsid w:val="0040184F"/>
    <w:rsid w:val="004018C8"/>
    <w:rsid w:val="00401BE6"/>
    <w:rsid w:val="00401C47"/>
    <w:rsid w:val="00402222"/>
    <w:rsid w:val="00402412"/>
    <w:rsid w:val="004026E7"/>
    <w:rsid w:val="00402BEF"/>
    <w:rsid w:val="00402E1C"/>
    <w:rsid w:val="00403461"/>
    <w:rsid w:val="00403777"/>
    <w:rsid w:val="00403D9F"/>
    <w:rsid w:val="0040492F"/>
    <w:rsid w:val="004050C3"/>
    <w:rsid w:val="004057F6"/>
    <w:rsid w:val="00405C93"/>
    <w:rsid w:val="00406B96"/>
    <w:rsid w:val="00406DDF"/>
    <w:rsid w:val="00407034"/>
    <w:rsid w:val="00410476"/>
    <w:rsid w:val="00410562"/>
    <w:rsid w:val="00410598"/>
    <w:rsid w:val="0041076E"/>
    <w:rsid w:val="00410781"/>
    <w:rsid w:val="00410C49"/>
    <w:rsid w:val="00411E5D"/>
    <w:rsid w:val="004123A6"/>
    <w:rsid w:val="00412AB7"/>
    <w:rsid w:val="00413A0D"/>
    <w:rsid w:val="00413B55"/>
    <w:rsid w:val="0041515F"/>
    <w:rsid w:val="004153AC"/>
    <w:rsid w:val="004156FF"/>
    <w:rsid w:val="004164D9"/>
    <w:rsid w:val="00416A68"/>
    <w:rsid w:val="00416A8D"/>
    <w:rsid w:val="00416FD1"/>
    <w:rsid w:val="0041779F"/>
    <w:rsid w:val="00417FB9"/>
    <w:rsid w:val="004202B6"/>
    <w:rsid w:val="0042092D"/>
    <w:rsid w:val="00420BAD"/>
    <w:rsid w:val="00420EC5"/>
    <w:rsid w:val="004212A5"/>
    <w:rsid w:val="0042132C"/>
    <w:rsid w:val="00421525"/>
    <w:rsid w:val="004216D5"/>
    <w:rsid w:val="00421C98"/>
    <w:rsid w:val="00421FF0"/>
    <w:rsid w:val="00422317"/>
    <w:rsid w:val="0042263A"/>
    <w:rsid w:val="00422744"/>
    <w:rsid w:val="00423361"/>
    <w:rsid w:val="00423945"/>
    <w:rsid w:val="00423B2B"/>
    <w:rsid w:val="00423B7B"/>
    <w:rsid w:val="00423F1D"/>
    <w:rsid w:val="0042401C"/>
    <w:rsid w:val="00424285"/>
    <w:rsid w:val="00424585"/>
    <w:rsid w:val="0042490B"/>
    <w:rsid w:val="00424C3B"/>
    <w:rsid w:val="00424FA4"/>
    <w:rsid w:val="004258B5"/>
    <w:rsid w:val="00425DBA"/>
    <w:rsid w:val="004261A9"/>
    <w:rsid w:val="00426396"/>
    <w:rsid w:val="00426CE1"/>
    <w:rsid w:val="004270B3"/>
    <w:rsid w:val="00427292"/>
    <w:rsid w:val="00427384"/>
    <w:rsid w:val="004273EC"/>
    <w:rsid w:val="00427DA6"/>
    <w:rsid w:val="004301DF"/>
    <w:rsid w:val="004302BC"/>
    <w:rsid w:val="00430ACB"/>
    <w:rsid w:val="00431A42"/>
    <w:rsid w:val="00431B9C"/>
    <w:rsid w:val="00431C33"/>
    <w:rsid w:val="00432758"/>
    <w:rsid w:val="00432904"/>
    <w:rsid w:val="00432EC6"/>
    <w:rsid w:val="00433AD4"/>
    <w:rsid w:val="004340B2"/>
    <w:rsid w:val="004344F7"/>
    <w:rsid w:val="00434524"/>
    <w:rsid w:val="00434787"/>
    <w:rsid w:val="00434854"/>
    <w:rsid w:val="00434AED"/>
    <w:rsid w:val="00434CAF"/>
    <w:rsid w:val="004354AC"/>
    <w:rsid w:val="00435B1B"/>
    <w:rsid w:val="004362BF"/>
    <w:rsid w:val="004375CD"/>
    <w:rsid w:val="004377B3"/>
    <w:rsid w:val="00440A0C"/>
    <w:rsid w:val="00440F10"/>
    <w:rsid w:val="00441B0D"/>
    <w:rsid w:val="00442243"/>
    <w:rsid w:val="00442C1C"/>
    <w:rsid w:val="00442FF8"/>
    <w:rsid w:val="004433BA"/>
    <w:rsid w:val="00443463"/>
    <w:rsid w:val="0044364B"/>
    <w:rsid w:val="00443E2A"/>
    <w:rsid w:val="00444B3F"/>
    <w:rsid w:val="00444E36"/>
    <w:rsid w:val="00445642"/>
    <w:rsid w:val="00445723"/>
    <w:rsid w:val="0044572B"/>
    <w:rsid w:val="0044597B"/>
    <w:rsid w:val="00445BD0"/>
    <w:rsid w:val="00446736"/>
    <w:rsid w:val="0044742D"/>
    <w:rsid w:val="004475D9"/>
    <w:rsid w:val="0044789D"/>
    <w:rsid w:val="00447938"/>
    <w:rsid w:val="0045086C"/>
    <w:rsid w:val="00450BD6"/>
    <w:rsid w:val="0045136B"/>
    <w:rsid w:val="00451625"/>
    <w:rsid w:val="00451D22"/>
    <w:rsid w:val="0045217F"/>
    <w:rsid w:val="0045223C"/>
    <w:rsid w:val="00452F0F"/>
    <w:rsid w:val="00453046"/>
    <w:rsid w:val="00453C31"/>
    <w:rsid w:val="00453D5B"/>
    <w:rsid w:val="004556B2"/>
    <w:rsid w:val="004557E1"/>
    <w:rsid w:val="00455932"/>
    <w:rsid w:val="004564AA"/>
    <w:rsid w:val="004568F8"/>
    <w:rsid w:val="004569BC"/>
    <w:rsid w:val="00456B49"/>
    <w:rsid w:val="004579C0"/>
    <w:rsid w:val="00460F43"/>
    <w:rsid w:val="00460F88"/>
    <w:rsid w:val="0046111E"/>
    <w:rsid w:val="004613AB"/>
    <w:rsid w:val="004619B4"/>
    <w:rsid w:val="00462050"/>
    <w:rsid w:val="00462403"/>
    <w:rsid w:val="00462551"/>
    <w:rsid w:val="004625BE"/>
    <w:rsid w:val="00462791"/>
    <w:rsid w:val="004653A2"/>
    <w:rsid w:val="00465B5A"/>
    <w:rsid w:val="00465E99"/>
    <w:rsid w:val="00465FA6"/>
    <w:rsid w:val="004663BB"/>
    <w:rsid w:val="00466A86"/>
    <w:rsid w:val="00466E8A"/>
    <w:rsid w:val="0046713F"/>
    <w:rsid w:val="0046768E"/>
    <w:rsid w:val="0047009D"/>
    <w:rsid w:val="00470676"/>
    <w:rsid w:val="004706F4"/>
    <w:rsid w:val="0047075E"/>
    <w:rsid w:val="0047161B"/>
    <w:rsid w:val="004718C3"/>
    <w:rsid w:val="00471D1F"/>
    <w:rsid w:val="0047228E"/>
    <w:rsid w:val="00472D43"/>
    <w:rsid w:val="0047302F"/>
    <w:rsid w:val="004731B1"/>
    <w:rsid w:val="0047351E"/>
    <w:rsid w:val="004737EE"/>
    <w:rsid w:val="004738FA"/>
    <w:rsid w:val="0047398E"/>
    <w:rsid w:val="004739FA"/>
    <w:rsid w:val="004753B3"/>
    <w:rsid w:val="00475CEA"/>
    <w:rsid w:val="00476188"/>
    <w:rsid w:val="0047764C"/>
    <w:rsid w:val="004777C6"/>
    <w:rsid w:val="00480195"/>
    <w:rsid w:val="00480F9A"/>
    <w:rsid w:val="004810E4"/>
    <w:rsid w:val="0048157F"/>
    <w:rsid w:val="00481854"/>
    <w:rsid w:val="0048232D"/>
    <w:rsid w:val="004823BC"/>
    <w:rsid w:val="00482D5A"/>
    <w:rsid w:val="00483977"/>
    <w:rsid w:val="00483A38"/>
    <w:rsid w:val="00483EE8"/>
    <w:rsid w:val="00484172"/>
    <w:rsid w:val="00484F2B"/>
    <w:rsid w:val="00484FD2"/>
    <w:rsid w:val="004851C1"/>
    <w:rsid w:val="004856D9"/>
    <w:rsid w:val="004868F6"/>
    <w:rsid w:val="00486D60"/>
    <w:rsid w:val="004874B5"/>
    <w:rsid w:val="00487BF4"/>
    <w:rsid w:val="00487D10"/>
    <w:rsid w:val="00487D2B"/>
    <w:rsid w:val="0049080C"/>
    <w:rsid w:val="00491D18"/>
    <w:rsid w:val="00492221"/>
    <w:rsid w:val="004922A9"/>
    <w:rsid w:val="0049272E"/>
    <w:rsid w:val="00492AFF"/>
    <w:rsid w:val="00492C68"/>
    <w:rsid w:val="00492DD7"/>
    <w:rsid w:val="00492FD4"/>
    <w:rsid w:val="0049306E"/>
    <w:rsid w:val="004931C8"/>
    <w:rsid w:val="004939EF"/>
    <w:rsid w:val="00493B5E"/>
    <w:rsid w:val="00493E36"/>
    <w:rsid w:val="00494711"/>
    <w:rsid w:val="00494755"/>
    <w:rsid w:val="0049497A"/>
    <w:rsid w:val="00494BEE"/>
    <w:rsid w:val="00494D86"/>
    <w:rsid w:val="004951BA"/>
    <w:rsid w:val="00495E16"/>
    <w:rsid w:val="00496009"/>
    <w:rsid w:val="00496593"/>
    <w:rsid w:val="00497283"/>
    <w:rsid w:val="00497DDF"/>
    <w:rsid w:val="00497E22"/>
    <w:rsid w:val="004A04E5"/>
    <w:rsid w:val="004A0557"/>
    <w:rsid w:val="004A0593"/>
    <w:rsid w:val="004A1352"/>
    <w:rsid w:val="004A16FA"/>
    <w:rsid w:val="004A18A4"/>
    <w:rsid w:val="004A1AAB"/>
    <w:rsid w:val="004A2215"/>
    <w:rsid w:val="004A24ED"/>
    <w:rsid w:val="004A2516"/>
    <w:rsid w:val="004A261B"/>
    <w:rsid w:val="004A2A7C"/>
    <w:rsid w:val="004A334D"/>
    <w:rsid w:val="004A38F3"/>
    <w:rsid w:val="004A3982"/>
    <w:rsid w:val="004A3ABD"/>
    <w:rsid w:val="004A3F9E"/>
    <w:rsid w:val="004A4405"/>
    <w:rsid w:val="004A4906"/>
    <w:rsid w:val="004A626E"/>
    <w:rsid w:val="004A7084"/>
    <w:rsid w:val="004A7A92"/>
    <w:rsid w:val="004B02D0"/>
    <w:rsid w:val="004B1564"/>
    <w:rsid w:val="004B1982"/>
    <w:rsid w:val="004B2CFC"/>
    <w:rsid w:val="004B31E9"/>
    <w:rsid w:val="004B33F9"/>
    <w:rsid w:val="004B37AA"/>
    <w:rsid w:val="004B3E05"/>
    <w:rsid w:val="004B3F45"/>
    <w:rsid w:val="004B579F"/>
    <w:rsid w:val="004B5B11"/>
    <w:rsid w:val="004B6248"/>
    <w:rsid w:val="004B6328"/>
    <w:rsid w:val="004B6868"/>
    <w:rsid w:val="004B6C39"/>
    <w:rsid w:val="004B735D"/>
    <w:rsid w:val="004B75AC"/>
    <w:rsid w:val="004B7F21"/>
    <w:rsid w:val="004B7F8C"/>
    <w:rsid w:val="004C0305"/>
    <w:rsid w:val="004C080D"/>
    <w:rsid w:val="004C0BEA"/>
    <w:rsid w:val="004C1832"/>
    <w:rsid w:val="004C1E05"/>
    <w:rsid w:val="004C20F7"/>
    <w:rsid w:val="004C2236"/>
    <w:rsid w:val="004C23A8"/>
    <w:rsid w:val="004C2AF1"/>
    <w:rsid w:val="004C32E7"/>
    <w:rsid w:val="004C37FD"/>
    <w:rsid w:val="004C3F28"/>
    <w:rsid w:val="004C401A"/>
    <w:rsid w:val="004C4574"/>
    <w:rsid w:val="004C489F"/>
    <w:rsid w:val="004C4A92"/>
    <w:rsid w:val="004C5B9B"/>
    <w:rsid w:val="004C5CD2"/>
    <w:rsid w:val="004C6EA4"/>
    <w:rsid w:val="004C6F8E"/>
    <w:rsid w:val="004C7CF7"/>
    <w:rsid w:val="004D01C8"/>
    <w:rsid w:val="004D0CC9"/>
    <w:rsid w:val="004D1108"/>
    <w:rsid w:val="004D1130"/>
    <w:rsid w:val="004D163A"/>
    <w:rsid w:val="004D1993"/>
    <w:rsid w:val="004D1C95"/>
    <w:rsid w:val="004D2C9C"/>
    <w:rsid w:val="004D3964"/>
    <w:rsid w:val="004D3C96"/>
    <w:rsid w:val="004D3CD3"/>
    <w:rsid w:val="004D4984"/>
    <w:rsid w:val="004D51B7"/>
    <w:rsid w:val="004D5586"/>
    <w:rsid w:val="004D571C"/>
    <w:rsid w:val="004D5725"/>
    <w:rsid w:val="004D5E17"/>
    <w:rsid w:val="004D5E93"/>
    <w:rsid w:val="004D6656"/>
    <w:rsid w:val="004D6A8E"/>
    <w:rsid w:val="004D6DF8"/>
    <w:rsid w:val="004E055B"/>
    <w:rsid w:val="004E0E8C"/>
    <w:rsid w:val="004E1860"/>
    <w:rsid w:val="004E1E4C"/>
    <w:rsid w:val="004E251A"/>
    <w:rsid w:val="004E2BCC"/>
    <w:rsid w:val="004E3085"/>
    <w:rsid w:val="004E32A4"/>
    <w:rsid w:val="004E38E6"/>
    <w:rsid w:val="004E3A6E"/>
    <w:rsid w:val="004E42B3"/>
    <w:rsid w:val="004E46B0"/>
    <w:rsid w:val="004E4C5B"/>
    <w:rsid w:val="004E4FC9"/>
    <w:rsid w:val="004E554F"/>
    <w:rsid w:val="004E5F12"/>
    <w:rsid w:val="004E6DB5"/>
    <w:rsid w:val="004E6FD1"/>
    <w:rsid w:val="004E722D"/>
    <w:rsid w:val="004F0285"/>
    <w:rsid w:val="004F0810"/>
    <w:rsid w:val="004F10FD"/>
    <w:rsid w:val="004F13AD"/>
    <w:rsid w:val="004F1445"/>
    <w:rsid w:val="004F1E52"/>
    <w:rsid w:val="004F29E0"/>
    <w:rsid w:val="004F2E5E"/>
    <w:rsid w:val="004F33F0"/>
    <w:rsid w:val="004F346C"/>
    <w:rsid w:val="004F36A5"/>
    <w:rsid w:val="004F3FB5"/>
    <w:rsid w:val="004F43C7"/>
    <w:rsid w:val="004F518A"/>
    <w:rsid w:val="004F5426"/>
    <w:rsid w:val="004F564D"/>
    <w:rsid w:val="004F58C6"/>
    <w:rsid w:val="004F5F88"/>
    <w:rsid w:val="004F69F7"/>
    <w:rsid w:val="004F6A51"/>
    <w:rsid w:val="004F7C3B"/>
    <w:rsid w:val="005002CC"/>
    <w:rsid w:val="0050087D"/>
    <w:rsid w:val="00500CA2"/>
    <w:rsid w:val="00501527"/>
    <w:rsid w:val="00501A77"/>
    <w:rsid w:val="0050267E"/>
    <w:rsid w:val="005029C4"/>
    <w:rsid w:val="0050303C"/>
    <w:rsid w:val="0050317D"/>
    <w:rsid w:val="00503D89"/>
    <w:rsid w:val="00504693"/>
    <w:rsid w:val="005056C0"/>
    <w:rsid w:val="00505BFE"/>
    <w:rsid w:val="00505CA6"/>
    <w:rsid w:val="005069F5"/>
    <w:rsid w:val="00506B81"/>
    <w:rsid w:val="00506D12"/>
    <w:rsid w:val="00506DC7"/>
    <w:rsid w:val="00510123"/>
    <w:rsid w:val="00510301"/>
    <w:rsid w:val="005107E8"/>
    <w:rsid w:val="0051233B"/>
    <w:rsid w:val="00512B2F"/>
    <w:rsid w:val="005133B2"/>
    <w:rsid w:val="00513420"/>
    <w:rsid w:val="0051357D"/>
    <w:rsid w:val="00513F98"/>
    <w:rsid w:val="005147D7"/>
    <w:rsid w:val="00514905"/>
    <w:rsid w:val="005151DD"/>
    <w:rsid w:val="005151FC"/>
    <w:rsid w:val="00516559"/>
    <w:rsid w:val="00516BBD"/>
    <w:rsid w:val="00516D5B"/>
    <w:rsid w:val="005172E8"/>
    <w:rsid w:val="0051738A"/>
    <w:rsid w:val="00517826"/>
    <w:rsid w:val="005202DC"/>
    <w:rsid w:val="005203BE"/>
    <w:rsid w:val="00520524"/>
    <w:rsid w:val="0052075A"/>
    <w:rsid w:val="00520A84"/>
    <w:rsid w:val="00521128"/>
    <w:rsid w:val="0052114A"/>
    <w:rsid w:val="00521A52"/>
    <w:rsid w:val="00521B04"/>
    <w:rsid w:val="0052232C"/>
    <w:rsid w:val="00522748"/>
    <w:rsid w:val="005228DD"/>
    <w:rsid w:val="00522B6C"/>
    <w:rsid w:val="0052376E"/>
    <w:rsid w:val="00524613"/>
    <w:rsid w:val="00524C17"/>
    <w:rsid w:val="005252DD"/>
    <w:rsid w:val="0052626E"/>
    <w:rsid w:val="00526CD0"/>
    <w:rsid w:val="00526DBE"/>
    <w:rsid w:val="00527055"/>
    <w:rsid w:val="00527091"/>
    <w:rsid w:val="0052710A"/>
    <w:rsid w:val="00527496"/>
    <w:rsid w:val="005276E1"/>
    <w:rsid w:val="00527B65"/>
    <w:rsid w:val="00527EB2"/>
    <w:rsid w:val="005304F4"/>
    <w:rsid w:val="005307CD"/>
    <w:rsid w:val="00530DAC"/>
    <w:rsid w:val="00531450"/>
    <w:rsid w:val="00531549"/>
    <w:rsid w:val="005317B7"/>
    <w:rsid w:val="00532029"/>
    <w:rsid w:val="005321F7"/>
    <w:rsid w:val="00532449"/>
    <w:rsid w:val="00532785"/>
    <w:rsid w:val="005328CF"/>
    <w:rsid w:val="00532EE1"/>
    <w:rsid w:val="00532FB1"/>
    <w:rsid w:val="00533930"/>
    <w:rsid w:val="00533FB2"/>
    <w:rsid w:val="005343D4"/>
    <w:rsid w:val="0053459C"/>
    <w:rsid w:val="00534D69"/>
    <w:rsid w:val="0053558E"/>
    <w:rsid w:val="00536275"/>
    <w:rsid w:val="00536570"/>
    <w:rsid w:val="00536E14"/>
    <w:rsid w:val="00540B9D"/>
    <w:rsid w:val="00540D2F"/>
    <w:rsid w:val="00540F03"/>
    <w:rsid w:val="005411F8"/>
    <w:rsid w:val="005412D5"/>
    <w:rsid w:val="00541D1A"/>
    <w:rsid w:val="0054209C"/>
    <w:rsid w:val="00542933"/>
    <w:rsid w:val="00542969"/>
    <w:rsid w:val="00542D1F"/>
    <w:rsid w:val="00543853"/>
    <w:rsid w:val="00543FBB"/>
    <w:rsid w:val="005442C2"/>
    <w:rsid w:val="0054458F"/>
    <w:rsid w:val="005445A5"/>
    <w:rsid w:val="0054477F"/>
    <w:rsid w:val="00544953"/>
    <w:rsid w:val="00544EE0"/>
    <w:rsid w:val="005455F0"/>
    <w:rsid w:val="00545A96"/>
    <w:rsid w:val="00545AE2"/>
    <w:rsid w:val="00546A58"/>
    <w:rsid w:val="005472FE"/>
    <w:rsid w:val="005504BD"/>
    <w:rsid w:val="005504E6"/>
    <w:rsid w:val="005508DF"/>
    <w:rsid w:val="00550C7C"/>
    <w:rsid w:val="00551E9B"/>
    <w:rsid w:val="00551FC0"/>
    <w:rsid w:val="00552799"/>
    <w:rsid w:val="005531AF"/>
    <w:rsid w:val="00553632"/>
    <w:rsid w:val="005536E3"/>
    <w:rsid w:val="00553748"/>
    <w:rsid w:val="00553752"/>
    <w:rsid w:val="005545B9"/>
    <w:rsid w:val="00554E7A"/>
    <w:rsid w:val="00554FC7"/>
    <w:rsid w:val="00555316"/>
    <w:rsid w:val="005559ED"/>
    <w:rsid w:val="00555C10"/>
    <w:rsid w:val="005568E9"/>
    <w:rsid w:val="00556939"/>
    <w:rsid w:val="00556A7C"/>
    <w:rsid w:val="00556E21"/>
    <w:rsid w:val="005576EE"/>
    <w:rsid w:val="00557C11"/>
    <w:rsid w:val="00557F70"/>
    <w:rsid w:val="00560140"/>
    <w:rsid w:val="005602E0"/>
    <w:rsid w:val="00560DE6"/>
    <w:rsid w:val="005611BC"/>
    <w:rsid w:val="0056174D"/>
    <w:rsid w:val="005620E7"/>
    <w:rsid w:val="00562B36"/>
    <w:rsid w:val="00562C2D"/>
    <w:rsid w:val="00563226"/>
    <w:rsid w:val="005642E5"/>
    <w:rsid w:val="005645EA"/>
    <w:rsid w:val="005648D5"/>
    <w:rsid w:val="00564B24"/>
    <w:rsid w:val="00565142"/>
    <w:rsid w:val="0056514D"/>
    <w:rsid w:val="005651BE"/>
    <w:rsid w:val="00565A9D"/>
    <w:rsid w:val="00566062"/>
    <w:rsid w:val="005664FB"/>
    <w:rsid w:val="005666D9"/>
    <w:rsid w:val="005678D0"/>
    <w:rsid w:val="005678E3"/>
    <w:rsid w:val="00567B4F"/>
    <w:rsid w:val="00570257"/>
    <w:rsid w:val="00570A66"/>
    <w:rsid w:val="00571646"/>
    <w:rsid w:val="005716AF"/>
    <w:rsid w:val="00571CAC"/>
    <w:rsid w:val="00571FD0"/>
    <w:rsid w:val="0057208A"/>
    <w:rsid w:val="005729AA"/>
    <w:rsid w:val="0057382E"/>
    <w:rsid w:val="00573D50"/>
    <w:rsid w:val="005742F6"/>
    <w:rsid w:val="00574318"/>
    <w:rsid w:val="005744AD"/>
    <w:rsid w:val="005748D1"/>
    <w:rsid w:val="00574923"/>
    <w:rsid w:val="00575159"/>
    <w:rsid w:val="00575EFC"/>
    <w:rsid w:val="00575FB6"/>
    <w:rsid w:val="0057641A"/>
    <w:rsid w:val="0057688A"/>
    <w:rsid w:val="0057690F"/>
    <w:rsid w:val="00577494"/>
    <w:rsid w:val="00577AAE"/>
    <w:rsid w:val="005802F8"/>
    <w:rsid w:val="0058095F"/>
    <w:rsid w:val="00580F28"/>
    <w:rsid w:val="00582332"/>
    <w:rsid w:val="005828C9"/>
    <w:rsid w:val="00582DCB"/>
    <w:rsid w:val="00583738"/>
    <w:rsid w:val="00583D4B"/>
    <w:rsid w:val="005844DE"/>
    <w:rsid w:val="0058454B"/>
    <w:rsid w:val="005847D7"/>
    <w:rsid w:val="00584A2A"/>
    <w:rsid w:val="00584B5C"/>
    <w:rsid w:val="00584EE3"/>
    <w:rsid w:val="005856CA"/>
    <w:rsid w:val="00585E33"/>
    <w:rsid w:val="005861C3"/>
    <w:rsid w:val="005864F5"/>
    <w:rsid w:val="00586B88"/>
    <w:rsid w:val="00586C8A"/>
    <w:rsid w:val="00586D74"/>
    <w:rsid w:val="00587097"/>
    <w:rsid w:val="0058774A"/>
    <w:rsid w:val="005877A5"/>
    <w:rsid w:val="00587BCF"/>
    <w:rsid w:val="00587D32"/>
    <w:rsid w:val="00587D46"/>
    <w:rsid w:val="005904E2"/>
    <w:rsid w:val="00590952"/>
    <w:rsid w:val="00590C00"/>
    <w:rsid w:val="00590FE1"/>
    <w:rsid w:val="0059121D"/>
    <w:rsid w:val="0059160C"/>
    <w:rsid w:val="00591B1F"/>
    <w:rsid w:val="00591D4E"/>
    <w:rsid w:val="0059258E"/>
    <w:rsid w:val="00592C95"/>
    <w:rsid w:val="0059388E"/>
    <w:rsid w:val="00593C75"/>
    <w:rsid w:val="00594645"/>
    <w:rsid w:val="00594D0F"/>
    <w:rsid w:val="0059509E"/>
    <w:rsid w:val="005952B8"/>
    <w:rsid w:val="005960A8"/>
    <w:rsid w:val="005963E8"/>
    <w:rsid w:val="00596493"/>
    <w:rsid w:val="0059682E"/>
    <w:rsid w:val="00596C77"/>
    <w:rsid w:val="00596F44"/>
    <w:rsid w:val="005972B0"/>
    <w:rsid w:val="005A0326"/>
    <w:rsid w:val="005A04AD"/>
    <w:rsid w:val="005A0892"/>
    <w:rsid w:val="005A1202"/>
    <w:rsid w:val="005A1238"/>
    <w:rsid w:val="005A1944"/>
    <w:rsid w:val="005A1B3F"/>
    <w:rsid w:val="005A1C6D"/>
    <w:rsid w:val="005A1D92"/>
    <w:rsid w:val="005A2B2A"/>
    <w:rsid w:val="005A338C"/>
    <w:rsid w:val="005A36F1"/>
    <w:rsid w:val="005A4EFA"/>
    <w:rsid w:val="005A4FEF"/>
    <w:rsid w:val="005A5C64"/>
    <w:rsid w:val="005A5D21"/>
    <w:rsid w:val="005A5D8D"/>
    <w:rsid w:val="005A5FE0"/>
    <w:rsid w:val="005A6159"/>
    <w:rsid w:val="005A703A"/>
    <w:rsid w:val="005A748D"/>
    <w:rsid w:val="005A76B1"/>
    <w:rsid w:val="005A79C6"/>
    <w:rsid w:val="005A7D53"/>
    <w:rsid w:val="005B10F2"/>
    <w:rsid w:val="005B153E"/>
    <w:rsid w:val="005B1823"/>
    <w:rsid w:val="005B1A00"/>
    <w:rsid w:val="005B1B79"/>
    <w:rsid w:val="005B1F4C"/>
    <w:rsid w:val="005B22A0"/>
    <w:rsid w:val="005B246D"/>
    <w:rsid w:val="005B253C"/>
    <w:rsid w:val="005B3BD3"/>
    <w:rsid w:val="005B45A5"/>
    <w:rsid w:val="005B4A58"/>
    <w:rsid w:val="005B4C15"/>
    <w:rsid w:val="005B4FAE"/>
    <w:rsid w:val="005B5A1F"/>
    <w:rsid w:val="005B5E3D"/>
    <w:rsid w:val="005B666F"/>
    <w:rsid w:val="005B6709"/>
    <w:rsid w:val="005B7AEB"/>
    <w:rsid w:val="005C0ADA"/>
    <w:rsid w:val="005C1C70"/>
    <w:rsid w:val="005C22E7"/>
    <w:rsid w:val="005C23A2"/>
    <w:rsid w:val="005C2457"/>
    <w:rsid w:val="005C309C"/>
    <w:rsid w:val="005C3961"/>
    <w:rsid w:val="005C3E25"/>
    <w:rsid w:val="005C47E0"/>
    <w:rsid w:val="005C5100"/>
    <w:rsid w:val="005C58BD"/>
    <w:rsid w:val="005C5BC0"/>
    <w:rsid w:val="005C5F8F"/>
    <w:rsid w:val="005C64A9"/>
    <w:rsid w:val="005C71CB"/>
    <w:rsid w:val="005C7741"/>
    <w:rsid w:val="005D0438"/>
    <w:rsid w:val="005D05A1"/>
    <w:rsid w:val="005D0603"/>
    <w:rsid w:val="005D06D4"/>
    <w:rsid w:val="005D0769"/>
    <w:rsid w:val="005D0D74"/>
    <w:rsid w:val="005D134D"/>
    <w:rsid w:val="005D16D9"/>
    <w:rsid w:val="005D2524"/>
    <w:rsid w:val="005D4185"/>
    <w:rsid w:val="005D4540"/>
    <w:rsid w:val="005D4C33"/>
    <w:rsid w:val="005D4DBD"/>
    <w:rsid w:val="005D503D"/>
    <w:rsid w:val="005D511B"/>
    <w:rsid w:val="005D5175"/>
    <w:rsid w:val="005D540C"/>
    <w:rsid w:val="005D5DAD"/>
    <w:rsid w:val="005D5F91"/>
    <w:rsid w:val="005D6365"/>
    <w:rsid w:val="005D79A4"/>
    <w:rsid w:val="005D7D19"/>
    <w:rsid w:val="005E04D9"/>
    <w:rsid w:val="005E0F84"/>
    <w:rsid w:val="005E1121"/>
    <w:rsid w:val="005E1663"/>
    <w:rsid w:val="005E17B6"/>
    <w:rsid w:val="005E1EAB"/>
    <w:rsid w:val="005E2389"/>
    <w:rsid w:val="005E243B"/>
    <w:rsid w:val="005E25E1"/>
    <w:rsid w:val="005E278E"/>
    <w:rsid w:val="005E32C0"/>
    <w:rsid w:val="005E332F"/>
    <w:rsid w:val="005E346F"/>
    <w:rsid w:val="005E3B33"/>
    <w:rsid w:val="005E3CC2"/>
    <w:rsid w:val="005E3D3E"/>
    <w:rsid w:val="005E45FB"/>
    <w:rsid w:val="005E46E7"/>
    <w:rsid w:val="005E4BC7"/>
    <w:rsid w:val="005E6B30"/>
    <w:rsid w:val="005E6B98"/>
    <w:rsid w:val="005F0499"/>
    <w:rsid w:val="005F04BD"/>
    <w:rsid w:val="005F10C9"/>
    <w:rsid w:val="005F1434"/>
    <w:rsid w:val="005F1C02"/>
    <w:rsid w:val="005F2CC3"/>
    <w:rsid w:val="005F2E5E"/>
    <w:rsid w:val="005F3331"/>
    <w:rsid w:val="005F37E4"/>
    <w:rsid w:val="005F4402"/>
    <w:rsid w:val="005F49D2"/>
    <w:rsid w:val="005F4E6B"/>
    <w:rsid w:val="005F4FF4"/>
    <w:rsid w:val="005F505A"/>
    <w:rsid w:val="005F51E1"/>
    <w:rsid w:val="005F57B9"/>
    <w:rsid w:val="005F5BF0"/>
    <w:rsid w:val="005F5DEA"/>
    <w:rsid w:val="005F6486"/>
    <w:rsid w:val="005F672E"/>
    <w:rsid w:val="005F6ED0"/>
    <w:rsid w:val="005F6FB0"/>
    <w:rsid w:val="005F7086"/>
    <w:rsid w:val="005F7673"/>
    <w:rsid w:val="0060069F"/>
    <w:rsid w:val="0060083D"/>
    <w:rsid w:val="0060097A"/>
    <w:rsid w:val="00601390"/>
    <w:rsid w:val="006013A1"/>
    <w:rsid w:val="00601AC0"/>
    <w:rsid w:val="00602301"/>
    <w:rsid w:val="0060240D"/>
    <w:rsid w:val="00602542"/>
    <w:rsid w:val="00602909"/>
    <w:rsid w:val="00604399"/>
    <w:rsid w:val="006052DF"/>
    <w:rsid w:val="00605B7E"/>
    <w:rsid w:val="006062C5"/>
    <w:rsid w:val="006065B7"/>
    <w:rsid w:val="00606921"/>
    <w:rsid w:val="00606D4D"/>
    <w:rsid w:val="00607056"/>
    <w:rsid w:val="0060759B"/>
    <w:rsid w:val="00607626"/>
    <w:rsid w:val="00610398"/>
    <w:rsid w:val="00610859"/>
    <w:rsid w:val="00610EDE"/>
    <w:rsid w:val="0061114C"/>
    <w:rsid w:val="006111AE"/>
    <w:rsid w:val="00611449"/>
    <w:rsid w:val="006117EE"/>
    <w:rsid w:val="00612789"/>
    <w:rsid w:val="00612CB2"/>
    <w:rsid w:val="0061302A"/>
    <w:rsid w:val="006139F0"/>
    <w:rsid w:val="00614152"/>
    <w:rsid w:val="00614E3E"/>
    <w:rsid w:val="00615882"/>
    <w:rsid w:val="00615BEE"/>
    <w:rsid w:val="00615C5D"/>
    <w:rsid w:val="00615DB7"/>
    <w:rsid w:val="00617298"/>
    <w:rsid w:val="006175D6"/>
    <w:rsid w:val="006176EA"/>
    <w:rsid w:val="00617865"/>
    <w:rsid w:val="00617E72"/>
    <w:rsid w:val="00617EDA"/>
    <w:rsid w:val="00620D5B"/>
    <w:rsid w:val="00620E72"/>
    <w:rsid w:val="00620EAC"/>
    <w:rsid w:val="006210B6"/>
    <w:rsid w:val="00621F64"/>
    <w:rsid w:val="006224B8"/>
    <w:rsid w:val="00622569"/>
    <w:rsid w:val="0062256D"/>
    <w:rsid w:val="0062285E"/>
    <w:rsid w:val="00622E36"/>
    <w:rsid w:val="006235EF"/>
    <w:rsid w:val="0062369D"/>
    <w:rsid w:val="006237BF"/>
    <w:rsid w:val="00624019"/>
    <w:rsid w:val="0062440E"/>
    <w:rsid w:val="00624639"/>
    <w:rsid w:val="00624F72"/>
    <w:rsid w:val="00624F75"/>
    <w:rsid w:val="0062500D"/>
    <w:rsid w:val="00625203"/>
    <w:rsid w:val="0062597F"/>
    <w:rsid w:val="006261CC"/>
    <w:rsid w:val="00626606"/>
    <w:rsid w:val="00626732"/>
    <w:rsid w:val="00626F79"/>
    <w:rsid w:val="00627171"/>
    <w:rsid w:val="0063030C"/>
    <w:rsid w:val="006305B8"/>
    <w:rsid w:val="006311BD"/>
    <w:rsid w:val="00631210"/>
    <w:rsid w:val="0063161D"/>
    <w:rsid w:val="00631E4A"/>
    <w:rsid w:val="0063204A"/>
    <w:rsid w:val="0063231C"/>
    <w:rsid w:val="006324C7"/>
    <w:rsid w:val="00632F41"/>
    <w:rsid w:val="00632F6E"/>
    <w:rsid w:val="00633064"/>
    <w:rsid w:val="00633125"/>
    <w:rsid w:val="00633242"/>
    <w:rsid w:val="006332E4"/>
    <w:rsid w:val="00633940"/>
    <w:rsid w:val="00633CBF"/>
    <w:rsid w:val="00634116"/>
    <w:rsid w:val="00634194"/>
    <w:rsid w:val="00634288"/>
    <w:rsid w:val="006345BB"/>
    <w:rsid w:val="00634F51"/>
    <w:rsid w:val="00635A7B"/>
    <w:rsid w:val="00635D28"/>
    <w:rsid w:val="006362BB"/>
    <w:rsid w:val="006362ED"/>
    <w:rsid w:val="006363C1"/>
    <w:rsid w:val="00637098"/>
    <w:rsid w:val="006378A3"/>
    <w:rsid w:val="00640104"/>
    <w:rsid w:val="006402DD"/>
    <w:rsid w:val="00640515"/>
    <w:rsid w:val="006405B3"/>
    <w:rsid w:val="0064096B"/>
    <w:rsid w:val="00641783"/>
    <w:rsid w:val="00641955"/>
    <w:rsid w:val="00641C82"/>
    <w:rsid w:val="00641DAE"/>
    <w:rsid w:val="006421B2"/>
    <w:rsid w:val="00642513"/>
    <w:rsid w:val="00642748"/>
    <w:rsid w:val="00642EE9"/>
    <w:rsid w:val="00643377"/>
    <w:rsid w:val="00643DF7"/>
    <w:rsid w:val="00644158"/>
    <w:rsid w:val="006449E7"/>
    <w:rsid w:val="00645437"/>
    <w:rsid w:val="006454BD"/>
    <w:rsid w:val="00645600"/>
    <w:rsid w:val="0064579C"/>
    <w:rsid w:val="006458E3"/>
    <w:rsid w:val="006459F5"/>
    <w:rsid w:val="00645A89"/>
    <w:rsid w:val="00645E10"/>
    <w:rsid w:val="00645E35"/>
    <w:rsid w:val="00646B70"/>
    <w:rsid w:val="0064735B"/>
    <w:rsid w:val="00647D2D"/>
    <w:rsid w:val="0065007D"/>
    <w:rsid w:val="00650528"/>
    <w:rsid w:val="00650BF2"/>
    <w:rsid w:val="00650E10"/>
    <w:rsid w:val="00651633"/>
    <w:rsid w:val="00651D2D"/>
    <w:rsid w:val="00651D7D"/>
    <w:rsid w:val="00652056"/>
    <w:rsid w:val="00653074"/>
    <w:rsid w:val="0065323D"/>
    <w:rsid w:val="006538FD"/>
    <w:rsid w:val="00654057"/>
    <w:rsid w:val="00655ECB"/>
    <w:rsid w:val="00655F0E"/>
    <w:rsid w:val="00655F84"/>
    <w:rsid w:val="00656B35"/>
    <w:rsid w:val="006571F4"/>
    <w:rsid w:val="006575ED"/>
    <w:rsid w:val="0066035F"/>
    <w:rsid w:val="006609D1"/>
    <w:rsid w:val="00660A6C"/>
    <w:rsid w:val="006615CA"/>
    <w:rsid w:val="00661CD3"/>
    <w:rsid w:val="00662A63"/>
    <w:rsid w:val="00663A01"/>
    <w:rsid w:val="00663A68"/>
    <w:rsid w:val="00663F28"/>
    <w:rsid w:val="00664502"/>
    <w:rsid w:val="00664DAC"/>
    <w:rsid w:val="0066566E"/>
    <w:rsid w:val="00665A5A"/>
    <w:rsid w:val="00665C27"/>
    <w:rsid w:val="006660D8"/>
    <w:rsid w:val="006665A9"/>
    <w:rsid w:val="0066694C"/>
    <w:rsid w:val="006669BC"/>
    <w:rsid w:val="006670AD"/>
    <w:rsid w:val="006674B5"/>
    <w:rsid w:val="006674B7"/>
    <w:rsid w:val="00670700"/>
    <w:rsid w:val="00670B9E"/>
    <w:rsid w:val="00670CE7"/>
    <w:rsid w:val="0067161A"/>
    <w:rsid w:val="00671BE1"/>
    <w:rsid w:val="006722BB"/>
    <w:rsid w:val="00672680"/>
    <w:rsid w:val="00673A00"/>
    <w:rsid w:val="006744FE"/>
    <w:rsid w:val="00674E6E"/>
    <w:rsid w:val="00675547"/>
    <w:rsid w:val="00675766"/>
    <w:rsid w:val="00675B67"/>
    <w:rsid w:val="00676043"/>
    <w:rsid w:val="00676083"/>
    <w:rsid w:val="00676682"/>
    <w:rsid w:val="00676C74"/>
    <w:rsid w:val="00676D7E"/>
    <w:rsid w:val="00676F02"/>
    <w:rsid w:val="00677134"/>
    <w:rsid w:val="00677445"/>
    <w:rsid w:val="006777C4"/>
    <w:rsid w:val="0068031D"/>
    <w:rsid w:val="00680681"/>
    <w:rsid w:val="00680768"/>
    <w:rsid w:val="00680B2B"/>
    <w:rsid w:val="00680EE8"/>
    <w:rsid w:val="0068109E"/>
    <w:rsid w:val="0068112F"/>
    <w:rsid w:val="006811A3"/>
    <w:rsid w:val="0068136F"/>
    <w:rsid w:val="006819CC"/>
    <w:rsid w:val="00682509"/>
    <w:rsid w:val="006827BA"/>
    <w:rsid w:val="006829D1"/>
    <w:rsid w:val="00682B5D"/>
    <w:rsid w:val="00682DA5"/>
    <w:rsid w:val="00683220"/>
    <w:rsid w:val="00683736"/>
    <w:rsid w:val="00683CDC"/>
    <w:rsid w:val="006840B9"/>
    <w:rsid w:val="00684311"/>
    <w:rsid w:val="00684360"/>
    <w:rsid w:val="006843F1"/>
    <w:rsid w:val="006846FD"/>
    <w:rsid w:val="006848DB"/>
    <w:rsid w:val="00684A2E"/>
    <w:rsid w:val="00684A40"/>
    <w:rsid w:val="00685044"/>
    <w:rsid w:val="00685435"/>
    <w:rsid w:val="006854AB"/>
    <w:rsid w:val="00685A87"/>
    <w:rsid w:val="0068675E"/>
    <w:rsid w:val="00686CC5"/>
    <w:rsid w:val="00686D60"/>
    <w:rsid w:val="00687335"/>
    <w:rsid w:val="006878D4"/>
    <w:rsid w:val="00687E07"/>
    <w:rsid w:val="00687E3A"/>
    <w:rsid w:val="00690252"/>
    <w:rsid w:val="0069171A"/>
    <w:rsid w:val="0069174A"/>
    <w:rsid w:val="00691983"/>
    <w:rsid w:val="00691AA2"/>
    <w:rsid w:val="00691E43"/>
    <w:rsid w:val="0069231E"/>
    <w:rsid w:val="006927D2"/>
    <w:rsid w:val="00693335"/>
    <w:rsid w:val="00693713"/>
    <w:rsid w:val="00693911"/>
    <w:rsid w:val="00694491"/>
    <w:rsid w:val="00694EB8"/>
    <w:rsid w:val="006957E6"/>
    <w:rsid w:val="006958DE"/>
    <w:rsid w:val="0069596E"/>
    <w:rsid w:val="00695BB6"/>
    <w:rsid w:val="00695FC6"/>
    <w:rsid w:val="0069612D"/>
    <w:rsid w:val="006963D2"/>
    <w:rsid w:val="00696BA6"/>
    <w:rsid w:val="00697524"/>
    <w:rsid w:val="006976AE"/>
    <w:rsid w:val="006A08C0"/>
    <w:rsid w:val="006A0C63"/>
    <w:rsid w:val="006A14FC"/>
    <w:rsid w:val="006A192B"/>
    <w:rsid w:val="006A2379"/>
    <w:rsid w:val="006A2D18"/>
    <w:rsid w:val="006A2D70"/>
    <w:rsid w:val="006A2DDC"/>
    <w:rsid w:val="006A329E"/>
    <w:rsid w:val="006A47DF"/>
    <w:rsid w:val="006A4F66"/>
    <w:rsid w:val="006A5417"/>
    <w:rsid w:val="006A5636"/>
    <w:rsid w:val="006A67FA"/>
    <w:rsid w:val="006A71C1"/>
    <w:rsid w:val="006A7302"/>
    <w:rsid w:val="006A734B"/>
    <w:rsid w:val="006A7A22"/>
    <w:rsid w:val="006B028A"/>
    <w:rsid w:val="006B0FAD"/>
    <w:rsid w:val="006B1309"/>
    <w:rsid w:val="006B1467"/>
    <w:rsid w:val="006B16DF"/>
    <w:rsid w:val="006B1ADA"/>
    <w:rsid w:val="006B26BC"/>
    <w:rsid w:val="006B2AD0"/>
    <w:rsid w:val="006B3006"/>
    <w:rsid w:val="006B3D3C"/>
    <w:rsid w:val="006B3FF7"/>
    <w:rsid w:val="006B3FFB"/>
    <w:rsid w:val="006B4433"/>
    <w:rsid w:val="006B46FD"/>
    <w:rsid w:val="006B4758"/>
    <w:rsid w:val="006B4850"/>
    <w:rsid w:val="006B49C8"/>
    <w:rsid w:val="006B4ACD"/>
    <w:rsid w:val="006B5084"/>
    <w:rsid w:val="006B50B5"/>
    <w:rsid w:val="006B5673"/>
    <w:rsid w:val="006B5F68"/>
    <w:rsid w:val="006B6859"/>
    <w:rsid w:val="006B6C2B"/>
    <w:rsid w:val="006B6CB8"/>
    <w:rsid w:val="006B73D0"/>
    <w:rsid w:val="006C00D8"/>
    <w:rsid w:val="006C01AA"/>
    <w:rsid w:val="006C10AA"/>
    <w:rsid w:val="006C10BA"/>
    <w:rsid w:val="006C10EE"/>
    <w:rsid w:val="006C137B"/>
    <w:rsid w:val="006C153B"/>
    <w:rsid w:val="006C183B"/>
    <w:rsid w:val="006C1D6F"/>
    <w:rsid w:val="006C2255"/>
    <w:rsid w:val="006C279E"/>
    <w:rsid w:val="006C2855"/>
    <w:rsid w:val="006C2E6C"/>
    <w:rsid w:val="006C2FF2"/>
    <w:rsid w:val="006C3960"/>
    <w:rsid w:val="006C3B10"/>
    <w:rsid w:val="006C3CED"/>
    <w:rsid w:val="006C41D9"/>
    <w:rsid w:val="006C4267"/>
    <w:rsid w:val="006C49EB"/>
    <w:rsid w:val="006C4FE4"/>
    <w:rsid w:val="006C6F0B"/>
    <w:rsid w:val="006C736B"/>
    <w:rsid w:val="006C7E2D"/>
    <w:rsid w:val="006D016B"/>
    <w:rsid w:val="006D01F7"/>
    <w:rsid w:val="006D0C32"/>
    <w:rsid w:val="006D1401"/>
    <w:rsid w:val="006D1A52"/>
    <w:rsid w:val="006D1C5C"/>
    <w:rsid w:val="006D2C74"/>
    <w:rsid w:val="006D2EFD"/>
    <w:rsid w:val="006D3B5C"/>
    <w:rsid w:val="006D3DCE"/>
    <w:rsid w:val="006D4CBC"/>
    <w:rsid w:val="006D50E6"/>
    <w:rsid w:val="006D5141"/>
    <w:rsid w:val="006D523F"/>
    <w:rsid w:val="006D58AF"/>
    <w:rsid w:val="006D59D1"/>
    <w:rsid w:val="006D5CD3"/>
    <w:rsid w:val="006D6179"/>
    <w:rsid w:val="006D6222"/>
    <w:rsid w:val="006D639C"/>
    <w:rsid w:val="006D648C"/>
    <w:rsid w:val="006D663E"/>
    <w:rsid w:val="006D6E82"/>
    <w:rsid w:val="006E03E3"/>
    <w:rsid w:val="006E09BE"/>
    <w:rsid w:val="006E0B75"/>
    <w:rsid w:val="006E101E"/>
    <w:rsid w:val="006E103A"/>
    <w:rsid w:val="006E1CA1"/>
    <w:rsid w:val="006E1DCC"/>
    <w:rsid w:val="006E1F74"/>
    <w:rsid w:val="006E23C5"/>
    <w:rsid w:val="006E26AD"/>
    <w:rsid w:val="006E26E3"/>
    <w:rsid w:val="006E3E75"/>
    <w:rsid w:val="006E42E1"/>
    <w:rsid w:val="006E4315"/>
    <w:rsid w:val="006E46EE"/>
    <w:rsid w:val="006E474A"/>
    <w:rsid w:val="006E4CFF"/>
    <w:rsid w:val="006E4D46"/>
    <w:rsid w:val="006E5256"/>
    <w:rsid w:val="006E5527"/>
    <w:rsid w:val="006E5D02"/>
    <w:rsid w:val="006E63E1"/>
    <w:rsid w:val="006E64E6"/>
    <w:rsid w:val="006E6C3D"/>
    <w:rsid w:val="006E7423"/>
    <w:rsid w:val="006E7E0E"/>
    <w:rsid w:val="006E7EF9"/>
    <w:rsid w:val="006F0853"/>
    <w:rsid w:val="006F1273"/>
    <w:rsid w:val="006F1EB0"/>
    <w:rsid w:val="006F1F60"/>
    <w:rsid w:val="006F227E"/>
    <w:rsid w:val="006F2FBA"/>
    <w:rsid w:val="006F3335"/>
    <w:rsid w:val="006F379C"/>
    <w:rsid w:val="006F388E"/>
    <w:rsid w:val="006F39BA"/>
    <w:rsid w:val="006F3C31"/>
    <w:rsid w:val="006F3D27"/>
    <w:rsid w:val="006F472C"/>
    <w:rsid w:val="006F4ED3"/>
    <w:rsid w:val="006F519F"/>
    <w:rsid w:val="006F5A1E"/>
    <w:rsid w:val="006F6932"/>
    <w:rsid w:val="006F75DB"/>
    <w:rsid w:val="006F7E26"/>
    <w:rsid w:val="006F7E28"/>
    <w:rsid w:val="007002E6"/>
    <w:rsid w:val="0070045F"/>
    <w:rsid w:val="00700ED5"/>
    <w:rsid w:val="007010E5"/>
    <w:rsid w:val="00701489"/>
    <w:rsid w:val="0070181B"/>
    <w:rsid w:val="007020FD"/>
    <w:rsid w:val="00702284"/>
    <w:rsid w:val="00702757"/>
    <w:rsid w:val="00702F30"/>
    <w:rsid w:val="007036AC"/>
    <w:rsid w:val="0070392F"/>
    <w:rsid w:val="0070575C"/>
    <w:rsid w:val="007059D6"/>
    <w:rsid w:val="00705BB4"/>
    <w:rsid w:val="007070E5"/>
    <w:rsid w:val="0070728A"/>
    <w:rsid w:val="00707A17"/>
    <w:rsid w:val="007101F7"/>
    <w:rsid w:val="00710B0C"/>
    <w:rsid w:val="00710D2B"/>
    <w:rsid w:val="007112FD"/>
    <w:rsid w:val="00711401"/>
    <w:rsid w:val="00711561"/>
    <w:rsid w:val="007117BB"/>
    <w:rsid w:val="00711B26"/>
    <w:rsid w:val="007126D9"/>
    <w:rsid w:val="00712C33"/>
    <w:rsid w:val="00712EC9"/>
    <w:rsid w:val="00712EDC"/>
    <w:rsid w:val="007133AA"/>
    <w:rsid w:val="0071369A"/>
    <w:rsid w:val="00713ED1"/>
    <w:rsid w:val="007147A6"/>
    <w:rsid w:val="00715B79"/>
    <w:rsid w:val="00715CE8"/>
    <w:rsid w:val="00715EF1"/>
    <w:rsid w:val="007168AB"/>
    <w:rsid w:val="00717518"/>
    <w:rsid w:val="00717A96"/>
    <w:rsid w:val="00720899"/>
    <w:rsid w:val="007212BE"/>
    <w:rsid w:val="00721420"/>
    <w:rsid w:val="00721491"/>
    <w:rsid w:val="007220F3"/>
    <w:rsid w:val="007226C6"/>
    <w:rsid w:val="00722D3A"/>
    <w:rsid w:val="007230E4"/>
    <w:rsid w:val="00723B12"/>
    <w:rsid w:val="0072423F"/>
    <w:rsid w:val="00724768"/>
    <w:rsid w:val="007248EF"/>
    <w:rsid w:val="00724C08"/>
    <w:rsid w:val="00724E98"/>
    <w:rsid w:val="00725042"/>
    <w:rsid w:val="00725794"/>
    <w:rsid w:val="00725AB0"/>
    <w:rsid w:val="007268EA"/>
    <w:rsid w:val="007268EC"/>
    <w:rsid w:val="00727003"/>
    <w:rsid w:val="00727350"/>
    <w:rsid w:val="007275D0"/>
    <w:rsid w:val="0072782E"/>
    <w:rsid w:val="00727AF4"/>
    <w:rsid w:val="00732F41"/>
    <w:rsid w:val="007333B6"/>
    <w:rsid w:val="00733560"/>
    <w:rsid w:val="007339DD"/>
    <w:rsid w:val="00733B59"/>
    <w:rsid w:val="00734D87"/>
    <w:rsid w:val="00734F9D"/>
    <w:rsid w:val="00735188"/>
    <w:rsid w:val="007351C5"/>
    <w:rsid w:val="00736571"/>
    <w:rsid w:val="007369EA"/>
    <w:rsid w:val="00736DA0"/>
    <w:rsid w:val="00736E16"/>
    <w:rsid w:val="00737500"/>
    <w:rsid w:val="007377DC"/>
    <w:rsid w:val="00740027"/>
    <w:rsid w:val="00740B27"/>
    <w:rsid w:val="00740EA5"/>
    <w:rsid w:val="00742D73"/>
    <w:rsid w:val="00742E10"/>
    <w:rsid w:val="007432E8"/>
    <w:rsid w:val="00743A69"/>
    <w:rsid w:val="00743BA6"/>
    <w:rsid w:val="00743FC2"/>
    <w:rsid w:val="00745602"/>
    <w:rsid w:val="0074597B"/>
    <w:rsid w:val="00745CCE"/>
    <w:rsid w:val="00745E7C"/>
    <w:rsid w:val="00745EF9"/>
    <w:rsid w:val="007460CE"/>
    <w:rsid w:val="0074664D"/>
    <w:rsid w:val="00746852"/>
    <w:rsid w:val="00746A71"/>
    <w:rsid w:val="00746B72"/>
    <w:rsid w:val="00746E6F"/>
    <w:rsid w:val="00747A5F"/>
    <w:rsid w:val="00747C6B"/>
    <w:rsid w:val="007504BD"/>
    <w:rsid w:val="00751250"/>
    <w:rsid w:val="00751379"/>
    <w:rsid w:val="00751C0A"/>
    <w:rsid w:val="00751EB9"/>
    <w:rsid w:val="007530A5"/>
    <w:rsid w:val="00753B09"/>
    <w:rsid w:val="00754181"/>
    <w:rsid w:val="00754320"/>
    <w:rsid w:val="00754618"/>
    <w:rsid w:val="0075468C"/>
    <w:rsid w:val="00755090"/>
    <w:rsid w:val="007558E7"/>
    <w:rsid w:val="007564B9"/>
    <w:rsid w:val="00756904"/>
    <w:rsid w:val="00756C6A"/>
    <w:rsid w:val="00756D8C"/>
    <w:rsid w:val="00757038"/>
    <w:rsid w:val="00757042"/>
    <w:rsid w:val="0075718D"/>
    <w:rsid w:val="00757696"/>
    <w:rsid w:val="00757966"/>
    <w:rsid w:val="00757BC5"/>
    <w:rsid w:val="00760025"/>
    <w:rsid w:val="0076009C"/>
    <w:rsid w:val="007602C4"/>
    <w:rsid w:val="00760FBF"/>
    <w:rsid w:val="007611E8"/>
    <w:rsid w:val="00761EA2"/>
    <w:rsid w:val="00761F8F"/>
    <w:rsid w:val="00762692"/>
    <w:rsid w:val="00762C41"/>
    <w:rsid w:val="007633AA"/>
    <w:rsid w:val="00763FD6"/>
    <w:rsid w:val="007641BC"/>
    <w:rsid w:val="0076477B"/>
    <w:rsid w:val="0076527D"/>
    <w:rsid w:val="00765855"/>
    <w:rsid w:val="00765940"/>
    <w:rsid w:val="00766A96"/>
    <w:rsid w:val="0076763F"/>
    <w:rsid w:val="007678F2"/>
    <w:rsid w:val="00767942"/>
    <w:rsid w:val="007679AD"/>
    <w:rsid w:val="0077055C"/>
    <w:rsid w:val="007707A8"/>
    <w:rsid w:val="00770CEC"/>
    <w:rsid w:val="0077111E"/>
    <w:rsid w:val="007712DF"/>
    <w:rsid w:val="0077139E"/>
    <w:rsid w:val="007716BB"/>
    <w:rsid w:val="0077191A"/>
    <w:rsid w:val="00772D10"/>
    <w:rsid w:val="007739BF"/>
    <w:rsid w:val="00773BCF"/>
    <w:rsid w:val="00773E11"/>
    <w:rsid w:val="00773E4D"/>
    <w:rsid w:val="0077423B"/>
    <w:rsid w:val="00774304"/>
    <w:rsid w:val="00774C7F"/>
    <w:rsid w:val="007754E2"/>
    <w:rsid w:val="00775709"/>
    <w:rsid w:val="00775768"/>
    <w:rsid w:val="00775ABC"/>
    <w:rsid w:val="00775CFC"/>
    <w:rsid w:val="00775E6B"/>
    <w:rsid w:val="0077657D"/>
    <w:rsid w:val="00776C28"/>
    <w:rsid w:val="00777421"/>
    <w:rsid w:val="00777DDA"/>
    <w:rsid w:val="00777E02"/>
    <w:rsid w:val="00777F0D"/>
    <w:rsid w:val="00777F2D"/>
    <w:rsid w:val="007800A2"/>
    <w:rsid w:val="00780FAF"/>
    <w:rsid w:val="00781662"/>
    <w:rsid w:val="007818D8"/>
    <w:rsid w:val="0078195B"/>
    <w:rsid w:val="00782913"/>
    <w:rsid w:val="00782B81"/>
    <w:rsid w:val="00782D06"/>
    <w:rsid w:val="00782FD2"/>
    <w:rsid w:val="0078318B"/>
    <w:rsid w:val="00783C46"/>
    <w:rsid w:val="00783E18"/>
    <w:rsid w:val="00784F3E"/>
    <w:rsid w:val="0078517B"/>
    <w:rsid w:val="00785405"/>
    <w:rsid w:val="007854EB"/>
    <w:rsid w:val="00785554"/>
    <w:rsid w:val="007868A0"/>
    <w:rsid w:val="00787220"/>
    <w:rsid w:val="007873A8"/>
    <w:rsid w:val="007873AC"/>
    <w:rsid w:val="007874F1"/>
    <w:rsid w:val="00787624"/>
    <w:rsid w:val="00787BEA"/>
    <w:rsid w:val="0079004E"/>
    <w:rsid w:val="00790972"/>
    <w:rsid w:val="007910B4"/>
    <w:rsid w:val="00791682"/>
    <w:rsid w:val="00791CEF"/>
    <w:rsid w:val="00791D85"/>
    <w:rsid w:val="00791DC1"/>
    <w:rsid w:val="00792249"/>
    <w:rsid w:val="00792D52"/>
    <w:rsid w:val="007935C6"/>
    <w:rsid w:val="0079462C"/>
    <w:rsid w:val="0079493E"/>
    <w:rsid w:val="00794CB5"/>
    <w:rsid w:val="00794E06"/>
    <w:rsid w:val="00795039"/>
    <w:rsid w:val="00795473"/>
    <w:rsid w:val="007956B0"/>
    <w:rsid w:val="007957DA"/>
    <w:rsid w:val="00796548"/>
    <w:rsid w:val="00796A57"/>
    <w:rsid w:val="00796D62"/>
    <w:rsid w:val="00796E7B"/>
    <w:rsid w:val="00797761"/>
    <w:rsid w:val="00797DB6"/>
    <w:rsid w:val="00797ED0"/>
    <w:rsid w:val="007A01EF"/>
    <w:rsid w:val="007A0B89"/>
    <w:rsid w:val="007A0CCB"/>
    <w:rsid w:val="007A114B"/>
    <w:rsid w:val="007A1568"/>
    <w:rsid w:val="007A1D2A"/>
    <w:rsid w:val="007A24FD"/>
    <w:rsid w:val="007A27AA"/>
    <w:rsid w:val="007A3002"/>
    <w:rsid w:val="007A3A3D"/>
    <w:rsid w:val="007A3EA5"/>
    <w:rsid w:val="007A477A"/>
    <w:rsid w:val="007A518B"/>
    <w:rsid w:val="007A5190"/>
    <w:rsid w:val="007A5281"/>
    <w:rsid w:val="007A5A22"/>
    <w:rsid w:val="007A5D13"/>
    <w:rsid w:val="007A5E71"/>
    <w:rsid w:val="007A66F2"/>
    <w:rsid w:val="007A692C"/>
    <w:rsid w:val="007A698B"/>
    <w:rsid w:val="007A69C7"/>
    <w:rsid w:val="007A7D10"/>
    <w:rsid w:val="007A7ECC"/>
    <w:rsid w:val="007B0873"/>
    <w:rsid w:val="007B0956"/>
    <w:rsid w:val="007B1D51"/>
    <w:rsid w:val="007B1DB7"/>
    <w:rsid w:val="007B1DCF"/>
    <w:rsid w:val="007B28EE"/>
    <w:rsid w:val="007B2FE0"/>
    <w:rsid w:val="007B3366"/>
    <w:rsid w:val="007B3DC1"/>
    <w:rsid w:val="007B40C6"/>
    <w:rsid w:val="007B40F0"/>
    <w:rsid w:val="007B41C6"/>
    <w:rsid w:val="007B43F1"/>
    <w:rsid w:val="007B448B"/>
    <w:rsid w:val="007B46D6"/>
    <w:rsid w:val="007B4C1C"/>
    <w:rsid w:val="007B4F00"/>
    <w:rsid w:val="007B5704"/>
    <w:rsid w:val="007B5D4F"/>
    <w:rsid w:val="007B6236"/>
    <w:rsid w:val="007B669C"/>
    <w:rsid w:val="007B6D0F"/>
    <w:rsid w:val="007B6E83"/>
    <w:rsid w:val="007B6FD2"/>
    <w:rsid w:val="007B76E3"/>
    <w:rsid w:val="007C046D"/>
    <w:rsid w:val="007C0AB0"/>
    <w:rsid w:val="007C0E82"/>
    <w:rsid w:val="007C1076"/>
    <w:rsid w:val="007C1326"/>
    <w:rsid w:val="007C1509"/>
    <w:rsid w:val="007C18BC"/>
    <w:rsid w:val="007C199F"/>
    <w:rsid w:val="007C204E"/>
    <w:rsid w:val="007C342A"/>
    <w:rsid w:val="007C35A2"/>
    <w:rsid w:val="007C35B7"/>
    <w:rsid w:val="007C3907"/>
    <w:rsid w:val="007C3C5E"/>
    <w:rsid w:val="007C3E8B"/>
    <w:rsid w:val="007C581D"/>
    <w:rsid w:val="007C62F3"/>
    <w:rsid w:val="007C6A8E"/>
    <w:rsid w:val="007C7335"/>
    <w:rsid w:val="007C7673"/>
    <w:rsid w:val="007C767D"/>
    <w:rsid w:val="007C76EA"/>
    <w:rsid w:val="007D0A55"/>
    <w:rsid w:val="007D19D3"/>
    <w:rsid w:val="007D1B3C"/>
    <w:rsid w:val="007D1D78"/>
    <w:rsid w:val="007D23A4"/>
    <w:rsid w:val="007D27F3"/>
    <w:rsid w:val="007D2900"/>
    <w:rsid w:val="007D2989"/>
    <w:rsid w:val="007D2A73"/>
    <w:rsid w:val="007D2C41"/>
    <w:rsid w:val="007D2DF4"/>
    <w:rsid w:val="007D3515"/>
    <w:rsid w:val="007D3D27"/>
    <w:rsid w:val="007D3EF5"/>
    <w:rsid w:val="007D453B"/>
    <w:rsid w:val="007D4DED"/>
    <w:rsid w:val="007D523D"/>
    <w:rsid w:val="007D535E"/>
    <w:rsid w:val="007D540A"/>
    <w:rsid w:val="007D55D0"/>
    <w:rsid w:val="007D5D62"/>
    <w:rsid w:val="007D6393"/>
    <w:rsid w:val="007D665C"/>
    <w:rsid w:val="007D66FE"/>
    <w:rsid w:val="007D6C23"/>
    <w:rsid w:val="007D6C56"/>
    <w:rsid w:val="007D75B1"/>
    <w:rsid w:val="007D76A7"/>
    <w:rsid w:val="007D7C70"/>
    <w:rsid w:val="007D7F6D"/>
    <w:rsid w:val="007E0B07"/>
    <w:rsid w:val="007E101E"/>
    <w:rsid w:val="007E1336"/>
    <w:rsid w:val="007E139C"/>
    <w:rsid w:val="007E15D8"/>
    <w:rsid w:val="007E1B5A"/>
    <w:rsid w:val="007E1B7F"/>
    <w:rsid w:val="007E1C96"/>
    <w:rsid w:val="007E28A3"/>
    <w:rsid w:val="007E327A"/>
    <w:rsid w:val="007E3F62"/>
    <w:rsid w:val="007E446F"/>
    <w:rsid w:val="007E4F28"/>
    <w:rsid w:val="007E5BC0"/>
    <w:rsid w:val="007E6086"/>
    <w:rsid w:val="007E6ABB"/>
    <w:rsid w:val="007E74EF"/>
    <w:rsid w:val="007E790C"/>
    <w:rsid w:val="007E7955"/>
    <w:rsid w:val="007E799F"/>
    <w:rsid w:val="007F0269"/>
    <w:rsid w:val="007F02AA"/>
    <w:rsid w:val="007F039A"/>
    <w:rsid w:val="007F0679"/>
    <w:rsid w:val="007F08A9"/>
    <w:rsid w:val="007F0E5D"/>
    <w:rsid w:val="007F21AC"/>
    <w:rsid w:val="007F2382"/>
    <w:rsid w:val="007F2B6B"/>
    <w:rsid w:val="007F2FD7"/>
    <w:rsid w:val="007F363E"/>
    <w:rsid w:val="007F452D"/>
    <w:rsid w:val="007F4931"/>
    <w:rsid w:val="007F4B83"/>
    <w:rsid w:val="007F586F"/>
    <w:rsid w:val="007F5CFE"/>
    <w:rsid w:val="007F6A79"/>
    <w:rsid w:val="007F6D88"/>
    <w:rsid w:val="00800363"/>
    <w:rsid w:val="00801002"/>
    <w:rsid w:val="00801618"/>
    <w:rsid w:val="00801937"/>
    <w:rsid w:val="0080220E"/>
    <w:rsid w:val="0080299E"/>
    <w:rsid w:val="00803537"/>
    <w:rsid w:val="00803629"/>
    <w:rsid w:val="008037E9"/>
    <w:rsid w:val="00803A13"/>
    <w:rsid w:val="00803AC2"/>
    <w:rsid w:val="008044AE"/>
    <w:rsid w:val="00804791"/>
    <w:rsid w:val="00804AF4"/>
    <w:rsid w:val="0080548D"/>
    <w:rsid w:val="0080597E"/>
    <w:rsid w:val="00805B11"/>
    <w:rsid w:val="00805BF6"/>
    <w:rsid w:val="00805FDC"/>
    <w:rsid w:val="00806959"/>
    <w:rsid w:val="00807C0D"/>
    <w:rsid w:val="00807DB7"/>
    <w:rsid w:val="00807E3E"/>
    <w:rsid w:val="00807FA1"/>
    <w:rsid w:val="00810FFF"/>
    <w:rsid w:val="008116E0"/>
    <w:rsid w:val="00811733"/>
    <w:rsid w:val="00811EBF"/>
    <w:rsid w:val="0081280F"/>
    <w:rsid w:val="00812B81"/>
    <w:rsid w:val="00812FBB"/>
    <w:rsid w:val="008131BF"/>
    <w:rsid w:val="00813C68"/>
    <w:rsid w:val="00813C86"/>
    <w:rsid w:val="00814AC6"/>
    <w:rsid w:val="00814DF5"/>
    <w:rsid w:val="00814E2B"/>
    <w:rsid w:val="00814E91"/>
    <w:rsid w:val="00814F10"/>
    <w:rsid w:val="00814F2F"/>
    <w:rsid w:val="008150F9"/>
    <w:rsid w:val="00815471"/>
    <w:rsid w:val="008158A8"/>
    <w:rsid w:val="008163B4"/>
    <w:rsid w:val="0081664D"/>
    <w:rsid w:val="00816937"/>
    <w:rsid w:val="00816983"/>
    <w:rsid w:val="00816DC7"/>
    <w:rsid w:val="00816EC7"/>
    <w:rsid w:val="00817316"/>
    <w:rsid w:val="0081733A"/>
    <w:rsid w:val="00817E23"/>
    <w:rsid w:val="0082026A"/>
    <w:rsid w:val="0082034E"/>
    <w:rsid w:val="00820BF0"/>
    <w:rsid w:val="00821035"/>
    <w:rsid w:val="00821E0D"/>
    <w:rsid w:val="008225D3"/>
    <w:rsid w:val="00822A81"/>
    <w:rsid w:val="0082319E"/>
    <w:rsid w:val="0082475C"/>
    <w:rsid w:val="008249E2"/>
    <w:rsid w:val="00825957"/>
    <w:rsid w:val="008261B1"/>
    <w:rsid w:val="0082692E"/>
    <w:rsid w:val="008273AF"/>
    <w:rsid w:val="00827848"/>
    <w:rsid w:val="008307DC"/>
    <w:rsid w:val="00830E55"/>
    <w:rsid w:val="008311F2"/>
    <w:rsid w:val="0083223A"/>
    <w:rsid w:val="008324D4"/>
    <w:rsid w:val="0083308A"/>
    <w:rsid w:val="008332CC"/>
    <w:rsid w:val="00833CB5"/>
    <w:rsid w:val="008343B9"/>
    <w:rsid w:val="00834625"/>
    <w:rsid w:val="00834888"/>
    <w:rsid w:val="008349C3"/>
    <w:rsid w:val="00834A2C"/>
    <w:rsid w:val="0083500A"/>
    <w:rsid w:val="00835132"/>
    <w:rsid w:val="0083522F"/>
    <w:rsid w:val="0083531A"/>
    <w:rsid w:val="00835599"/>
    <w:rsid w:val="00836115"/>
    <w:rsid w:val="008368BC"/>
    <w:rsid w:val="00836F50"/>
    <w:rsid w:val="00837310"/>
    <w:rsid w:val="00840560"/>
    <w:rsid w:val="00840A20"/>
    <w:rsid w:val="00841658"/>
    <w:rsid w:val="00841691"/>
    <w:rsid w:val="00841E1B"/>
    <w:rsid w:val="0084217A"/>
    <w:rsid w:val="00842B60"/>
    <w:rsid w:val="00843055"/>
    <w:rsid w:val="00843A44"/>
    <w:rsid w:val="008445BD"/>
    <w:rsid w:val="0084508F"/>
    <w:rsid w:val="00845CC0"/>
    <w:rsid w:val="00845E8F"/>
    <w:rsid w:val="00845F17"/>
    <w:rsid w:val="00846A66"/>
    <w:rsid w:val="00850216"/>
    <w:rsid w:val="0085089F"/>
    <w:rsid w:val="00851321"/>
    <w:rsid w:val="0085158A"/>
    <w:rsid w:val="00851977"/>
    <w:rsid w:val="00851C6F"/>
    <w:rsid w:val="00852067"/>
    <w:rsid w:val="008527C5"/>
    <w:rsid w:val="00852937"/>
    <w:rsid w:val="008539BD"/>
    <w:rsid w:val="00853AFB"/>
    <w:rsid w:val="00853F66"/>
    <w:rsid w:val="008542F6"/>
    <w:rsid w:val="008543DF"/>
    <w:rsid w:val="0085494F"/>
    <w:rsid w:val="00854F1D"/>
    <w:rsid w:val="0085564C"/>
    <w:rsid w:val="00855654"/>
    <w:rsid w:val="00855F68"/>
    <w:rsid w:val="00855FAF"/>
    <w:rsid w:val="00856763"/>
    <w:rsid w:val="00856EA9"/>
    <w:rsid w:val="00857514"/>
    <w:rsid w:val="0085771D"/>
    <w:rsid w:val="0086011E"/>
    <w:rsid w:val="008607FE"/>
    <w:rsid w:val="008608CF"/>
    <w:rsid w:val="00860AE9"/>
    <w:rsid w:val="0086110E"/>
    <w:rsid w:val="008613A7"/>
    <w:rsid w:val="00861C16"/>
    <w:rsid w:val="00862141"/>
    <w:rsid w:val="008621E1"/>
    <w:rsid w:val="008624A1"/>
    <w:rsid w:val="00862668"/>
    <w:rsid w:val="00863033"/>
    <w:rsid w:val="00863217"/>
    <w:rsid w:val="00863354"/>
    <w:rsid w:val="00863F8C"/>
    <w:rsid w:val="008640AC"/>
    <w:rsid w:val="008644A7"/>
    <w:rsid w:val="00864725"/>
    <w:rsid w:val="00864ADF"/>
    <w:rsid w:val="00865189"/>
    <w:rsid w:val="00865390"/>
    <w:rsid w:val="00865537"/>
    <w:rsid w:val="008656E8"/>
    <w:rsid w:val="00865792"/>
    <w:rsid w:val="0086596F"/>
    <w:rsid w:val="00866243"/>
    <w:rsid w:val="00866950"/>
    <w:rsid w:val="00866F1A"/>
    <w:rsid w:val="0086776A"/>
    <w:rsid w:val="0086790C"/>
    <w:rsid w:val="00867C3E"/>
    <w:rsid w:val="0087038D"/>
    <w:rsid w:val="0087038E"/>
    <w:rsid w:val="00870478"/>
    <w:rsid w:val="00870816"/>
    <w:rsid w:val="0087102C"/>
    <w:rsid w:val="00871259"/>
    <w:rsid w:val="0087198D"/>
    <w:rsid w:val="008719C6"/>
    <w:rsid w:val="00871B76"/>
    <w:rsid w:val="008726A4"/>
    <w:rsid w:val="0087280B"/>
    <w:rsid w:val="00872F7E"/>
    <w:rsid w:val="00874652"/>
    <w:rsid w:val="008752DF"/>
    <w:rsid w:val="0087582A"/>
    <w:rsid w:val="008759DF"/>
    <w:rsid w:val="008768C8"/>
    <w:rsid w:val="00877E8A"/>
    <w:rsid w:val="00877ECE"/>
    <w:rsid w:val="00880C04"/>
    <w:rsid w:val="00880C93"/>
    <w:rsid w:val="00881257"/>
    <w:rsid w:val="00881267"/>
    <w:rsid w:val="00881B75"/>
    <w:rsid w:val="00881CF3"/>
    <w:rsid w:val="00882076"/>
    <w:rsid w:val="00882810"/>
    <w:rsid w:val="00882946"/>
    <w:rsid w:val="00882FFF"/>
    <w:rsid w:val="00883444"/>
    <w:rsid w:val="0088396E"/>
    <w:rsid w:val="00883C5C"/>
    <w:rsid w:val="00883EAB"/>
    <w:rsid w:val="00883F96"/>
    <w:rsid w:val="00884562"/>
    <w:rsid w:val="00884F34"/>
    <w:rsid w:val="00884FDE"/>
    <w:rsid w:val="00885A59"/>
    <w:rsid w:val="00886322"/>
    <w:rsid w:val="00886480"/>
    <w:rsid w:val="008867F1"/>
    <w:rsid w:val="00887A80"/>
    <w:rsid w:val="00887BC6"/>
    <w:rsid w:val="00887CB8"/>
    <w:rsid w:val="00887FAB"/>
    <w:rsid w:val="0089010C"/>
    <w:rsid w:val="008904A4"/>
    <w:rsid w:val="00890649"/>
    <w:rsid w:val="0089067A"/>
    <w:rsid w:val="00890709"/>
    <w:rsid w:val="00890B29"/>
    <w:rsid w:val="00890CFB"/>
    <w:rsid w:val="008910BE"/>
    <w:rsid w:val="00891F34"/>
    <w:rsid w:val="0089217B"/>
    <w:rsid w:val="008923DD"/>
    <w:rsid w:val="00892776"/>
    <w:rsid w:val="00892777"/>
    <w:rsid w:val="0089348A"/>
    <w:rsid w:val="008937D1"/>
    <w:rsid w:val="00893883"/>
    <w:rsid w:val="0089422F"/>
    <w:rsid w:val="00894CB6"/>
    <w:rsid w:val="0089514E"/>
    <w:rsid w:val="00897842"/>
    <w:rsid w:val="008A00A9"/>
    <w:rsid w:val="008A03DA"/>
    <w:rsid w:val="008A0A3B"/>
    <w:rsid w:val="008A114A"/>
    <w:rsid w:val="008A18C4"/>
    <w:rsid w:val="008A1EA0"/>
    <w:rsid w:val="008A2211"/>
    <w:rsid w:val="008A2C8D"/>
    <w:rsid w:val="008A2DC7"/>
    <w:rsid w:val="008A3426"/>
    <w:rsid w:val="008A412B"/>
    <w:rsid w:val="008A4AAB"/>
    <w:rsid w:val="008A4B9D"/>
    <w:rsid w:val="008A53FC"/>
    <w:rsid w:val="008A5A36"/>
    <w:rsid w:val="008A6197"/>
    <w:rsid w:val="008A6390"/>
    <w:rsid w:val="008A67EB"/>
    <w:rsid w:val="008A68F9"/>
    <w:rsid w:val="008A6A6D"/>
    <w:rsid w:val="008B04BF"/>
    <w:rsid w:val="008B1A57"/>
    <w:rsid w:val="008B1B6A"/>
    <w:rsid w:val="008B1E37"/>
    <w:rsid w:val="008B2282"/>
    <w:rsid w:val="008B3816"/>
    <w:rsid w:val="008B39E1"/>
    <w:rsid w:val="008B3DD7"/>
    <w:rsid w:val="008B3E89"/>
    <w:rsid w:val="008B42F8"/>
    <w:rsid w:val="008B4875"/>
    <w:rsid w:val="008B4AB3"/>
    <w:rsid w:val="008B4EB8"/>
    <w:rsid w:val="008B5F3D"/>
    <w:rsid w:val="008B611C"/>
    <w:rsid w:val="008B62EF"/>
    <w:rsid w:val="008B7549"/>
    <w:rsid w:val="008C05AB"/>
    <w:rsid w:val="008C1124"/>
    <w:rsid w:val="008C14BE"/>
    <w:rsid w:val="008C1825"/>
    <w:rsid w:val="008C18AE"/>
    <w:rsid w:val="008C1FD4"/>
    <w:rsid w:val="008C213E"/>
    <w:rsid w:val="008C2501"/>
    <w:rsid w:val="008C3E28"/>
    <w:rsid w:val="008C3F75"/>
    <w:rsid w:val="008C4325"/>
    <w:rsid w:val="008C59CF"/>
    <w:rsid w:val="008C5AA0"/>
    <w:rsid w:val="008C5C1A"/>
    <w:rsid w:val="008C5F9F"/>
    <w:rsid w:val="008C61AC"/>
    <w:rsid w:val="008C62BB"/>
    <w:rsid w:val="008C62BD"/>
    <w:rsid w:val="008C63D0"/>
    <w:rsid w:val="008C6DF0"/>
    <w:rsid w:val="008C769E"/>
    <w:rsid w:val="008C7AE1"/>
    <w:rsid w:val="008C7F40"/>
    <w:rsid w:val="008D0CC7"/>
    <w:rsid w:val="008D0F8A"/>
    <w:rsid w:val="008D1345"/>
    <w:rsid w:val="008D1987"/>
    <w:rsid w:val="008D1EEE"/>
    <w:rsid w:val="008D28B3"/>
    <w:rsid w:val="008D2CEB"/>
    <w:rsid w:val="008D2D41"/>
    <w:rsid w:val="008D3096"/>
    <w:rsid w:val="008D3470"/>
    <w:rsid w:val="008D41DD"/>
    <w:rsid w:val="008D4D75"/>
    <w:rsid w:val="008D4E6F"/>
    <w:rsid w:val="008D4ECE"/>
    <w:rsid w:val="008D4F46"/>
    <w:rsid w:val="008D5653"/>
    <w:rsid w:val="008D64EC"/>
    <w:rsid w:val="008D673E"/>
    <w:rsid w:val="008D6C16"/>
    <w:rsid w:val="008D73FA"/>
    <w:rsid w:val="008D7A85"/>
    <w:rsid w:val="008D7A88"/>
    <w:rsid w:val="008D7CD0"/>
    <w:rsid w:val="008E089F"/>
    <w:rsid w:val="008E098B"/>
    <w:rsid w:val="008E1108"/>
    <w:rsid w:val="008E1427"/>
    <w:rsid w:val="008E1679"/>
    <w:rsid w:val="008E16C8"/>
    <w:rsid w:val="008E1748"/>
    <w:rsid w:val="008E29EA"/>
    <w:rsid w:val="008E2D16"/>
    <w:rsid w:val="008E36FF"/>
    <w:rsid w:val="008E3867"/>
    <w:rsid w:val="008E3927"/>
    <w:rsid w:val="008E4019"/>
    <w:rsid w:val="008E429A"/>
    <w:rsid w:val="008E43AA"/>
    <w:rsid w:val="008E4E3D"/>
    <w:rsid w:val="008E5342"/>
    <w:rsid w:val="008E54A8"/>
    <w:rsid w:val="008E5946"/>
    <w:rsid w:val="008E5990"/>
    <w:rsid w:val="008E5B0A"/>
    <w:rsid w:val="008E6695"/>
    <w:rsid w:val="008E68B8"/>
    <w:rsid w:val="008E6AD9"/>
    <w:rsid w:val="008E7467"/>
    <w:rsid w:val="008E75ED"/>
    <w:rsid w:val="008F0B88"/>
    <w:rsid w:val="008F0CA9"/>
    <w:rsid w:val="008F1668"/>
    <w:rsid w:val="008F2AD5"/>
    <w:rsid w:val="008F2F9D"/>
    <w:rsid w:val="008F3107"/>
    <w:rsid w:val="008F38A0"/>
    <w:rsid w:val="008F4011"/>
    <w:rsid w:val="008F40F9"/>
    <w:rsid w:val="008F4229"/>
    <w:rsid w:val="008F4359"/>
    <w:rsid w:val="008F43C9"/>
    <w:rsid w:val="008F4B3F"/>
    <w:rsid w:val="008F4C03"/>
    <w:rsid w:val="008F4CCF"/>
    <w:rsid w:val="008F4E40"/>
    <w:rsid w:val="008F52DE"/>
    <w:rsid w:val="008F55C6"/>
    <w:rsid w:val="008F608F"/>
    <w:rsid w:val="008F61BB"/>
    <w:rsid w:val="008F6286"/>
    <w:rsid w:val="008F6359"/>
    <w:rsid w:val="008F6604"/>
    <w:rsid w:val="008F678C"/>
    <w:rsid w:val="008F68A4"/>
    <w:rsid w:val="008F7520"/>
    <w:rsid w:val="008F76DA"/>
    <w:rsid w:val="008F7B6F"/>
    <w:rsid w:val="008F7FF0"/>
    <w:rsid w:val="009000E5"/>
    <w:rsid w:val="00901338"/>
    <w:rsid w:val="0090241E"/>
    <w:rsid w:val="00902771"/>
    <w:rsid w:val="00902C1A"/>
    <w:rsid w:val="009030DF"/>
    <w:rsid w:val="00903996"/>
    <w:rsid w:val="00903C6C"/>
    <w:rsid w:val="00905071"/>
    <w:rsid w:val="009053C8"/>
    <w:rsid w:val="009057F0"/>
    <w:rsid w:val="009068FE"/>
    <w:rsid w:val="0090691D"/>
    <w:rsid w:val="009075B6"/>
    <w:rsid w:val="00910277"/>
    <w:rsid w:val="0091053F"/>
    <w:rsid w:val="009105F8"/>
    <w:rsid w:val="00910984"/>
    <w:rsid w:val="00910A9D"/>
    <w:rsid w:val="00910B8F"/>
    <w:rsid w:val="00911080"/>
    <w:rsid w:val="00911D21"/>
    <w:rsid w:val="00911EF4"/>
    <w:rsid w:val="00912328"/>
    <w:rsid w:val="00912A5E"/>
    <w:rsid w:val="009134D4"/>
    <w:rsid w:val="009136DB"/>
    <w:rsid w:val="00913A24"/>
    <w:rsid w:val="00913FB2"/>
    <w:rsid w:val="009144FB"/>
    <w:rsid w:val="00914844"/>
    <w:rsid w:val="00914958"/>
    <w:rsid w:val="00915715"/>
    <w:rsid w:val="00915D36"/>
    <w:rsid w:val="00915DB3"/>
    <w:rsid w:val="009162E7"/>
    <w:rsid w:val="00916A88"/>
    <w:rsid w:val="00916D2A"/>
    <w:rsid w:val="00916D9E"/>
    <w:rsid w:val="00917D05"/>
    <w:rsid w:val="00920295"/>
    <w:rsid w:val="00920320"/>
    <w:rsid w:val="00920366"/>
    <w:rsid w:val="00920607"/>
    <w:rsid w:val="00920F1B"/>
    <w:rsid w:val="00921292"/>
    <w:rsid w:val="009213CB"/>
    <w:rsid w:val="00921AB7"/>
    <w:rsid w:val="00921B9A"/>
    <w:rsid w:val="00922196"/>
    <w:rsid w:val="0092236A"/>
    <w:rsid w:val="00923537"/>
    <w:rsid w:val="00923CC0"/>
    <w:rsid w:val="00923D9D"/>
    <w:rsid w:val="00923EDC"/>
    <w:rsid w:val="00923F67"/>
    <w:rsid w:val="0092494A"/>
    <w:rsid w:val="00924E4B"/>
    <w:rsid w:val="00925413"/>
    <w:rsid w:val="00925F6D"/>
    <w:rsid w:val="00926699"/>
    <w:rsid w:val="00926C68"/>
    <w:rsid w:val="00926E9A"/>
    <w:rsid w:val="00927337"/>
    <w:rsid w:val="00927383"/>
    <w:rsid w:val="0092744E"/>
    <w:rsid w:val="009275F7"/>
    <w:rsid w:val="00927E20"/>
    <w:rsid w:val="0093018D"/>
    <w:rsid w:val="009316A0"/>
    <w:rsid w:val="009319E9"/>
    <w:rsid w:val="00931A8E"/>
    <w:rsid w:val="00932372"/>
    <w:rsid w:val="00932EFB"/>
    <w:rsid w:val="00933AD5"/>
    <w:rsid w:val="00933FFF"/>
    <w:rsid w:val="009342CC"/>
    <w:rsid w:val="00934693"/>
    <w:rsid w:val="009347F5"/>
    <w:rsid w:val="009348C0"/>
    <w:rsid w:val="009348C8"/>
    <w:rsid w:val="00934971"/>
    <w:rsid w:val="009351D3"/>
    <w:rsid w:val="0093522B"/>
    <w:rsid w:val="009357DF"/>
    <w:rsid w:val="00935A87"/>
    <w:rsid w:val="00935BC8"/>
    <w:rsid w:val="00935D46"/>
    <w:rsid w:val="009369A9"/>
    <w:rsid w:val="009378B0"/>
    <w:rsid w:val="0094011D"/>
    <w:rsid w:val="00940DAF"/>
    <w:rsid w:val="00941715"/>
    <w:rsid w:val="009420CD"/>
    <w:rsid w:val="009422B5"/>
    <w:rsid w:val="00942B0C"/>
    <w:rsid w:val="00942B51"/>
    <w:rsid w:val="00943CFB"/>
    <w:rsid w:val="00944223"/>
    <w:rsid w:val="00944670"/>
    <w:rsid w:val="00944804"/>
    <w:rsid w:val="00944CB6"/>
    <w:rsid w:val="00944DB3"/>
    <w:rsid w:val="00945788"/>
    <w:rsid w:val="009459C8"/>
    <w:rsid w:val="00947610"/>
    <w:rsid w:val="009501C7"/>
    <w:rsid w:val="0095034B"/>
    <w:rsid w:val="009507EB"/>
    <w:rsid w:val="00951345"/>
    <w:rsid w:val="0095291C"/>
    <w:rsid w:val="009532C8"/>
    <w:rsid w:val="00954DD3"/>
    <w:rsid w:val="009552CB"/>
    <w:rsid w:val="00956120"/>
    <w:rsid w:val="00956832"/>
    <w:rsid w:val="00956878"/>
    <w:rsid w:val="00957032"/>
    <w:rsid w:val="009575F5"/>
    <w:rsid w:val="0095777E"/>
    <w:rsid w:val="0095793E"/>
    <w:rsid w:val="00957C56"/>
    <w:rsid w:val="00960F0B"/>
    <w:rsid w:val="00960FA3"/>
    <w:rsid w:val="00961A8B"/>
    <w:rsid w:val="00962138"/>
    <w:rsid w:val="009623BA"/>
    <w:rsid w:val="00962825"/>
    <w:rsid w:val="00962B94"/>
    <w:rsid w:val="0096357F"/>
    <w:rsid w:val="009636D8"/>
    <w:rsid w:val="00963B50"/>
    <w:rsid w:val="0096407A"/>
    <w:rsid w:val="0096414B"/>
    <w:rsid w:val="009646F8"/>
    <w:rsid w:val="00964FB5"/>
    <w:rsid w:val="009653A4"/>
    <w:rsid w:val="009654F9"/>
    <w:rsid w:val="00965934"/>
    <w:rsid w:val="00966192"/>
    <w:rsid w:val="0096640B"/>
    <w:rsid w:val="009667BC"/>
    <w:rsid w:val="00966C67"/>
    <w:rsid w:val="00966F9C"/>
    <w:rsid w:val="00967152"/>
    <w:rsid w:val="0096743C"/>
    <w:rsid w:val="00967479"/>
    <w:rsid w:val="00967AFA"/>
    <w:rsid w:val="009705AC"/>
    <w:rsid w:val="009708AB"/>
    <w:rsid w:val="00970AD0"/>
    <w:rsid w:val="00970C0D"/>
    <w:rsid w:val="00970F72"/>
    <w:rsid w:val="009714FA"/>
    <w:rsid w:val="00971709"/>
    <w:rsid w:val="0097172E"/>
    <w:rsid w:val="009718EF"/>
    <w:rsid w:val="00972537"/>
    <w:rsid w:val="009726D6"/>
    <w:rsid w:val="009727C8"/>
    <w:rsid w:val="00972B17"/>
    <w:rsid w:val="00972E19"/>
    <w:rsid w:val="009730FE"/>
    <w:rsid w:val="0097333B"/>
    <w:rsid w:val="00973349"/>
    <w:rsid w:val="00973651"/>
    <w:rsid w:val="0097427A"/>
    <w:rsid w:val="0097446D"/>
    <w:rsid w:val="009746C1"/>
    <w:rsid w:val="00974A01"/>
    <w:rsid w:val="00974A34"/>
    <w:rsid w:val="00974C28"/>
    <w:rsid w:val="0097516B"/>
    <w:rsid w:val="0097570E"/>
    <w:rsid w:val="009759B6"/>
    <w:rsid w:val="00975D88"/>
    <w:rsid w:val="00975DBB"/>
    <w:rsid w:val="00975FDF"/>
    <w:rsid w:val="00976554"/>
    <w:rsid w:val="00976AB0"/>
    <w:rsid w:val="00976D81"/>
    <w:rsid w:val="00977B35"/>
    <w:rsid w:val="00977C41"/>
    <w:rsid w:val="00977E50"/>
    <w:rsid w:val="00980745"/>
    <w:rsid w:val="00980A37"/>
    <w:rsid w:val="00980A68"/>
    <w:rsid w:val="00980B9F"/>
    <w:rsid w:val="009810DD"/>
    <w:rsid w:val="00981530"/>
    <w:rsid w:val="009815A6"/>
    <w:rsid w:val="0098186D"/>
    <w:rsid w:val="00981A38"/>
    <w:rsid w:val="0098204F"/>
    <w:rsid w:val="009822F3"/>
    <w:rsid w:val="00982535"/>
    <w:rsid w:val="0098292F"/>
    <w:rsid w:val="00982B34"/>
    <w:rsid w:val="00984219"/>
    <w:rsid w:val="0098428A"/>
    <w:rsid w:val="00984656"/>
    <w:rsid w:val="00985452"/>
    <w:rsid w:val="0098593F"/>
    <w:rsid w:val="00985D7D"/>
    <w:rsid w:val="00985D98"/>
    <w:rsid w:val="00985E2B"/>
    <w:rsid w:val="009861CD"/>
    <w:rsid w:val="00986419"/>
    <w:rsid w:val="00986651"/>
    <w:rsid w:val="00986B38"/>
    <w:rsid w:val="009871E0"/>
    <w:rsid w:val="009874FD"/>
    <w:rsid w:val="009876EA"/>
    <w:rsid w:val="0099022A"/>
    <w:rsid w:val="009903EA"/>
    <w:rsid w:val="009904A6"/>
    <w:rsid w:val="00990716"/>
    <w:rsid w:val="00990BB7"/>
    <w:rsid w:val="00990F77"/>
    <w:rsid w:val="00991041"/>
    <w:rsid w:val="00991621"/>
    <w:rsid w:val="00991775"/>
    <w:rsid w:val="009922D1"/>
    <w:rsid w:val="00992894"/>
    <w:rsid w:val="00992EF8"/>
    <w:rsid w:val="009935C2"/>
    <w:rsid w:val="00993BD5"/>
    <w:rsid w:val="00994371"/>
    <w:rsid w:val="00994429"/>
    <w:rsid w:val="00994753"/>
    <w:rsid w:val="009948BB"/>
    <w:rsid w:val="00994DEA"/>
    <w:rsid w:val="0099584C"/>
    <w:rsid w:val="00995AF2"/>
    <w:rsid w:val="009971E6"/>
    <w:rsid w:val="00997FC0"/>
    <w:rsid w:val="009A06E1"/>
    <w:rsid w:val="009A07A7"/>
    <w:rsid w:val="009A1412"/>
    <w:rsid w:val="009A1642"/>
    <w:rsid w:val="009A168F"/>
    <w:rsid w:val="009A191F"/>
    <w:rsid w:val="009A307A"/>
    <w:rsid w:val="009A354C"/>
    <w:rsid w:val="009A354D"/>
    <w:rsid w:val="009A37AB"/>
    <w:rsid w:val="009A37EE"/>
    <w:rsid w:val="009A421E"/>
    <w:rsid w:val="009A5EC9"/>
    <w:rsid w:val="009A5F57"/>
    <w:rsid w:val="009A6825"/>
    <w:rsid w:val="009A684B"/>
    <w:rsid w:val="009A705D"/>
    <w:rsid w:val="009A7158"/>
    <w:rsid w:val="009A7279"/>
    <w:rsid w:val="009B0273"/>
    <w:rsid w:val="009B042D"/>
    <w:rsid w:val="009B0D6D"/>
    <w:rsid w:val="009B1000"/>
    <w:rsid w:val="009B1615"/>
    <w:rsid w:val="009B1BCD"/>
    <w:rsid w:val="009B23B4"/>
    <w:rsid w:val="009B26B0"/>
    <w:rsid w:val="009B308C"/>
    <w:rsid w:val="009B3759"/>
    <w:rsid w:val="009B3D31"/>
    <w:rsid w:val="009B401C"/>
    <w:rsid w:val="009B4881"/>
    <w:rsid w:val="009B4948"/>
    <w:rsid w:val="009B51F5"/>
    <w:rsid w:val="009B53B5"/>
    <w:rsid w:val="009B6576"/>
    <w:rsid w:val="009B65A6"/>
    <w:rsid w:val="009B6776"/>
    <w:rsid w:val="009B6868"/>
    <w:rsid w:val="009B6B41"/>
    <w:rsid w:val="009B717A"/>
    <w:rsid w:val="009B7528"/>
    <w:rsid w:val="009B7627"/>
    <w:rsid w:val="009B7BA4"/>
    <w:rsid w:val="009B7BEC"/>
    <w:rsid w:val="009C0B13"/>
    <w:rsid w:val="009C0B44"/>
    <w:rsid w:val="009C1518"/>
    <w:rsid w:val="009C2567"/>
    <w:rsid w:val="009C26FC"/>
    <w:rsid w:val="009C2CB8"/>
    <w:rsid w:val="009C2D4C"/>
    <w:rsid w:val="009C3284"/>
    <w:rsid w:val="009C46AB"/>
    <w:rsid w:val="009C48B5"/>
    <w:rsid w:val="009C4DE8"/>
    <w:rsid w:val="009C5153"/>
    <w:rsid w:val="009C5272"/>
    <w:rsid w:val="009C573B"/>
    <w:rsid w:val="009C5E19"/>
    <w:rsid w:val="009C5EEF"/>
    <w:rsid w:val="009C78BD"/>
    <w:rsid w:val="009D028E"/>
    <w:rsid w:val="009D0A29"/>
    <w:rsid w:val="009D0D66"/>
    <w:rsid w:val="009D1122"/>
    <w:rsid w:val="009D1634"/>
    <w:rsid w:val="009D2AD2"/>
    <w:rsid w:val="009D322B"/>
    <w:rsid w:val="009D34B6"/>
    <w:rsid w:val="009D375C"/>
    <w:rsid w:val="009D3858"/>
    <w:rsid w:val="009D3994"/>
    <w:rsid w:val="009D4881"/>
    <w:rsid w:val="009D4AEB"/>
    <w:rsid w:val="009D50AD"/>
    <w:rsid w:val="009D6095"/>
    <w:rsid w:val="009D61A2"/>
    <w:rsid w:val="009D6C34"/>
    <w:rsid w:val="009D7249"/>
    <w:rsid w:val="009D767F"/>
    <w:rsid w:val="009D76D0"/>
    <w:rsid w:val="009D78B4"/>
    <w:rsid w:val="009D7B35"/>
    <w:rsid w:val="009D7D10"/>
    <w:rsid w:val="009D7E06"/>
    <w:rsid w:val="009E082A"/>
    <w:rsid w:val="009E08AA"/>
    <w:rsid w:val="009E0E2A"/>
    <w:rsid w:val="009E0F52"/>
    <w:rsid w:val="009E1541"/>
    <w:rsid w:val="009E1891"/>
    <w:rsid w:val="009E18BC"/>
    <w:rsid w:val="009E1FDD"/>
    <w:rsid w:val="009E20A3"/>
    <w:rsid w:val="009E2EB7"/>
    <w:rsid w:val="009E2FB6"/>
    <w:rsid w:val="009E2FDD"/>
    <w:rsid w:val="009E3E13"/>
    <w:rsid w:val="009E4988"/>
    <w:rsid w:val="009E4A12"/>
    <w:rsid w:val="009E4D7D"/>
    <w:rsid w:val="009E52FB"/>
    <w:rsid w:val="009E53DA"/>
    <w:rsid w:val="009E58C6"/>
    <w:rsid w:val="009E5CE5"/>
    <w:rsid w:val="009E659B"/>
    <w:rsid w:val="009E65E7"/>
    <w:rsid w:val="009E6AA0"/>
    <w:rsid w:val="009E6F44"/>
    <w:rsid w:val="009E72C3"/>
    <w:rsid w:val="009E730E"/>
    <w:rsid w:val="009E74BC"/>
    <w:rsid w:val="009E790D"/>
    <w:rsid w:val="009E7D1C"/>
    <w:rsid w:val="009F0668"/>
    <w:rsid w:val="009F0EB8"/>
    <w:rsid w:val="009F0F0B"/>
    <w:rsid w:val="009F160A"/>
    <w:rsid w:val="009F1831"/>
    <w:rsid w:val="009F19AF"/>
    <w:rsid w:val="009F1AED"/>
    <w:rsid w:val="009F1B93"/>
    <w:rsid w:val="009F232C"/>
    <w:rsid w:val="009F271D"/>
    <w:rsid w:val="009F27C5"/>
    <w:rsid w:val="009F2A78"/>
    <w:rsid w:val="009F3259"/>
    <w:rsid w:val="009F3A2F"/>
    <w:rsid w:val="009F4519"/>
    <w:rsid w:val="009F490A"/>
    <w:rsid w:val="009F4D97"/>
    <w:rsid w:val="009F4E13"/>
    <w:rsid w:val="009F5F15"/>
    <w:rsid w:val="009F6365"/>
    <w:rsid w:val="009F6569"/>
    <w:rsid w:val="009F6945"/>
    <w:rsid w:val="009F736F"/>
    <w:rsid w:val="009F76A5"/>
    <w:rsid w:val="00A0119E"/>
    <w:rsid w:val="00A011A9"/>
    <w:rsid w:val="00A01512"/>
    <w:rsid w:val="00A015D5"/>
    <w:rsid w:val="00A01717"/>
    <w:rsid w:val="00A01921"/>
    <w:rsid w:val="00A01D69"/>
    <w:rsid w:val="00A02C6F"/>
    <w:rsid w:val="00A02D3A"/>
    <w:rsid w:val="00A032ED"/>
    <w:rsid w:val="00A03444"/>
    <w:rsid w:val="00A03561"/>
    <w:rsid w:val="00A03C97"/>
    <w:rsid w:val="00A04154"/>
    <w:rsid w:val="00A05A8F"/>
    <w:rsid w:val="00A06168"/>
    <w:rsid w:val="00A066F3"/>
    <w:rsid w:val="00A0768D"/>
    <w:rsid w:val="00A1027B"/>
    <w:rsid w:val="00A10654"/>
    <w:rsid w:val="00A108F3"/>
    <w:rsid w:val="00A10A62"/>
    <w:rsid w:val="00A10BC8"/>
    <w:rsid w:val="00A1133A"/>
    <w:rsid w:val="00A11FCF"/>
    <w:rsid w:val="00A1216A"/>
    <w:rsid w:val="00A12D65"/>
    <w:rsid w:val="00A12DA8"/>
    <w:rsid w:val="00A136A0"/>
    <w:rsid w:val="00A137B1"/>
    <w:rsid w:val="00A13997"/>
    <w:rsid w:val="00A13BAC"/>
    <w:rsid w:val="00A1407B"/>
    <w:rsid w:val="00A141D3"/>
    <w:rsid w:val="00A146F9"/>
    <w:rsid w:val="00A149AA"/>
    <w:rsid w:val="00A1500E"/>
    <w:rsid w:val="00A15396"/>
    <w:rsid w:val="00A153F9"/>
    <w:rsid w:val="00A15571"/>
    <w:rsid w:val="00A1562E"/>
    <w:rsid w:val="00A158E7"/>
    <w:rsid w:val="00A15AA4"/>
    <w:rsid w:val="00A15ECB"/>
    <w:rsid w:val="00A16335"/>
    <w:rsid w:val="00A16737"/>
    <w:rsid w:val="00A167C7"/>
    <w:rsid w:val="00A16CE3"/>
    <w:rsid w:val="00A16E93"/>
    <w:rsid w:val="00A170D7"/>
    <w:rsid w:val="00A17781"/>
    <w:rsid w:val="00A17D68"/>
    <w:rsid w:val="00A202BB"/>
    <w:rsid w:val="00A202C3"/>
    <w:rsid w:val="00A20E9B"/>
    <w:rsid w:val="00A2129E"/>
    <w:rsid w:val="00A213B5"/>
    <w:rsid w:val="00A2159C"/>
    <w:rsid w:val="00A21A91"/>
    <w:rsid w:val="00A21B3F"/>
    <w:rsid w:val="00A221D0"/>
    <w:rsid w:val="00A23806"/>
    <w:rsid w:val="00A23924"/>
    <w:rsid w:val="00A243CA"/>
    <w:rsid w:val="00A247B2"/>
    <w:rsid w:val="00A2495D"/>
    <w:rsid w:val="00A24E62"/>
    <w:rsid w:val="00A24F4D"/>
    <w:rsid w:val="00A2538B"/>
    <w:rsid w:val="00A25B34"/>
    <w:rsid w:val="00A25EC8"/>
    <w:rsid w:val="00A26672"/>
    <w:rsid w:val="00A26D11"/>
    <w:rsid w:val="00A26FD9"/>
    <w:rsid w:val="00A272B7"/>
    <w:rsid w:val="00A272F8"/>
    <w:rsid w:val="00A27504"/>
    <w:rsid w:val="00A27886"/>
    <w:rsid w:val="00A3009D"/>
    <w:rsid w:val="00A300FC"/>
    <w:rsid w:val="00A30661"/>
    <w:rsid w:val="00A3114F"/>
    <w:rsid w:val="00A317DE"/>
    <w:rsid w:val="00A31AB7"/>
    <w:rsid w:val="00A31ACA"/>
    <w:rsid w:val="00A32133"/>
    <w:rsid w:val="00A324C8"/>
    <w:rsid w:val="00A32548"/>
    <w:rsid w:val="00A32688"/>
    <w:rsid w:val="00A32B98"/>
    <w:rsid w:val="00A32D0A"/>
    <w:rsid w:val="00A33595"/>
    <w:rsid w:val="00A33744"/>
    <w:rsid w:val="00A33A5A"/>
    <w:rsid w:val="00A33B7D"/>
    <w:rsid w:val="00A34164"/>
    <w:rsid w:val="00A3484C"/>
    <w:rsid w:val="00A34B21"/>
    <w:rsid w:val="00A352A0"/>
    <w:rsid w:val="00A360A2"/>
    <w:rsid w:val="00A365D8"/>
    <w:rsid w:val="00A36E2F"/>
    <w:rsid w:val="00A37627"/>
    <w:rsid w:val="00A4017C"/>
    <w:rsid w:val="00A40511"/>
    <w:rsid w:val="00A412C0"/>
    <w:rsid w:val="00A41B0C"/>
    <w:rsid w:val="00A41EB3"/>
    <w:rsid w:val="00A42791"/>
    <w:rsid w:val="00A42A4F"/>
    <w:rsid w:val="00A42BFC"/>
    <w:rsid w:val="00A43017"/>
    <w:rsid w:val="00A43DF3"/>
    <w:rsid w:val="00A43F88"/>
    <w:rsid w:val="00A442F3"/>
    <w:rsid w:val="00A44C91"/>
    <w:rsid w:val="00A44E17"/>
    <w:rsid w:val="00A4517B"/>
    <w:rsid w:val="00A456FE"/>
    <w:rsid w:val="00A45897"/>
    <w:rsid w:val="00A45CA3"/>
    <w:rsid w:val="00A462B8"/>
    <w:rsid w:val="00A46351"/>
    <w:rsid w:val="00A46CF9"/>
    <w:rsid w:val="00A4751C"/>
    <w:rsid w:val="00A47FA3"/>
    <w:rsid w:val="00A504D1"/>
    <w:rsid w:val="00A509E6"/>
    <w:rsid w:val="00A50AF1"/>
    <w:rsid w:val="00A51249"/>
    <w:rsid w:val="00A516E8"/>
    <w:rsid w:val="00A516FD"/>
    <w:rsid w:val="00A51A04"/>
    <w:rsid w:val="00A5231E"/>
    <w:rsid w:val="00A5243B"/>
    <w:rsid w:val="00A52B6C"/>
    <w:rsid w:val="00A52BFA"/>
    <w:rsid w:val="00A53C11"/>
    <w:rsid w:val="00A53E43"/>
    <w:rsid w:val="00A54181"/>
    <w:rsid w:val="00A54A54"/>
    <w:rsid w:val="00A5516B"/>
    <w:rsid w:val="00A55D11"/>
    <w:rsid w:val="00A55F6C"/>
    <w:rsid w:val="00A5607E"/>
    <w:rsid w:val="00A5626A"/>
    <w:rsid w:val="00A56978"/>
    <w:rsid w:val="00A577FF"/>
    <w:rsid w:val="00A57AFC"/>
    <w:rsid w:val="00A57E80"/>
    <w:rsid w:val="00A60761"/>
    <w:rsid w:val="00A60C8E"/>
    <w:rsid w:val="00A60EE9"/>
    <w:rsid w:val="00A61148"/>
    <w:rsid w:val="00A61788"/>
    <w:rsid w:val="00A61D4F"/>
    <w:rsid w:val="00A6201D"/>
    <w:rsid w:val="00A62432"/>
    <w:rsid w:val="00A631E0"/>
    <w:rsid w:val="00A63608"/>
    <w:rsid w:val="00A64456"/>
    <w:rsid w:val="00A6481F"/>
    <w:rsid w:val="00A64EC0"/>
    <w:rsid w:val="00A64F5B"/>
    <w:rsid w:val="00A64FA9"/>
    <w:rsid w:val="00A65F96"/>
    <w:rsid w:val="00A660A8"/>
    <w:rsid w:val="00A66B8F"/>
    <w:rsid w:val="00A675A1"/>
    <w:rsid w:val="00A67FE6"/>
    <w:rsid w:val="00A709F6"/>
    <w:rsid w:val="00A70FF6"/>
    <w:rsid w:val="00A721A0"/>
    <w:rsid w:val="00A7222A"/>
    <w:rsid w:val="00A723D0"/>
    <w:rsid w:val="00A731E4"/>
    <w:rsid w:val="00A73632"/>
    <w:rsid w:val="00A73A89"/>
    <w:rsid w:val="00A778D4"/>
    <w:rsid w:val="00A7794B"/>
    <w:rsid w:val="00A80DC7"/>
    <w:rsid w:val="00A812BA"/>
    <w:rsid w:val="00A81DDD"/>
    <w:rsid w:val="00A826EF"/>
    <w:rsid w:val="00A82BD8"/>
    <w:rsid w:val="00A82ECD"/>
    <w:rsid w:val="00A83640"/>
    <w:rsid w:val="00A83838"/>
    <w:rsid w:val="00A838CD"/>
    <w:rsid w:val="00A83941"/>
    <w:rsid w:val="00A841AA"/>
    <w:rsid w:val="00A84289"/>
    <w:rsid w:val="00A842E4"/>
    <w:rsid w:val="00A84905"/>
    <w:rsid w:val="00A8496F"/>
    <w:rsid w:val="00A84AA6"/>
    <w:rsid w:val="00A84B7E"/>
    <w:rsid w:val="00A84F80"/>
    <w:rsid w:val="00A84F9F"/>
    <w:rsid w:val="00A851A8"/>
    <w:rsid w:val="00A85979"/>
    <w:rsid w:val="00A85C7B"/>
    <w:rsid w:val="00A8690D"/>
    <w:rsid w:val="00A871D4"/>
    <w:rsid w:val="00A875A4"/>
    <w:rsid w:val="00A87D6A"/>
    <w:rsid w:val="00A903F0"/>
    <w:rsid w:val="00A914A4"/>
    <w:rsid w:val="00A9184E"/>
    <w:rsid w:val="00A9200F"/>
    <w:rsid w:val="00A932CF"/>
    <w:rsid w:val="00A9334B"/>
    <w:rsid w:val="00A93914"/>
    <w:rsid w:val="00A94D86"/>
    <w:rsid w:val="00A950F7"/>
    <w:rsid w:val="00A95504"/>
    <w:rsid w:val="00A96479"/>
    <w:rsid w:val="00A966C4"/>
    <w:rsid w:val="00A96A7F"/>
    <w:rsid w:val="00A96C7A"/>
    <w:rsid w:val="00A96D2B"/>
    <w:rsid w:val="00A96E08"/>
    <w:rsid w:val="00A97B48"/>
    <w:rsid w:val="00A97F92"/>
    <w:rsid w:val="00AA01B0"/>
    <w:rsid w:val="00AA08B4"/>
    <w:rsid w:val="00AA139C"/>
    <w:rsid w:val="00AA1415"/>
    <w:rsid w:val="00AA162A"/>
    <w:rsid w:val="00AA183E"/>
    <w:rsid w:val="00AA18AB"/>
    <w:rsid w:val="00AA252C"/>
    <w:rsid w:val="00AA266D"/>
    <w:rsid w:val="00AA2BE6"/>
    <w:rsid w:val="00AA30E1"/>
    <w:rsid w:val="00AA32E9"/>
    <w:rsid w:val="00AA3786"/>
    <w:rsid w:val="00AA46DE"/>
    <w:rsid w:val="00AA4936"/>
    <w:rsid w:val="00AA54B1"/>
    <w:rsid w:val="00AA5817"/>
    <w:rsid w:val="00AA594C"/>
    <w:rsid w:val="00AA6055"/>
    <w:rsid w:val="00AA72C4"/>
    <w:rsid w:val="00AA749E"/>
    <w:rsid w:val="00AA770D"/>
    <w:rsid w:val="00AA79C0"/>
    <w:rsid w:val="00AB1014"/>
    <w:rsid w:val="00AB199A"/>
    <w:rsid w:val="00AB1A72"/>
    <w:rsid w:val="00AB1B1F"/>
    <w:rsid w:val="00AB1B5A"/>
    <w:rsid w:val="00AB2582"/>
    <w:rsid w:val="00AB25C8"/>
    <w:rsid w:val="00AB2D55"/>
    <w:rsid w:val="00AB2E3F"/>
    <w:rsid w:val="00AB3171"/>
    <w:rsid w:val="00AB320F"/>
    <w:rsid w:val="00AB3E8B"/>
    <w:rsid w:val="00AB3ED3"/>
    <w:rsid w:val="00AB4081"/>
    <w:rsid w:val="00AB4CB8"/>
    <w:rsid w:val="00AB4DE3"/>
    <w:rsid w:val="00AB5587"/>
    <w:rsid w:val="00AB5EEE"/>
    <w:rsid w:val="00AB6110"/>
    <w:rsid w:val="00AB6249"/>
    <w:rsid w:val="00AB656A"/>
    <w:rsid w:val="00AB7153"/>
    <w:rsid w:val="00AB7706"/>
    <w:rsid w:val="00AB787E"/>
    <w:rsid w:val="00AB78AF"/>
    <w:rsid w:val="00AB7BD5"/>
    <w:rsid w:val="00AC098E"/>
    <w:rsid w:val="00AC1971"/>
    <w:rsid w:val="00AC19CE"/>
    <w:rsid w:val="00AC1B60"/>
    <w:rsid w:val="00AC1BAB"/>
    <w:rsid w:val="00AC1C9E"/>
    <w:rsid w:val="00AC1D11"/>
    <w:rsid w:val="00AC2022"/>
    <w:rsid w:val="00AC21C1"/>
    <w:rsid w:val="00AC246A"/>
    <w:rsid w:val="00AC311B"/>
    <w:rsid w:val="00AC327C"/>
    <w:rsid w:val="00AC3306"/>
    <w:rsid w:val="00AC3572"/>
    <w:rsid w:val="00AC392A"/>
    <w:rsid w:val="00AC3C0A"/>
    <w:rsid w:val="00AC3E3F"/>
    <w:rsid w:val="00AC425E"/>
    <w:rsid w:val="00AC428E"/>
    <w:rsid w:val="00AC49F6"/>
    <w:rsid w:val="00AC5D34"/>
    <w:rsid w:val="00AC6690"/>
    <w:rsid w:val="00AC669C"/>
    <w:rsid w:val="00AC7CE5"/>
    <w:rsid w:val="00AD0232"/>
    <w:rsid w:val="00AD1F88"/>
    <w:rsid w:val="00AD20B5"/>
    <w:rsid w:val="00AD2B4E"/>
    <w:rsid w:val="00AD2E4E"/>
    <w:rsid w:val="00AD2EA0"/>
    <w:rsid w:val="00AD3083"/>
    <w:rsid w:val="00AD31BD"/>
    <w:rsid w:val="00AD3EA7"/>
    <w:rsid w:val="00AD3EB5"/>
    <w:rsid w:val="00AD4090"/>
    <w:rsid w:val="00AD417E"/>
    <w:rsid w:val="00AD474C"/>
    <w:rsid w:val="00AD4A37"/>
    <w:rsid w:val="00AD5202"/>
    <w:rsid w:val="00AD5355"/>
    <w:rsid w:val="00AD5680"/>
    <w:rsid w:val="00AD5746"/>
    <w:rsid w:val="00AD58B1"/>
    <w:rsid w:val="00AD6743"/>
    <w:rsid w:val="00AD735E"/>
    <w:rsid w:val="00AD77E4"/>
    <w:rsid w:val="00AD7A2F"/>
    <w:rsid w:val="00AD7ACE"/>
    <w:rsid w:val="00AD7B6C"/>
    <w:rsid w:val="00AD7DA6"/>
    <w:rsid w:val="00AE0325"/>
    <w:rsid w:val="00AE032F"/>
    <w:rsid w:val="00AE04F8"/>
    <w:rsid w:val="00AE0F2B"/>
    <w:rsid w:val="00AE107C"/>
    <w:rsid w:val="00AE11E1"/>
    <w:rsid w:val="00AE23CD"/>
    <w:rsid w:val="00AE2581"/>
    <w:rsid w:val="00AE3394"/>
    <w:rsid w:val="00AE361D"/>
    <w:rsid w:val="00AE3AB1"/>
    <w:rsid w:val="00AE408D"/>
    <w:rsid w:val="00AE48E7"/>
    <w:rsid w:val="00AE5167"/>
    <w:rsid w:val="00AE535E"/>
    <w:rsid w:val="00AE55C8"/>
    <w:rsid w:val="00AE5BEE"/>
    <w:rsid w:val="00AE5DE7"/>
    <w:rsid w:val="00AE651B"/>
    <w:rsid w:val="00AE662C"/>
    <w:rsid w:val="00AE727C"/>
    <w:rsid w:val="00AE794C"/>
    <w:rsid w:val="00AE79AC"/>
    <w:rsid w:val="00AE7C80"/>
    <w:rsid w:val="00AF0032"/>
    <w:rsid w:val="00AF0A18"/>
    <w:rsid w:val="00AF114D"/>
    <w:rsid w:val="00AF14A3"/>
    <w:rsid w:val="00AF24F9"/>
    <w:rsid w:val="00AF2AA7"/>
    <w:rsid w:val="00AF33EF"/>
    <w:rsid w:val="00AF33FC"/>
    <w:rsid w:val="00AF34F9"/>
    <w:rsid w:val="00AF35FA"/>
    <w:rsid w:val="00AF3748"/>
    <w:rsid w:val="00AF3800"/>
    <w:rsid w:val="00AF3B3F"/>
    <w:rsid w:val="00AF3DFB"/>
    <w:rsid w:val="00AF4099"/>
    <w:rsid w:val="00AF42C4"/>
    <w:rsid w:val="00AF4B30"/>
    <w:rsid w:val="00AF52AE"/>
    <w:rsid w:val="00AF52E5"/>
    <w:rsid w:val="00AF59D2"/>
    <w:rsid w:val="00AF5DF2"/>
    <w:rsid w:val="00AF645D"/>
    <w:rsid w:val="00AF66D5"/>
    <w:rsid w:val="00AF6AFB"/>
    <w:rsid w:val="00AF7042"/>
    <w:rsid w:val="00B00592"/>
    <w:rsid w:val="00B00684"/>
    <w:rsid w:val="00B00CB0"/>
    <w:rsid w:val="00B01035"/>
    <w:rsid w:val="00B01105"/>
    <w:rsid w:val="00B020A8"/>
    <w:rsid w:val="00B02562"/>
    <w:rsid w:val="00B029BA"/>
    <w:rsid w:val="00B034D9"/>
    <w:rsid w:val="00B036C4"/>
    <w:rsid w:val="00B03791"/>
    <w:rsid w:val="00B0381B"/>
    <w:rsid w:val="00B05515"/>
    <w:rsid w:val="00B05651"/>
    <w:rsid w:val="00B05840"/>
    <w:rsid w:val="00B05E18"/>
    <w:rsid w:val="00B05E76"/>
    <w:rsid w:val="00B06330"/>
    <w:rsid w:val="00B06D57"/>
    <w:rsid w:val="00B07A47"/>
    <w:rsid w:val="00B07DA9"/>
    <w:rsid w:val="00B07EA8"/>
    <w:rsid w:val="00B101E6"/>
    <w:rsid w:val="00B1029B"/>
    <w:rsid w:val="00B10812"/>
    <w:rsid w:val="00B11419"/>
    <w:rsid w:val="00B11D99"/>
    <w:rsid w:val="00B11F73"/>
    <w:rsid w:val="00B12536"/>
    <w:rsid w:val="00B1276E"/>
    <w:rsid w:val="00B129CE"/>
    <w:rsid w:val="00B13990"/>
    <w:rsid w:val="00B139F6"/>
    <w:rsid w:val="00B14786"/>
    <w:rsid w:val="00B1553B"/>
    <w:rsid w:val="00B157E6"/>
    <w:rsid w:val="00B15A39"/>
    <w:rsid w:val="00B15C76"/>
    <w:rsid w:val="00B15CCB"/>
    <w:rsid w:val="00B161B1"/>
    <w:rsid w:val="00B165E6"/>
    <w:rsid w:val="00B16985"/>
    <w:rsid w:val="00B16E8A"/>
    <w:rsid w:val="00B17712"/>
    <w:rsid w:val="00B17A65"/>
    <w:rsid w:val="00B17F5E"/>
    <w:rsid w:val="00B17F87"/>
    <w:rsid w:val="00B20577"/>
    <w:rsid w:val="00B205F1"/>
    <w:rsid w:val="00B20719"/>
    <w:rsid w:val="00B20F3A"/>
    <w:rsid w:val="00B219DA"/>
    <w:rsid w:val="00B23306"/>
    <w:rsid w:val="00B23598"/>
    <w:rsid w:val="00B23D1A"/>
    <w:rsid w:val="00B24436"/>
    <w:rsid w:val="00B24834"/>
    <w:rsid w:val="00B24DFA"/>
    <w:rsid w:val="00B25547"/>
    <w:rsid w:val="00B25E29"/>
    <w:rsid w:val="00B25FF1"/>
    <w:rsid w:val="00B26799"/>
    <w:rsid w:val="00B27056"/>
    <w:rsid w:val="00B27525"/>
    <w:rsid w:val="00B27579"/>
    <w:rsid w:val="00B3018C"/>
    <w:rsid w:val="00B305BA"/>
    <w:rsid w:val="00B30B59"/>
    <w:rsid w:val="00B31767"/>
    <w:rsid w:val="00B31AB4"/>
    <w:rsid w:val="00B31C60"/>
    <w:rsid w:val="00B31D27"/>
    <w:rsid w:val="00B31D76"/>
    <w:rsid w:val="00B322E8"/>
    <w:rsid w:val="00B32F13"/>
    <w:rsid w:val="00B3314D"/>
    <w:rsid w:val="00B338E3"/>
    <w:rsid w:val="00B33BD3"/>
    <w:rsid w:val="00B33C54"/>
    <w:rsid w:val="00B33E23"/>
    <w:rsid w:val="00B34237"/>
    <w:rsid w:val="00B3439E"/>
    <w:rsid w:val="00B349F8"/>
    <w:rsid w:val="00B356B2"/>
    <w:rsid w:val="00B36816"/>
    <w:rsid w:val="00B3722F"/>
    <w:rsid w:val="00B374F5"/>
    <w:rsid w:val="00B37888"/>
    <w:rsid w:val="00B37E6D"/>
    <w:rsid w:val="00B404DC"/>
    <w:rsid w:val="00B40A3E"/>
    <w:rsid w:val="00B40AF1"/>
    <w:rsid w:val="00B40E89"/>
    <w:rsid w:val="00B41D40"/>
    <w:rsid w:val="00B41E81"/>
    <w:rsid w:val="00B4247A"/>
    <w:rsid w:val="00B42586"/>
    <w:rsid w:val="00B42769"/>
    <w:rsid w:val="00B43150"/>
    <w:rsid w:val="00B43885"/>
    <w:rsid w:val="00B43D35"/>
    <w:rsid w:val="00B44557"/>
    <w:rsid w:val="00B454E0"/>
    <w:rsid w:val="00B457A4"/>
    <w:rsid w:val="00B45982"/>
    <w:rsid w:val="00B45D2D"/>
    <w:rsid w:val="00B4642C"/>
    <w:rsid w:val="00B46830"/>
    <w:rsid w:val="00B47074"/>
    <w:rsid w:val="00B47159"/>
    <w:rsid w:val="00B471BC"/>
    <w:rsid w:val="00B504B7"/>
    <w:rsid w:val="00B50BC5"/>
    <w:rsid w:val="00B519FA"/>
    <w:rsid w:val="00B51ED0"/>
    <w:rsid w:val="00B53348"/>
    <w:rsid w:val="00B53DBC"/>
    <w:rsid w:val="00B53DD1"/>
    <w:rsid w:val="00B547B2"/>
    <w:rsid w:val="00B54859"/>
    <w:rsid w:val="00B5529B"/>
    <w:rsid w:val="00B558C9"/>
    <w:rsid w:val="00B561BF"/>
    <w:rsid w:val="00B56243"/>
    <w:rsid w:val="00B5670C"/>
    <w:rsid w:val="00B56C76"/>
    <w:rsid w:val="00B56FAF"/>
    <w:rsid w:val="00B57385"/>
    <w:rsid w:val="00B57561"/>
    <w:rsid w:val="00B61170"/>
    <w:rsid w:val="00B61255"/>
    <w:rsid w:val="00B6138D"/>
    <w:rsid w:val="00B617A0"/>
    <w:rsid w:val="00B61FF1"/>
    <w:rsid w:val="00B6270E"/>
    <w:rsid w:val="00B6284F"/>
    <w:rsid w:val="00B62AF9"/>
    <w:rsid w:val="00B62B23"/>
    <w:rsid w:val="00B6389B"/>
    <w:rsid w:val="00B64816"/>
    <w:rsid w:val="00B6526C"/>
    <w:rsid w:val="00B659F1"/>
    <w:rsid w:val="00B6638A"/>
    <w:rsid w:val="00B67BA1"/>
    <w:rsid w:val="00B67C53"/>
    <w:rsid w:val="00B7090E"/>
    <w:rsid w:val="00B71222"/>
    <w:rsid w:val="00B7221A"/>
    <w:rsid w:val="00B72360"/>
    <w:rsid w:val="00B72A78"/>
    <w:rsid w:val="00B733B1"/>
    <w:rsid w:val="00B73978"/>
    <w:rsid w:val="00B73DB5"/>
    <w:rsid w:val="00B73FCF"/>
    <w:rsid w:val="00B745D4"/>
    <w:rsid w:val="00B74AE6"/>
    <w:rsid w:val="00B7579B"/>
    <w:rsid w:val="00B75FA1"/>
    <w:rsid w:val="00B76297"/>
    <w:rsid w:val="00B76BCF"/>
    <w:rsid w:val="00B7770C"/>
    <w:rsid w:val="00B77C3F"/>
    <w:rsid w:val="00B8023F"/>
    <w:rsid w:val="00B804D2"/>
    <w:rsid w:val="00B8083D"/>
    <w:rsid w:val="00B80DE1"/>
    <w:rsid w:val="00B80F62"/>
    <w:rsid w:val="00B81B23"/>
    <w:rsid w:val="00B81D94"/>
    <w:rsid w:val="00B81DD1"/>
    <w:rsid w:val="00B82418"/>
    <w:rsid w:val="00B82A6D"/>
    <w:rsid w:val="00B8393E"/>
    <w:rsid w:val="00B83D6E"/>
    <w:rsid w:val="00B83EC4"/>
    <w:rsid w:val="00B83EC7"/>
    <w:rsid w:val="00B843A7"/>
    <w:rsid w:val="00B84723"/>
    <w:rsid w:val="00B84978"/>
    <w:rsid w:val="00B84D88"/>
    <w:rsid w:val="00B85845"/>
    <w:rsid w:val="00B86035"/>
    <w:rsid w:val="00B866A8"/>
    <w:rsid w:val="00B8695F"/>
    <w:rsid w:val="00B86CE3"/>
    <w:rsid w:val="00B86F44"/>
    <w:rsid w:val="00B87538"/>
    <w:rsid w:val="00B8788F"/>
    <w:rsid w:val="00B90785"/>
    <w:rsid w:val="00B9101C"/>
    <w:rsid w:val="00B91318"/>
    <w:rsid w:val="00B91549"/>
    <w:rsid w:val="00B9167E"/>
    <w:rsid w:val="00B920FC"/>
    <w:rsid w:val="00B92884"/>
    <w:rsid w:val="00B93230"/>
    <w:rsid w:val="00B93313"/>
    <w:rsid w:val="00B94300"/>
    <w:rsid w:val="00B94625"/>
    <w:rsid w:val="00B954DA"/>
    <w:rsid w:val="00B9574A"/>
    <w:rsid w:val="00B958EC"/>
    <w:rsid w:val="00B9624E"/>
    <w:rsid w:val="00B967A4"/>
    <w:rsid w:val="00B96FAC"/>
    <w:rsid w:val="00BA003B"/>
    <w:rsid w:val="00BA0992"/>
    <w:rsid w:val="00BA0CB1"/>
    <w:rsid w:val="00BA0E2B"/>
    <w:rsid w:val="00BA17D6"/>
    <w:rsid w:val="00BA185E"/>
    <w:rsid w:val="00BA23D9"/>
    <w:rsid w:val="00BA24CA"/>
    <w:rsid w:val="00BA3021"/>
    <w:rsid w:val="00BA32C1"/>
    <w:rsid w:val="00BA3C04"/>
    <w:rsid w:val="00BA3DEE"/>
    <w:rsid w:val="00BA4124"/>
    <w:rsid w:val="00BA4151"/>
    <w:rsid w:val="00BA4206"/>
    <w:rsid w:val="00BA4F26"/>
    <w:rsid w:val="00BA5B9D"/>
    <w:rsid w:val="00BA5E59"/>
    <w:rsid w:val="00BA609A"/>
    <w:rsid w:val="00BA647D"/>
    <w:rsid w:val="00BA65BC"/>
    <w:rsid w:val="00BA67FB"/>
    <w:rsid w:val="00BA6982"/>
    <w:rsid w:val="00BA6A80"/>
    <w:rsid w:val="00BA6D84"/>
    <w:rsid w:val="00BA76A1"/>
    <w:rsid w:val="00BB0A46"/>
    <w:rsid w:val="00BB0A4F"/>
    <w:rsid w:val="00BB1011"/>
    <w:rsid w:val="00BB1D57"/>
    <w:rsid w:val="00BB2A47"/>
    <w:rsid w:val="00BB2D27"/>
    <w:rsid w:val="00BB36CC"/>
    <w:rsid w:val="00BB3B48"/>
    <w:rsid w:val="00BB3DFE"/>
    <w:rsid w:val="00BB55BB"/>
    <w:rsid w:val="00BB633E"/>
    <w:rsid w:val="00BB688C"/>
    <w:rsid w:val="00BB689A"/>
    <w:rsid w:val="00BB6F9E"/>
    <w:rsid w:val="00BB75F1"/>
    <w:rsid w:val="00BB77C2"/>
    <w:rsid w:val="00BB7AF7"/>
    <w:rsid w:val="00BC01D5"/>
    <w:rsid w:val="00BC0240"/>
    <w:rsid w:val="00BC0B8B"/>
    <w:rsid w:val="00BC0D24"/>
    <w:rsid w:val="00BC0F02"/>
    <w:rsid w:val="00BC10BD"/>
    <w:rsid w:val="00BC1589"/>
    <w:rsid w:val="00BC170A"/>
    <w:rsid w:val="00BC1C18"/>
    <w:rsid w:val="00BC2140"/>
    <w:rsid w:val="00BC2864"/>
    <w:rsid w:val="00BC2890"/>
    <w:rsid w:val="00BC29FC"/>
    <w:rsid w:val="00BC3C3F"/>
    <w:rsid w:val="00BC4219"/>
    <w:rsid w:val="00BC4647"/>
    <w:rsid w:val="00BC4833"/>
    <w:rsid w:val="00BC4972"/>
    <w:rsid w:val="00BC4A68"/>
    <w:rsid w:val="00BC550F"/>
    <w:rsid w:val="00BC56B1"/>
    <w:rsid w:val="00BC6265"/>
    <w:rsid w:val="00BC63EF"/>
    <w:rsid w:val="00BC645A"/>
    <w:rsid w:val="00BC6B44"/>
    <w:rsid w:val="00BC6CCB"/>
    <w:rsid w:val="00BC6F08"/>
    <w:rsid w:val="00BC7336"/>
    <w:rsid w:val="00BC737F"/>
    <w:rsid w:val="00BC757B"/>
    <w:rsid w:val="00BD01C9"/>
    <w:rsid w:val="00BD05AB"/>
    <w:rsid w:val="00BD0CD9"/>
    <w:rsid w:val="00BD0D31"/>
    <w:rsid w:val="00BD115C"/>
    <w:rsid w:val="00BD1596"/>
    <w:rsid w:val="00BD16BD"/>
    <w:rsid w:val="00BD224D"/>
    <w:rsid w:val="00BD23CB"/>
    <w:rsid w:val="00BD47BD"/>
    <w:rsid w:val="00BD4D96"/>
    <w:rsid w:val="00BD5A46"/>
    <w:rsid w:val="00BD5D2D"/>
    <w:rsid w:val="00BD617B"/>
    <w:rsid w:val="00BD6473"/>
    <w:rsid w:val="00BD67D4"/>
    <w:rsid w:val="00BD67FE"/>
    <w:rsid w:val="00BD7237"/>
    <w:rsid w:val="00BD7B9C"/>
    <w:rsid w:val="00BD7DA5"/>
    <w:rsid w:val="00BE1CE0"/>
    <w:rsid w:val="00BE234A"/>
    <w:rsid w:val="00BE2990"/>
    <w:rsid w:val="00BE31EC"/>
    <w:rsid w:val="00BE3687"/>
    <w:rsid w:val="00BE40BF"/>
    <w:rsid w:val="00BE433F"/>
    <w:rsid w:val="00BE46FF"/>
    <w:rsid w:val="00BE4F63"/>
    <w:rsid w:val="00BE4FD0"/>
    <w:rsid w:val="00BE52ED"/>
    <w:rsid w:val="00BE5A44"/>
    <w:rsid w:val="00BE61F0"/>
    <w:rsid w:val="00BE66D1"/>
    <w:rsid w:val="00BE71D2"/>
    <w:rsid w:val="00BF05AE"/>
    <w:rsid w:val="00BF0F16"/>
    <w:rsid w:val="00BF120D"/>
    <w:rsid w:val="00BF176D"/>
    <w:rsid w:val="00BF191F"/>
    <w:rsid w:val="00BF1C8F"/>
    <w:rsid w:val="00BF2A81"/>
    <w:rsid w:val="00BF2AD7"/>
    <w:rsid w:val="00BF2BE8"/>
    <w:rsid w:val="00BF2D2E"/>
    <w:rsid w:val="00BF2E79"/>
    <w:rsid w:val="00BF3871"/>
    <w:rsid w:val="00BF3C7A"/>
    <w:rsid w:val="00BF4F39"/>
    <w:rsid w:val="00BF51D3"/>
    <w:rsid w:val="00BF53CA"/>
    <w:rsid w:val="00BF5844"/>
    <w:rsid w:val="00BF5B78"/>
    <w:rsid w:val="00BF5DF5"/>
    <w:rsid w:val="00BF5EB9"/>
    <w:rsid w:val="00BF6128"/>
    <w:rsid w:val="00C00149"/>
    <w:rsid w:val="00C005C2"/>
    <w:rsid w:val="00C00995"/>
    <w:rsid w:val="00C0122F"/>
    <w:rsid w:val="00C012FB"/>
    <w:rsid w:val="00C0185A"/>
    <w:rsid w:val="00C018BE"/>
    <w:rsid w:val="00C02702"/>
    <w:rsid w:val="00C02C0E"/>
    <w:rsid w:val="00C02CA5"/>
    <w:rsid w:val="00C02EEB"/>
    <w:rsid w:val="00C03483"/>
    <w:rsid w:val="00C035AF"/>
    <w:rsid w:val="00C035FF"/>
    <w:rsid w:val="00C03711"/>
    <w:rsid w:val="00C03A42"/>
    <w:rsid w:val="00C03DF1"/>
    <w:rsid w:val="00C04020"/>
    <w:rsid w:val="00C055B0"/>
    <w:rsid w:val="00C05962"/>
    <w:rsid w:val="00C064B9"/>
    <w:rsid w:val="00C06543"/>
    <w:rsid w:val="00C06EC2"/>
    <w:rsid w:val="00C07C0E"/>
    <w:rsid w:val="00C1048D"/>
    <w:rsid w:val="00C106BD"/>
    <w:rsid w:val="00C109B5"/>
    <w:rsid w:val="00C1106C"/>
    <w:rsid w:val="00C11313"/>
    <w:rsid w:val="00C11CE2"/>
    <w:rsid w:val="00C123EE"/>
    <w:rsid w:val="00C12F1C"/>
    <w:rsid w:val="00C12FC6"/>
    <w:rsid w:val="00C13D6D"/>
    <w:rsid w:val="00C1439C"/>
    <w:rsid w:val="00C14B07"/>
    <w:rsid w:val="00C14C4B"/>
    <w:rsid w:val="00C14CB5"/>
    <w:rsid w:val="00C151D9"/>
    <w:rsid w:val="00C15456"/>
    <w:rsid w:val="00C15848"/>
    <w:rsid w:val="00C15D26"/>
    <w:rsid w:val="00C2041D"/>
    <w:rsid w:val="00C2068C"/>
    <w:rsid w:val="00C2085D"/>
    <w:rsid w:val="00C209A6"/>
    <w:rsid w:val="00C20E6E"/>
    <w:rsid w:val="00C2111E"/>
    <w:rsid w:val="00C21A12"/>
    <w:rsid w:val="00C21B34"/>
    <w:rsid w:val="00C221D4"/>
    <w:rsid w:val="00C22507"/>
    <w:rsid w:val="00C2250F"/>
    <w:rsid w:val="00C22874"/>
    <w:rsid w:val="00C22923"/>
    <w:rsid w:val="00C22927"/>
    <w:rsid w:val="00C22CCC"/>
    <w:rsid w:val="00C22ED5"/>
    <w:rsid w:val="00C2313A"/>
    <w:rsid w:val="00C23320"/>
    <w:rsid w:val="00C23E0D"/>
    <w:rsid w:val="00C2460B"/>
    <w:rsid w:val="00C25114"/>
    <w:rsid w:val="00C25345"/>
    <w:rsid w:val="00C2543C"/>
    <w:rsid w:val="00C2578B"/>
    <w:rsid w:val="00C259CA"/>
    <w:rsid w:val="00C2624A"/>
    <w:rsid w:val="00C2688A"/>
    <w:rsid w:val="00C26C54"/>
    <w:rsid w:val="00C26D76"/>
    <w:rsid w:val="00C2718E"/>
    <w:rsid w:val="00C302A8"/>
    <w:rsid w:val="00C30E9E"/>
    <w:rsid w:val="00C30F1E"/>
    <w:rsid w:val="00C31898"/>
    <w:rsid w:val="00C31C0F"/>
    <w:rsid w:val="00C31FE1"/>
    <w:rsid w:val="00C32497"/>
    <w:rsid w:val="00C32C25"/>
    <w:rsid w:val="00C332AF"/>
    <w:rsid w:val="00C33DDF"/>
    <w:rsid w:val="00C34423"/>
    <w:rsid w:val="00C346D0"/>
    <w:rsid w:val="00C350D8"/>
    <w:rsid w:val="00C35176"/>
    <w:rsid w:val="00C35226"/>
    <w:rsid w:val="00C35B7E"/>
    <w:rsid w:val="00C36360"/>
    <w:rsid w:val="00C364A9"/>
    <w:rsid w:val="00C367F9"/>
    <w:rsid w:val="00C369CD"/>
    <w:rsid w:val="00C37137"/>
    <w:rsid w:val="00C37583"/>
    <w:rsid w:val="00C4027F"/>
    <w:rsid w:val="00C408A7"/>
    <w:rsid w:val="00C40D4F"/>
    <w:rsid w:val="00C40E47"/>
    <w:rsid w:val="00C410CE"/>
    <w:rsid w:val="00C413C5"/>
    <w:rsid w:val="00C41777"/>
    <w:rsid w:val="00C41D9D"/>
    <w:rsid w:val="00C41DD0"/>
    <w:rsid w:val="00C4232B"/>
    <w:rsid w:val="00C42989"/>
    <w:rsid w:val="00C42AB2"/>
    <w:rsid w:val="00C438A3"/>
    <w:rsid w:val="00C438DD"/>
    <w:rsid w:val="00C448B0"/>
    <w:rsid w:val="00C4614B"/>
    <w:rsid w:val="00C463BD"/>
    <w:rsid w:val="00C46BE1"/>
    <w:rsid w:val="00C4716C"/>
    <w:rsid w:val="00C477C0"/>
    <w:rsid w:val="00C5025E"/>
    <w:rsid w:val="00C505BE"/>
    <w:rsid w:val="00C50BAB"/>
    <w:rsid w:val="00C51F5F"/>
    <w:rsid w:val="00C52A68"/>
    <w:rsid w:val="00C52D9A"/>
    <w:rsid w:val="00C52EF6"/>
    <w:rsid w:val="00C539E0"/>
    <w:rsid w:val="00C54325"/>
    <w:rsid w:val="00C54992"/>
    <w:rsid w:val="00C553AD"/>
    <w:rsid w:val="00C55466"/>
    <w:rsid w:val="00C558C2"/>
    <w:rsid w:val="00C55A9C"/>
    <w:rsid w:val="00C55B56"/>
    <w:rsid w:val="00C567B7"/>
    <w:rsid w:val="00C569FA"/>
    <w:rsid w:val="00C56E10"/>
    <w:rsid w:val="00C56F31"/>
    <w:rsid w:val="00C56FE0"/>
    <w:rsid w:val="00C576D3"/>
    <w:rsid w:val="00C578FC"/>
    <w:rsid w:val="00C60090"/>
    <w:rsid w:val="00C60F6E"/>
    <w:rsid w:val="00C624AA"/>
    <w:rsid w:val="00C638CA"/>
    <w:rsid w:val="00C63D6C"/>
    <w:rsid w:val="00C63E0D"/>
    <w:rsid w:val="00C650F1"/>
    <w:rsid w:val="00C65664"/>
    <w:rsid w:val="00C65EFF"/>
    <w:rsid w:val="00C6611E"/>
    <w:rsid w:val="00C66E47"/>
    <w:rsid w:val="00C675F0"/>
    <w:rsid w:val="00C67A5F"/>
    <w:rsid w:val="00C70313"/>
    <w:rsid w:val="00C7055F"/>
    <w:rsid w:val="00C70762"/>
    <w:rsid w:val="00C70959"/>
    <w:rsid w:val="00C70EFD"/>
    <w:rsid w:val="00C7223E"/>
    <w:rsid w:val="00C72E73"/>
    <w:rsid w:val="00C737BB"/>
    <w:rsid w:val="00C73ED4"/>
    <w:rsid w:val="00C73FF5"/>
    <w:rsid w:val="00C74256"/>
    <w:rsid w:val="00C74E33"/>
    <w:rsid w:val="00C756C9"/>
    <w:rsid w:val="00C75BDE"/>
    <w:rsid w:val="00C76354"/>
    <w:rsid w:val="00C76483"/>
    <w:rsid w:val="00C76660"/>
    <w:rsid w:val="00C768D0"/>
    <w:rsid w:val="00C76ABB"/>
    <w:rsid w:val="00C76D96"/>
    <w:rsid w:val="00C77609"/>
    <w:rsid w:val="00C776F1"/>
    <w:rsid w:val="00C77B0D"/>
    <w:rsid w:val="00C77CD1"/>
    <w:rsid w:val="00C800C6"/>
    <w:rsid w:val="00C807F7"/>
    <w:rsid w:val="00C80AAC"/>
    <w:rsid w:val="00C80AD1"/>
    <w:rsid w:val="00C811E1"/>
    <w:rsid w:val="00C81F5F"/>
    <w:rsid w:val="00C826FC"/>
    <w:rsid w:val="00C82A50"/>
    <w:rsid w:val="00C82B3E"/>
    <w:rsid w:val="00C83200"/>
    <w:rsid w:val="00C83A8E"/>
    <w:rsid w:val="00C83D87"/>
    <w:rsid w:val="00C83F73"/>
    <w:rsid w:val="00C84657"/>
    <w:rsid w:val="00C8469A"/>
    <w:rsid w:val="00C84700"/>
    <w:rsid w:val="00C84904"/>
    <w:rsid w:val="00C84967"/>
    <w:rsid w:val="00C85876"/>
    <w:rsid w:val="00C85F9C"/>
    <w:rsid w:val="00C866F1"/>
    <w:rsid w:val="00C86E0B"/>
    <w:rsid w:val="00C8709F"/>
    <w:rsid w:val="00C87C04"/>
    <w:rsid w:val="00C9024C"/>
    <w:rsid w:val="00C902C2"/>
    <w:rsid w:val="00C90A13"/>
    <w:rsid w:val="00C91683"/>
    <w:rsid w:val="00C93BA8"/>
    <w:rsid w:val="00C94321"/>
    <w:rsid w:val="00C947A2"/>
    <w:rsid w:val="00C94D82"/>
    <w:rsid w:val="00C94EF0"/>
    <w:rsid w:val="00C95BAB"/>
    <w:rsid w:val="00C965D1"/>
    <w:rsid w:val="00C972F6"/>
    <w:rsid w:val="00CA014B"/>
    <w:rsid w:val="00CA0601"/>
    <w:rsid w:val="00CA0F93"/>
    <w:rsid w:val="00CA11CC"/>
    <w:rsid w:val="00CA137C"/>
    <w:rsid w:val="00CA15F0"/>
    <w:rsid w:val="00CA1728"/>
    <w:rsid w:val="00CA1A04"/>
    <w:rsid w:val="00CA1FF8"/>
    <w:rsid w:val="00CA20B1"/>
    <w:rsid w:val="00CA2255"/>
    <w:rsid w:val="00CA2686"/>
    <w:rsid w:val="00CA27D7"/>
    <w:rsid w:val="00CA2DE6"/>
    <w:rsid w:val="00CA2E6C"/>
    <w:rsid w:val="00CA2FA3"/>
    <w:rsid w:val="00CA3A71"/>
    <w:rsid w:val="00CA474C"/>
    <w:rsid w:val="00CA4AD1"/>
    <w:rsid w:val="00CA505C"/>
    <w:rsid w:val="00CA514D"/>
    <w:rsid w:val="00CA58F0"/>
    <w:rsid w:val="00CA5AB9"/>
    <w:rsid w:val="00CA5EB5"/>
    <w:rsid w:val="00CA5ED4"/>
    <w:rsid w:val="00CA663B"/>
    <w:rsid w:val="00CA74D7"/>
    <w:rsid w:val="00CA7A08"/>
    <w:rsid w:val="00CB06BC"/>
    <w:rsid w:val="00CB0720"/>
    <w:rsid w:val="00CB1464"/>
    <w:rsid w:val="00CB1A62"/>
    <w:rsid w:val="00CB1EC5"/>
    <w:rsid w:val="00CB292E"/>
    <w:rsid w:val="00CB3588"/>
    <w:rsid w:val="00CB3D86"/>
    <w:rsid w:val="00CB41AD"/>
    <w:rsid w:val="00CB44A3"/>
    <w:rsid w:val="00CB4D0C"/>
    <w:rsid w:val="00CB4FAF"/>
    <w:rsid w:val="00CB5265"/>
    <w:rsid w:val="00CB5576"/>
    <w:rsid w:val="00CB56AA"/>
    <w:rsid w:val="00CB5BDC"/>
    <w:rsid w:val="00CB5C06"/>
    <w:rsid w:val="00CB68F4"/>
    <w:rsid w:val="00CB74FA"/>
    <w:rsid w:val="00CB771F"/>
    <w:rsid w:val="00CC061C"/>
    <w:rsid w:val="00CC0723"/>
    <w:rsid w:val="00CC0C63"/>
    <w:rsid w:val="00CC0EC5"/>
    <w:rsid w:val="00CC1580"/>
    <w:rsid w:val="00CC1D96"/>
    <w:rsid w:val="00CC1EFF"/>
    <w:rsid w:val="00CC21AD"/>
    <w:rsid w:val="00CC2457"/>
    <w:rsid w:val="00CC2491"/>
    <w:rsid w:val="00CC28B4"/>
    <w:rsid w:val="00CC2BB0"/>
    <w:rsid w:val="00CC2CE9"/>
    <w:rsid w:val="00CC2FE3"/>
    <w:rsid w:val="00CC30B7"/>
    <w:rsid w:val="00CC30C7"/>
    <w:rsid w:val="00CC3128"/>
    <w:rsid w:val="00CC38E4"/>
    <w:rsid w:val="00CC3F9D"/>
    <w:rsid w:val="00CC3FA5"/>
    <w:rsid w:val="00CC47A7"/>
    <w:rsid w:val="00CC49B0"/>
    <w:rsid w:val="00CC50F3"/>
    <w:rsid w:val="00CC5316"/>
    <w:rsid w:val="00CC5F1A"/>
    <w:rsid w:val="00CC5F6D"/>
    <w:rsid w:val="00CC64FD"/>
    <w:rsid w:val="00CC6CE1"/>
    <w:rsid w:val="00CC6EED"/>
    <w:rsid w:val="00CC7339"/>
    <w:rsid w:val="00CC773A"/>
    <w:rsid w:val="00CC776C"/>
    <w:rsid w:val="00CC7B57"/>
    <w:rsid w:val="00CC7BAE"/>
    <w:rsid w:val="00CC7BF8"/>
    <w:rsid w:val="00CC7ECB"/>
    <w:rsid w:val="00CD0B16"/>
    <w:rsid w:val="00CD0B30"/>
    <w:rsid w:val="00CD0B52"/>
    <w:rsid w:val="00CD0E59"/>
    <w:rsid w:val="00CD1C09"/>
    <w:rsid w:val="00CD1D93"/>
    <w:rsid w:val="00CD1F26"/>
    <w:rsid w:val="00CD1FD7"/>
    <w:rsid w:val="00CD279F"/>
    <w:rsid w:val="00CD27B2"/>
    <w:rsid w:val="00CD3155"/>
    <w:rsid w:val="00CD3CD6"/>
    <w:rsid w:val="00CD3FA4"/>
    <w:rsid w:val="00CD479E"/>
    <w:rsid w:val="00CD4C1D"/>
    <w:rsid w:val="00CD4EFB"/>
    <w:rsid w:val="00CD4F07"/>
    <w:rsid w:val="00CD5800"/>
    <w:rsid w:val="00CD5BE1"/>
    <w:rsid w:val="00CD6285"/>
    <w:rsid w:val="00CD6F3A"/>
    <w:rsid w:val="00CD7898"/>
    <w:rsid w:val="00CD7CF4"/>
    <w:rsid w:val="00CE0C1B"/>
    <w:rsid w:val="00CE12F4"/>
    <w:rsid w:val="00CE18D5"/>
    <w:rsid w:val="00CE3F87"/>
    <w:rsid w:val="00CE4221"/>
    <w:rsid w:val="00CE468C"/>
    <w:rsid w:val="00CE4C74"/>
    <w:rsid w:val="00CE4EEF"/>
    <w:rsid w:val="00CE5099"/>
    <w:rsid w:val="00CE5171"/>
    <w:rsid w:val="00CE6AC6"/>
    <w:rsid w:val="00CE746C"/>
    <w:rsid w:val="00CE77D4"/>
    <w:rsid w:val="00CF0223"/>
    <w:rsid w:val="00CF0FA7"/>
    <w:rsid w:val="00CF1154"/>
    <w:rsid w:val="00CF1226"/>
    <w:rsid w:val="00CF12C1"/>
    <w:rsid w:val="00CF2364"/>
    <w:rsid w:val="00CF2CC2"/>
    <w:rsid w:val="00CF30B4"/>
    <w:rsid w:val="00CF3846"/>
    <w:rsid w:val="00CF3BAA"/>
    <w:rsid w:val="00CF410C"/>
    <w:rsid w:val="00CF41D8"/>
    <w:rsid w:val="00CF4730"/>
    <w:rsid w:val="00CF5703"/>
    <w:rsid w:val="00CF5730"/>
    <w:rsid w:val="00CF607A"/>
    <w:rsid w:val="00CF641E"/>
    <w:rsid w:val="00CF6423"/>
    <w:rsid w:val="00CF72EC"/>
    <w:rsid w:val="00CF7794"/>
    <w:rsid w:val="00CF7B31"/>
    <w:rsid w:val="00CF7C6B"/>
    <w:rsid w:val="00CF7F5F"/>
    <w:rsid w:val="00D0052B"/>
    <w:rsid w:val="00D00F37"/>
    <w:rsid w:val="00D013E6"/>
    <w:rsid w:val="00D01A90"/>
    <w:rsid w:val="00D02367"/>
    <w:rsid w:val="00D02DF4"/>
    <w:rsid w:val="00D02F1F"/>
    <w:rsid w:val="00D02F6F"/>
    <w:rsid w:val="00D03055"/>
    <w:rsid w:val="00D037A9"/>
    <w:rsid w:val="00D03EC5"/>
    <w:rsid w:val="00D0473A"/>
    <w:rsid w:val="00D04A18"/>
    <w:rsid w:val="00D05254"/>
    <w:rsid w:val="00D05B08"/>
    <w:rsid w:val="00D05DAA"/>
    <w:rsid w:val="00D05FA9"/>
    <w:rsid w:val="00D06610"/>
    <w:rsid w:val="00D0673A"/>
    <w:rsid w:val="00D06BE6"/>
    <w:rsid w:val="00D06D5C"/>
    <w:rsid w:val="00D077AF"/>
    <w:rsid w:val="00D07B43"/>
    <w:rsid w:val="00D07FEF"/>
    <w:rsid w:val="00D10005"/>
    <w:rsid w:val="00D106AF"/>
    <w:rsid w:val="00D10A5B"/>
    <w:rsid w:val="00D10C16"/>
    <w:rsid w:val="00D11548"/>
    <w:rsid w:val="00D1155B"/>
    <w:rsid w:val="00D1173E"/>
    <w:rsid w:val="00D11DC0"/>
    <w:rsid w:val="00D11DE2"/>
    <w:rsid w:val="00D12CB4"/>
    <w:rsid w:val="00D12E13"/>
    <w:rsid w:val="00D12E29"/>
    <w:rsid w:val="00D1336A"/>
    <w:rsid w:val="00D13454"/>
    <w:rsid w:val="00D13554"/>
    <w:rsid w:val="00D13782"/>
    <w:rsid w:val="00D138E0"/>
    <w:rsid w:val="00D13BF4"/>
    <w:rsid w:val="00D14401"/>
    <w:rsid w:val="00D14A88"/>
    <w:rsid w:val="00D14BBE"/>
    <w:rsid w:val="00D14F13"/>
    <w:rsid w:val="00D150DF"/>
    <w:rsid w:val="00D15B53"/>
    <w:rsid w:val="00D15E97"/>
    <w:rsid w:val="00D16AC0"/>
    <w:rsid w:val="00D17229"/>
    <w:rsid w:val="00D17235"/>
    <w:rsid w:val="00D176CC"/>
    <w:rsid w:val="00D178CB"/>
    <w:rsid w:val="00D17CE6"/>
    <w:rsid w:val="00D17E0A"/>
    <w:rsid w:val="00D203FC"/>
    <w:rsid w:val="00D21159"/>
    <w:rsid w:val="00D21473"/>
    <w:rsid w:val="00D22046"/>
    <w:rsid w:val="00D22428"/>
    <w:rsid w:val="00D22B44"/>
    <w:rsid w:val="00D231A3"/>
    <w:rsid w:val="00D23780"/>
    <w:rsid w:val="00D23BA6"/>
    <w:rsid w:val="00D23D23"/>
    <w:rsid w:val="00D246F1"/>
    <w:rsid w:val="00D25229"/>
    <w:rsid w:val="00D261C9"/>
    <w:rsid w:val="00D27410"/>
    <w:rsid w:val="00D275A9"/>
    <w:rsid w:val="00D277FF"/>
    <w:rsid w:val="00D27899"/>
    <w:rsid w:val="00D308F9"/>
    <w:rsid w:val="00D30FFC"/>
    <w:rsid w:val="00D31636"/>
    <w:rsid w:val="00D330F9"/>
    <w:rsid w:val="00D332B6"/>
    <w:rsid w:val="00D335B3"/>
    <w:rsid w:val="00D3365C"/>
    <w:rsid w:val="00D33777"/>
    <w:rsid w:val="00D35475"/>
    <w:rsid w:val="00D35668"/>
    <w:rsid w:val="00D359F0"/>
    <w:rsid w:val="00D35C6E"/>
    <w:rsid w:val="00D361F4"/>
    <w:rsid w:val="00D36201"/>
    <w:rsid w:val="00D364CE"/>
    <w:rsid w:val="00D36570"/>
    <w:rsid w:val="00D37BD7"/>
    <w:rsid w:val="00D4016A"/>
    <w:rsid w:val="00D4056C"/>
    <w:rsid w:val="00D40C84"/>
    <w:rsid w:val="00D40CAC"/>
    <w:rsid w:val="00D40E34"/>
    <w:rsid w:val="00D4170F"/>
    <w:rsid w:val="00D41793"/>
    <w:rsid w:val="00D41A88"/>
    <w:rsid w:val="00D41C6C"/>
    <w:rsid w:val="00D42039"/>
    <w:rsid w:val="00D421C0"/>
    <w:rsid w:val="00D42768"/>
    <w:rsid w:val="00D42E2E"/>
    <w:rsid w:val="00D42EF3"/>
    <w:rsid w:val="00D43662"/>
    <w:rsid w:val="00D4412F"/>
    <w:rsid w:val="00D4425C"/>
    <w:rsid w:val="00D44B36"/>
    <w:rsid w:val="00D44E9A"/>
    <w:rsid w:val="00D4502A"/>
    <w:rsid w:val="00D45445"/>
    <w:rsid w:val="00D45B06"/>
    <w:rsid w:val="00D45D6C"/>
    <w:rsid w:val="00D45EBF"/>
    <w:rsid w:val="00D462B1"/>
    <w:rsid w:val="00D463A0"/>
    <w:rsid w:val="00D46718"/>
    <w:rsid w:val="00D467D6"/>
    <w:rsid w:val="00D46C4F"/>
    <w:rsid w:val="00D46E84"/>
    <w:rsid w:val="00D470F7"/>
    <w:rsid w:val="00D4773B"/>
    <w:rsid w:val="00D478FC"/>
    <w:rsid w:val="00D47E72"/>
    <w:rsid w:val="00D50631"/>
    <w:rsid w:val="00D50857"/>
    <w:rsid w:val="00D50AD8"/>
    <w:rsid w:val="00D5108D"/>
    <w:rsid w:val="00D5134A"/>
    <w:rsid w:val="00D519FD"/>
    <w:rsid w:val="00D51C50"/>
    <w:rsid w:val="00D52C07"/>
    <w:rsid w:val="00D52C48"/>
    <w:rsid w:val="00D533D9"/>
    <w:rsid w:val="00D53617"/>
    <w:rsid w:val="00D53947"/>
    <w:rsid w:val="00D53B4E"/>
    <w:rsid w:val="00D53B6B"/>
    <w:rsid w:val="00D53F2E"/>
    <w:rsid w:val="00D54124"/>
    <w:rsid w:val="00D542AB"/>
    <w:rsid w:val="00D5503C"/>
    <w:rsid w:val="00D55276"/>
    <w:rsid w:val="00D557A5"/>
    <w:rsid w:val="00D55848"/>
    <w:rsid w:val="00D564B1"/>
    <w:rsid w:val="00D5663E"/>
    <w:rsid w:val="00D56FA2"/>
    <w:rsid w:val="00D577EF"/>
    <w:rsid w:val="00D603E1"/>
    <w:rsid w:val="00D61679"/>
    <w:rsid w:val="00D62575"/>
    <w:rsid w:val="00D63035"/>
    <w:rsid w:val="00D630C1"/>
    <w:rsid w:val="00D630C2"/>
    <w:rsid w:val="00D63BD3"/>
    <w:rsid w:val="00D63CF6"/>
    <w:rsid w:val="00D6430B"/>
    <w:rsid w:val="00D64363"/>
    <w:rsid w:val="00D64805"/>
    <w:rsid w:val="00D648DF"/>
    <w:rsid w:val="00D64C22"/>
    <w:rsid w:val="00D65427"/>
    <w:rsid w:val="00D65940"/>
    <w:rsid w:val="00D65A33"/>
    <w:rsid w:val="00D65A9C"/>
    <w:rsid w:val="00D6753E"/>
    <w:rsid w:val="00D67AB8"/>
    <w:rsid w:val="00D67DAA"/>
    <w:rsid w:val="00D70220"/>
    <w:rsid w:val="00D7081D"/>
    <w:rsid w:val="00D71998"/>
    <w:rsid w:val="00D71E6A"/>
    <w:rsid w:val="00D72B3B"/>
    <w:rsid w:val="00D7308C"/>
    <w:rsid w:val="00D736C8"/>
    <w:rsid w:val="00D73DF4"/>
    <w:rsid w:val="00D74296"/>
    <w:rsid w:val="00D74AB5"/>
    <w:rsid w:val="00D74CA1"/>
    <w:rsid w:val="00D7501C"/>
    <w:rsid w:val="00D75497"/>
    <w:rsid w:val="00D75804"/>
    <w:rsid w:val="00D75C43"/>
    <w:rsid w:val="00D75C71"/>
    <w:rsid w:val="00D764AA"/>
    <w:rsid w:val="00D766A6"/>
    <w:rsid w:val="00D76A5F"/>
    <w:rsid w:val="00D76B46"/>
    <w:rsid w:val="00D77185"/>
    <w:rsid w:val="00D7784C"/>
    <w:rsid w:val="00D77B9B"/>
    <w:rsid w:val="00D77C37"/>
    <w:rsid w:val="00D801F2"/>
    <w:rsid w:val="00D80206"/>
    <w:rsid w:val="00D80B09"/>
    <w:rsid w:val="00D81CAC"/>
    <w:rsid w:val="00D8391F"/>
    <w:rsid w:val="00D843DE"/>
    <w:rsid w:val="00D849C4"/>
    <w:rsid w:val="00D851B1"/>
    <w:rsid w:val="00D8559A"/>
    <w:rsid w:val="00D85D7C"/>
    <w:rsid w:val="00D861C0"/>
    <w:rsid w:val="00D86304"/>
    <w:rsid w:val="00D86437"/>
    <w:rsid w:val="00D86BF5"/>
    <w:rsid w:val="00D87E0C"/>
    <w:rsid w:val="00D91495"/>
    <w:rsid w:val="00D925C1"/>
    <w:rsid w:val="00D928E5"/>
    <w:rsid w:val="00D92BEE"/>
    <w:rsid w:val="00D9378C"/>
    <w:rsid w:val="00D94619"/>
    <w:rsid w:val="00D9592C"/>
    <w:rsid w:val="00D95C8B"/>
    <w:rsid w:val="00D9758D"/>
    <w:rsid w:val="00D97AE0"/>
    <w:rsid w:val="00DA0140"/>
    <w:rsid w:val="00DA01F8"/>
    <w:rsid w:val="00DA0208"/>
    <w:rsid w:val="00DA0D92"/>
    <w:rsid w:val="00DA0FF0"/>
    <w:rsid w:val="00DA136F"/>
    <w:rsid w:val="00DA13F8"/>
    <w:rsid w:val="00DA1A4F"/>
    <w:rsid w:val="00DA1CBA"/>
    <w:rsid w:val="00DA308D"/>
    <w:rsid w:val="00DA3131"/>
    <w:rsid w:val="00DA32F2"/>
    <w:rsid w:val="00DA395A"/>
    <w:rsid w:val="00DA3A3C"/>
    <w:rsid w:val="00DA40DA"/>
    <w:rsid w:val="00DA4336"/>
    <w:rsid w:val="00DA4C26"/>
    <w:rsid w:val="00DA508B"/>
    <w:rsid w:val="00DA5273"/>
    <w:rsid w:val="00DA6180"/>
    <w:rsid w:val="00DA6265"/>
    <w:rsid w:val="00DA6671"/>
    <w:rsid w:val="00DA685F"/>
    <w:rsid w:val="00DA7186"/>
    <w:rsid w:val="00DA7560"/>
    <w:rsid w:val="00DA7D23"/>
    <w:rsid w:val="00DA7D48"/>
    <w:rsid w:val="00DB0B06"/>
    <w:rsid w:val="00DB192E"/>
    <w:rsid w:val="00DB208E"/>
    <w:rsid w:val="00DB2907"/>
    <w:rsid w:val="00DB320D"/>
    <w:rsid w:val="00DB347F"/>
    <w:rsid w:val="00DB3563"/>
    <w:rsid w:val="00DB3E82"/>
    <w:rsid w:val="00DB4008"/>
    <w:rsid w:val="00DB4757"/>
    <w:rsid w:val="00DB4876"/>
    <w:rsid w:val="00DB4FF6"/>
    <w:rsid w:val="00DB52B2"/>
    <w:rsid w:val="00DB576E"/>
    <w:rsid w:val="00DB58FE"/>
    <w:rsid w:val="00DB6B97"/>
    <w:rsid w:val="00DB6C30"/>
    <w:rsid w:val="00DB75F4"/>
    <w:rsid w:val="00DB76E2"/>
    <w:rsid w:val="00DB788F"/>
    <w:rsid w:val="00DB7915"/>
    <w:rsid w:val="00DB7DA2"/>
    <w:rsid w:val="00DB7F3E"/>
    <w:rsid w:val="00DC101E"/>
    <w:rsid w:val="00DC1855"/>
    <w:rsid w:val="00DC18F3"/>
    <w:rsid w:val="00DC1B79"/>
    <w:rsid w:val="00DC1D5E"/>
    <w:rsid w:val="00DC27D9"/>
    <w:rsid w:val="00DC2CA1"/>
    <w:rsid w:val="00DC387E"/>
    <w:rsid w:val="00DC39DF"/>
    <w:rsid w:val="00DC39E7"/>
    <w:rsid w:val="00DC3A4D"/>
    <w:rsid w:val="00DC3F49"/>
    <w:rsid w:val="00DC4CCF"/>
    <w:rsid w:val="00DC54AA"/>
    <w:rsid w:val="00DC5A15"/>
    <w:rsid w:val="00DC5FFD"/>
    <w:rsid w:val="00DC61AF"/>
    <w:rsid w:val="00DC694B"/>
    <w:rsid w:val="00DC6C79"/>
    <w:rsid w:val="00DC6F5D"/>
    <w:rsid w:val="00DC7BF2"/>
    <w:rsid w:val="00DD0466"/>
    <w:rsid w:val="00DD0BB5"/>
    <w:rsid w:val="00DD142E"/>
    <w:rsid w:val="00DD2411"/>
    <w:rsid w:val="00DD259F"/>
    <w:rsid w:val="00DD271D"/>
    <w:rsid w:val="00DD2AE7"/>
    <w:rsid w:val="00DD2E99"/>
    <w:rsid w:val="00DD32E8"/>
    <w:rsid w:val="00DD3A97"/>
    <w:rsid w:val="00DD3CFE"/>
    <w:rsid w:val="00DD41E2"/>
    <w:rsid w:val="00DD41ED"/>
    <w:rsid w:val="00DD4A04"/>
    <w:rsid w:val="00DD54F2"/>
    <w:rsid w:val="00DD578C"/>
    <w:rsid w:val="00DD59DE"/>
    <w:rsid w:val="00DD614A"/>
    <w:rsid w:val="00DD6682"/>
    <w:rsid w:val="00DD6702"/>
    <w:rsid w:val="00DD6E29"/>
    <w:rsid w:val="00DD6ECD"/>
    <w:rsid w:val="00DD7333"/>
    <w:rsid w:val="00DE0269"/>
    <w:rsid w:val="00DE0863"/>
    <w:rsid w:val="00DE15A7"/>
    <w:rsid w:val="00DE1630"/>
    <w:rsid w:val="00DE21B4"/>
    <w:rsid w:val="00DE354E"/>
    <w:rsid w:val="00DE3FD4"/>
    <w:rsid w:val="00DE408C"/>
    <w:rsid w:val="00DE4B42"/>
    <w:rsid w:val="00DE4CDB"/>
    <w:rsid w:val="00DE5EBD"/>
    <w:rsid w:val="00DE62EA"/>
    <w:rsid w:val="00DE663F"/>
    <w:rsid w:val="00DF0D98"/>
    <w:rsid w:val="00DF1A6A"/>
    <w:rsid w:val="00DF1C80"/>
    <w:rsid w:val="00DF2096"/>
    <w:rsid w:val="00DF2110"/>
    <w:rsid w:val="00DF2A19"/>
    <w:rsid w:val="00DF2F20"/>
    <w:rsid w:val="00DF318F"/>
    <w:rsid w:val="00DF3454"/>
    <w:rsid w:val="00DF35CF"/>
    <w:rsid w:val="00DF3B01"/>
    <w:rsid w:val="00DF4E07"/>
    <w:rsid w:val="00DF53A2"/>
    <w:rsid w:val="00DF5E97"/>
    <w:rsid w:val="00DF6569"/>
    <w:rsid w:val="00DF6610"/>
    <w:rsid w:val="00DF678F"/>
    <w:rsid w:val="00DF68F4"/>
    <w:rsid w:val="00DF6D4B"/>
    <w:rsid w:val="00DF7CD1"/>
    <w:rsid w:val="00DF7EE5"/>
    <w:rsid w:val="00E00577"/>
    <w:rsid w:val="00E00C90"/>
    <w:rsid w:val="00E0162D"/>
    <w:rsid w:val="00E01636"/>
    <w:rsid w:val="00E0182D"/>
    <w:rsid w:val="00E01843"/>
    <w:rsid w:val="00E01882"/>
    <w:rsid w:val="00E02A06"/>
    <w:rsid w:val="00E031FE"/>
    <w:rsid w:val="00E0337C"/>
    <w:rsid w:val="00E033B5"/>
    <w:rsid w:val="00E03430"/>
    <w:rsid w:val="00E04DA5"/>
    <w:rsid w:val="00E04EC1"/>
    <w:rsid w:val="00E051DF"/>
    <w:rsid w:val="00E057F8"/>
    <w:rsid w:val="00E05E6F"/>
    <w:rsid w:val="00E06336"/>
    <w:rsid w:val="00E063AE"/>
    <w:rsid w:val="00E0659F"/>
    <w:rsid w:val="00E0680E"/>
    <w:rsid w:val="00E07114"/>
    <w:rsid w:val="00E07454"/>
    <w:rsid w:val="00E07513"/>
    <w:rsid w:val="00E078CE"/>
    <w:rsid w:val="00E07B87"/>
    <w:rsid w:val="00E1001E"/>
    <w:rsid w:val="00E10296"/>
    <w:rsid w:val="00E10727"/>
    <w:rsid w:val="00E12083"/>
    <w:rsid w:val="00E121BF"/>
    <w:rsid w:val="00E126CF"/>
    <w:rsid w:val="00E12A0E"/>
    <w:rsid w:val="00E13022"/>
    <w:rsid w:val="00E1322C"/>
    <w:rsid w:val="00E13261"/>
    <w:rsid w:val="00E1361C"/>
    <w:rsid w:val="00E14153"/>
    <w:rsid w:val="00E150C7"/>
    <w:rsid w:val="00E1514F"/>
    <w:rsid w:val="00E15739"/>
    <w:rsid w:val="00E157AA"/>
    <w:rsid w:val="00E15F78"/>
    <w:rsid w:val="00E16850"/>
    <w:rsid w:val="00E176B9"/>
    <w:rsid w:val="00E200F4"/>
    <w:rsid w:val="00E20347"/>
    <w:rsid w:val="00E215E1"/>
    <w:rsid w:val="00E21EEF"/>
    <w:rsid w:val="00E223C9"/>
    <w:rsid w:val="00E22A41"/>
    <w:rsid w:val="00E22FB8"/>
    <w:rsid w:val="00E233D9"/>
    <w:rsid w:val="00E23571"/>
    <w:rsid w:val="00E23B14"/>
    <w:rsid w:val="00E23C5A"/>
    <w:rsid w:val="00E23D7E"/>
    <w:rsid w:val="00E23FE4"/>
    <w:rsid w:val="00E24353"/>
    <w:rsid w:val="00E24811"/>
    <w:rsid w:val="00E24AC3"/>
    <w:rsid w:val="00E24E10"/>
    <w:rsid w:val="00E24ECB"/>
    <w:rsid w:val="00E251EF"/>
    <w:rsid w:val="00E25628"/>
    <w:rsid w:val="00E25A4E"/>
    <w:rsid w:val="00E261AF"/>
    <w:rsid w:val="00E26691"/>
    <w:rsid w:val="00E273B9"/>
    <w:rsid w:val="00E274F8"/>
    <w:rsid w:val="00E27913"/>
    <w:rsid w:val="00E27A3F"/>
    <w:rsid w:val="00E27EBE"/>
    <w:rsid w:val="00E30884"/>
    <w:rsid w:val="00E30C41"/>
    <w:rsid w:val="00E31434"/>
    <w:rsid w:val="00E31DB7"/>
    <w:rsid w:val="00E31E23"/>
    <w:rsid w:val="00E325D4"/>
    <w:rsid w:val="00E32DC6"/>
    <w:rsid w:val="00E32EEB"/>
    <w:rsid w:val="00E332B0"/>
    <w:rsid w:val="00E33D0E"/>
    <w:rsid w:val="00E33FEC"/>
    <w:rsid w:val="00E340B9"/>
    <w:rsid w:val="00E34809"/>
    <w:rsid w:val="00E34E32"/>
    <w:rsid w:val="00E35010"/>
    <w:rsid w:val="00E351DB"/>
    <w:rsid w:val="00E35219"/>
    <w:rsid w:val="00E369C5"/>
    <w:rsid w:val="00E3705B"/>
    <w:rsid w:val="00E373D9"/>
    <w:rsid w:val="00E378EA"/>
    <w:rsid w:val="00E37C68"/>
    <w:rsid w:val="00E37D3F"/>
    <w:rsid w:val="00E40720"/>
    <w:rsid w:val="00E41832"/>
    <w:rsid w:val="00E424FD"/>
    <w:rsid w:val="00E429C1"/>
    <w:rsid w:val="00E43C26"/>
    <w:rsid w:val="00E43F09"/>
    <w:rsid w:val="00E43FD7"/>
    <w:rsid w:val="00E44212"/>
    <w:rsid w:val="00E45709"/>
    <w:rsid w:val="00E46986"/>
    <w:rsid w:val="00E46E4D"/>
    <w:rsid w:val="00E47254"/>
    <w:rsid w:val="00E47571"/>
    <w:rsid w:val="00E47746"/>
    <w:rsid w:val="00E47C13"/>
    <w:rsid w:val="00E5011A"/>
    <w:rsid w:val="00E50B1D"/>
    <w:rsid w:val="00E51078"/>
    <w:rsid w:val="00E51221"/>
    <w:rsid w:val="00E51408"/>
    <w:rsid w:val="00E51ADF"/>
    <w:rsid w:val="00E530C7"/>
    <w:rsid w:val="00E539F2"/>
    <w:rsid w:val="00E53A1A"/>
    <w:rsid w:val="00E5451E"/>
    <w:rsid w:val="00E54B40"/>
    <w:rsid w:val="00E560C0"/>
    <w:rsid w:val="00E56261"/>
    <w:rsid w:val="00E56DD1"/>
    <w:rsid w:val="00E60733"/>
    <w:rsid w:val="00E60824"/>
    <w:rsid w:val="00E60C75"/>
    <w:rsid w:val="00E60DC8"/>
    <w:rsid w:val="00E60EF2"/>
    <w:rsid w:val="00E623BE"/>
    <w:rsid w:val="00E623FE"/>
    <w:rsid w:val="00E62A22"/>
    <w:rsid w:val="00E62A83"/>
    <w:rsid w:val="00E62E1D"/>
    <w:rsid w:val="00E62F67"/>
    <w:rsid w:val="00E62FD3"/>
    <w:rsid w:val="00E630EF"/>
    <w:rsid w:val="00E6312B"/>
    <w:rsid w:val="00E632B4"/>
    <w:rsid w:val="00E6435E"/>
    <w:rsid w:val="00E65350"/>
    <w:rsid w:val="00E655E0"/>
    <w:rsid w:val="00E66624"/>
    <w:rsid w:val="00E67321"/>
    <w:rsid w:val="00E67364"/>
    <w:rsid w:val="00E679F9"/>
    <w:rsid w:val="00E70876"/>
    <w:rsid w:val="00E708DA"/>
    <w:rsid w:val="00E70E19"/>
    <w:rsid w:val="00E719CB"/>
    <w:rsid w:val="00E71A84"/>
    <w:rsid w:val="00E71EFB"/>
    <w:rsid w:val="00E71F42"/>
    <w:rsid w:val="00E721B2"/>
    <w:rsid w:val="00E726BF"/>
    <w:rsid w:val="00E72BC3"/>
    <w:rsid w:val="00E72E91"/>
    <w:rsid w:val="00E7393A"/>
    <w:rsid w:val="00E73CDB"/>
    <w:rsid w:val="00E74027"/>
    <w:rsid w:val="00E742B9"/>
    <w:rsid w:val="00E7430E"/>
    <w:rsid w:val="00E75C4C"/>
    <w:rsid w:val="00E7683C"/>
    <w:rsid w:val="00E771C5"/>
    <w:rsid w:val="00E77BE6"/>
    <w:rsid w:val="00E77FB4"/>
    <w:rsid w:val="00E800C5"/>
    <w:rsid w:val="00E80476"/>
    <w:rsid w:val="00E8148F"/>
    <w:rsid w:val="00E81698"/>
    <w:rsid w:val="00E81B39"/>
    <w:rsid w:val="00E826F5"/>
    <w:rsid w:val="00E828CB"/>
    <w:rsid w:val="00E83232"/>
    <w:rsid w:val="00E836C5"/>
    <w:rsid w:val="00E84544"/>
    <w:rsid w:val="00E85FF6"/>
    <w:rsid w:val="00E86133"/>
    <w:rsid w:val="00E86519"/>
    <w:rsid w:val="00E872E6"/>
    <w:rsid w:val="00E87737"/>
    <w:rsid w:val="00E87F2E"/>
    <w:rsid w:val="00E87FF8"/>
    <w:rsid w:val="00E906C7"/>
    <w:rsid w:val="00E90CCE"/>
    <w:rsid w:val="00E912FB"/>
    <w:rsid w:val="00E9165F"/>
    <w:rsid w:val="00E927A6"/>
    <w:rsid w:val="00E92A59"/>
    <w:rsid w:val="00E92E2D"/>
    <w:rsid w:val="00E92F66"/>
    <w:rsid w:val="00E92FF2"/>
    <w:rsid w:val="00E93B32"/>
    <w:rsid w:val="00E93BC1"/>
    <w:rsid w:val="00E944A3"/>
    <w:rsid w:val="00E94767"/>
    <w:rsid w:val="00E94E2D"/>
    <w:rsid w:val="00E94EAB"/>
    <w:rsid w:val="00E95CED"/>
    <w:rsid w:val="00E95D71"/>
    <w:rsid w:val="00E95F9C"/>
    <w:rsid w:val="00E95FD9"/>
    <w:rsid w:val="00E96F03"/>
    <w:rsid w:val="00E974FE"/>
    <w:rsid w:val="00E97B90"/>
    <w:rsid w:val="00E97C40"/>
    <w:rsid w:val="00E97CAC"/>
    <w:rsid w:val="00E97D27"/>
    <w:rsid w:val="00EA0466"/>
    <w:rsid w:val="00EA0727"/>
    <w:rsid w:val="00EA09C3"/>
    <w:rsid w:val="00EA1690"/>
    <w:rsid w:val="00EA1F99"/>
    <w:rsid w:val="00EA2101"/>
    <w:rsid w:val="00EA3021"/>
    <w:rsid w:val="00EA3502"/>
    <w:rsid w:val="00EA3633"/>
    <w:rsid w:val="00EA3B73"/>
    <w:rsid w:val="00EA3C2D"/>
    <w:rsid w:val="00EA4A13"/>
    <w:rsid w:val="00EA5009"/>
    <w:rsid w:val="00EA508C"/>
    <w:rsid w:val="00EA523E"/>
    <w:rsid w:val="00EA55EF"/>
    <w:rsid w:val="00EA6B73"/>
    <w:rsid w:val="00EA71EC"/>
    <w:rsid w:val="00EA731F"/>
    <w:rsid w:val="00EB01C8"/>
    <w:rsid w:val="00EB027D"/>
    <w:rsid w:val="00EB0576"/>
    <w:rsid w:val="00EB0882"/>
    <w:rsid w:val="00EB093B"/>
    <w:rsid w:val="00EB117D"/>
    <w:rsid w:val="00EB1285"/>
    <w:rsid w:val="00EB12CA"/>
    <w:rsid w:val="00EB131A"/>
    <w:rsid w:val="00EB1B26"/>
    <w:rsid w:val="00EB208F"/>
    <w:rsid w:val="00EB24F7"/>
    <w:rsid w:val="00EB2CEC"/>
    <w:rsid w:val="00EB3117"/>
    <w:rsid w:val="00EB3713"/>
    <w:rsid w:val="00EB3DE4"/>
    <w:rsid w:val="00EB48E4"/>
    <w:rsid w:val="00EB4C28"/>
    <w:rsid w:val="00EB4D99"/>
    <w:rsid w:val="00EB52E3"/>
    <w:rsid w:val="00EB5957"/>
    <w:rsid w:val="00EB63E3"/>
    <w:rsid w:val="00EB6792"/>
    <w:rsid w:val="00EB6A36"/>
    <w:rsid w:val="00EB770D"/>
    <w:rsid w:val="00EB7FF4"/>
    <w:rsid w:val="00EC02B6"/>
    <w:rsid w:val="00EC080A"/>
    <w:rsid w:val="00EC0973"/>
    <w:rsid w:val="00EC0E61"/>
    <w:rsid w:val="00EC110B"/>
    <w:rsid w:val="00EC12F1"/>
    <w:rsid w:val="00EC159E"/>
    <w:rsid w:val="00EC23FA"/>
    <w:rsid w:val="00EC27E9"/>
    <w:rsid w:val="00EC306E"/>
    <w:rsid w:val="00EC36F5"/>
    <w:rsid w:val="00EC399E"/>
    <w:rsid w:val="00EC3A7C"/>
    <w:rsid w:val="00EC4071"/>
    <w:rsid w:val="00EC426E"/>
    <w:rsid w:val="00EC47FD"/>
    <w:rsid w:val="00EC48B3"/>
    <w:rsid w:val="00EC4BC3"/>
    <w:rsid w:val="00EC4FA6"/>
    <w:rsid w:val="00EC5C3E"/>
    <w:rsid w:val="00EC5F0C"/>
    <w:rsid w:val="00EC666F"/>
    <w:rsid w:val="00EC6DC4"/>
    <w:rsid w:val="00EC79F1"/>
    <w:rsid w:val="00ED17F1"/>
    <w:rsid w:val="00ED1B97"/>
    <w:rsid w:val="00ED2398"/>
    <w:rsid w:val="00ED2D35"/>
    <w:rsid w:val="00ED32B5"/>
    <w:rsid w:val="00ED3FEF"/>
    <w:rsid w:val="00ED464C"/>
    <w:rsid w:val="00ED473E"/>
    <w:rsid w:val="00ED4A76"/>
    <w:rsid w:val="00ED57C3"/>
    <w:rsid w:val="00ED5BDE"/>
    <w:rsid w:val="00ED70C4"/>
    <w:rsid w:val="00ED75CA"/>
    <w:rsid w:val="00EE03C9"/>
    <w:rsid w:val="00EE0CE7"/>
    <w:rsid w:val="00EE1220"/>
    <w:rsid w:val="00EE14A0"/>
    <w:rsid w:val="00EE193F"/>
    <w:rsid w:val="00EE2825"/>
    <w:rsid w:val="00EE2997"/>
    <w:rsid w:val="00EE2C57"/>
    <w:rsid w:val="00EE403F"/>
    <w:rsid w:val="00EE45DD"/>
    <w:rsid w:val="00EE47C1"/>
    <w:rsid w:val="00EE5176"/>
    <w:rsid w:val="00EE5C97"/>
    <w:rsid w:val="00EE6EB1"/>
    <w:rsid w:val="00EE7ED3"/>
    <w:rsid w:val="00EF019A"/>
    <w:rsid w:val="00EF0C72"/>
    <w:rsid w:val="00EF14D3"/>
    <w:rsid w:val="00EF17A9"/>
    <w:rsid w:val="00EF2672"/>
    <w:rsid w:val="00EF2704"/>
    <w:rsid w:val="00EF3112"/>
    <w:rsid w:val="00EF40A5"/>
    <w:rsid w:val="00EF40F1"/>
    <w:rsid w:val="00EF5782"/>
    <w:rsid w:val="00EF5CB1"/>
    <w:rsid w:val="00EF5F2F"/>
    <w:rsid w:val="00EF6101"/>
    <w:rsid w:val="00EF679C"/>
    <w:rsid w:val="00EF67AC"/>
    <w:rsid w:val="00EF6A9E"/>
    <w:rsid w:val="00EF75A9"/>
    <w:rsid w:val="00F003DE"/>
    <w:rsid w:val="00F00AB6"/>
    <w:rsid w:val="00F015B6"/>
    <w:rsid w:val="00F01A61"/>
    <w:rsid w:val="00F0233D"/>
    <w:rsid w:val="00F023D1"/>
    <w:rsid w:val="00F0278D"/>
    <w:rsid w:val="00F02936"/>
    <w:rsid w:val="00F0294C"/>
    <w:rsid w:val="00F033AC"/>
    <w:rsid w:val="00F03E38"/>
    <w:rsid w:val="00F03EB5"/>
    <w:rsid w:val="00F040A2"/>
    <w:rsid w:val="00F040B0"/>
    <w:rsid w:val="00F04352"/>
    <w:rsid w:val="00F043AA"/>
    <w:rsid w:val="00F043FE"/>
    <w:rsid w:val="00F0477F"/>
    <w:rsid w:val="00F04955"/>
    <w:rsid w:val="00F05546"/>
    <w:rsid w:val="00F05F6B"/>
    <w:rsid w:val="00F061B5"/>
    <w:rsid w:val="00F06FC3"/>
    <w:rsid w:val="00F07C55"/>
    <w:rsid w:val="00F07DBD"/>
    <w:rsid w:val="00F1019B"/>
    <w:rsid w:val="00F10CCE"/>
    <w:rsid w:val="00F10DC0"/>
    <w:rsid w:val="00F11E2D"/>
    <w:rsid w:val="00F127FD"/>
    <w:rsid w:val="00F1307B"/>
    <w:rsid w:val="00F132B9"/>
    <w:rsid w:val="00F132F5"/>
    <w:rsid w:val="00F1355C"/>
    <w:rsid w:val="00F138F4"/>
    <w:rsid w:val="00F13DD3"/>
    <w:rsid w:val="00F14693"/>
    <w:rsid w:val="00F14B31"/>
    <w:rsid w:val="00F14C30"/>
    <w:rsid w:val="00F15037"/>
    <w:rsid w:val="00F15623"/>
    <w:rsid w:val="00F15FCF"/>
    <w:rsid w:val="00F16E87"/>
    <w:rsid w:val="00F16F88"/>
    <w:rsid w:val="00F1725B"/>
    <w:rsid w:val="00F20B1D"/>
    <w:rsid w:val="00F20C0B"/>
    <w:rsid w:val="00F21C8A"/>
    <w:rsid w:val="00F22197"/>
    <w:rsid w:val="00F2233E"/>
    <w:rsid w:val="00F22455"/>
    <w:rsid w:val="00F22722"/>
    <w:rsid w:val="00F22E66"/>
    <w:rsid w:val="00F22FF6"/>
    <w:rsid w:val="00F23648"/>
    <w:rsid w:val="00F23BC3"/>
    <w:rsid w:val="00F2421F"/>
    <w:rsid w:val="00F244A9"/>
    <w:rsid w:val="00F24694"/>
    <w:rsid w:val="00F24860"/>
    <w:rsid w:val="00F24DA8"/>
    <w:rsid w:val="00F24F52"/>
    <w:rsid w:val="00F25A82"/>
    <w:rsid w:val="00F25B38"/>
    <w:rsid w:val="00F25CCF"/>
    <w:rsid w:val="00F2607C"/>
    <w:rsid w:val="00F26DC9"/>
    <w:rsid w:val="00F27496"/>
    <w:rsid w:val="00F27800"/>
    <w:rsid w:val="00F279A8"/>
    <w:rsid w:val="00F27C97"/>
    <w:rsid w:val="00F306A0"/>
    <w:rsid w:val="00F30CE8"/>
    <w:rsid w:val="00F31D81"/>
    <w:rsid w:val="00F3207B"/>
    <w:rsid w:val="00F32473"/>
    <w:rsid w:val="00F329E8"/>
    <w:rsid w:val="00F32C2C"/>
    <w:rsid w:val="00F32F45"/>
    <w:rsid w:val="00F33059"/>
    <w:rsid w:val="00F332BD"/>
    <w:rsid w:val="00F332DA"/>
    <w:rsid w:val="00F334C3"/>
    <w:rsid w:val="00F33EFF"/>
    <w:rsid w:val="00F34089"/>
    <w:rsid w:val="00F34478"/>
    <w:rsid w:val="00F34D77"/>
    <w:rsid w:val="00F3575E"/>
    <w:rsid w:val="00F35F55"/>
    <w:rsid w:val="00F36566"/>
    <w:rsid w:val="00F36898"/>
    <w:rsid w:val="00F36ADE"/>
    <w:rsid w:val="00F3717F"/>
    <w:rsid w:val="00F37253"/>
    <w:rsid w:val="00F37373"/>
    <w:rsid w:val="00F376EB"/>
    <w:rsid w:val="00F37AC1"/>
    <w:rsid w:val="00F37D4E"/>
    <w:rsid w:val="00F37E9C"/>
    <w:rsid w:val="00F403F8"/>
    <w:rsid w:val="00F40B81"/>
    <w:rsid w:val="00F40DA4"/>
    <w:rsid w:val="00F4162F"/>
    <w:rsid w:val="00F427F2"/>
    <w:rsid w:val="00F42A49"/>
    <w:rsid w:val="00F435CE"/>
    <w:rsid w:val="00F43631"/>
    <w:rsid w:val="00F43BA3"/>
    <w:rsid w:val="00F44236"/>
    <w:rsid w:val="00F443F8"/>
    <w:rsid w:val="00F4457A"/>
    <w:rsid w:val="00F446FE"/>
    <w:rsid w:val="00F4475E"/>
    <w:rsid w:val="00F4495F"/>
    <w:rsid w:val="00F44DF2"/>
    <w:rsid w:val="00F4517E"/>
    <w:rsid w:val="00F4557C"/>
    <w:rsid w:val="00F4562E"/>
    <w:rsid w:val="00F459C0"/>
    <w:rsid w:val="00F45D5D"/>
    <w:rsid w:val="00F45F3E"/>
    <w:rsid w:val="00F462E5"/>
    <w:rsid w:val="00F464CA"/>
    <w:rsid w:val="00F46A2F"/>
    <w:rsid w:val="00F46C2D"/>
    <w:rsid w:val="00F471E4"/>
    <w:rsid w:val="00F474B6"/>
    <w:rsid w:val="00F517A6"/>
    <w:rsid w:val="00F52178"/>
    <w:rsid w:val="00F523E9"/>
    <w:rsid w:val="00F52928"/>
    <w:rsid w:val="00F52F50"/>
    <w:rsid w:val="00F53430"/>
    <w:rsid w:val="00F53A52"/>
    <w:rsid w:val="00F54B8C"/>
    <w:rsid w:val="00F54BB0"/>
    <w:rsid w:val="00F54E12"/>
    <w:rsid w:val="00F55565"/>
    <w:rsid w:val="00F56567"/>
    <w:rsid w:val="00F56D68"/>
    <w:rsid w:val="00F56DA0"/>
    <w:rsid w:val="00F56DBA"/>
    <w:rsid w:val="00F56DCE"/>
    <w:rsid w:val="00F56E8F"/>
    <w:rsid w:val="00F56F7F"/>
    <w:rsid w:val="00F60157"/>
    <w:rsid w:val="00F60704"/>
    <w:rsid w:val="00F609A9"/>
    <w:rsid w:val="00F612AA"/>
    <w:rsid w:val="00F61545"/>
    <w:rsid w:val="00F615D0"/>
    <w:rsid w:val="00F615EC"/>
    <w:rsid w:val="00F61EF8"/>
    <w:rsid w:val="00F6222F"/>
    <w:rsid w:val="00F62333"/>
    <w:rsid w:val="00F623F0"/>
    <w:rsid w:val="00F62610"/>
    <w:rsid w:val="00F62718"/>
    <w:rsid w:val="00F62A27"/>
    <w:rsid w:val="00F631D9"/>
    <w:rsid w:val="00F63A2D"/>
    <w:rsid w:val="00F63F70"/>
    <w:rsid w:val="00F651CF"/>
    <w:rsid w:val="00F65FFD"/>
    <w:rsid w:val="00F6637D"/>
    <w:rsid w:val="00F667B3"/>
    <w:rsid w:val="00F67457"/>
    <w:rsid w:val="00F67641"/>
    <w:rsid w:val="00F67D91"/>
    <w:rsid w:val="00F67EA2"/>
    <w:rsid w:val="00F70975"/>
    <w:rsid w:val="00F70A7F"/>
    <w:rsid w:val="00F70BC3"/>
    <w:rsid w:val="00F71340"/>
    <w:rsid w:val="00F7177D"/>
    <w:rsid w:val="00F718AE"/>
    <w:rsid w:val="00F735D5"/>
    <w:rsid w:val="00F736DC"/>
    <w:rsid w:val="00F73F0C"/>
    <w:rsid w:val="00F748E6"/>
    <w:rsid w:val="00F74E39"/>
    <w:rsid w:val="00F74EA3"/>
    <w:rsid w:val="00F75309"/>
    <w:rsid w:val="00F7569B"/>
    <w:rsid w:val="00F75933"/>
    <w:rsid w:val="00F75A99"/>
    <w:rsid w:val="00F75AEE"/>
    <w:rsid w:val="00F7746A"/>
    <w:rsid w:val="00F77907"/>
    <w:rsid w:val="00F77DAA"/>
    <w:rsid w:val="00F801AA"/>
    <w:rsid w:val="00F80B70"/>
    <w:rsid w:val="00F80E45"/>
    <w:rsid w:val="00F81C32"/>
    <w:rsid w:val="00F81C84"/>
    <w:rsid w:val="00F8210B"/>
    <w:rsid w:val="00F827FA"/>
    <w:rsid w:val="00F82F5A"/>
    <w:rsid w:val="00F830E2"/>
    <w:rsid w:val="00F846A8"/>
    <w:rsid w:val="00F84AFC"/>
    <w:rsid w:val="00F84B76"/>
    <w:rsid w:val="00F84DA8"/>
    <w:rsid w:val="00F866D6"/>
    <w:rsid w:val="00F868D0"/>
    <w:rsid w:val="00F86E05"/>
    <w:rsid w:val="00F86F9C"/>
    <w:rsid w:val="00F87190"/>
    <w:rsid w:val="00F8733D"/>
    <w:rsid w:val="00F8742F"/>
    <w:rsid w:val="00F876AD"/>
    <w:rsid w:val="00F878A2"/>
    <w:rsid w:val="00F900FA"/>
    <w:rsid w:val="00F90371"/>
    <w:rsid w:val="00F907C7"/>
    <w:rsid w:val="00F90B70"/>
    <w:rsid w:val="00F90EA1"/>
    <w:rsid w:val="00F91E8F"/>
    <w:rsid w:val="00F92752"/>
    <w:rsid w:val="00F93F05"/>
    <w:rsid w:val="00F9418A"/>
    <w:rsid w:val="00F94CC4"/>
    <w:rsid w:val="00F954C4"/>
    <w:rsid w:val="00F959BB"/>
    <w:rsid w:val="00F95DB0"/>
    <w:rsid w:val="00F966ED"/>
    <w:rsid w:val="00F969B7"/>
    <w:rsid w:val="00F97108"/>
    <w:rsid w:val="00F97123"/>
    <w:rsid w:val="00F9720A"/>
    <w:rsid w:val="00F979F7"/>
    <w:rsid w:val="00F97B13"/>
    <w:rsid w:val="00F97B77"/>
    <w:rsid w:val="00F97E0A"/>
    <w:rsid w:val="00FA012B"/>
    <w:rsid w:val="00FA0539"/>
    <w:rsid w:val="00FA0E16"/>
    <w:rsid w:val="00FA0F40"/>
    <w:rsid w:val="00FA109F"/>
    <w:rsid w:val="00FA139B"/>
    <w:rsid w:val="00FA1433"/>
    <w:rsid w:val="00FA14E7"/>
    <w:rsid w:val="00FA165D"/>
    <w:rsid w:val="00FA16DC"/>
    <w:rsid w:val="00FA1AAB"/>
    <w:rsid w:val="00FA2531"/>
    <w:rsid w:val="00FA2651"/>
    <w:rsid w:val="00FA2BFA"/>
    <w:rsid w:val="00FA2F5E"/>
    <w:rsid w:val="00FA3E18"/>
    <w:rsid w:val="00FA488A"/>
    <w:rsid w:val="00FA49BC"/>
    <w:rsid w:val="00FA4E2E"/>
    <w:rsid w:val="00FA549B"/>
    <w:rsid w:val="00FA5CB4"/>
    <w:rsid w:val="00FA5FCA"/>
    <w:rsid w:val="00FA693A"/>
    <w:rsid w:val="00FA6AD3"/>
    <w:rsid w:val="00FA6D93"/>
    <w:rsid w:val="00FA6DC4"/>
    <w:rsid w:val="00FA7008"/>
    <w:rsid w:val="00FA7081"/>
    <w:rsid w:val="00FA7C12"/>
    <w:rsid w:val="00FB0225"/>
    <w:rsid w:val="00FB0A1C"/>
    <w:rsid w:val="00FB0BED"/>
    <w:rsid w:val="00FB0D5F"/>
    <w:rsid w:val="00FB138C"/>
    <w:rsid w:val="00FB13E3"/>
    <w:rsid w:val="00FB1BFF"/>
    <w:rsid w:val="00FB1F94"/>
    <w:rsid w:val="00FB38A2"/>
    <w:rsid w:val="00FB3CC6"/>
    <w:rsid w:val="00FB3D34"/>
    <w:rsid w:val="00FB4347"/>
    <w:rsid w:val="00FB5262"/>
    <w:rsid w:val="00FB535B"/>
    <w:rsid w:val="00FB5993"/>
    <w:rsid w:val="00FB5AAD"/>
    <w:rsid w:val="00FB5ACA"/>
    <w:rsid w:val="00FB62F0"/>
    <w:rsid w:val="00FB6840"/>
    <w:rsid w:val="00FB68E8"/>
    <w:rsid w:val="00FB76E9"/>
    <w:rsid w:val="00FC055F"/>
    <w:rsid w:val="00FC0594"/>
    <w:rsid w:val="00FC0731"/>
    <w:rsid w:val="00FC0D1D"/>
    <w:rsid w:val="00FC10E1"/>
    <w:rsid w:val="00FC2ED9"/>
    <w:rsid w:val="00FC3266"/>
    <w:rsid w:val="00FC437B"/>
    <w:rsid w:val="00FC4674"/>
    <w:rsid w:val="00FC55E6"/>
    <w:rsid w:val="00FC5A3B"/>
    <w:rsid w:val="00FC60F1"/>
    <w:rsid w:val="00FC672C"/>
    <w:rsid w:val="00FC6D86"/>
    <w:rsid w:val="00FC70BB"/>
    <w:rsid w:val="00FC760D"/>
    <w:rsid w:val="00FC76DF"/>
    <w:rsid w:val="00FC7799"/>
    <w:rsid w:val="00FC7B1D"/>
    <w:rsid w:val="00FD0992"/>
    <w:rsid w:val="00FD144D"/>
    <w:rsid w:val="00FD1690"/>
    <w:rsid w:val="00FD1755"/>
    <w:rsid w:val="00FD17B9"/>
    <w:rsid w:val="00FD1874"/>
    <w:rsid w:val="00FD1CA4"/>
    <w:rsid w:val="00FD1DAD"/>
    <w:rsid w:val="00FD20CF"/>
    <w:rsid w:val="00FD2447"/>
    <w:rsid w:val="00FD2C8E"/>
    <w:rsid w:val="00FD339D"/>
    <w:rsid w:val="00FD399E"/>
    <w:rsid w:val="00FD3C18"/>
    <w:rsid w:val="00FD4620"/>
    <w:rsid w:val="00FD4B49"/>
    <w:rsid w:val="00FD4E7F"/>
    <w:rsid w:val="00FD53FF"/>
    <w:rsid w:val="00FD551F"/>
    <w:rsid w:val="00FD7390"/>
    <w:rsid w:val="00FD77EF"/>
    <w:rsid w:val="00FD78E2"/>
    <w:rsid w:val="00FD7F7F"/>
    <w:rsid w:val="00FE063A"/>
    <w:rsid w:val="00FE0845"/>
    <w:rsid w:val="00FE116A"/>
    <w:rsid w:val="00FE1292"/>
    <w:rsid w:val="00FE1985"/>
    <w:rsid w:val="00FE1DAF"/>
    <w:rsid w:val="00FE2C81"/>
    <w:rsid w:val="00FE31BA"/>
    <w:rsid w:val="00FE326E"/>
    <w:rsid w:val="00FE355D"/>
    <w:rsid w:val="00FE4EC9"/>
    <w:rsid w:val="00FE561F"/>
    <w:rsid w:val="00FE56AC"/>
    <w:rsid w:val="00FE57B7"/>
    <w:rsid w:val="00FE58DD"/>
    <w:rsid w:val="00FE5AD0"/>
    <w:rsid w:val="00FE5D00"/>
    <w:rsid w:val="00FE65AD"/>
    <w:rsid w:val="00FE71C2"/>
    <w:rsid w:val="00FE7800"/>
    <w:rsid w:val="00FF03B4"/>
    <w:rsid w:val="00FF04A8"/>
    <w:rsid w:val="00FF0E32"/>
    <w:rsid w:val="00FF0F5E"/>
    <w:rsid w:val="00FF173F"/>
    <w:rsid w:val="00FF1E34"/>
    <w:rsid w:val="00FF284D"/>
    <w:rsid w:val="00FF3CB2"/>
    <w:rsid w:val="00FF4B99"/>
    <w:rsid w:val="00FF4D8A"/>
    <w:rsid w:val="00FF4F4B"/>
    <w:rsid w:val="00FF5658"/>
    <w:rsid w:val="00FF5A2A"/>
    <w:rsid w:val="00FF667B"/>
    <w:rsid w:val="00FF6E7D"/>
    <w:rsid w:val="00FF70D0"/>
    <w:rsid w:val="00FF732E"/>
    <w:rsid w:val="00FF7425"/>
    <w:rsid w:val="00FF79E4"/>
    <w:rsid w:val="00FF7C33"/>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7E4CC4D3"/>
  <w15:chartTrackingRefBased/>
  <w15:docId w15:val="{C5F0872E-F96E-4BFF-972E-46F29707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locked="1" w:uiPriority="0"/>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728A"/>
    <w:rPr>
      <w:color w:val="000000"/>
      <w:sz w:val="28"/>
      <w:szCs w:val="28"/>
    </w:rPr>
  </w:style>
  <w:style w:type="paragraph" w:styleId="1">
    <w:name w:val="heading 1"/>
    <w:aliases w:val="Заголовок 1 Знак"/>
    <w:basedOn w:val="a1"/>
    <w:next w:val="a1"/>
    <w:link w:val="11"/>
    <w:qFormat/>
    <w:rsid w:val="00AD31BD"/>
    <w:pPr>
      <w:keepNext/>
      <w:spacing w:before="240" w:after="60"/>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AD31BD"/>
    <w:pPr>
      <w:keepNext/>
      <w:jc w:val="center"/>
      <w:outlineLvl w:val="1"/>
    </w:pPr>
    <w:rPr>
      <w:color w:val="auto"/>
      <w:sz w:val="24"/>
      <w:szCs w:val="20"/>
      <w:lang w:val="x-none" w:eastAsia="x-none"/>
    </w:rPr>
  </w:style>
  <w:style w:type="paragraph" w:styleId="3">
    <w:name w:val="heading 3"/>
    <w:aliases w:val="ВВЕДЕНИЕ"/>
    <w:basedOn w:val="a1"/>
    <w:next w:val="a1"/>
    <w:link w:val="30"/>
    <w:qFormat/>
    <w:rsid w:val="00AD31BD"/>
    <w:pPr>
      <w:keepNext/>
      <w:spacing w:before="240" w:after="60"/>
      <w:outlineLvl w:val="2"/>
    </w:pPr>
    <w:rPr>
      <w:rFonts w:ascii="Arial" w:hAnsi="Arial"/>
      <w:b/>
      <w:bCs/>
      <w:color w:val="auto"/>
      <w:sz w:val="26"/>
      <w:szCs w:val="26"/>
      <w:lang w:val="x-none" w:eastAsia="x-none"/>
    </w:rPr>
  </w:style>
  <w:style w:type="paragraph" w:styleId="4">
    <w:name w:val="heading 4"/>
    <w:basedOn w:val="a1"/>
    <w:next w:val="a1"/>
    <w:link w:val="40"/>
    <w:qFormat/>
    <w:rsid w:val="00AD31BD"/>
    <w:pPr>
      <w:keepNext/>
      <w:ind w:left="552" w:right="322" w:firstLine="708"/>
      <w:jc w:val="center"/>
      <w:outlineLvl w:val="3"/>
    </w:pPr>
    <w:rPr>
      <w:color w:val="auto"/>
      <w:sz w:val="24"/>
      <w:szCs w:val="24"/>
      <w:lang w:val="x-none" w:eastAsia="x-none"/>
    </w:rPr>
  </w:style>
  <w:style w:type="paragraph" w:styleId="50">
    <w:name w:val="heading 5"/>
    <w:basedOn w:val="a1"/>
    <w:next w:val="a1"/>
    <w:link w:val="51"/>
    <w:qFormat/>
    <w:rsid w:val="00AD31BD"/>
    <w:pPr>
      <w:keepNext/>
      <w:ind w:right="322"/>
      <w:jc w:val="center"/>
      <w:outlineLvl w:val="4"/>
    </w:pPr>
    <w:rPr>
      <w:color w:val="auto"/>
      <w:sz w:val="24"/>
      <w:szCs w:val="24"/>
      <w:lang w:val="x-none" w:eastAsia="x-none"/>
    </w:rPr>
  </w:style>
  <w:style w:type="paragraph" w:styleId="6">
    <w:name w:val="heading 6"/>
    <w:basedOn w:val="a1"/>
    <w:next w:val="a1"/>
    <w:link w:val="60"/>
    <w:qFormat/>
    <w:rsid w:val="00AD31BD"/>
    <w:pPr>
      <w:spacing w:before="240" w:after="60"/>
      <w:outlineLvl w:val="5"/>
    </w:pPr>
    <w:rPr>
      <w:rFonts w:ascii="Calibri" w:hAnsi="Calibri"/>
      <w:b/>
      <w:bCs/>
      <w:sz w:val="22"/>
      <w:szCs w:val="22"/>
      <w:lang w:val="x-none" w:eastAsia="x-none"/>
    </w:rPr>
  </w:style>
  <w:style w:type="paragraph" w:styleId="7">
    <w:name w:val="heading 7"/>
    <w:basedOn w:val="a1"/>
    <w:next w:val="a1"/>
    <w:link w:val="70"/>
    <w:qFormat/>
    <w:rsid w:val="00AD31BD"/>
    <w:pPr>
      <w:spacing w:before="240" w:after="60"/>
      <w:outlineLvl w:val="6"/>
    </w:pPr>
    <w:rPr>
      <w:rFonts w:ascii="Calibri" w:hAnsi="Calibri"/>
      <w:sz w:val="24"/>
      <w:szCs w:val="24"/>
      <w:lang w:val="x-none" w:eastAsia="x-none"/>
    </w:rPr>
  </w:style>
  <w:style w:type="paragraph" w:styleId="8">
    <w:name w:val="heading 8"/>
    <w:basedOn w:val="a1"/>
    <w:next w:val="a1"/>
    <w:link w:val="80"/>
    <w:qFormat/>
    <w:rsid w:val="00AD31BD"/>
    <w:pPr>
      <w:spacing w:before="240" w:after="60"/>
      <w:outlineLvl w:val="7"/>
    </w:pPr>
    <w:rPr>
      <w:rFonts w:ascii="Calibri" w:hAnsi="Calibri"/>
      <w:i/>
      <w:iCs/>
      <w:sz w:val="24"/>
      <w:szCs w:val="24"/>
      <w:lang w:val="x-none" w:eastAsia="x-none"/>
    </w:rPr>
  </w:style>
  <w:style w:type="paragraph" w:styleId="9">
    <w:name w:val="heading 9"/>
    <w:basedOn w:val="a1"/>
    <w:next w:val="a1"/>
    <w:link w:val="90"/>
    <w:qFormat/>
    <w:rsid w:val="00AD31BD"/>
    <w:pPr>
      <w:keepNext/>
      <w:jc w:val="both"/>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1"/>
    <w:link w:val="1"/>
    <w:uiPriority w:val="99"/>
    <w:locked/>
    <w:rsid w:val="002E7B48"/>
    <w:rPr>
      <w:rFonts w:ascii="Arial" w:hAnsi="Arial" w:cs="Arial"/>
      <w:b/>
      <w:bCs/>
      <w:color w:val="000000"/>
      <w:kern w:val="32"/>
      <w:sz w:val="32"/>
      <w:szCs w:val="32"/>
    </w:rPr>
  </w:style>
  <w:style w:type="character" w:customStyle="1" w:styleId="20">
    <w:name w:val="Заголовок 2 Знак"/>
    <w:link w:val="2"/>
    <w:uiPriority w:val="9"/>
    <w:locked/>
    <w:rsid w:val="000D385E"/>
    <w:rPr>
      <w:rFonts w:cs="Times New Roman"/>
      <w:sz w:val="24"/>
    </w:rPr>
  </w:style>
  <w:style w:type="character" w:customStyle="1" w:styleId="30">
    <w:name w:val="Заголовок 3 Знак"/>
    <w:aliases w:val="ВВЕДЕНИЕ Знак"/>
    <w:link w:val="3"/>
    <w:locked/>
    <w:rsid w:val="00EF679C"/>
    <w:rPr>
      <w:rFonts w:ascii="Arial" w:hAnsi="Arial" w:cs="Arial"/>
      <w:b/>
      <w:bCs/>
      <w:sz w:val="26"/>
      <w:szCs w:val="26"/>
    </w:rPr>
  </w:style>
  <w:style w:type="character" w:customStyle="1" w:styleId="40">
    <w:name w:val="Заголовок 4 Знак"/>
    <w:link w:val="4"/>
    <w:locked/>
    <w:rsid w:val="00EF679C"/>
    <w:rPr>
      <w:rFonts w:cs="Times New Roman"/>
      <w:sz w:val="24"/>
      <w:szCs w:val="24"/>
    </w:rPr>
  </w:style>
  <w:style w:type="character" w:customStyle="1" w:styleId="51">
    <w:name w:val="Заголовок 5 Знак"/>
    <w:link w:val="50"/>
    <w:locked/>
    <w:rsid w:val="00EF679C"/>
    <w:rPr>
      <w:rFonts w:cs="Times New Roman"/>
      <w:sz w:val="24"/>
      <w:szCs w:val="24"/>
    </w:rPr>
  </w:style>
  <w:style w:type="character" w:customStyle="1" w:styleId="60">
    <w:name w:val="Заголовок 6 Знак"/>
    <w:link w:val="6"/>
    <w:locked/>
    <w:rsid w:val="00A31AB7"/>
    <w:rPr>
      <w:rFonts w:ascii="Calibri" w:hAnsi="Calibri" w:cs="Times New Roman"/>
      <w:b/>
      <w:bCs/>
      <w:color w:val="000000"/>
      <w:sz w:val="22"/>
      <w:szCs w:val="22"/>
    </w:rPr>
  </w:style>
  <w:style w:type="character" w:customStyle="1" w:styleId="70">
    <w:name w:val="Заголовок 7 Знак"/>
    <w:link w:val="7"/>
    <w:locked/>
    <w:rsid w:val="00A31AB7"/>
    <w:rPr>
      <w:rFonts w:ascii="Calibri" w:hAnsi="Calibri" w:cs="Times New Roman"/>
      <w:color w:val="000000"/>
      <w:sz w:val="24"/>
      <w:szCs w:val="24"/>
    </w:rPr>
  </w:style>
  <w:style w:type="character" w:customStyle="1" w:styleId="80">
    <w:name w:val="Заголовок 8 Знак"/>
    <w:link w:val="8"/>
    <w:locked/>
    <w:rsid w:val="00A31AB7"/>
    <w:rPr>
      <w:rFonts w:ascii="Calibri" w:hAnsi="Calibri" w:cs="Times New Roman"/>
      <w:i/>
      <w:iCs/>
      <w:color w:val="000000"/>
      <w:sz w:val="24"/>
      <w:szCs w:val="24"/>
    </w:rPr>
  </w:style>
  <w:style w:type="character" w:customStyle="1" w:styleId="90">
    <w:name w:val="Заголовок 9 Знак"/>
    <w:link w:val="9"/>
    <w:locked/>
    <w:rsid w:val="00A31AB7"/>
    <w:rPr>
      <w:rFonts w:ascii="Cambria" w:hAnsi="Cambria" w:cs="Times New Roman"/>
      <w:color w:val="000000"/>
      <w:sz w:val="22"/>
      <w:szCs w:val="22"/>
    </w:rPr>
  </w:style>
  <w:style w:type="paragraph" w:customStyle="1" w:styleId="a5">
    <w:name w:val="Знак"/>
    <w:basedOn w:val="a1"/>
    <w:uiPriority w:val="99"/>
    <w:rsid w:val="00F279A8"/>
    <w:pPr>
      <w:spacing w:after="160" w:line="240" w:lineRule="exact"/>
    </w:pPr>
    <w:rPr>
      <w:rFonts w:ascii="Verdana" w:hAnsi="Verdana"/>
      <w:color w:val="auto"/>
      <w:sz w:val="24"/>
      <w:szCs w:val="24"/>
      <w:lang w:val="en-US" w:eastAsia="en-US"/>
    </w:rPr>
  </w:style>
  <w:style w:type="paragraph" w:styleId="a6">
    <w:name w:val="footer"/>
    <w:basedOn w:val="a1"/>
    <w:link w:val="a7"/>
    <w:rsid w:val="00AD31BD"/>
    <w:pPr>
      <w:tabs>
        <w:tab w:val="center" w:pos="4677"/>
        <w:tab w:val="right" w:pos="9355"/>
      </w:tabs>
    </w:pPr>
    <w:rPr>
      <w:lang w:val="x-none" w:eastAsia="x-none"/>
    </w:rPr>
  </w:style>
  <w:style w:type="character" w:customStyle="1" w:styleId="a7">
    <w:name w:val="Нижний колонтитул Знак"/>
    <w:link w:val="a6"/>
    <w:locked/>
    <w:rsid w:val="00E07513"/>
    <w:rPr>
      <w:rFonts w:cs="Times New Roman"/>
      <w:color w:val="000000"/>
      <w:sz w:val="28"/>
      <w:szCs w:val="28"/>
    </w:rPr>
  </w:style>
  <w:style w:type="character" w:customStyle="1" w:styleId="10">
    <w:name w:val="Заголовок 1 Знак Знак"/>
    <w:rsid w:val="00AD31BD"/>
    <w:rPr>
      <w:rFonts w:ascii="Arial" w:hAnsi="Arial" w:cs="Arial"/>
      <w:b/>
      <w:bCs/>
      <w:color w:val="000000"/>
      <w:kern w:val="32"/>
      <w:sz w:val="32"/>
      <w:szCs w:val="32"/>
      <w:lang w:val="ru-RU" w:eastAsia="ru-RU" w:bidi="ar-SA"/>
    </w:rPr>
  </w:style>
  <w:style w:type="paragraph" w:styleId="a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12"/>
    <w:uiPriority w:val="99"/>
    <w:rsid w:val="00AD31BD"/>
    <w:rPr>
      <w:rFonts w:ascii="Courier New" w:hAnsi="Courier New"/>
      <w:sz w:val="20"/>
      <w:szCs w:val="20"/>
      <w:lang w:val="x-none" w:eastAsia="x-none"/>
    </w:rPr>
  </w:style>
  <w:style w:type="character" w:customStyle="1" w:styleId="12">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8"/>
    <w:uiPriority w:val="99"/>
    <w:locked/>
    <w:rsid w:val="00A31AB7"/>
    <w:rPr>
      <w:rFonts w:ascii="Courier New" w:hAnsi="Courier New" w:cs="Courier New"/>
      <w:color w:val="000000"/>
    </w:rPr>
  </w:style>
  <w:style w:type="character" w:styleId="a9">
    <w:name w:val="page number"/>
    <w:rsid w:val="00AD31BD"/>
    <w:rPr>
      <w:rFonts w:cs="Times New Roman"/>
    </w:rPr>
  </w:style>
  <w:style w:type="paragraph" w:styleId="aa">
    <w:name w:val="Body Text Indent"/>
    <w:aliases w:val="Основной текст 1,Нумерованный список !!,Надин стиль"/>
    <w:basedOn w:val="a1"/>
    <w:link w:val="ab"/>
    <w:rsid w:val="00AD31BD"/>
    <w:pPr>
      <w:spacing w:after="120"/>
      <w:ind w:left="283"/>
    </w:pPr>
    <w:rPr>
      <w:color w:val="auto"/>
      <w:sz w:val="20"/>
      <w:szCs w:val="20"/>
      <w:lang w:val="x-none" w:eastAsia="x-none"/>
    </w:rPr>
  </w:style>
  <w:style w:type="character" w:customStyle="1" w:styleId="ab">
    <w:name w:val="Основной текст с отступом Знак"/>
    <w:aliases w:val="Основной текст 1 Знак,Нумерованный список !! Знак,Надин стиль Знак"/>
    <w:link w:val="aa"/>
    <w:locked/>
    <w:rsid w:val="00043618"/>
    <w:rPr>
      <w:rFonts w:cs="Times New Roman"/>
    </w:rPr>
  </w:style>
  <w:style w:type="paragraph" w:customStyle="1" w:styleId="ac">
    <w:name w:val="Название"/>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d"/>
    <w:qFormat/>
    <w:rsid w:val="00AD31BD"/>
    <w:pPr>
      <w:jc w:val="center"/>
    </w:pPr>
    <w:rPr>
      <w:rFonts w:ascii="Cambria" w:hAnsi="Cambria"/>
      <w:b/>
      <w:bCs/>
      <w:kern w:val="28"/>
      <w:sz w:val="32"/>
      <w:szCs w:val="32"/>
      <w:lang w:val="x-none" w:eastAsia="x-none"/>
    </w:rPr>
  </w:style>
  <w:style w:type="character" w:customStyle="1" w:styleId="a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c"/>
    <w:locked/>
    <w:rsid w:val="00A31AB7"/>
    <w:rPr>
      <w:rFonts w:ascii="Cambria" w:hAnsi="Cambria" w:cs="Times New Roman"/>
      <w:b/>
      <w:bCs/>
      <w:color w:val="000000"/>
      <w:kern w:val="28"/>
      <w:sz w:val="32"/>
      <w:szCs w:val="32"/>
    </w:rPr>
  </w:style>
  <w:style w:type="paragraph" w:styleId="ae">
    <w:name w:val="Body Text"/>
    <w:aliases w:val="bt, Знак1 Знак"/>
    <w:basedOn w:val="a1"/>
    <w:link w:val="af"/>
    <w:rsid w:val="00AD31BD"/>
    <w:pPr>
      <w:spacing w:after="120"/>
    </w:pPr>
    <w:rPr>
      <w:lang w:val="x-none" w:eastAsia="x-none"/>
    </w:rPr>
  </w:style>
  <w:style w:type="character" w:customStyle="1" w:styleId="af">
    <w:name w:val="Основной текст Знак"/>
    <w:aliases w:val="bt Знак, Знак1 Знак Знак"/>
    <w:link w:val="ae"/>
    <w:locked/>
    <w:rsid w:val="00A31AB7"/>
    <w:rPr>
      <w:rFonts w:cs="Times New Roman"/>
      <w:color w:val="000000"/>
      <w:sz w:val="28"/>
      <w:szCs w:val="28"/>
    </w:rPr>
  </w:style>
  <w:style w:type="paragraph" w:styleId="af0">
    <w:name w:val="Document Map"/>
    <w:basedOn w:val="a1"/>
    <w:link w:val="af1"/>
    <w:uiPriority w:val="99"/>
    <w:semiHidden/>
    <w:rsid w:val="00AD31BD"/>
    <w:pPr>
      <w:shd w:val="clear" w:color="auto" w:fill="000080"/>
    </w:pPr>
    <w:rPr>
      <w:sz w:val="2"/>
      <w:szCs w:val="20"/>
      <w:lang w:val="x-none" w:eastAsia="x-none"/>
    </w:rPr>
  </w:style>
  <w:style w:type="character" w:customStyle="1" w:styleId="af1">
    <w:name w:val="Схема документа Знак"/>
    <w:link w:val="af0"/>
    <w:uiPriority w:val="99"/>
    <w:semiHidden/>
    <w:locked/>
    <w:rsid w:val="00A31AB7"/>
    <w:rPr>
      <w:rFonts w:cs="Times New Roman"/>
      <w:color w:val="000000"/>
      <w:sz w:val="2"/>
    </w:rPr>
  </w:style>
  <w:style w:type="paragraph" w:styleId="af2">
    <w:name w:val="Block Text"/>
    <w:basedOn w:val="a1"/>
    <w:rsid w:val="00AD31BD"/>
    <w:pPr>
      <w:ind w:left="1418" w:right="452"/>
      <w:jc w:val="both"/>
    </w:pPr>
    <w:rPr>
      <w:color w:val="auto"/>
      <w:szCs w:val="20"/>
    </w:rPr>
  </w:style>
  <w:style w:type="paragraph" w:styleId="31">
    <w:name w:val="Body Text Indent 3"/>
    <w:basedOn w:val="a1"/>
    <w:link w:val="32"/>
    <w:rsid w:val="00AD31BD"/>
    <w:pPr>
      <w:spacing w:after="120"/>
      <w:ind w:left="283"/>
    </w:pPr>
    <w:rPr>
      <w:sz w:val="16"/>
      <w:szCs w:val="16"/>
      <w:lang w:val="x-none" w:eastAsia="x-none"/>
    </w:rPr>
  </w:style>
  <w:style w:type="character" w:customStyle="1" w:styleId="32">
    <w:name w:val="Основной текст с отступом 3 Знак"/>
    <w:link w:val="31"/>
    <w:locked/>
    <w:rsid w:val="00A31AB7"/>
    <w:rPr>
      <w:rFonts w:cs="Times New Roman"/>
      <w:color w:val="000000"/>
      <w:sz w:val="16"/>
      <w:szCs w:val="16"/>
    </w:rPr>
  </w:style>
  <w:style w:type="paragraph" w:styleId="21">
    <w:name w:val="Body Text Indent 2"/>
    <w:basedOn w:val="a1"/>
    <w:link w:val="22"/>
    <w:rsid w:val="00AD31BD"/>
    <w:pPr>
      <w:spacing w:after="120" w:line="480" w:lineRule="auto"/>
      <w:ind w:left="283"/>
    </w:pPr>
    <w:rPr>
      <w:lang w:val="x-none" w:eastAsia="x-none"/>
    </w:rPr>
  </w:style>
  <w:style w:type="character" w:customStyle="1" w:styleId="22">
    <w:name w:val="Основной текст с отступом 2 Знак"/>
    <w:link w:val="21"/>
    <w:locked/>
    <w:rsid w:val="00A31AB7"/>
    <w:rPr>
      <w:rFonts w:cs="Times New Roman"/>
      <w:color w:val="000000"/>
      <w:sz w:val="28"/>
      <w:szCs w:val="28"/>
    </w:rPr>
  </w:style>
  <w:style w:type="paragraph" w:styleId="23">
    <w:name w:val="Body Text 2"/>
    <w:basedOn w:val="a1"/>
    <w:link w:val="24"/>
    <w:rsid w:val="00AD31BD"/>
    <w:pPr>
      <w:ind w:right="322"/>
      <w:jc w:val="both"/>
    </w:pPr>
    <w:rPr>
      <w:color w:val="auto"/>
      <w:sz w:val="24"/>
      <w:szCs w:val="24"/>
      <w:lang w:val="x-none" w:eastAsia="x-none"/>
    </w:rPr>
  </w:style>
  <w:style w:type="character" w:customStyle="1" w:styleId="24">
    <w:name w:val="Основной текст 2 Знак"/>
    <w:link w:val="23"/>
    <w:locked/>
    <w:rsid w:val="00E10727"/>
    <w:rPr>
      <w:rFonts w:cs="Times New Roman"/>
      <w:sz w:val="24"/>
      <w:szCs w:val="24"/>
    </w:rPr>
  </w:style>
  <w:style w:type="paragraph" w:styleId="33">
    <w:name w:val="Body Text 3"/>
    <w:basedOn w:val="a1"/>
    <w:link w:val="34"/>
    <w:rsid w:val="00AD31BD"/>
    <w:pPr>
      <w:jc w:val="both"/>
    </w:pPr>
    <w:rPr>
      <w:sz w:val="16"/>
      <w:szCs w:val="16"/>
      <w:lang w:val="x-none" w:eastAsia="x-none"/>
    </w:rPr>
  </w:style>
  <w:style w:type="character" w:customStyle="1" w:styleId="34">
    <w:name w:val="Основной текст 3 Знак"/>
    <w:link w:val="33"/>
    <w:locked/>
    <w:rsid w:val="00A31AB7"/>
    <w:rPr>
      <w:rFonts w:cs="Times New Roman"/>
      <w:color w:val="000000"/>
      <w:sz w:val="16"/>
      <w:szCs w:val="16"/>
    </w:rPr>
  </w:style>
  <w:style w:type="paragraph" w:customStyle="1" w:styleId="FR1">
    <w:name w:val="FR1"/>
    <w:rsid w:val="00AD31BD"/>
    <w:pPr>
      <w:spacing w:line="420" w:lineRule="auto"/>
      <w:ind w:firstLine="720"/>
    </w:pPr>
    <w:rPr>
      <w:rFonts w:ascii="Arial" w:hAnsi="Arial"/>
      <w:sz w:val="28"/>
    </w:rPr>
  </w:style>
  <w:style w:type="paragraph" w:customStyle="1" w:styleId="BodyText21">
    <w:name w:val="Body Text 21"/>
    <w:basedOn w:val="a1"/>
    <w:rsid w:val="00AD31BD"/>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AD31BD"/>
    <w:pPr>
      <w:overflowPunct w:val="0"/>
      <w:autoSpaceDE w:val="0"/>
      <w:autoSpaceDN w:val="0"/>
      <w:adjustRightInd w:val="0"/>
      <w:ind w:firstLine="708"/>
      <w:jc w:val="both"/>
    </w:pPr>
    <w:rPr>
      <w:color w:val="auto"/>
      <w:szCs w:val="20"/>
    </w:rPr>
  </w:style>
  <w:style w:type="paragraph" w:customStyle="1" w:styleId="BodyText31">
    <w:name w:val="Body Text 31"/>
    <w:basedOn w:val="a1"/>
    <w:rsid w:val="00AD31BD"/>
    <w:pPr>
      <w:overflowPunct w:val="0"/>
      <w:autoSpaceDE w:val="0"/>
      <w:autoSpaceDN w:val="0"/>
      <w:adjustRightInd w:val="0"/>
      <w:jc w:val="both"/>
    </w:pPr>
    <w:rPr>
      <w:color w:val="auto"/>
      <w:szCs w:val="20"/>
    </w:rPr>
  </w:style>
  <w:style w:type="paragraph" w:customStyle="1" w:styleId="BodyTextIndent21">
    <w:name w:val="Body Text Indent 21"/>
    <w:basedOn w:val="a1"/>
    <w:rsid w:val="00AD31BD"/>
    <w:pPr>
      <w:overflowPunct w:val="0"/>
      <w:autoSpaceDE w:val="0"/>
      <w:autoSpaceDN w:val="0"/>
      <w:adjustRightInd w:val="0"/>
      <w:ind w:firstLine="705"/>
      <w:jc w:val="both"/>
    </w:pPr>
    <w:rPr>
      <w:color w:val="auto"/>
      <w:szCs w:val="20"/>
    </w:rPr>
  </w:style>
  <w:style w:type="paragraph" w:customStyle="1" w:styleId="Heading">
    <w:name w:val="Heading"/>
    <w:rsid w:val="00AD31BD"/>
    <w:pPr>
      <w:overflowPunct w:val="0"/>
      <w:autoSpaceDE w:val="0"/>
      <w:autoSpaceDN w:val="0"/>
      <w:adjustRightInd w:val="0"/>
    </w:pPr>
    <w:rPr>
      <w:rFonts w:ascii="Arial" w:hAnsi="Arial"/>
      <w:b/>
      <w:sz w:val="22"/>
    </w:rPr>
  </w:style>
  <w:style w:type="paragraph" w:customStyle="1" w:styleId="Preformat">
    <w:name w:val="Preformat"/>
    <w:rsid w:val="00AD31BD"/>
    <w:pPr>
      <w:overflowPunct w:val="0"/>
      <w:autoSpaceDE w:val="0"/>
      <w:autoSpaceDN w:val="0"/>
      <w:adjustRightInd w:val="0"/>
    </w:pPr>
    <w:rPr>
      <w:rFonts w:ascii="Courier New" w:hAnsi="Courier New"/>
    </w:rPr>
  </w:style>
  <w:style w:type="paragraph" w:customStyle="1" w:styleId="FR2">
    <w:name w:val="FR2"/>
    <w:rsid w:val="00AD31BD"/>
    <w:pPr>
      <w:spacing w:before="100" w:line="360" w:lineRule="auto"/>
      <w:ind w:left="80" w:firstLine="820"/>
    </w:pPr>
    <w:rPr>
      <w:rFonts w:ascii="Arial" w:hAnsi="Arial"/>
      <w:sz w:val="24"/>
    </w:rPr>
  </w:style>
  <w:style w:type="character" w:customStyle="1" w:styleId="af3">
    <w:name w:val="Знак Знак"/>
    <w:aliases w:val="Текст Знак,Знак Знак5, Знак Знак, Знак Знак5"/>
    <w:rsid w:val="00AD31BD"/>
    <w:rPr>
      <w:rFonts w:ascii="Courier New" w:hAnsi="Courier New" w:cs="Courier New"/>
      <w:lang w:val="ru-RU" w:eastAsia="ru-RU" w:bidi="ar-SA"/>
    </w:rPr>
  </w:style>
  <w:style w:type="paragraph" w:styleId="af4">
    <w:name w:val="List"/>
    <w:basedOn w:val="a1"/>
    <w:rsid w:val="00AD31BD"/>
    <w:pPr>
      <w:ind w:left="283" w:hanging="283"/>
    </w:pPr>
    <w:rPr>
      <w:color w:val="auto"/>
      <w:szCs w:val="20"/>
    </w:rPr>
  </w:style>
  <w:style w:type="paragraph" w:customStyle="1" w:styleId="ConsPlusNormal">
    <w:name w:val="ConsPlusNormal"/>
    <w:link w:val="ConsPlusNormal0"/>
    <w:rsid w:val="00AD31BD"/>
    <w:pPr>
      <w:widowControl w:val="0"/>
      <w:autoSpaceDE w:val="0"/>
      <w:autoSpaceDN w:val="0"/>
      <w:adjustRightInd w:val="0"/>
      <w:ind w:firstLine="720"/>
    </w:pPr>
    <w:rPr>
      <w:rFonts w:ascii="Arial" w:hAnsi="Arial" w:cs="Arial"/>
    </w:rPr>
  </w:style>
  <w:style w:type="paragraph" w:customStyle="1" w:styleId="af5">
    <w:name w:val="Текст абзаца"/>
    <w:basedOn w:val="a1"/>
    <w:autoRedefine/>
    <w:rsid w:val="006C1D6F"/>
    <w:pPr>
      <w:pBdr>
        <w:bottom w:val="single" w:sz="4" w:space="1" w:color="auto"/>
      </w:pBdr>
      <w:ind w:left="142"/>
    </w:pPr>
    <w:rPr>
      <w:i/>
      <w:color w:val="auto"/>
      <w:sz w:val="24"/>
      <w:szCs w:val="24"/>
    </w:rPr>
  </w:style>
  <w:style w:type="paragraph" w:customStyle="1" w:styleId="BodyText22">
    <w:name w:val="Body Text 22"/>
    <w:basedOn w:val="a1"/>
    <w:rsid w:val="00AD31BD"/>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6">
    <w:name w:val="Слайд"/>
    <w:basedOn w:val="af5"/>
    <w:autoRedefine/>
    <w:rsid w:val="00AD31BD"/>
  </w:style>
  <w:style w:type="character" w:customStyle="1" w:styleId="13">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D31BD"/>
    <w:rPr>
      <w:rFonts w:cs="Times New Roman"/>
      <w:sz w:val="24"/>
      <w:szCs w:val="24"/>
      <w:lang w:val="ru-RU" w:eastAsia="ru-RU" w:bidi="ar-SA"/>
    </w:rPr>
  </w:style>
  <w:style w:type="character" w:customStyle="1" w:styleId="a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D31BD"/>
    <w:rPr>
      <w:rFonts w:cs="Times New Roman"/>
      <w:b/>
      <w:bCs/>
      <w:sz w:val="24"/>
      <w:szCs w:val="24"/>
      <w:lang w:val="ru-RU" w:eastAsia="ru-RU" w:bidi="ar-SA"/>
    </w:rPr>
  </w:style>
  <w:style w:type="paragraph" w:customStyle="1" w:styleId="af8">
    <w:name w:val="Ариал"/>
    <w:basedOn w:val="a1"/>
    <w:rsid w:val="00AD31BD"/>
    <w:pPr>
      <w:spacing w:before="120" w:after="120" w:line="360" w:lineRule="auto"/>
      <w:ind w:firstLine="851"/>
      <w:jc w:val="both"/>
    </w:pPr>
    <w:rPr>
      <w:rFonts w:ascii="Arial" w:hAnsi="Arial" w:cs="Arial"/>
      <w:color w:val="auto"/>
      <w:sz w:val="24"/>
      <w:szCs w:val="20"/>
    </w:rPr>
  </w:style>
  <w:style w:type="character" w:customStyle="1" w:styleId="af9">
    <w:name w:val="Ариал Знак"/>
    <w:rsid w:val="00AD31BD"/>
    <w:rPr>
      <w:rFonts w:ascii="Arial" w:hAnsi="Arial" w:cs="Arial"/>
      <w:sz w:val="24"/>
      <w:lang w:val="ru-RU" w:eastAsia="ru-RU" w:bidi="ar-SA"/>
    </w:rPr>
  </w:style>
  <w:style w:type="table" w:styleId="afa">
    <w:name w:val="Table Grid"/>
    <w:basedOn w:val="a3"/>
    <w:uiPriority w:val="59"/>
    <w:rsid w:val="0055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ial12">
    <w:name w:val="Заголовок 1_Arial 12 полужирный"/>
    <w:basedOn w:val="1"/>
    <w:rsid w:val="00AD31BD"/>
    <w:pPr>
      <w:spacing w:before="100" w:beforeAutospacing="1" w:after="0"/>
      <w:jc w:val="center"/>
    </w:pPr>
    <w:rPr>
      <w:bCs w:val="0"/>
      <w:color w:val="auto"/>
      <w:kern w:val="0"/>
      <w:sz w:val="24"/>
      <w:szCs w:val="24"/>
    </w:rPr>
  </w:style>
  <w:style w:type="character" w:styleId="afb">
    <w:name w:val="Strong"/>
    <w:uiPriority w:val="22"/>
    <w:qFormat/>
    <w:rsid w:val="00AD31BD"/>
    <w:rPr>
      <w:rFonts w:cs="Times New Roman"/>
      <w:b/>
      <w:bCs/>
    </w:rPr>
  </w:style>
  <w:style w:type="character" w:styleId="afc">
    <w:name w:val="Hyperlink"/>
    <w:uiPriority w:val="99"/>
    <w:rsid w:val="00AD31BD"/>
    <w:rPr>
      <w:rFonts w:cs="Times New Roman"/>
      <w:color w:val="0071DB"/>
      <w:u w:val="single"/>
    </w:rPr>
  </w:style>
  <w:style w:type="character" w:customStyle="1" w:styleId="catclicks1">
    <w:name w:val="cat_clicks1"/>
    <w:rsid w:val="00AD31BD"/>
    <w:rPr>
      <w:rFonts w:cs="Times New Roman"/>
      <w:color w:val="A0A0A0"/>
      <w:sz w:val="19"/>
      <w:szCs w:val="19"/>
    </w:rPr>
  </w:style>
  <w:style w:type="paragraph" w:customStyle="1" w:styleId="25">
    <w:name w:val="Стиль2"/>
    <w:basedOn w:val="2"/>
    <w:qFormat/>
    <w:rsid w:val="00AD31BD"/>
    <w:pPr>
      <w:keepNext w:val="0"/>
      <w:ind w:firstLine="709"/>
      <w:jc w:val="left"/>
    </w:pPr>
    <w:rPr>
      <w:b/>
      <w:szCs w:val="24"/>
    </w:rPr>
  </w:style>
  <w:style w:type="paragraph" w:customStyle="1" w:styleId="14">
    <w:name w:val="Стиль1"/>
    <w:basedOn w:val="1"/>
    <w:qFormat/>
    <w:rsid w:val="00AD31BD"/>
    <w:pPr>
      <w:ind w:left="360" w:right="1132" w:hanging="360"/>
    </w:pPr>
    <w:rPr>
      <w:rFonts w:ascii="Cambria" w:hAnsi="Cambria"/>
      <w:color w:val="auto"/>
      <w:sz w:val="24"/>
      <w:szCs w:val="24"/>
    </w:rPr>
  </w:style>
  <w:style w:type="character" w:customStyle="1" w:styleId="26">
    <w:name w:val="Стиль2 Знак"/>
    <w:rsid w:val="00AD31BD"/>
    <w:rPr>
      <w:rFonts w:cs="Times New Roman"/>
      <w:b/>
      <w:sz w:val="24"/>
      <w:szCs w:val="24"/>
      <w:lang w:val="ru-RU" w:eastAsia="ru-RU" w:bidi="ar-SA"/>
    </w:rPr>
  </w:style>
  <w:style w:type="character" w:customStyle="1" w:styleId="15">
    <w:name w:val="Стиль1 Знак"/>
    <w:rsid w:val="00AD31B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A40511"/>
    <w:pPr>
      <w:spacing w:after="100" w:line="360" w:lineRule="auto"/>
      <w:ind w:firstLine="720"/>
      <w:jc w:val="both"/>
    </w:pPr>
    <w:rPr>
      <w:rFonts w:ascii="Arial" w:hAnsi="Arial"/>
      <w:color w:val="auto"/>
      <w:sz w:val="24"/>
      <w:szCs w:val="20"/>
    </w:rPr>
  </w:style>
  <w:style w:type="paragraph" w:styleId="afd">
    <w:name w:val="Balloon Text"/>
    <w:basedOn w:val="a1"/>
    <w:link w:val="afe"/>
    <w:rsid w:val="00EB3117"/>
    <w:rPr>
      <w:rFonts w:ascii="Tahoma" w:hAnsi="Tahoma"/>
      <w:sz w:val="16"/>
      <w:szCs w:val="16"/>
      <w:lang w:val="x-none" w:eastAsia="x-none"/>
    </w:rPr>
  </w:style>
  <w:style w:type="character" w:customStyle="1" w:styleId="afe">
    <w:name w:val="Текст выноски Знак"/>
    <w:link w:val="afd"/>
    <w:locked/>
    <w:rsid w:val="00EB3117"/>
    <w:rPr>
      <w:rFonts w:ascii="Tahoma" w:hAnsi="Tahoma" w:cs="Tahoma"/>
      <w:color w:val="000000"/>
      <w:sz w:val="16"/>
      <w:szCs w:val="16"/>
    </w:rPr>
  </w:style>
  <w:style w:type="paragraph" w:customStyle="1" w:styleId="aff">
    <w:name w:val="Абзац рядовой Знак"/>
    <w:basedOn w:val="a1"/>
    <w:link w:val="aff0"/>
    <w:autoRedefine/>
    <w:uiPriority w:val="99"/>
    <w:rsid w:val="00177064"/>
    <w:pPr>
      <w:ind w:left="284"/>
      <w:jc w:val="both"/>
    </w:pPr>
    <w:rPr>
      <w:color w:val="auto"/>
      <w:lang w:val="en-US"/>
    </w:rPr>
  </w:style>
  <w:style w:type="character" w:customStyle="1" w:styleId="aff0">
    <w:name w:val="Абзац рядовой Знак Знак"/>
    <w:link w:val="aff"/>
    <w:uiPriority w:val="99"/>
    <w:locked/>
    <w:rsid w:val="00177064"/>
    <w:rPr>
      <w:rFonts w:cs="Times New Roman"/>
      <w:sz w:val="28"/>
      <w:szCs w:val="28"/>
      <w:lang w:val="en-US" w:eastAsia="ru-RU" w:bidi="ar-SA"/>
    </w:rPr>
  </w:style>
  <w:style w:type="paragraph" w:styleId="35">
    <w:name w:val="toc 3"/>
    <w:aliases w:val="МГП Содержание раздел 3"/>
    <w:basedOn w:val="a1"/>
    <w:next w:val="a1"/>
    <w:uiPriority w:val="39"/>
    <w:rsid w:val="001B0358"/>
    <w:pPr>
      <w:ind w:left="560"/>
    </w:pPr>
    <w:rPr>
      <w:sz w:val="24"/>
      <w:szCs w:val="20"/>
    </w:rPr>
  </w:style>
  <w:style w:type="paragraph" w:customStyle="1" w:styleId="CharChar">
    <w:name w:val="Char Char"/>
    <w:basedOn w:val="a1"/>
    <w:uiPriority w:val="99"/>
    <w:rsid w:val="001C4F9A"/>
    <w:pPr>
      <w:spacing w:after="160" w:line="240" w:lineRule="exact"/>
    </w:pPr>
    <w:rPr>
      <w:rFonts w:ascii="Verdana" w:hAnsi="Verdana"/>
      <w:color w:val="auto"/>
      <w:sz w:val="24"/>
      <w:szCs w:val="24"/>
      <w:lang w:val="en-US" w:eastAsia="en-US"/>
    </w:rPr>
  </w:style>
  <w:style w:type="paragraph" w:customStyle="1" w:styleId="aff1">
    <w:name w:val="заголовок таб"/>
    <w:basedOn w:val="a8"/>
    <w:link w:val="aff2"/>
    <w:autoRedefine/>
    <w:rsid w:val="00CE4221"/>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2">
    <w:name w:val="заголовок таб Знак"/>
    <w:link w:val="aff1"/>
    <w:locked/>
    <w:rsid w:val="00CE4221"/>
    <w:rPr>
      <w:rFonts w:cs="Times New Roman"/>
      <w:b/>
      <w:sz w:val="24"/>
      <w:szCs w:val="24"/>
      <w:lang w:val="ru-RU" w:eastAsia="ru-RU" w:bidi="ar-SA"/>
    </w:rPr>
  </w:style>
  <w:style w:type="paragraph" w:customStyle="1" w:styleId="BodyText23">
    <w:name w:val="Body Text 23"/>
    <w:basedOn w:val="a1"/>
    <w:rsid w:val="002B5C89"/>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2B5C89"/>
    <w:pPr>
      <w:overflowPunct w:val="0"/>
      <w:autoSpaceDE w:val="0"/>
      <w:autoSpaceDN w:val="0"/>
      <w:adjustRightInd w:val="0"/>
      <w:ind w:firstLine="708"/>
      <w:jc w:val="both"/>
    </w:pPr>
    <w:rPr>
      <w:color w:val="auto"/>
      <w:szCs w:val="20"/>
    </w:rPr>
  </w:style>
  <w:style w:type="paragraph" w:customStyle="1" w:styleId="BodyText32">
    <w:name w:val="Body Text 32"/>
    <w:basedOn w:val="a1"/>
    <w:rsid w:val="002B5C89"/>
    <w:pPr>
      <w:overflowPunct w:val="0"/>
      <w:autoSpaceDE w:val="0"/>
      <w:autoSpaceDN w:val="0"/>
      <w:adjustRightInd w:val="0"/>
      <w:jc w:val="both"/>
    </w:pPr>
    <w:rPr>
      <w:color w:val="auto"/>
      <w:szCs w:val="20"/>
    </w:rPr>
  </w:style>
  <w:style w:type="paragraph" w:customStyle="1" w:styleId="BodyTextIndent22">
    <w:name w:val="Body Text Indent 22"/>
    <w:basedOn w:val="a1"/>
    <w:rsid w:val="002B5C89"/>
    <w:pPr>
      <w:overflowPunct w:val="0"/>
      <w:autoSpaceDE w:val="0"/>
      <w:autoSpaceDN w:val="0"/>
      <w:adjustRightInd w:val="0"/>
      <w:ind w:firstLine="705"/>
      <w:jc w:val="both"/>
    </w:pPr>
    <w:rPr>
      <w:color w:val="auto"/>
      <w:szCs w:val="20"/>
    </w:rPr>
  </w:style>
  <w:style w:type="paragraph" w:customStyle="1" w:styleId="aff3">
    <w:name w:val="Заголовок раздела"/>
    <w:basedOn w:val="1"/>
    <w:autoRedefine/>
    <w:rsid w:val="002B5C89"/>
    <w:pPr>
      <w:spacing w:line="480" w:lineRule="auto"/>
      <w:jc w:val="center"/>
    </w:pPr>
    <w:rPr>
      <w:rFonts w:ascii="Times New Roman" w:hAnsi="Times New Roman"/>
      <w:sz w:val="28"/>
    </w:rPr>
  </w:style>
  <w:style w:type="paragraph" w:customStyle="1" w:styleId="27">
    <w:name w:val="Знак2"/>
    <w:basedOn w:val="a1"/>
    <w:rsid w:val="002B5C89"/>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3A5BD4"/>
    <w:rPr>
      <w:rFonts w:cs="Times New Roman"/>
    </w:rPr>
  </w:style>
  <w:style w:type="paragraph" w:customStyle="1" w:styleId="210">
    <w:name w:val="Знак21"/>
    <w:basedOn w:val="a1"/>
    <w:uiPriority w:val="99"/>
    <w:rsid w:val="00881B75"/>
    <w:pPr>
      <w:spacing w:after="160" w:line="240" w:lineRule="exact"/>
    </w:pPr>
    <w:rPr>
      <w:rFonts w:ascii="Verdana" w:hAnsi="Verdana"/>
      <w:color w:val="auto"/>
      <w:sz w:val="24"/>
      <w:szCs w:val="24"/>
      <w:lang w:val="en-US" w:eastAsia="en-US"/>
    </w:rPr>
  </w:style>
  <w:style w:type="paragraph" w:customStyle="1" w:styleId="ConsPlusTitle">
    <w:name w:val="ConsPlusTitle"/>
    <w:rsid w:val="00045167"/>
    <w:pPr>
      <w:widowControl w:val="0"/>
      <w:autoSpaceDE w:val="0"/>
      <w:autoSpaceDN w:val="0"/>
      <w:adjustRightInd w:val="0"/>
    </w:pPr>
    <w:rPr>
      <w:b/>
      <w:bCs/>
      <w:sz w:val="24"/>
      <w:szCs w:val="24"/>
    </w:rPr>
  </w:style>
  <w:style w:type="paragraph" w:customStyle="1" w:styleId="ListParagraph1">
    <w:name w:val="List Paragraph1"/>
    <w:basedOn w:val="a1"/>
    <w:uiPriority w:val="99"/>
    <w:rsid w:val="00472D43"/>
    <w:pPr>
      <w:ind w:left="720"/>
    </w:pPr>
  </w:style>
  <w:style w:type="paragraph" w:customStyle="1" w:styleId="aff4">
    <w:name w:val="Абзац рядовой"/>
    <w:basedOn w:val="a1"/>
    <w:autoRedefine/>
    <w:rsid w:val="006C3B10"/>
    <w:pPr>
      <w:ind w:firstLine="420"/>
      <w:jc w:val="both"/>
    </w:pPr>
    <w:rPr>
      <w:color w:val="auto"/>
      <w:sz w:val="24"/>
      <w:szCs w:val="24"/>
    </w:rPr>
  </w:style>
  <w:style w:type="paragraph" w:styleId="28">
    <w:name w:val="toc 2"/>
    <w:aliases w:val="МГП Содержание раздел 2"/>
    <w:basedOn w:val="a1"/>
    <w:next w:val="a1"/>
    <w:uiPriority w:val="39"/>
    <w:rsid w:val="001B0358"/>
    <w:pPr>
      <w:spacing w:before="120"/>
      <w:ind w:left="280"/>
    </w:pPr>
    <w:rPr>
      <w:b/>
      <w:bCs/>
      <w:sz w:val="24"/>
      <w:szCs w:val="22"/>
    </w:rPr>
  </w:style>
  <w:style w:type="paragraph" w:customStyle="1" w:styleId="ConsPlusNonformat">
    <w:name w:val="ConsPlusNonformat"/>
    <w:rsid w:val="008B611C"/>
    <w:pPr>
      <w:widowControl w:val="0"/>
      <w:autoSpaceDE w:val="0"/>
      <w:autoSpaceDN w:val="0"/>
      <w:adjustRightInd w:val="0"/>
    </w:pPr>
    <w:rPr>
      <w:rFonts w:ascii="Courier New" w:hAnsi="Courier New" w:cs="Courier New"/>
    </w:rPr>
  </w:style>
  <w:style w:type="paragraph" w:customStyle="1" w:styleId="52">
    <w:name w:val="5 МГП Обычный текст"/>
    <w:basedOn w:val="a1"/>
    <w:link w:val="53"/>
    <w:uiPriority w:val="99"/>
    <w:qFormat/>
    <w:rsid w:val="00801002"/>
    <w:pPr>
      <w:spacing w:line="276" w:lineRule="auto"/>
      <w:ind w:firstLine="709"/>
      <w:jc w:val="both"/>
    </w:pPr>
    <w:rPr>
      <w:color w:val="auto"/>
      <w:szCs w:val="22"/>
      <w:lang w:val="x-none" w:eastAsia="en-US"/>
    </w:rPr>
  </w:style>
  <w:style w:type="character" w:customStyle="1" w:styleId="53">
    <w:name w:val="5 МГП Обычный текст Знак"/>
    <w:link w:val="52"/>
    <w:uiPriority w:val="99"/>
    <w:locked/>
    <w:rsid w:val="00801002"/>
    <w:rPr>
      <w:sz w:val="28"/>
      <w:szCs w:val="22"/>
      <w:lang w:val="x-none" w:eastAsia="en-US"/>
    </w:rPr>
  </w:style>
  <w:style w:type="paragraph" w:customStyle="1" w:styleId="81">
    <w:name w:val="8 МГП Таблица Текст"/>
    <w:basedOn w:val="52"/>
    <w:uiPriority w:val="99"/>
    <w:rsid w:val="001A40F9"/>
    <w:pPr>
      <w:spacing w:line="240" w:lineRule="auto"/>
      <w:ind w:left="-57" w:right="-57" w:firstLine="0"/>
      <w:jc w:val="center"/>
    </w:pPr>
    <w:rPr>
      <w:sz w:val="24"/>
      <w:szCs w:val="24"/>
    </w:rPr>
  </w:style>
  <w:style w:type="paragraph" w:customStyle="1" w:styleId="211">
    <w:name w:val="2 МГП 1"/>
    <w:basedOn w:val="2"/>
    <w:next w:val="52"/>
    <w:link w:val="110"/>
    <w:uiPriority w:val="99"/>
    <w:qFormat/>
    <w:rsid w:val="00264D77"/>
    <w:pPr>
      <w:pageBreakBefore/>
      <w:spacing w:before="360" w:after="120"/>
      <w:ind w:left="709"/>
      <w:jc w:val="left"/>
    </w:pPr>
    <w:rPr>
      <w:b/>
      <w:bCs/>
      <w:sz w:val="32"/>
      <w:szCs w:val="28"/>
    </w:rPr>
  </w:style>
  <w:style w:type="paragraph" w:customStyle="1" w:styleId="1I">
    <w:name w:val="1 МГП I"/>
    <w:basedOn w:val="1"/>
    <w:next w:val="aff5"/>
    <w:link w:val="1I0"/>
    <w:uiPriority w:val="99"/>
    <w:qFormat/>
    <w:rsid w:val="001B0358"/>
    <w:pPr>
      <w:keepNext w:val="0"/>
      <w:pageBreakBefore/>
      <w:widowControl w:val="0"/>
      <w:spacing w:after="240"/>
      <w:ind w:left="709" w:right="709"/>
      <w:jc w:val="center"/>
    </w:pPr>
    <w:rPr>
      <w:rFonts w:ascii="Times New Roman" w:hAnsi="Times New Roman"/>
      <w:bCs w:val="0"/>
      <w:sz w:val="28"/>
    </w:rPr>
  </w:style>
  <w:style w:type="character" w:customStyle="1" w:styleId="110">
    <w:name w:val="МГП 1.1 Знак"/>
    <w:link w:val="211"/>
    <w:uiPriority w:val="99"/>
    <w:locked/>
    <w:rsid w:val="00264D77"/>
    <w:rPr>
      <w:rFonts w:cs="Times New Roman"/>
      <w:b/>
      <w:bCs/>
      <w:sz w:val="32"/>
      <w:szCs w:val="28"/>
    </w:rPr>
  </w:style>
  <w:style w:type="paragraph" w:customStyle="1" w:styleId="111">
    <w:name w:val="МГП 1.1.1"/>
    <w:basedOn w:val="aa"/>
    <w:link w:val="1110"/>
    <w:qFormat/>
    <w:rsid w:val="00043618"/>
    <w:pPr>
      <w:spacing w:after="0"/>
      <w:ind w:left="0" w:firstLine="709"/>
      <w:jc w:val="both"/>
      <w:outlineLvl w:val="2"/>
    </w:pPr>
    <w:rPr>
      <w:b/>
      <w:sz w:val="28"/>
      <w:szCs w:val="28"/>
    </w:rPr>
  </w:style>
  <w:style w:type="character" w:customStyle="1" w:styleId="1I0">
    <w:name w:val="1 МГП I Знак"/>
    <w:link w:val="1I"/>
    <w:uiPriority w:val="99"/>
    <w:locked/>
    <w:rsid w:val="001B0358"/>
    <w:rPr>
      <w:b/>
      <w:color w:val="000000"/>
      <w:kern w:val="32"/>
      <w:sz w:val="28"/>
      <w:szCs w:val="32"/>
      <w:lang w:val="x-none" w:eastAsia="x-none"/>
    </w:rPr>
  </w:style>
  <w:style w:type="character" w:customStyle="1" w:styleId="1110">
    <w:name w:val="МГП 1.1.1 Знак"/>
    <w:link w:val="111"/>
    <w:locked/>
    <w:rsid w:val="00043618"/>
    <w:rPr>
      <w:rFonts w:cs="Times New Roman"/>
    </w:rPr>
  </w:style>
  <w:style w:type="character" w:styleId="aff6">
    <w:name w:val="FollowedHyperlink"/>
    <w:rsid w:val="008C5C1A"/>
    <w:rPr>
      <w:rFonts w:cs="Times New Roman"/>
      <w:color w:val="800080"/>
      <w:u w:val="single"/>
    </w:rPr>
  </w:style>
  <w:style w:type="paragraph" w:styleId="aff7">
    <w:name w:val="Normal (Web)"/>
    <w:basedOn w:val="a1"/>
    <w:uiPriority w:val="99"/>
    <w:rsid w:val="008C5C1A"/>
    <w:pPr>
      <w:spacing w:before="100" w:beforeAutospacing="1" w:after="100" w:afterAutospacing="1"/>
    </w:pPr>
    <w:rPr>
      <w:color w:val="auto"/>
      <w:sz w:val="24"/>
      <w:szCs w:val="24"/>
    </w:rPr>
  </w:style>
  <w:style w:type="paragraph" w:styleId="aff8">
    <w:name w:val="footnote text"/>
    <w:aliases w:val="Table_Footnote_last Знак,Table_Footnote_last Знак Знак,Table_Footnote_last"/>
    <w:basedOn w:val="a1"/>
    <w:link w:val="aff9"/>
    <w:uiPriority w:val="99"/>
    <w:rsid w:val="008C5C1A"/>
    <w:pPr>
      <w:ind w:firstLine="709"/>
      <w:jc w:val="both"/>
    </w:pPr>
    <w:rPr>
      <w:sz w:val="20"/>
      <w:szCs w:val="20"/>
      <w:lang w:val="x-none" w:eastAsia="x-none"/>
    </w:rPr>
  </w:style>
  <w:style w:type="character" w:customStyle="1" w:styleId="aff9">
    <w:name w:val="Текст сноски Знак"/>
    <w:aliases w:val="Table_Footnote_last Знак Знак1,Table_Footnote_last Знак Знак Знак,Table_Footnote_last Знак1"/>
    <w:link w:val="aff8"/>
    <w:uiPriority w:val="99"/>
    <w:locked/>
    <w:rsid w:val="00A31AB7"/>
    <w:rPr>
      <w:rFonts w:cs="Times New Roman"/>
      <w:color w:val="000000"/>
    </w:rPr>
  </w:style>
  <w:style w:type="paragraph" w:styleId="affa">
    <w:name w:val="annotation text"/>
    <w:basedOn w:val="a1"/>
    <w:link w:val="affb"/>
    <w:uiPriority w:val="99"/>
    <w:semiHidden/>
    <w:rsid w:val="008C5C1A"/>
    <w:rPr>
      <w:sz w:val="20"/>
      <w:szCs w:val="20"/>
      <w:lang w:val="x-none" w:eastAsia="x-none"/>
    </w:rPr>
  </w:style>
  <w:style w:type="character" w:customStyle="1" w:styleId="affb">
    <w:name w:val="Текст примечания Знак"/>
    <w:link w:val="affa"/>
    <w:uiPriority w:val="99"/>
    <w:semiHidden/>
    <w:locked/>
    <w:rsid w:val="00A31AB7"/>
    <w:rPr>
      <w:rFonts w:cs="Times New Roman"/>
      <w:color w:val="000000"/>
    </w:rPr>
  </w:style>
  <w:style w:type="paragraph" w:styleId="affc">
    <w:name w:val="caption"/>
    <w:basedOn w:val="a1"/>
    <w:next w:val="a1"/>
    <w:uiPriority w:val="99"/>
    <w:qFormat/>
    <w:rsid w:val="008C5C1A"/>
    <w:pPr>
      <w:jc w:val="center"/>
    </w:pPr>
    <w:rPr>
      <w:color w:val="auto"/>
      <w:sz w:val="26"/>
      <w:szCs w:val="26"/>
    </w:rPr>
  </w:style>
  <w:style w:type="paragraph" w:styleId="affd">
    <w:name w:val="endnote text"/>
    <w:basedOn w:val="a1"/>
    <w:link w:val="affe"/>
    <w:uiPriority w:val="99"/>
    <w:semiHidden/>
    <w:rsid w:val="008C5C1A"/>
    <w:pPr>
      <w:widowControl w:val="0"/>
      <w:autoSpaceDE w:val="0"/>
    </w:pPr>
    <w:rPr>
      <w:sz w:val="20"/>
      <w:szCs w:val="20"/>
      <w:lang w:val="x-none" w:eastAsia="x-none"/>
    </w:rPr>
  </w:style>
  <w:style w:type="character" w:customStyle="1" w:styleId="affe">
    <w:name w:val="Текст концевой сноски Знак"/>
    <w:link w:val="affd"/>
    <w:uiPriority w:val="99"/>
    <w:semiHidden/>
    <w:locked/>
    <w:rsid w:val="00A31AB7"/>
    <w:rPr>
      <w:rFonts w:cs="Times New Roman"/>
      <w:color w:val="000000"/>
    </w:rPr>
  </w:style>
  <w:style w:type="paragraph" w:styleId="afff">
    <w:name w:val="Message Header"/>
    <w:basedOn w:val="a1"/>
    <w:link w:val="afff0"/>
    <w:uiPriority w:val="99"/>
    <w:rsid w:val="008C5C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afff0">
    <w:name w:val="Шапка Знак"/>
    <w:link w:val="afff"/>
    <w:uiPriority w:val="99"/>
    <w:locked/>
    <w:rsid w:val="00A31AB7"/>
    <w:rPr>
      <w:rFonts w:ascii="Cambria" w:hAnsi="Cambria" w:cs="Times New Roman"/>
      <w:color w:val="000000"/>
      <w:sz w:val="24"/>
      <w:szCs w:val="24"/>
      <w:shd w:val="pct20" w:color="auto" w:fill="auto"/>
    </w:rPr>
  </w:style>
  <w:style w:type="paragraph" w:styleId="afff1">
    <w:name w:val="Subtitle"/>
    <w:basedOn w:val="a1"/>
    <w:link w:val="afff2"/>
    <w:uiPriority w:val="99"/>
    <w:qFormat/>
    <w:rsid w:val="008C5C1A"/>
    <w:pPr>
      <w:ind w:left="2127"/>
    </w:pPr>
    <w:rPr>
      <w:rFonts w:ascii="Cambria" w:hAnsi="Cambria"/>
      <w:sz w:val="24"/>
      <w:szCs w:val="24"/>
      <w:lang w:val="x-none" w:eastAsia="x-none"/>
    </w:rPr>
  </w:style>
  <w:style w:type="character" w:customStyle="1" w:styleId="afff2">
    <w:name w:val="Подзаголовок Знак"/>
    <w:link w:val="afff1"/>
    <w:uiPriority w:val="99"/>
    <w:locked/>
    <w:rsid w:val="00A31AB7"/>
    <w:rPr>
      <w:rFonts w:ascii="Cambria" w:hAnsi="Cambria" w:cs="Times New Roman"/>
      <w:color w:val="000000"/>
      <w:sz w:val="24"/>
      <w:szCs w:val="24"/>
    </w:rPr>
  </w:style>
  <w:style w:type="paragraph" w:customStyle="1" w:styleId="afff3">
    <w:name w:val="шапка"/>
    <w:basedOn w:val="a1"/>
    <w:rsid w:val="008C5C1A"/>
    <w:pPr>
      <w:jc w:val="center"/>
    </w:pPr>
    <w:rPr>
      <w:color w:val="auto"/>
      <w:sz w:val="24"/>
      <w:szCs w:val="24"/>
    </w:rPr>
  </w:style>
  <w:style w:type="paragraph" w:customStyle="1" w:styleId="afff4">
    <w:name w:val="текст"/>
    <w:basedOn w:val="a8"/>
    <w:autoRedefine/>
    <w:uiPriority w:val="99"/>
    <w:rsid w:val="008C5C1A"/>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8C5C1A"/>
    <w:pPr>
      <w:keepNext/>
      <w:widowControl w:val="0"/>
      <w:jc w:val="center"/>
    </w:pPr>
    <w:rPr>
      <w:color w:val="auto"/>
    </w:rPr>
  </w:style>
  <w:style w:type="paragraph" w:customStyle="1" w:styleId="61">
    <w:name w:val="заголовок 6"/>
    <w:basedOn w:val="a1"/>
    <w:next w:val="a1"/>
    <w:uiPriority w:val="99"/>
    <w:rsid w:val="008C5C1A"/>
    <w:pPr>
      <w:keepNext/>
      <w:autoSpaceDE w:val="0"/>
      <w:autoSpaceDN w:val="0"/>
      <w:spacing w:line="300" w:lineRule="exact"/>
      <w:jc w:val="center"/>
    </w:pPr>
    <w:rPr>
      <w:color w:val="auto"/>
      <w:sz w:val="24"/>
      <w:szCs w:val="24"/>
    </w:rPr>
  </w:style>
  <w:style w:type="paragraph" w:customStyle="1" w:styleId="afff5">
    <w:name w:val="Çàã.ðàçäåëà"/>
    <w:basedOn w:val="a1"/>
    <w:uiPriority w:val="99"/>
    <w:rsid w:val="008C5C1A"/>
    <w:pPr>
      <w:widowControl w:val="0"/>
      <w:autoSpaceDE w:val="0"/>
      <w:autoSpaceDN w:val="0"/>
      <w:jc w:val="center"/>
    </w:pPr>
    <w:rPr>
      <w:rFonts w:ascii="Antiqua" w:hAnsi="Antiqua"/>
      <w:color w:val="auto"/>
      <w:sz w:val="26"/>
      <w:szCs w:val="26"/>
    </w:rPr>
  </w:style>
  <w:style w:type="paragraph" w:customStyle="1" w:styleId="afff6">
    <w:name w:val="Заголовок таблицы"/>
    <w:basedOn w:val="a1"/>
    <w:uiPriority w:val="99"/>
    <w:rsid w:val="008C5C1A"/>
    <w:pPr>
      <w:jc w:val="center"/>
    </w:pPr>
    <w:rPr>
      <w:rFonts w:ascii="Peterburg" w:hAnsi="Peterburg"/>
      <w:color w:val="auto"/>
    </w:rPr>
  </w:style>
  <w:style w:type="paragraph" w:customStyle="1" w:styleId="afff7">
    <w:name w:val="Назв.табл."/>
    <w:basedOn w:val="a1"/>
    <w:uiPriority w:val="99"/>
    <w:rsid w:val="008C5C1A"/>
    <w:pPr>
      <w:jc w:val="right"/>
    </w:pPr>
    <w:rPr>
      <w:rFonts w:ascii="HelvDL" w:hAnsi="HelvDL"/>
      <w:i/>
      <w:iCs/>
      <w:color w:val="auto"/>
      <w:sz w:val="22"/>
      <w:szCs w:val="22"/>
    </w:rPr>
  </w:style>
  <w:style w:type="paragraph" w:customStyle="1" w:styleId="16">
    <w:name w:val="Список 1"/>
    <w:basedOn w:val="a1"/>
    <w:uiPriority w:val="99"/>
    <w:rsid w:val="008C5C1A"/>
    <w:pPr>
      <w:spacing w:before="120" w:after="120"/>
      <w:ind w:left="360" w:hanging="360"/>
      <w:jc w:val="both"/>
    </w:pPr>
    <w:rPr>
      <w:color w:val="auto"/>
      <w:sz w:val="16"/>
      <w:szCs w:val="16"/>
    </w:rPr>
  </w:style>
  <w:style w:type="paragraph" w:customStyle="1" w:styleId="afff8">
    <w:name w:val="Список с маркерами"/>
    <w:basedOn w:val="ae"/>
    <w:uiPriority w:val="99"/>
    <w:rsid w:val="008C5C1A"/>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9">
    <w:name w:val="Абзац"/>
    <w:basedOn w:val="a1"/>
    <w:uiPriority w:val="99"/>
    <w:rsid w:val="008C5C1A"/>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uiPriority w:val="99"/>
    <w:rsid w:val="008C5C1A"/>
    <w:pPr>
      <w:spacing w:before="100" w:after="100"/>
    </w:pPr>
    <w:rPr>
      <w:rFonts w:ascii="Courier New" w:hAnsi="Courier New" w:cs="Courier New"/>
      <w:color w:val="auto"/>
      <w:sz w:val="16"/>
      <w:szCs w:val="16"/>
    </w:rPr>
  </w:style>
  <w:style w:type="paragraph" w:customStyle="1" w:styleId="afffa">
    <w:name w:val="Заг.раздела"/>
    <w:basedOn w:val="a1"/>
    <w:uiPriority w:val="99"/>
    <w:rsid w:val="008C5C1A"/>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uiPriority w:val="99"/>
    <w:rsid w:val="008C5C1A"/>
    <w:pPr>
      <w:keepNext/>
      <w:autoSpaceDE w:val="0"/>
      <w:autoSpaceDN w:val="0"/>
      <w:spacing w:line="300" w:lineRule="exact"/>
      <w:jc w:val="center"/>
    </w:pPr>
    <w:rPr>
      <w:b/>
      <w:bCs/>
      <w:color w:val="auto"/>
    </w:rPr>
  </w:style>
  <w:style w:type="paragraph" w:customStyle="1" w:styleId="Oaenooaae">
    <w:name w:val="Oaeno oaae."/>
    <w:basedOn w:val="a1"/>
    <w:uiPriority w:val="99"/>
    <w:rsid w:val="008C5C1A"/>
    <w:pPr>
      <w:spacing w:line="260" w:lineRule="exact"/>
    </w:pPr>
    <w:rPr>
      <w:rFonts w:ascii="HelvDL" w:hAnsi="HelvDL"/>
      <w:color w:val="auto"/>
      <w:lang w:eastAsia="ar-SA"/>
    </w:rPr>
  </w:style>
  <w:style w:type="paragraph" w:customStyle="1" w:styleId="Oaenoaiee">
    <w:name w:val="Oaeno aiee."/>
    <w:basedOn w:val="a1"/>
    <w:uiPriority w:val="99"/>
    <w:rsid w:val="008C5C1A"/>
    <w:pPr>
      <w:spacing w:line="300" w:lineRule="exact"/>
      <w:ind w:firstLine="720"/>
      <w:jc w:val="both"/>
    </w:pPr>
    <w:rPr>
      <w:rFonts w:ascii="Peterburg" w:hAnsi="Peterburg"/>
      <w:color w:val="auto"/>
      <w:spacing w:val="-4"/>
      <w:lang w:eastAsia="ar-SA"/>
    </w:rPr>
  </w:style>
  <w:style w:type="paragraph" w:customStyle="1" w:styleId="afffb">
    <w:name w:val="Заголграф"/>
    <w:basedOn w:val="3"/>
    <w:uiPriority w:val="99"/>
    <w:rsid w:val="008C5C1A"/>
    <w:pPr>
      <w:spacing w:before="120" w:after="240"/>
      <w:jc w:val="center"/>
      <w:outlineLvl w:val="9"/>
    </w:pPr>
    <w:rPr>
      <w:sz w:val="22"/>
      <w:szCs w:val="22"/>
    </w:rPr>
  </w:style>
  <w:style w:type="paragraph" w:customStyle="1" w:styleId="afffc">
    <w:name w:val="Çàãîëîâîê ò"/>
    <w:basedOn w:val="a1"/>
    <w:uiPriority w:val="99"/>
    <w:rsid w:val="008C5C1A"/>
    <w:pPr>
      <w:widowControl w:val="0"/>
      <w:autoSpaceDE w:val="0"/>
      <w:spacing w:line="276" w:lineRule="auto"/>
      <w:jc w:val="center"/>
    </w:pPr>
    <w:rPr>
      <w:rFonts w:ascii="Peterburg" w:hAnsi="Peterburg"/>
      <w:color w:val="auto"/>
      <w:lang w:eastAsia="ar-SA"/>
    </w:rPr>
  </w:style>
  <w:style w:type="paragraph" w:customStyle="1" w:styleId="xl33">
    <w:name w:val="xl33"/>
    <w:basedOn w:val="a1"/>
    <w:uiPriority w:val="99"/>
    <w:rsid w:val="008C5C1A"/>
    <w:pPr>
      <w:spacing w:before="100" w:beforeAutospacing="1" w:after="100" w:afterAutospacing="1"/>
      <w:jc w:val="center"/>
    </w:pPr>
    <w:rPr>
      <w:rFonts w:eastAsia="Arial Unicode MS"/>
      <w:b/>
      <w:bCs/>
      <w:color w:val="auto"/>
    </w:rPr>
  </w:style>
  <w:style w:type="paragraph" w:customStyle="1" w:styleId="afffd">
    <w:name w:val="текст сноски"/>
    <w:basedOn w:val="a1"/>
    <w:uiPriority w:val="99"/>
    <w:rsid w:val="008C5C1A"/>
    <w:pPr>
      <w:widowControl w:val="0"/>
      <w:ind w:firstLine="709"/>
      <w:jc w:val="both"/>
    </w:pPr>
    <w:rPr>
      <w:rFonts w:ascii="Arial" w:hAnsi="Arial" w:cs="Arial"/>
      <w:color w:val="auto"/>
      <w:sz w:val="24"/>
      <w:szCs w:val="24"/>
    </w:rPr>
  </w:style>
  <w:style w:type="paragraph" w:customStyle="1" w:styleId="Normal1">
    <w:name w:val="Normal1"/>
    <w:uiPriority w:val="99"/>
    <w:rsid w:val="008C5C1A"/>
  </w:style>
  <w:style w:type="paragraph" w:customStyle="1" w:styleId="afffe">
    <w:name w:val="Таблица"/>
    <w:basedOn w:val="afff"/>
    <w:uiPriority w:val="99"/>
    <w:rsid w:val="008C5C1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7">
    <w:name w:val="çàãîëîâîê 1"/>
    <w:basedOn w:val="a1"/>
    <w:next w:val="a1"/>
    <w:rsid w:val="008C5C1A"/>
    <w:pPr>
      <w:keepNext/>
      <w:widowControl w:val="0"/>
      <w:jc w:val="center"/>
    </w:pPr>
    <w:rPr>
      <w:rFonts w:ascii="Peterburg" w:hAnsi="Peterburg"/>
      <w:b/>
      <w:color w:val="auto"/>
      <w:szCs w:val="20"/>
    </w:rPr>
  </w:style>
  <w:style w:type="paragraph" w:customStyle="1" w:styleId="affff">
    <w:name w:val="Список с номерами"/>
    <w:basedOn w:val="afff9"/>
    <w:uiPriority w:val="99"/>
    <w:rsid w:val="008C5C1A"/>
    <w:pPr>
      <w:tabs>
        <w:tab w:val="num" w:pos="1276"/>
        <w:tab w:val="num" w:pos="1680"/>
      </w:tabs>
      <w:overflowPunct/>
      <w:autoSpaceDE/>
      <w:autoSpaceDN/>
      <w:adjustRightInd/>
      <w:ind w:left="1680" w:firstLine="851"/>
    </w:pPr>
  </w:style>
  <w:style w:type="paragraph" w:customStyle="1" w:styleId="xl24">
    <w:name w:val="xl24"/>
    <w:basedOn w:val="a1"/>
    <w:uiPriority w:val="99"/>
    <w:rsid w:val="008C5C1A"/>
    <w:pPr>
      <w:spacing w:before="100" w:beforeAutospacing="1" w:after="100" w:afterAutospacing="1"/>
      <w:jc w:val="right"/>
    </w:pPr>
    <w:rPr>
      <w:rFonts w:eastAsia="Arial Unicode MS"/>
      <w:i/>
      <w:iCs/>
      <w:color w:val="auto"/>
      <w:sz w:val="26"/>
      <w:szCs w:val="26"/>
    </w:rPr>
  </w:style>
  <w:style w:type="character" w:styleId="affff0">
    <w:name w:val="footnote reference"/>
    <w:uiPriority w:val="99"/>
    <w:semiHidden/>
    <w:rsid w:val="008C5C1A"/>
    <w:rPr>
      <w:rFonts w:cs="Times New Roman"/>
      <w:vertAlign w:val="superscript"/>
    </w:rPr>
  </w:style>
  <w:style w:type="table" w:styleId="18">
    <w:name w:val="Table Grid 1"/>
    <w:basedOn w:val="a3"/>
    <w:uiPriority w:val="99"/>
    <w:rsid w:val="008C5C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1">
    <w:name w:val="TOC Heading"/>
    <w:basedOn w:val="1"/>
    <w:next w:val="a1"/>
    <w:uiPriority w:val="39"/>
    <w:qFormat/>
    <w:rsid w:val="00633CBF"/>
    <w:pPr>
      <w:keepLines/>
      <w:spacing w:before="480" w:after="0" w:line="276" w:lineRule="auto"/>
      <w:outlineLvl w:val="9"/>
    </w:pPr>
    <w:rPr>
      <w:rFonts w:ascii="Cambria" w:hAnsi="Cambria"/>
      <w:color w:val="365F91"/>
      <w:kern w:val="0"/>
      <w:sz w:val="28"/>
      <w:szCs w:val="28"/>
      <w:lang w:eastAsia="en-US"/>
    </w:rPr>
  </w:style>
  <w:style w:type="paragraph" w:styleId="19">
    <w:name w:val="toc 1"/>
    <w:aliases w:val="МГП Содержание раздел 1"/>
    <w:basedOn w:val="a1"/>
    <w:next w:val="a1"/>
    <w:uiPriority w:val="39"/>
    <w:qFormat/>
    <w:rsid w:val="001B0358"/>
    <w:pPr>
      <w:spacing w:before="120"/>
    </w:pPr>
    <w:rPr>
      <w:b/>
      <w:bCs/>
      <w:iCs/>
      <w:szCs w:val="24"/>
    </w:rPr>
  </w:style>
  <w:style w:type="paragraph" w:styleId="41">
    <w:name w:val="toc 4"/>
    <w:basedOn w:val="a1"/>
    <w:next w:val="a1"/>
    <w:uiPriority w:val="39"/>
    <w:rsid w:val="004D4984"/>
    <w:pPr>
      <w:ind w:left="840"/>
    </w:pPr>
    <w:rPr>
      <w:rFonts w:ascii="Calibri" w:hAnsi="Calibri"/>
      <w:sz w:val="20"/>
      <w:szCs w:val="20"/>
    </w:rPr>
  </w:style>
  <w:style w:type="paragraph" w:styleId="54">
    <w:name w:val="toc 5"/>
    <w:basedOn w:val="a1"/>
    <w:next w:val="a1"/>
    <w:autoRedefine/>
    <w:uiPriority w:val="39"/>
    <w:rsid w:val="003837BC"/>
    <w:pPr>
      <w:ind w:left="1120"/>
    </w:pPr>
    <w:rPr>
      <w:rFonts w:ascii="Calibri" w:hAnsi="Calibri"/>
      <w:sz w:val="20"/>
      <w:szCs w:val="20"/>
    </w:rPr>
  </w:style>
  <w:style w:type="paragraph" w:styleId="62">
    <w:name w:val="toc 6"/>
    <w:basedOn w:val="a1"/>
    <w:next w:val="a1"/>
    <w:autoRedefine/>
    <w:uiPriority w:val="39"/>
    <w:rsid w:val="003837BC"/>
    <w:pPr>
      <w:ind w:left="1400"/>
    </w:pPr>
    <w:rPr>
      <w:rFonts w:ascii="Calibri" w:hAnsi="Calibri"/>
      <w:sz w:val="20"/>
      <w:szCs w:val="20"/>
    </w:rPr>
  </w:style>
  <w:style w:type="paragraph" w:styleId="71">
    <w:name w:val="toc 7"/>
    <w:basedOn w:val="a1"/>
    <w:next w:val="a1"/>
    <w:autoRedefine/>
    <w:uiPriority w:val="39"/>
    <w:rsid w:val="003837BC"/>
    <w:pPr>
      <w:ind w:left="1680"/>
    </w:pPr>
    <w:rPr>
      <w:rFonts w:ascii="Calibri" w:hAnsi="Calibri"/>
      <w:sz w:val="20"/>
      <w:szCs w:val="20"/>
    </w:rPr>
  </w:style>
  <w:style w:type="paragraph" w:styleId="82">
    <w:name w:val="toc 8"/>
    <w:basedOn w:val="a1"/>
    <w:next w:val="a1"/>
    <w:autoRedefine/>
    <w:uiPriority w:val="39"/>
    <w:rsid w:val="003837BC"/>
    <w:pPr>
      <w:ind w:left="1960"/>
    </w:pPr>
    <w:rPr>
      <w:rFonts w:ascii="Calibri" w:hAnsi="Calibri"/>
      <w:sz w:val="20"/>
      <w:szCs w:val="20"/>
    </w:rPr>
  </w:style>
  <w:style w:type="paragraph" w:styleId="91">
    <w:name w:val="toc 9"/>
    <w:basedOn w:val="a1"/>
    <w:next w:val="a1"/>
    <w:autoRedefine/>
    <w:uiPriority w:val="39"/>
    <w:rsid w:val="003837BC"/>
    <w:pPr>
      <w:ind w:left="2240"/>
    </w:pPr>
    <w:rPr>
      <w:rFonts w:ascii="Calibri" w:hAnsi="Calibri"/>
      <w:sz w:val="20"/>
      <w:szCs w:val="20"/>
    </w:rPr>
  </w:style>
  <w:style w:type="paragraph" w:customStyle="1" w:styleId="font5">
    <w:name w:val="font5"/>
    <w:basedOn w:val="a1"/>
    <w:uiPriority w:val="99"/>
    <w:rsid w:val="00EF679C"/>
    <w:pPr>
      <w:spacing w:before="100" w:beforeAutospacing="1" w:after="100" w:afterAutospacing="1"/>
    </w:pPr>
    <w:rPr>
      <w:color w:val="auto"/>
      <w:sz w:val="22"/>
      <w:szCs w:val="22"/>
    </w:rPr>
  </w:style>
  <w:style w:type="paragraph" w:customStyle="1" w:styleId="font6">
    <w:name w:val="font6"/>
    <w:basedOn w:val="a1"/>
    <w:uiPriority w:val="99"/>
    <w:rsid w:val="00EF679C"/>
    <w:pPr>
      <w:spacing w:before="100" w:beforeAutospacing="1" w:after="100" w:afterAutospacing="1"/>
    </w:pPr>
    <w:rPr>
      <w:color w:val="auto"/>
      <w:sz w:val="22"/>
      <w:szCs w:val="22"/>
    </w:rPr>
  </w:style>
  <w:style w:type="paragraph" w:customStyle="1" w:styleId="font7">
    <w:name w:val="font7"/>
    <w:basedOn w:val="a1"/>
    <w:uiPriority w:val="99"/>
    <w:rsid w:val="00EF679C"/>
    <w:pPr>
      <w:spacing w:before="100" w:beforeAutospacing="1" w:after="100" w:afterAutospacing="1"/>
    </w:pPr>
    <w:rPr>
      <w:color w:val="auto"/>
      <w:sz w:val="22"/>
      <w:szCs w:val="22"/>
    </w:rPr>
  </w:style>
  <w:style w:type="paragraph" w:customStyle="1" w:styleId="xl63">
    <w:name w:val="xl63"/>
    <w:basedOn w:val="a1"/>
    <w:uiPriority w:val="99"/>
    <w:rsid w:val="00EF679C"/>
    <w:pPr>
      <w:spacing w:before="100" w:beforeAutospacing="1" w:after="100" w:afterAutospacing="1"/>
    </w:pPr>
    <w:rPr>
      <w:color w:val="auto"/>
      <w:sz w:val="22"/>
      <w:szCs w:val="22"/>
    </w:rPr>
  </w:style>
  <w:style w:type="paragraph" w:customStyle="1" w:styleId="xl64">
    <w:name w:val="xl64"/>
    <w:basedOn w:val="a1"/>
    <w:uiPriority w:val="99"/>
    <w:rsid w:val="00EF679C"/>
    <w:pPr>
      <w:spacing w:before="100" w:beforeAutospacing="1" w:after="100" w:afterAutospacing="1"/>
      <w:jc w:val="center"/>
      <w:textAlignment w:val="top"/>
    </w:pPr>
    <w:rPr>
      <w:color w:val="auto"/>
      <w:sz w:val="22"/>
      <w:szCs w:val="22"/>
    </w:rPr>
  </w:style>
  <w:style w:type="paragraph" w:customStyle="1" w:styleId="xl65">
    <w:name w:val="xl65"/>
    <w:basedOn w:val="a1"/>
    <w:uiPriority w:val="99"/>
    <w:rsid w:val="00EF679C"/>
    <w:pPr>
      <w:spacing w:before="100" w:beforeAutospacing="1" w:after="100" w:afterAutospacing="1"/>
    </w:pPr>
    <w:rPr>
      <w:b/>
      <w:bCs/>
      <w:color w:val="auto"/>
      <w:sz w:val="22"/>
      <w:szCs w:val="22"/>
    </w:rPr>
  </w:style>
  <w:style w:type="paragraph" w:customStyle="1" w:styleId="xl66">
    <w:name w:val="xl66"/>
    <w:basedOn w:val="a1"/>
    <w:uiPriority w:val="99"/>
    <w:rsid w:val="00EF679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a1"/>
    <w:uiPriority w:val="99"/>
    <w:rsid w:val="00EF679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a1"/>
    <w:uiPriority w:val="99"/>
    <w:rsid w:val="00EF679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a1"/>
    <w:uiPriority w:val="99"/>
    <w:rsid w:val="00EF679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a1"/>
    <w:uiPriority w:val="99"/>
    <w:rsid w:val="00EF679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a1"/>
    <w:uiPriority w:val="99"/>
    <w:rsid w:val="00EF679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a1"/>
    <w:uiPriority w:val="99"/>
    <w:rsid w:val="00EF679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a1"/>
    <w:uiPriority w:val="99"/>
    <w:rsid w:val="00EF679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a1"/>
    <w:uiPriority w:val="99"/>
    <w:rsid w:val="00EF679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a1"/>
    <w:uiPriority w:val="99"/>
    <w:rsid w:val="00EF679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a1"/>
    <w:uiPriority w:val="99"/>
    <w:rsid w:val="00EF679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a1"/>
    <w:uiPriority w:val="99"/>
    <w:rsid w:val="00EF679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a1"/>
    <w:uiPriority w:val="99"/>
    <w:rsid w:val="00EF679C"/>
    <w:pPr>
      <w:spacing w:before="100" w:beforeAutospacing="1" w:after="100" w:afterAutospacing="1"/>
      <w:jc w:val="center"/>
      <w:textAlignment w:val="center"/>
    </w:pPr>
    <w:rPr>
      <w:color w:val="auto"/>
      <w:sz w:val="22"/>
      <w:szCs w:val="22"/>
    </w:rPr>
  </w:style>
  <w:style w:type="paragraph" w:customStyle="1" w:styleId="xl92">
    <w:name w:val="xl92"/>
    <w:basedOn w:val="a1"/>
    <w:uiPriority w:val="99"/>
    <w:rsid w:val="00EF679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a1"/>
    <w:uiPriority w:val="99"/>
    <w:rsid w:val="00EF679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a1"/>
    <w:uiPriority w:val="99"/>
    <w:rsid w:val="00EF679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a1"/>
    <w:uiPriority w:val="99"/>
    <w:rsid w:val="00EF679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a1"/>
    <w:uiPriority w:val="99"/>
    <w:rsid w:val="00EF679C"/>
    <w:pPr>
      <w:spacing w:before="100" w:beforeAutospacing="1" w:after="100" w:afterAutospacing="1"/>
      <w:textAlignment w:val="center"/>
    </w:pPr>
    <w:rPr>
      <w:b/>
      <w:bCs/>
      <w:color w:val="auto"/>
      <w:sz w:val="22"/>
      <w:szCs w:val="22"/>
    </w:rPr>
  </w:style>
  <w:style w:type="paragraph" w:customStyle="1" w:styleId="xl113">
    <w:name w:val="xl113"/>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a1"/>
    <w:uiPriority w:val="99"/>
    <w:rsid w:val="00EF679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a1"/>
    <w:uiPriority w:val="99"/>
    <w:rsid w:val="00EF679C"/>
    <w:pPr>
      <w:spacing w:before="100" w:beforeAutospacing="1" w:after="100" w:afterAutospacing="1"/>
      <w:textAlignment w:val="center"/>
    </w:pPr>
    <w:rPr>
      <w:color w:val="auto"/>
      <w:sz w:val="22"/>
      <w:szCs w:val="22"/>
    </w:rPr>
  </w:style>
  <w:style w:type="paragraph" w:customStyle="1" w:styleId="xl117">
    <w:name w:val="xl117"/>
    <w:basedOn w:val="a1"/>
    <w:uiPriority w:val="99"/>
    <w:rsid w:val="00EF679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affff2">
    <w:name w:val="Emphasis"/>
    <w:uiPriority w:val="20"/>
    <w:qFormat/>
    <w:rsid w:val="00EF679C"/>
    <w:rPr>
      <w:rFonts w:cs="Times New Roman"/>
      <w:i/>
      <w:iCs/>
    </w:rPr>
  </w:style>
  <w:style w:type="paragraph" w:customStyle="1" w:styleId="definition">
    <w:name w:val="definition"/>
    <w:basedOn w:val="a1"/>
    <w:uiPriority w:val="99"/>
    <w:rsid w:val="00EF679C"/>
    <w:pPr>
      <w:spacing w:before="100" w:beforeAutospacing="1" w:after="100" w:afterAutospacing="1"/>
    </w:pPr>
    <w:rPr>
      <w:color w:val="auto"/>
      <w:sz w:val="24"/>
      <w:szCs w:val="24"/>
    </w:rPr>
  </w:style>
  <w:style w:type="paragraph" w:customStyle="1" w:styleId="source">
    <w:name w:val="source"/>
    <w:basedOn w:val="a1"/>
    <w:uiPriority w:val="99"/>
    <w:rsid w:val="00EF679C"/>
    <w:pPr>
      <w:spacing w:before="100" w:beforeAutospacing="1" w:after="100" w:afterAutospacing="1"/>
    </w:pPr>
    <w:rPr>
      <w:color w:val="auto"/>
      <w:sz w:val="24"/>
      <w:szCs w:val="24"/>
    </w:rPr>
  </w:style>
  <w:style w:type="paragraph" w:customStyle="1" w:styleId="4111">
    <w:name w:val="4 МГП 1.1.1"/>
    <w:basedOn w:val="52"/>
    <w:next w:val="52"/>
    <w:link w:val="41110"/>
    <w:uiPriority w:val="99"/>
    <w:qFormat/>
    <w:rsid w:val="00F15FCF"/>
    <w:pPr>
      <w:spacing w:before="240" w:after="120"/>
      <w:outlineLvl w:val="3"/>
    </w:pPr>
    <w:rPr>
      <w:b/>
      <w:i/>
    </w:rPr>
  </w:style>
  <w:style w:type="paragraph" w:customStyle="1" w:styleId="311">
    <w:name w:val="3 МГП 1.1"/>
    <w:basedOn w:val="52"/>
    <w:next w:val="52"/>
    <w:link w:val="3110"/>
    <w:uiPriority w:val="99"/>
    <w:qFormat/>
    <w:rsid w:val="00FB13E3"/>
    <w:pPr>
      <w:spacing w:before="480" w:after="120" w:line="240" w:lineRule="auto"/>
      <w:outlineLvl w:val="2"/>
    </w:pPr>
    <w:rPr>
      <w:b/>
    </w:rPr>
  </w:style>
  <w:style w:type="character" w:customStyle="1" w:styleId="apple-style-span">
    <w:name w:val="apple-style-span"/>
    <w:rsid w:val="00EC110B"/>
    <w:rPr>
      <w:rFonts w:cs="Times New Roman"/>
    </w:rPr>
  </w:style>
  <w:style w:type="character" w:customStyle="1" w:styleId="3110">
    <w:name w:val="3 МГП 1.1 Знак"/>
    <w:link w:val="311"/>
    <w:uiPriority w:val="99"/>
    <w:locked/>
    <w:rsid w:val="00FB13E3"/>
    <w:rPr>
      <w:b/>
      <w:sz w:val="28"/>
      <w:szCs w:val="22"/>
      <w:lang w:eastAsia="en-US"/>
    </w:rPr>
  </w:style>
  <w:style w:type="character" w:customStyle="1" w:styleId="41110">
    <w:name w:val="4 МГП 1.1.1 Знак"/>
    <w:link w:val="4111"/>
    <w:uiPriority w:val="99"/>
    <w:locked/>
    <w:rsid w:val="00F15FCF"/>
    <w:rPr>
      <w:b/>
      <w:i/>
      <w:sz w:val="28"/>
      <w:szCs w:val="22"/>
      <w:lang w:eastAsia="en-US"/>
    </w:rPr>
  </w:style>
  <w:style w:type="paragraph" w:customStyle="1" w:styleId="affff3">
    <w:name w:val="Обычный в таблице"/>
    <w:basedOn w:val="a1"/>
    <w:link w:val="affff4"/>
    <w:rsid w:val="00C32C25"/>
    <w:pPr>
      <w:jc w:val="center"/>
    </w:pPr>
    <w:rPr>
      <w:color w:val="auto"/>
      <w:sz w:val="24"/>
      <w:szCs w:val="24"/>
      <w:lang w:val="x-none" w:eastAsia="x-none"/>
    </w:rPr>
  </w:style>
  <w:style w:type="character" w:customStyle="1" w:styleId="affff4">
    <w:name w:val="Обычный в таблице Знак"/>
    <w:link w:val="affff3"/>
    <w:locked/>
    <w:rsid w:val="00C32C25"/>
    <w:rPr>
      <w:sz w:val="24"/>
      <w:szCs w:val="24"/>
    </w:rPr>
  </w:style>
  <w:style w:type="numbering" w:customStyle="1" w:styleId="a0">
    <w:name w:val="Стиль многоуровневый"/>
    <w:rsid w:val="00CF2334"/>
    <w:pPr>
      <w:numPr>
        <w:numId w:val="1"/>
      </w:numPr>
    </w:pPr>
  </w:style>
  <w:style w:type="character" w:customStyle="1" w:styleId="1a">
    <w:name w:val="Заголовок1"/>
    <w:basedOn w:val="a2"/>
    <w:rsid w:val="00C26D76"/>
  </w:style>
  <w:style w:type="character" w:customStyle="1" w:styleId="affff5">
    <w:name w:val="Основной текст_"/>
    <w:link w:val="83"/>
    <w:rsid w:val="00866F1A"/>
    <w:rPr>
      <w:sz w:val="15"/>
      <w:szCs w:val="15"/>
      <w:shd w:val="clear" w:color="auto" w:fill="FFFFFF"/>
    </w:rPr>
  </w:style>
  <w:style w:type="paragraph" w:customStyle="1" w:styleId="83">
    <w:name w:val="Основной текст8"/>
    <w:basedOn w:val="a1"/>
    <w:link w:val="affff5"/>
    <w:rsid w:val="00866F1A"/>
    <w:pPr>
      <w:shd w:val="clear" w:color="auto" w:fill="FFFFFF"/>
      <w:spacing w:line="0" w:lineRule="atLeast"/>
    </w:pPr>
    <w:rPr>
      <w:color w:val="auto"/>
      <w:sz w:val="15"/>
      <w:szCs w:val="15"/>
      <w:lang w:val="x-none" w:eastAsia="x-none"/>
    </w:rPr>
  </w:style>
  <w:style w:type="paragraph" w:customStyle="1" w:styleId="0">
    <w:name w:val="0ПЗ Обычный"/>
    <w:basedOn w:val="a1"/>
    <w:link w:val="00"/>
    <w:semiHidden/>
    <w:rsid w:val="000E5D87"/>
    <w:pPr>
      <w:ind w:left="284" w:firstLine="709"/>
      <w:jc w:val="both"/>
    </w:pPr>
    <w:rPr>
      <w:lang w:val="x-none" w:eastAsia="x-none"/>
    </w:rPr>
  </w:style>
  <w:style w:type="character" w:customStyle="1" w:styleId="00">
    <w:name w:val="0ПЗ Обычный Знак"/>
    <w:link w:val="0"/>
    <w:semiHidden/>
    <w:rsid w:val="00800363"/>
    <w:rPr>
      <w:color w:val="000000"/>
      <w:sz w:val="28"/>
      <w:szCs w:val="28"/>
      <w:lang w:val="x-none" w:eastAsia="x-none"/>
    </w:rPr>
  </w:style>
  <w:style w:type="paragraph" w:customStyle="1" w:styleId="aff5">
    <w:name w:val="МГП Обычный"/>
    <w:basedOn w:val="0"/>
    <w:link w:val="affff6"/>
    <w:uiPriority w:val="99"/>
    <w:qFormat/>
    <w:rsid w:val="000E5D87"/>
    <w:pPr>
      <w:ind w:left="113" w:firstLine="851"/>
    </w:pPr>
  </w:style>
  <w:style w:type="character" w:customStyle="1" w:styleId="affff6">
    <w:name w:val="МГП Обычный Знак"/>
    <w:link w:val="aff5"/>
    <w:uiPriority w:val="99"/>
    <w:rsid w:val="000E5D87"/>
    <w:rPr>
      <w:color w:val="000000"/>
      <w:sz w:val="28"/>
      <w:szCs w:val="28"/>
      <w:lang w:val="x-none" w:eastAsia="x-none"/>
    </w:rPr>
  </w:style>
  <w:style w:type="paragraph" w:styleId="affff7">
    <w:name w:val="header"/>
    <w:aliases w:val="ВерхКолонтитул"/>
    <w:basedOn w:val="a1"/>
    <w:link w:val="affff8"/>
    <w:uiPriority w:val="99"/>
    <w:locked/>
    <w:rsid w:val="003F5771"/>
    <w:pPr>
      <w:tabs>
        <w:tab w:val="center" w:pos="4677"/>
        <w:tab w:val="right" w:pos="9355"/>
      </w:tabs>
    </w:pPr>
    <w:rPr>
      <w:lang w:val="x-none" w:eastAsia="x-none"/>
    </w:rPr>
  </w:style>
  <w:style w:type="character" w:customStyle="1" w:styleId="affff8">
    <w:name w:val="Верхний колонтитул Знак"/>
    <w:aliases w:val="ВерхКолонтитул Знак"/>
    <w:link w:val="affff7"/>
    <w:uiPriority w:val="99"/>
    <w:rsid w:val="003F5771"/>
    <w:rPr>
      <w:color w:val="000000"/>
      <w:sz w:val="28"/>
      <w:szCs w:val="28"/>
    </w:rPr>
  </w:style>
  <w:style w:type="paragraph" w:customStyle="1" w:styleId="63">
    <w:name w:val="6 МГП Таблица Заголовок"/>
    <w:basedOn w:val="52"/>
    <w:next w:val="72"/>
    <w:rsid w:val="000F0691"/>
    <w:pPr>
      <w:spacing w:before="240" w:after="120" w:line="240" w:lineRule="auto"/>
      <w:ind w:firstLine="0"/>
      <w:jc w:val="center"/>
    </w:pPr>
    <w:rPr>
      <w:b/>
    </w:rPr>
  </w:style>
  <w:style w:type="paragraph" w:customStyle="1" w:styleId="112">
    <w:name w:val="МГП 1.1"/>
    <w:basedOn w:val="a1"/>
    <w:next w:val="aff5"/>
    <w:qFormat/>
    <w:rsid w:val="00250657"/>
    <w:pPr>
      <w:keepNext/>
      <w:spacing w:before="240" w:after="60"/>
      <w:ind w:left="1418" w:hanging="454"/>
      <w:outlineLvl w:val="1"/>
    </w:pPr>
    <w:rPr>
      <w:rFonts w:cs="Arial"/>
      <w:b/>
      <w:iCs/>
    </w:rPr>
  </w:style>
  <w:style w:type="character" w:styleId="affff9">
    <w:name w:val="Placeholder Text"/>
    <w:uiPriority w:val="99"/>
    <w:semiHidden/>
    <w:rsid w:val="00AF0A18"/>
    <w:rPr>
      <w:color w:val="808080"/>
    </w:rPr>
  </w:style>
  <w:style w:type="paragraph" w:customStyle="1" w:styleId="ConsNormal">
    <w:name w:val="ConsNormal"/>
    <w:link w:val="ConsNormal0"/>
    <w:rsid w:val="00500CA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1"/>
    <w:link w:val="73"/>
    <w:qFormat/>
    <w:rsid w:val="0056174D"/>
    <w:rPr>
      <w:lang w:val="x-none" w:eastAsia="x-none"/>
    </w:rPr>
  </w:style>
  <w:style w:type="character" w:customStyle="1" w:styleId="73">
    <w:name w:val="7 МГП Таблица Нумерация Знак"/>
    <w:link w:val="72"/>
    <w:rsid w:val="0056174D"/>
    <w:rPr>
      <w:color w:val="000000"/>
      <w:sz w:val="28"/>
      <w:szCs w:val="28"/>
    </w:rPr>
  </w:style>
  <w:style w:type="paragraph" w:customStyle="1" w:styleId="affffa">
    <w:name w:val="МГП таблица"/>
    <w:basedOn w:val="52"/>
    <w:uiPriority w:val="99"/>
    <w:rsid w:val="00542D1F"/>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9948BB"/>
    <w:pPr>
      <w:spacing w:before="120"/>
    </w:pPr>
    <w:rPr>
      <w:b/>
    </w:rPr>
  </w:style>
  <w:style w:type="paragraph" w:customStyle="1" w:styleId="1b">
    <w:name w:val="МГП 1"/>
    <w:basedOn w:val="a1"/>
    <w:next w:val="a1"/>
    <w:qFormat/>
    <w:rsid w:val="00042934"/>
    <w:pPr>
      <w:keepNext/>
      <w:spacing w:before="120" w:after="120"/>
      <w:ind w:left="1259" w:hanging="295"/>
      <w:outlineLvl w:val="0"/>
    </w:pPr>
    <w:rPr>
      <w:rFonts w:cs="Arial"/>
      <w:b/>
      <w:bCs/>
      <w:kern w:val="32"/>
      <w:sz w:val="32"/>
      <w:szCs w:val="32"/>
    </w:rPr>
  </w:style>
  <w:style w:type="character" w:customStyle="1" w:styleId="43">
    <w:name w:val="4 Знак"/>
    <w:aliases w:val="5 МГП 1.1.1.1 Знак"/>
    <w:link w:val="42"/>
    <w:rsid w:val="009948BB"/>
    <w:rPr>
      <w:b/>
      <w:sz w:val="28"/>
      <w:szCs w:val="22"/>
      <w:lang w:val="x-none" w:eastAsia="en-US"/>
    </w:rPr>
  </w:style>
  <w:style w:type="paragraph" w:customStyle="1" w:styleId="xl124">
    <w:name w:val="xl124"/>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a1"/>
    <w:rsid w:val="002406F7"/>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a1"/>
    <w:rsid w:val="002406F7"/>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a1"/>
    <w:rsid w:val="002406F7"/>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a1"/>
    <w:rsid w:val="002406F7"/>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a1"/>
    <w:rsid w:val="002406F7"/>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a1"/>
    <w:rsid w:val="002406F7"/>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a1"/>
    <w:rsid w:val="002406F7"/>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a1"/>
    <w:rsid w:val="002406F7"/>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a1"/>
    <w:rsid w:val="002406F7"/>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a1"/>
    <w:rsid w:val="002406F7"/>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a1"/>
    <w:rsid w:val="002406F7"/>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a1"/>
    <w:rsid w:val="002406F7"/>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a1"/>
    <w:rsid w:val="002406F7"/>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a1"/>
    <w:rsid w:val="002406F7"/>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a1"/>
    <w:rsid w:val="002406F7"/>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a1"/>
    <w:rsid w:val="002406F7"/>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a1"/>
    <w:rsid w:val="00240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a1"/>
    <w:rsid w:val="002406F7"/>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a1"/>
    <w:rsid w:val="002406F7"/>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a1"/>
    <w:rsid w:val="002406F7"/>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a1"/>
    <w:rsid w:val="002406F7"/>
    <w:pPr>
      <w:spacing w:before="100" w:beforeAutospacing="1" w:after="100" w:afterAutospacing="1"/>
      <w:textAlignment w:val="center"/>
    </w:pPr>
    <w:rPr>
      <w:color w:val="auto"/>
      <w:sz w:val="22"/>
      <w:szCs w:val="22"/>
    </w:rPr>
  </w:style>
  <w:style w:type="paragraph" w:customStyle="1" w:styleId="xl161">
    <w:name w:val="xl161"/>
    <w:basedOn w:val="a1"/>
    <w:rsid w:val="002406F7"/>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a1"/>
    <w:rsid w:val="002406F7"/>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a1"/>
    <w:rsid w:val="002406F7"/>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a1"/>
    <w:rsid w:val="002406F7"/>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a1"/>
    <w:rsid w:val="002406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a1"/>
    <w:rsid w:val="002406F7"/>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a1"/>
    <w:rsid w:val="002406F7"/>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a1"/>
    <w:rsid w:val="002406F7"/>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a1"/>
    <w:rsid w:val="002406F7"/>
    <w:pPr>
      <w:pBdr>
        <w:top w:val="single" w:sz="4" w:space="0" w:color="auto"/>
      </w:pBdr>
      <w:spacing w:before="100" w:beforeAutospacing="1" w:after="100" w:afterAutospacing="1"/>
    </w:pPr>
    <w:rPr>
      <w:b/>
      <w:bCs/>
      <w:color w:val="auto"/>
      <w:sz w:val="22"/>
      <w:szCs w:val="22"/>
    </w:rPr>
  </w:style>
  <w:style w:type="paragraph" w:customStyle="1" w:styleId="xl184">
    <w:name w:val="xl184"/>
    <w:basedOn w:val="a1"/>
    <w:rsid w:val="002406F7"/>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a1"/>
    <w:rsid w:val="002406F7"/>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a1"/>
    <w:rsid w:val="002406F7"/>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a1"/>
    <w:rsid w:val="002406F7"/>
    <w:pPr>
      <w:spacing w:before="100" w:beforeAutospacing="1" w:after="100" w:afterAutospacing="1"/>
    </w:pPr>
    <w:rPr>
      <w:color w:val="auto"/>
      <w:sz w:val="22"/>
      <w:szCs w:val="22"/>
    </w:rPr>
  </w:style>
  <w:style w:type="paragraph" w:customStyle="1" w:styleId="xl189">
    <w:name w:val="xl189"/>
    <w:basedOn w:val="a1"/>
    <w:rsid w:val="002406F7"/>
    <w:pPr>
      <w:pBdr>
        <w:right w:val="single" w:sz="4" w:space="0" w:color="auto"/>
      </w:pBdr>
      <w:spacing w:before="100" w:beforeAutospacing="1" w:after="100" w:afterAutospacing="1"/>
    </w:pPr>
    <w:rPr>
      <w:color w:val="auto"/>
      <w:sz w:val="22"/>
      <w:szCs w:val="22"/>
    </w:rPr>
  </w:style>
  <w:style w:type="paragraph" w:customStyle="1" w:styleId="xl190">
    <w:name w:val="xl190"/>
    <w:basedOn w:val="a1"/>
    <w:rsid w:val="002406F7"/>
    <w:pPr>
      <w:pBdr>
        <w:bottom w:val="single" w:sz="4" w:space="0" w:color="auto"/>
      </w:pBdr>
      <w:spacing w:before="100" w:beforeAutospacing="1" w:after="100" w:afterAutospacing="1"/>
    </w:pPr>
    <w:rPr>
      <w:color w:val="auto"/>
      <w:sz w:val="22"/>
      <w:szCs w:val="22"/>
    </w:rPr>
  </w:style>
  <w:style w:type="paragraph" w:customStyle="1" w:styleId="xl191">
    <w:name w:val="xl191"/>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a1"/>
    <w:rsid w:val="002406F7"/>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a1"/>
    <w:rsid w:val="002406F7"/>
    <w:pPr>
      <w:spacing w:before="100" w:beforeAutospacing="1" w:after="100" w:afterAutospacing="1"/>
      <w:jc w:val="center"/>
    </w:pPr>
    <w:rPr>
      <w:color w:val="auto"/>
      <w:sz w:val="22"/>
      <w:szCs w:val="22"/>
    </w:rPr>
  </w:style>
  <w:style w:type="paragraph" w:customStyle="1" w:styleId="xl194">
    <w:name w:val="xl194"/>
    <w:basedOn w:val="a1"/>
    <w:rsid w:val="002406F7"/>
    <w:pPr>
      <w:pBdr>
        <w:right w:val="single" w:sz="4" w:space="0" w:color="auto"/>
      </w:pBdr>
      <w:spacing w:before="100" w:beforeAutospacing="1" w:after="100" w:afterAutospacing="1"/>
      <w:jc w:val="center"/>
    </w:pPr>
    <w:rPr>
      <w:color w:val="auto"/>
      <w:sz w:val="22"/>
      <w:szCs w:val="22"/>
    </w:rPr>
  </w:style>
  <w:style w:type="paragraph" w:styleId="HTML">
    <w:name w:val="HTML Preformatted"/>
    <w:basedOn w:val="a1"/>
    <w:link w:val="HTML0"/>
    <w:uiPriority w:val="99"/>
    <w:rsid w:val="00B2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27056"/>
    <w:rPr>
      <w:rFonts w:ascii="Courier New" w:hAnsi="Courier New" w:cs="Courier New"/>
      <w:color w:val="000000"/>
    </w:rPr>
  </w:style>
  <w:style w:type="paragraph" w:styleId="affffb">
    <w:name w:val="List Paragraph"/>
    <w:basedOn w:val="a1"/>
    <w:qFormat/>
    <w:rsid w:val="00052393"/>
    <w:pPr>
      <w:ind w:left="708"/>
    </w:pPr>
  </w:style>
  <w:style w:type="paragraph" w:customStyle="1" w:styleId="1c">
    <w:name w:val="обычный1"/>
    <w:basedOn w:val="a1"/>
    <w:rsid w:val="00015F8B"/>
    <w:pPr>
      <w:ind w:firstLine="709"/>
      <w:jc w:val="both"/>
    </w:pPr>
  </w:style>
  <w:style w:type="paragraph" w:customStyle="1" w:styleId="affffc">
    <w:name w:val="Обычный ПЗ"/>
    <w:basedOn w:val="a1"/>
    <w:rsid w:val="00015F8B"/>
    <w:pPr>
      <w:spacing w:after="120"/>
      <w:ind w:left="284" w:firstLine="709"/>
      <w:jc w:val="both"/>
    </w:pPr>
  </w:style>
  <w:style w:type="paragraph" w:customStyle="1" w:styleId="011">
    <w:name w:val="0ПЗ Заголовок 1.1"/>
    <w:basedOn w:val="2"/>
    <w:next w:val="0"/>
    <w:semiHidden/>
    <w:rsid w:val="00015F8B"/>
    <w:pPr>
      <w:spacing w:before="240" w:after="60"/>
      <w:ind w:left="1305" w:right="-227" w:hanging="454"/>
      <w:jc w:val="left"/>
    </w:pPr>
    <w:rPr>
      <w:rFonts w:cs="Arial"/>
      <w:b/>
      <w:iCs/>
      <w:color w:val="000000"/>
      <w:sz w:val="28"/>
      <w:szCs w:val="28"/>
      <w:lang w:val="ru-RU" w:eastAsia="ru-RU"/>
    </w:rPr>
  </w:style>
  <w:style w:type="paragraph" w:customStyle="1" w:styleId="0111">
    <w:name w:val="0ПЗ Заголовок 1.1.1"/>
    <w:basedOn w:val="3"/>
    <w:semiHidden/>
    <w:rsid w:val="00015F8B"/>
    <w:pPr>
      <w:spacing w:before="12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015F8B"/>
    <w:pPr>
      <w:spacing w:before="60"/>
      <w:ind w:left="284" w:right="76" w:hanging="63"/>
      <w:jc w:val="center"/>
    </w:pPr>
    <w:rPr>
      <w:rFonts w:ascii="Times New Roman" w:hAnsi="Times New Roman" w:cs="Arial"/>
      <w:lang w:val="ru-RU" w:eastAsia="ru-RU"/>
    </w:rPr>
  </w:style>
  <w:style w:type="paragraph" w:customStyle="1" w:styleId="310">
    <w:name w:val="Основной текст 31"/>
    <w:basedOn w:val="a1"/>
    <w:rsid w:val="00015F8B"/>
    <w:pPr>
      <w:widowControl w:val="0"/>
      <w:suppressAutoHyphens/>
      <w:spacing w:line="360" w:lineRule="auto"/>
      <w:ind w:right="-15"/>
      <w:jc w:val="both"/>
    </w:pPr>
    <w:rPr>
      <w:rFonts w:ascii="Arial" w:eastAsia="Lucida Sans Unicode" w:hAnsi="Arial"/>
      <w:kern w:val="1"/>
      <w:sz w:val="26"/>
    </w:rPr>
  </w:style>
  <w:style w:type="paragraph" w:customStyle="1" w:styleId="010">
    <w:name w:val="0_ПЗ_Заголовок1"/>
    <w:basedOn w:val="1"/>
    <w:next w:val="af5"/>
    <w:semiHidden/>
    <w:rsid w:val="00015F8B"/>
    <w:pPr>
      <w:spacing w:after="0"/>
      <w:ind w:left="284"/>
    </w:pPr>
    <w:rPr>
      <w:rFonts w:ascii="Times New Roman" w:hAnsi="Times New Roman" w:cs="Arial"/>
      <w:bCs w:val="0"/>
      <w:lang w:val="ru-RU" w:eastAsia="ru-RU"/>
    </w:rPr>
  </w:style>
  <w:style w:type="table" w:customStyle="1" w:styleId="02">
    <w:name w:val="0таблицаПЗ"/>
    <w:basedOn w:val="a3"/>
    <w:rsid w:val="00015F8B"/>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western">
    <w:name w:val="western"/>
    <w:basedOn w:val="a1"/>
    <w:rsid w:val="00015F8B"/>
    <w:pPr>
      <w:spacing w:before="100" w:beforeAutospacing="1" w:after="119"/>
    </w:pPr>
    <w:rPr>
      <w:sz w:val="24"/>
      <w:szCs w:val="24"/>
    </w:rPr>
  </w:style>
  <w:style w:type="paragraph" w:customStyle="1" w:styleId="DecimalAligned">
    <w:name w:val="Decimal Aligned"/>
    <w:basedOn w:val="a1"/>
    <w:uiPriority w:val="40"/>
    <w:qFormat/>
    <w:rsid w:val="00015F8B"/>
    <w:pPr>
      <w:tabs>
        <w:tab w:val="decimal" w:pos="360"/>
      </w:tabs>
      <w:spacing w:after="200" w:line="276" w:lineRule="auto"/>
    </w:pPr>
    <w:rPr>
      <w:rFonts w:ascii="Calibri" w:hAnsi="Calibri"/>
      <w:color w:val="auto"/>
      <w:sz w:val="22"/>
      <w:szCs w:val="22"/>
      <w:lang w:eastAsia="en-US"/>
    </w:rPr>
  </w:style>
  <w:style w:type="character" w:styleId="affffd">
    <w:name w:val="Subtle Emphasis"/>
    <w:uiPriority w:val="19"/>
    <w:qFormat/>
    <w:rsid w:val="00015F8B"/>
    <w:rPr>
      <w:rFonts w:eastAsia="Times New Roman" w:cs="Times New Roman"/>
      <w:bCs w:val="0"/>
      <w:i/>
      <w:iCs/>
      <w:color w:val="808080"/>
      <w:szCs w:val="22"/>
      <w:lang w:val="ru-RU"/>
    </w:rPr>
  </w:style>
  <w:style w:type="table" w:styleId="2-5">
    <w:name w:val="Medium Shading 2 Accent 5"/>
    <w:basedOn w:val="a3"/>
    <w:uiPriority w:val="64"/>
    <w:rsid w:val="00015F8B"/>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e">
    <w:name w:val="annotation reference"/>
    <w:semiHidden/>
    <w:rsid w:val="00015F8B"/>
    <w:rPr>
      <w:sz w:val="16"/>
      <w:szCs w:val="16"/>
    </w:rPr>
  </w:style>
  <w:style w:type="paragraph" w:styleId="afffff">
    <w:name w:val="annotation subject"/>
    <w:basedOn w:val="affa"/>
    <w:next w:val="affa"/>
    <w:link w:val="afffff0"/>
    <w:semiHidden/>
    <w:rsid w:val="00015F8B"/>
    <w:rPr>
      <w:b/>
      <w:bCs/>
    </w:rPr>
  </w:style>
  <w:style w:type="character" w:customStyle="1" w:styleId="afffff0">
    <w:name w:val="Тема примечания Знак"/>
    <w:link w:val="afffff"/>
    <w:semiHidden/>
    <w:rsid w:val="00015F8B"/>
    <w:rPr>
      <w:rFonts w:cs="Times New Roman"/>
      <w:b/>
      <w:bCs/>
      <w:color w:val="000000"/>
    </w:rPr>
  </w:style>
  <w:style w:type="paragraph" w:customStyle="1" w:styleId="rvps145">
    <w:name w:val="rvps145"/>
    <w:basedOn w:val="a1"/>
    <w:rsid w:val="00015F8B"/>
    <w:pPr>
      <w:spacing w:before="100" w:beforeAutospacing="1" w:after="100" w:afterAutospacing="1"/>
    </w:pPr>
    <w:rPr>
      <w:color w:val="auto"/>
      <w:sz w:val="24"/>
      <w:szCs w:val="24"/>
    </w:rPr>
  </w:style>
  <w:style w:type="paragraph" w:customStyle="1" w:styleId="a">
    <w:name w:val="Перечисление"/>
    <w:basedOn w:val="affffb"/>
    <w:qFormat/>
    <w:rsid w:val="00015F8B"/>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015F8B"/>
    <w:pPr>
      <w:spacing w:line="312" w:lineRule="auto"/>
      <w:ind w:left="284" w:firstLine="709"/>
      <w:jc w:val="both"/>
    </w:pPr>
    <w:rPr>
      <w:color w:val="auto"/>
      <w:sz w:val="24"/>
      <w:szCs w:val="20"/>
      <w:lang w:eastAsia="en-US"/>
    </w:rPr>
  </w:style>
  <w:style w:type="character" w:customStyle="1" w:styleId="ConsNormal0">
    <w:name w:val="ConsNormal Знак"/>
    <w:link w:val="ConsNormal"/>
    <w:rsid w:val="00015F8B"/>
    <w:rPr>
      <w:rFonts w:ascii="Arial" w:hAnsi="Arial" w:cs="Arial"/>
      <w:lang w:val="ru-RU" w:eastAsia="ru-RU" w:bidi="ar-SA"/>
    </w:rPr>
  </w:style>
  <w:style w:type="paragraph" w:customStyle="1" w:styleId="S">
    <w:name w:val="S_Обычный в таблице"/>
    <w:basedOn w:val="a1"/>
    <w:link w:val="S0"/>
    <w:rsid w:val="00015F8B"/>
    <w:pPr>
      <w:spacing w:line="360" w:lineRule="auto"/>
      <w:jc w:val="center"/>
    </w:pPr>
    <w:rPr>
      <w:color w:val="auto"/>
      <w:sz w:val="24"/>
      <w:szCs w:val="24"/>
      <w:lang w:val="x-none" w:eastAsia="x-none"/>
    </w:rPr>
  </w:style>
  <w:style w:type="character" w:customStyle="1" w:styleId="S0">
    <w:name w:val="S_Обычный в таблице Знак"/>
    <w:link w:val="S"/>
    <w:rsid w:val="00015F8B"/>
    <w:rPr>
      <w:sz w:val="24"/>
      <w:szCs w:val="24"/>
    </w:rPr>
  </w:style>
  <w:style w:type="character" w:customStyle="1" w:styleId="mw-headline">
    <w:name w:val="mw-headline"/>
    <w:basedOn w:val="a2"/>
    <w:rsid w:val="00015F8B"/>
  </w:style>
  <w:style w:type="paragraph" w:styleId="afffff1">
    <w:name w:val="List Bullet"/>
    <w:basedOn w:val="a1"/>
    <w:autoRedefine/>
    <w:rsid w:val="00015F8B"/>
    <w:pPr>
      <w:widowControl w:val="0"/>
      <w:tabs>
        <w:tab w:val="num" w:pos="540"/>
      </w:tabs>
      <w:spacing w:after="60"/>
    </w:pPr>
    <w:rPr>
      <w:color w:val="auto"/>
      <w:sz w:val="24"/>
      <w:szCs w:val="24"/>
    </w:rPr>
  </w:style>
  <w:style w:type="paragraph" w:customStyle="1" w:styleId="1d">
    <w:name w:val="Текст1"/>
    <w:basedOn w:val="a1"/>
    <w:rsid w:val="00015F8B"/>
    <w:pPr>
      <w:spacing w:line="360" w:lineRule="auto"/>
      <w:ind w:firstLine="720"/>
      <w:jc w:val="both"/>
    </w:pPr>
    <w:rPr>
      <w:color w:val="auto"/>
      <w:szCs w:val="20"/>
    </w:rPr>
  </w:style>
  <w:style w:type="character" w:customStyle="1" w:styleId="ConsPlusNormal0">
    <w:name w:val="ConsPlusNormal Знак"/>
    <w:link w:val="ConsPlusNormal"/>
    <w:locked/>
    <w:rsid w:val="00015F8B"/>
    <w:rPr>
      <w:rFonts w:ascii="Arial" w:hAnsi="Arial" w:cs="Arial"/>
      <w:lang w:val="ru-RU" w:eastAsia="ru-RU" w:bidi="ar-SA"/>
    </w:rPr>
  </w:style>
  <w:style w:type="paragraph" w:styleId="afffff2">
    <w:name w:val="No Spacing"/>
    <w:link w:val="afffff3"/>
    <w:qFormat/>
    <w:rsid w:val="00015F8B"/>
    <w:rPr>
      <w:rFonts w:ascii="Calibri" w:hAnsi="Calibri"/>
      <w:sz w:val="22"/>
      <w:szCs w:val="22"/>
      <w:lang w:eastAsia="en-US"/>
    </w:rPr>
  </w:style>
  <w:style w:type="character" w:customStyle="1" w:styleId="afffff3">
    <w:name w:val="Без интервала Знак"/>
    <w:link w:val="afffff2"/>
    <w:rsid w:val="00015F8B"/>
    <w:rPr>
      <w:rFonts w:ascii="Calibri" w:hAnsi="Calibri"/>
      <w:sz w:val="22"/>
      <w:szCs w:val="22"/>
      <w:lang w:val="ru-RU" w:eastAsia="en-US" w:bidi="ar-SA"/>
    </w:rPr>
  </w:style>
  <w:style w:type="paragraph" w:customStyle="1" w:styleId="1e">
    <w:name w:val="1 МГП"/>
    <w:basedOn w:val="012"/>
    <w:next w:val="011"/>
    <w:semiHidden/>
    <w:rsid w:val="00015F8B"/>
    <w:pPr>
      <w:ind w:right="0"/>
    </w:pPr>
  </w:style>
  <w:style w:type="paragraph" w:customStyle="1" w:styleId="012">
    <w:name w:val="0ПЗ Заголовок 1"/>
    <w:basedOn w:val="01"/>
    <w:semiHidden/>
    <w:qFormat/>
    <w:rsid w:val="00015F8B"/>
    <w:pPr>
      <w:spacing w:before="120" w:after="120"/>
      <w:ind w:left="1248" w:right="74" w:hanging="397"/>
      <w:jc w:val="left"/>
    </w:pPr>
  </w:style>
  <w:style w:type="paragraph" w:customStyle="1" w:styleId="04">
    <w:name w:val="0 Содержание"/>
    <w:basedOn w:val="a1"/>
    <w:next w:val="52"/>
    <w:link w:val="05"/>
    <w:qFormat/>
    <w:rsid w:val="00800363"/>
    <w:pPr>
      <w:jc w:val="center"/>
    </w:pPr>
    <w:rPr>
      <w:b/>
      <w:bCs/>
      <w:lang w:val="x-none" w:eastAsia="x-none"/>
    </w:rPr>
  </w:style>
  <w:style w:type="paragraph" w:customStyle="1" w:styleId="afffff4">
    <w:name w:val="МГП Таблица"/>
    <w:basedOn w:val="aff5"/>
    <w:qFormat/>
    <w:rsid w:val="009948BB"/>
    <w:pPr>
      <w:ind w:left="0" w:firstLine="0"/>
      <w:jc w:val="center"/>
    </w:pPr>
    <w:rPr>
      <w:sz w:val="24"/>
      <w:szCs w:val="24"/>
      <w:lang w:val="ru-RU" w:eastAsia="ru-RU"/>
    </w:rPr>
  </w:style>
  <w:style w:type="paragraph" w:customStyle="1" w:styleId="37">
    <w:name w:val="Стиль3"/>
    <w:basedOn w:val="1b"/>
    <w:rsid w:val="00015F8B"/>
    <w:pPr>
      <w:ind w:left="1361" w:hanging="397"/>
    </w:pPr>
  </w:style>
  <w:style w:type="paragraph" w:customStyle="1" w:styleId="afffff5">
    <w:name w:val="Стиль таблиц"/>
    <w:basedOn w:val="a1"/>
    <w:autoRedefine/>
    <w:rsid w:val="00015F8B"/>
    <w:pPr>
      <w:autoSpaceDE w:val="0"/>
      <w:autoSpaceDN w:val="0"/>
      <w:jc w:val="both"/>
    </w:pPr>
    <w:rPr>
      <w:color w:val="auto"/>
      <w:sz w:val="24"/>
      <w:szCs w:val="24"/>
    </w:rPr>
  </w:style>
  <w:style w:type="character" w:customStyle="1" w:styleId="05">
    <w:name w:val="0 Содержание Знак"/>
    <w:link w:val="04"/>
    <w:rsid w:val="00800363"/>
    <w:rPr>
      <w:rFonts w:cs="Times New Roman"/>
      <w:b/>
      <w:bCs/>
      <w:color w:val="000000"/>
      <w:sz w:val="28"/>
      <w:szCs w:val="28"/>
    </w:rPr>
  </w:style>
  <w:style w:type="paragraph" w:customStyle="1" w:styleId="afffff6">
    <w:name w:val="МГП ОСНОВНОЙ ТЕКСТ"/>
    <w:basedOn w:val="ae"/>
    <w:link w:val="afffff7"/>
    <w:qFormat/>
    <w:rsid w:val="004A24ED"/>
    <w:pPr>
      <w:spacing w:after="0"/>
      <w:ind w:firstLine="709"/>
      <w:jc w:val="both"/>
    </w:pPr>
    <w:rPr>
      <w:color w:val="auto"/>
      <w:lang w:val="ru-RU" w:eastAsia="ru-RU"/>
    </w:rPr>
  </w:style>
  <w:style w:type="paragraph" w:customStyle="1" w:styleId="113">
    <w:name w:val="МГП 1.1 ПОДЗАГОЛОВОК"/>
    <w:basedOn w:val="2"/>
    <w:next w:val="afffff6"/>
    <w:qFormat/>
    <w:rsid w:val="00387512"/>
    <w:pPr>
      <w:ind w:firstLine="709"/>
      <w:jc w:val="left"/>
    </w:pPr>
    <w:rPr>
      <w:b/>
      <w:sz w:val="28"/>
      <w:lang w:val="ru-RU" w:eastAsia="ru-RU"/>
    </w:rPr>
  </w:style>
  <w:style w:type="character" w:customStyle="1" w:styleId="afffff7">
    <w:name w:val="МГП ОСНОВНОЙ ТЕКСТ Знак"/>
    <w:link w:val="afffff6"/>
    <w:rsid w:val="00387512"/>
    <w:rPr>
      <w:rFonts w:cs="Times New Roman"/>
      <w:color w:val="000000"/>
      <w:sz w:val="28"/>
      <w:szCs w:val="28"/>
    </w:rPr>
  </w:style>
  <w:style w:type="paragraph" w:customStyle="1" w:styleId="afffff8">
    <w:name w:val="Стиль ИБС"/>
    <w:basedOn w:val="a1"/>
    <w:link w:val="afffff9"/>
    <w:rsid w:val="00387512"/>
    <w:pPr>
      <w:tabs>
        <w:tab w:val="center" w:pos="4677"/>
        <w:tab w:val="right" w:pos="9355"/>
      </w:tabs>
      <w:ind w:left="284" w:firstLine="283"/>
      <w:jc w:val="both"/>
    </w:pPr>
    <w:rPr>
      <w:bCs/>
      <w:color w:val="003366"/>
      <w:lang w:val="x-none" w:eastAsia="x-none"/>
    </w:rPr>
  </w:style>
  <w:style w:type="character" w:customStyle="1" w:styleId="afffff9">
    <w:name w:val="Стиль ИБС Знак"/>
    <w:link w:val="afffff8"/>
    <w:rsid w:val="00387512"/>
    <w:rPr>
      <w:bCs/>
      <w:color w:val="003366"/>
      <w:sz w:val="28"/>
      <w:szCs w:val="28"/>
      <w:lang w:val="x-none" w:eastAsia="x-none"/>
    </w:rPr>
  </w:style>
  <w:style w:type="paragraph" w:customStyle="1" w:styleId="ConsPlusCell">
    <w:name w:val="ConsPlusCell"/>
    <w:rsid w:val="0006316B"/>
    <w:pPr>
      <w:autoSpaceDE w:val="0"/>
      <w:autoSpaceDN w:val="0"/>
      <w:adjustRightInd w:val="0"/>
    </w:pPr>
    <w:rPr>
      <w:sz w:val="22"/>
      <w:szCs w:val="22"/>
    </w:rPr>
  </w:style>
  <w:style w:type="paragraph" w:customStyle="1" w:styleId="afffffa">
    <w:name w:val="Норма"/>
    <w:basedOn w:val="a1"/>
    <w:rsid w:val="00682DA5"/>
    <w:pPr>
      <w:keepNext/>
      <w:keepLines/>
      <w:spacing w:line="360" w:lineRule="auto"/>
      <w:ind w:firstLine="709"/>
      <w:jc w:val="both"/>
    </w:pPr>
    <w:rPr>
      <w:rFonts w:eastAsia="MS Mincho"/>
      <w:color w:val="auto"/>
      <w:szCs w:val="24"/>
    </w:rPr>
  </w:style>
  <w:style w:type="paragraph" w:customStyle="1" w:styleId="1f">
    <w:name w:val="1"/>
    <w:basedOn w:val="a1"/>
    <w:next w:val="aff7"/>
    <w:rsid w:val="00682DA5"/>
    <w:pPr>
      <w:spacing w:before="100" w:beforeAutospacing="1" w:after="100" w:afterAutospacing="1" w:line="360" w:lineRule="auto"/>
      <w:ind w:firstLine="709"/>
    </w:pPr>
    <w:rPr>
      <w:rFonts w:eastAsia="MS Mincho"/>
      <w:color w:val="00004D"/>
      <w:szCs w:val="24"/>
    </w:rPr>
  </w:style>
  <w:style w:type="paragraph" w:customStyle="1" w:styleId="Default">
    <w:name w:val="Default"/>
    <w:rsid w:val="00682DA5"/>
    <w:pPr>
      <w:widowControl w:val="0"/>
      <w:autoSpaceDE w:val="0"/>
      <w:autoSpaceDN w:val="0"/>
      <w:adjustRightInd w:val="0"/>
    </w:pPr>
    <w:rPr>
      <w:rFonts w:eastAsia="MS Mincho"/>
      <w:color w:val="000000"/>
      <w:sz w:val="24"/>
      <w:szCs w:val="24"/>
    </w:rPr>
  </w:style>
  <w:style w:type="paragraph" w:customStyle="1" w:styleId="bl0">
    <w:name w:val="bl0"/>
    <w:basedOn w:val="a1"/>
    <w:rsid w:val="00682DA5"/>
    <w:pPr>
      <w:spacing w:before="100" w:beforeAutospacing="1" w:after="100" w:afterAutospacing="1" w:line="360" w:lineRule="auto"/>
      <w:ind w:firstLine="709"/>
    </w:pPr>
    <w:rPr>
      <w:rFonts w:eastAsia="MS Mincho"/>
      <w:color w:val="auto"/>
      <w:szCs w:val="24"/>
    </w:rPr>
  </w:style>
  <w:style w:type="paragraph" w:customStyle="1" w:styleId="afffffb">
    <w:name w:val="Предложение"/>
    <w:basedOn w:val="a1"/>
    <w:autoRedefine/>
    <w:rsid w:val="00682DA5"/>
    <w:pPr>
      <w:widowControl w:val="0"/>
      <w:spacing w:line="360" w:lineRule="auto"/>
      <w:ind w:left="720" w:firstLine="709"/>
      <w:jc w:val="both"/>
    </w:pPr>
    <w:rPr>
      <w:rFonts w:eastAsia="MS Mincho"/>
      <w:bCs/>
      <w:color w:val="auto"/>
      <w:spacing w:val="-2"/>
      <w:szCs w:val="24"/>
    </w:rPr>
  </w:style>
  <w:style w:type="paragraph" w:customStyle="1" w:styleId="a00">
    <w:name w:val="a0"/>
    <w:basedOn w:val="a1"/>
    <w:rsid w:val="00682DA5"/>
    <w:pPr>
      <w:spacing w:line="360" w:lineRule="auto"/>
      <w:ind w:firstLine="709"/>
    </w:pPr>
    <w:rPr>
      <w:rFonts w:eastAsia="MS Mincho"/>
      <w:color w:val="auto"/>
      <w:szCs w:val="24"/>
    </w:rPr>
  </w:style>
  <w:style w:type="paragraph" w:styleId="afffffc">
    <w:name w:val="Revision"/>
    <w:hidden/>
    <w:uiPriority w:val="99"/>
    <w:semiHidden/>
    <w:rsid w:val="00682DA5"/>
    <w:rPr>
      <w:rFonts w:eastAsia="MS Mincho"/>
      <w:sz w:val="28"/>
      <w:szCs w:val="24"/>
    </w:rPr>
  </w:style>
  <w:style w:type="paragraph" w:customStyle="1" w:styleId="1f0">
    <w:name w:val="Обычный1"/>
    <w:rsid w:val="00682DA5"/>
    <w:pPr>
      <w:widowControl w:val="0"/>
    </w:pPr>
    <w:rPr>
      <w:rFonts w:eastAsia="MS Mincho"/>
      <w:snapToGrid w:val="0"/>
    </w:rPr>
  </w:style>
  <w:style w:type="paragraph" w:customStyle="1" w:styleId="afffffd">
    <w:name w:val="Стиль"/>
    <w:rsid w:val="00682DA5"/>
    <w:pPr>
      <w:widowControl w:val="0"/>
      <w:autoSpaceDE w:val="0"/>
      <w:autoSpaceDN w:val="0"/>
      <w:adjustRightInd w:val="0"/>
    </w:pPr>
    <w:rPr>
      <w:rFonts w:eastAsia="MS Mincho"/>
      <w:sz w:val="24"/>
      <w:szCs w:val="24"/>
    </w:rPr>
  </w:style>
  <w:style w:type="character" w:customStyle="1" w:styleId="grame">
    <w:name w:val="grame"/>
    <w:basedOn w:val="a2"/>
    <w:rsid w:val="00682DA5"/>
  </w:style>
  <w:style w:type="paragraph" w:customStyle="1" w:styleId="afffffe">
    <w:name w:val="таблица"/>
    <w:rsid w:val="00682DA5"/>
    <w:pPr>
      <w:spacing w:before="40" w:after="40"/>
    </w:pPr>
    <w:rPr>
      <w:rFonts w:ascii="Arial Narrow" w:eastAsia="MS Mincho" w:hAnsi="Arial Narrow"/>
    </w:rPr>
  </w:style>
  <w:style w:type="paragraph" w:customStyle="1" w:styleId="affffff">
    <w:name w:val="Исследования: Стиль абзаца"/>
    <w:basedOn w:val="a1"/>
    <w:link w:val="affffff0"/>
    <w:rsid w:val="00682DA5"/>
    <w:pPr>
      <w:spacing w:line="360" w:lineRule="auto"/>
      <w:ind w:left="2835" w:firstLine="709"/>
      <w:jc w:val="both"/>
    </w:pPr>
    <w:rPr>
      <w:rFonts w:eastAsia="MS Mincho"/>
      <w:color w:val="auto"/>
      <w:sz w:val="20"/>
      <w:szCs w:val="20"/>
      <w:lang w:val="x-none" w:eastAsia="x-none"/>
    </w:rPr>
  </w:style>
  <w:style w:type="character" w:customStyle="1" w:styleId="affffff0">
    <w:name w:val="Исследования: Стиль абзаца Знак"/>
    <w:link w:val="affffff"/>
    <w:rsid w:val="00682DA5"/>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682DA5"/>
    <w:pPr>
      <w:spacing w:after="160" w:line="240" w:lineRule="exact"/>
      <w:ind w:firstLine="709"/>
    </w:pPr>
    <w:rPr>
      <w:rFonts w:ascii="Arial" w:eastAsia="MS Mincho" w:hAnsi="Arial" w:cs="Arial"/>
      <w:color w:val="auto"/>
      <w:sz w:val="20"/>
      <w:szCs w:val="20"/>
      <w:lang w:val="en-US" w:eastAsia="en-US"/>
    </w:rPr>
  </w:style>
  <w:style w:type="paragraph" w:customStyle="1" w:styleId="affffff1">
    <w:name w:val="Оформление мониторинга"/>
    <w:basedOn w:val="a1"/>
    <w:link w:val="affffff2"/>
    <w:rsid w:val="00682DA5"/>
    <w:pPr>
      <w:spacing w:line="300" w:lineRule="exact"/>
      <w:ind w:firstLine="709"/>
      <w:jc w:val="both"/>
    </w:pPr>
    <w:rPr>
      <w:rFonts w:eastAsia="MS Mincho"/>
      <w:color w:val="auto"/>
      <w:sz w:val="26"/>
      <w:szCs w:val="26"/>
      <w:lang w:val="x-none" w:eastAsia="x-none"/>
    </w:rPr>
  </w:style>
  <w:style w:type="character" w:customStyle="1" w:styleId="affffff2">
    <w:name w:val="Оформление мониторинга Знак"/>
    <w:link w:val="affffff1"/>
    <w:rsid w:val="00682DA5"/>
    <w:rPr>
      <w:rFonts w:eastAsia="MS Mincho"/>
      <w:sz w:val="26"/>
      <w:szCs w:val="26"/>
    </w:rPr>
  </w:style>
  <w:style w:type="paragraph" w:customStyle="1" w:styleId="WPHeading3">
    <w:name w:val="WP Heading 3"/>
    <w:basedOn w:val="a1"/>
    <w:rsid w:val="00682DA5"/>
    <w:pPr>
      <w:tabs>
        <w:tab w:val="num" w:pos="2160"/>
      </w:tabs>
      <w:ind w:left="2160" w:hanging="360"/>
    </w:pPr>
    <w:rPr>
      <w:color w:val="auto"/>
      <w:sz w:val="24"/>
      <w:szCs w:val="24"/>
    </w:rPr>
  </w:style>
  <w:style w:type="paragraph" w:customStyle="1" w:styleId="1f1">
    <w:name w:val="Абзац списка1"/>
    <w:basedOn w:val="a1"/>
    <w:rsid w:val="00682DA5"/>
    <w:pPr>
      <w:spacing w:after="160"/>
      <w:ind w:left="720"/>
      <w:contextualSpacing/>
    </w:pPr>
    <w:rPr>
      <w:rFonts w:eastAsia="MS Mincho"/>
      <w:color w:val="auto"/>
      <w:szCs w:val="24"/>
    </w:rPr>
  </w:style>
  <w:style w:type="character" w:customStyle="1" w:styleId="apple-converted-space">
    <w:name w:val="apple-converted-space"/>
    <w:basedOn w:val="a2"/>
    <w:rsid w:val="00587BCF"/>
  </w:style>
  <w:style w:type="paragraph" w:customStyle="1" w:styleId="ConsPlusDocList">
    <w:name w:val="ConsPlusDocList"/>
    <w:rsid w:val="00EE7ED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rsid w:val="00EE7ED3"/>
    <w:pPr>
      <w:spacing w:before="100" w:beforeAutospacing="1" w:after="100" w:afterAutospacing="1"/>
    </w:pPr>
    <w:rPr>
      <w:color w:val="auto"/>
      <w:sz w:val="24"/>
      <w:szCs w:val="24"/>
    </w:rPr>
  </w:style>
  <w:style w:type="character" w:customStyle="1" w:styleId="affffff3">
    <w:name w:val="Подпись к таблице_"/>
    <w:link w:val="affffff4"/>
    <w:rsid w:val="00855F68"/>
    <w:rPr>
      <w:sz w:val="22"/>
      <w:szCs w:val="22"/>
      <w:shd w:val="clear" w:color="auto" w:fill="FFFFFF"/>
    </w:rPr>
  </w:style>
  <w:style w:type="paragraph" w:customStyle="1" w:styleId="1f2">
    <w:name w:val="Основной текст1"/>
    <w:basedOn w:val="a1"/>
    <w:rsid w:val="00855F68"/>
    <w:pPr>
      <w:shd w:val="clear" w:color="auto" w:fill="FFFFFF"/>
      <w:spacing w:after="360" w:line="0" w:lineRule="atLeast"/>
    </w:pPr>
    <w:rPr>
      <w:sz w:val="23"/>
      <w:szCs w:val="23"/>
      <w:lang w:val="ru"/>
    </w:rPr>
  </w:style>
  <w:style w:type="paragraph" w:customStyle="1" w:styleId="affffff4">
    <w:name w:val="Подпись к таблице"/>
    <w:basedOn w:val="a1"/>
    <w:link w:val="affffff3"/>
    <w:rsid w:val="00855F68"/>
    <w:pPr>
      <w:shd w:val="clear" w:color="auto" w:fill="FFFFFF"/>
      <w:spacing w:line="0" w:lineRule="atLeast"/>
    </w:pPr>
    <w:rPr>
      <w:color w:val="auto"/>
      <w:sz w:val="22"/>
      <w:szCs w:val="22"/>
      <w:lang w:val="x-none" w:eastAsia="x-none"/>
    </w:rPr>
  </w:style>
  <w:style w:type="character" w:customStyle="1" w:styleId="84">
    <w:name w:val="Основной текст (8)_"/>
    <w:link w:val="85"/>
    <w:rsid w:val="00855F68"/>
    <w:rPr>
      <w:sz w:val="32"/>
      <w:szCs w:val="32"/>
      <w:shd w:val="clear" w:color="auto" w:fill="FFFFFF"/>
    </w:rPr>
  </w:style>
  <w:style w:type="paragraph" w:customStyle="1" w:styleId="85">
    <w:name w:val="Основной текст (8)"/>
    <w:basedOn w:val="a1"/>
    <w:link w:val="84"/>
    <w:rsid w:val="00855F68"/>
    <w:pPr>
      <w:shd w:val="clear" w:color="auto" w:fill="FFFFFF"/>
      <w:spacing w:line="0" w:lineRule="atLeast"/>
      <w:jc w:val="both"/>
    </w:pPr>
    <w:rPr>
      <w:color w:val="auto"/>
      <w:sz w:val="32"/>
      <w:szCs w:val="32"/>
      <w:lang w:val="x-none" w:eastAsia="x-none"/>
    </w:rPr>
  </w:style>
  <w:style w:type="character" w:customStyle="1" w:styleId="114">
    <w:name w:val="Основной текст (11)_"/>
    <w:link w:val="115"/>
    <w:rsid w:val="00855F68"/>
    <w:rPr>
      <w:sz w:val="22"/>
      <w:szCs w:val="22"/>
      <w:shd w:val="clear" w:color="auto" w:fill="FFFFFF"/>
    </w:rPr>
  </w:style>
  <w:style w:type="paragraph" w:customStyle="1" w:styleId="115">
    <w:name w:val="Основной текст (11)"/>
    <w:basedOn w:val="a1"/>
    <w:link w:val="114"/>
    <w:rsid w:val="00855F68"/>
    <w:pPr>
      <w:shd w:val="clear" w:color="auto" w:fill="FFFFFF"/>
      <w:spacing w:before="300" w:line="274" w:lineRule="exact"/>
      <w:jc w:val="right"/>
    </w:pPr>
    <w:rPr>
      <w:color w:val="auto"/>
      <w:sz w:val="22"/>
      <w:szCs w:val="22"/>
      <w:lang w:val="x-none" w:eastAsia="x-none"/>
    </w:rPr>
  </w:style>
  <w:style w:type="character" w:customStyle="1" w:styleId="92">
    <w:name w:val="Основной текст (9)_"/>
    <w:link w:val="93"/>
    <w:rsid w:val="00855F68"/>
    <w:rPr>
      <w:sz w:val="22"/>
      <w:szCs w:val="22"/>
      <w:shd w:val="clear" w:color="auto" w:fill="FFFFFF"/>
    </w:rPr>
  </w:style>
  <w:style w:type="paragraph" w:customStyle="1" w:styleId="93">
    <w:name w:val="Основной текст (9)"/>
    <w:basedOn w:val="a1"/>
    <w:link w:val="92"/>
    <w:rsid w:val="00855F68"/>
    <w:pPr>
      <w:shd w:val="clear" w:color="auto" w:fill="FFFFFF"/>
      <w:spacing w:line="0" w:lineRule="atLeast"/>
    </w:pPr>
    <w:rPr>
      <w:color w:val="auto"/>
      <w:sz w:val="22"/>
      <w:szCs w:val="22"/>
      <w:lang w:val="x-none" w:eastAsia="x-none"/>
    </w:rPr>
  </w:style>
  <w:style w:type="paragraph" w:customStyle="1" w:styleId="affffff5">
    <w:name w:val="МГП Таблица Заголовок"/>
    <w:basedOn w:val="a1"/>
    <w:link w:val="affffff6"/>
    <w:qFormat/>
    <w:rsid w:val="00855F68"/>
    <w:pPr>
      <w:jc w:val="center"/>
    </w:pPr>
    <w:rPr>
      <w:rFonts w:eastAsia="Calibri"/>
      <w:color w:val="auto"/>
      <w:lang w:val="x-none" w:eastAsia="en-US"/>
    </w:rPr>
  </w:style>
  <w:style w:type="character" w:customStyle="1" w:styleId="affffff6">
    <w:name w:val="МГП Таблица Заголовок Знак"/>
    <w:link w:val="affffff5"/>
    <w:rsid w:val="00855F68"/>
    <w:rPr>
      <w:rFonts w:eastAsia="Calibri"/>
      <w:sz w:val="28"/>
      <w:szCs w:val="28"/>
      <w:lang w:eastAsia="en-US"/>
    </w:rPr>
  </w:style>
  <w:style w:type="character" w:customStyle="1" w:styleId="55">
    <w:name w:val="Основной текст (5)_"/>
    <w:rsid w:val="00855F68"/>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855F68"/>
    <w:rPr>
      <w:sz w:val="24"/>
      <w:szCs w:val="24"/>
      <w:shd w:val="clear" w:color="auto" w:fill="FFFFFF"/>
    </w:rPr>
  </w:style>
  <w:style w:type="character" w:customStyle="1" w:styleId="affffff7">
    <w:name w:val="Основной текст + Курсив"/>
    <w:rsid w:val="00855F68"/>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855F68"/>
    <w:pPr>
      <w:shd w:val="clear" w:color="auto" w:fill="FFFFFF"/>
      <w:spacing w:line="0" w:lineRule="atLeast"/>
      <w:ind w:hanging="360"/>
      <w:jc w:val="both"/>
    </w:pPr>
    <w:rPr>
      <w:sz w:val="24"/>
      <w:szCs w:val="24"/>
      <w:lang w:val="ru"/>
    </w:rPr>
  </w:style>
  <w:style w:type="paragraph" w:customStyle="1" w:styleId="131">
    <w:name w:val="Основной текст (13)"/>
    <w:basedOn w:val="a1"/>
    <w:link w:val="130"/>
    <w:rsid w:val="00855F68"/>
    <w:pPr>
      <w:shd w:val="clear" w:color="auto" w:fill="FFFFFF"/>
      <w:spacing w:line="0" w:lineRule="atLeast"/>
    </w:pPr>
    <w:rPr>
      <w:color w:val="auto"/>
      <w:sz w:val="24"/>
      <w:szCs w:val="24"/>
      <w:lang w:val="x-none" w:eastAsia="x-none"/>
    </w:rPr>
  </w:style>
  <w:style w:type="character" w:customStyle="1" w:styleId="230">
    <w:name w:val="Заголовок №2 (3)_"/>
    <w:link w:val="231"/>
    <w:rsid w:val="00855F68"/>
    <w:rPr>
      <w:sz w:val="27"/>
      <w:szCs w:val="27"/>
      <w:shd w:val="clear" w:color="auto" w:fill="FFFFFF"/>
    </w:rPr>
  </w:style>
  <w:style w:type="paragraph" w:customStyle="1" w:styleId="231">
    <w:name w:val="Заголовок №2 (3)"/>
    <w:basedOn w:val="a1"/>
    <w:link w:val="230"/>
    <w:rsid w:val="00855F68"/>
    <w:pPr>
      <w:shd w:val="clear" w:color="auto" w:fill="FFFFFF"/>
      <w:spacing w:after="420" w:line="0" w:lineRule="atLeast"/>
      <w:outlineLvl w:val="1"/>
    </w:pPr>
    <w:rPr>
      <w:color w:val="auto"/>
      <w:sz w:val="27"/>
      <w:szCs w:val="27"/>
      <w:lang w:val="x-none" w:eastAsia="x-none"/>
    </w:rPr>
  </w:style>
  <w:style w:type="character" w:customStyle="1" w:styleId="affffff8">
    <w:name w:val="Колонтитул_"/>
    <w:link w:val="affffff9"/>
    <w:rsid w:val="00855F68"/>
    <w:rPr>
      <w:shd w:val="clear" w:color="auto" w:fill="FFFFFF"/>
    </w:rPr>
  </w:style>
  <w:style w:type="character" w:customStyle="1" w:styleId="2a">
    <w:name w:val="Основной текст2"/>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855F68"/>
    <w:rPr>
      <w:b/>
      <w:bCs/>
      <w:spacing w:val="0"/>
      <w:sz w:val="27"/>
      <w:szCs w:val="27"/>
      <w:shd w:val="clear" w:color="auto" w:fill="FFFFFF"/>
    </w:rPr>
  </w:style>
  <w:style w:type="character" w:customStyle="1" w:styleId="56">
    <w:name w:val="Основной текст (5)"/>
    <w:rsid w:val="00855F68"/>
    <w:rPr>
      <w:rFonts w:ascii="Times New Roman" w:eastAsia="Times New Roman" w:hAnsi="Times New Roman" w:cs="Times New Roman"/>
      <w:b w:val="0"/>
      <w:bCs w:val="0"/>
      <w:i w:val="0"/>
      <w:iCs w:val="0"/>
      <w:smallCaps w:val="0"/>
      <w:strike w:val="0"/>
      <w:spacing w:val="0"/>
      <w:sz w:val="26"/>
      <w:szCs w:val="26"/>
    </w:rPr>
  </w:style>
  <w:style w:type="paragraph" w:customStyle="1" w:styleId="affffff9">
    <w:name w:val="Колонтитул"/>
    <w:basedOn w:val="a1"/>
    <w:link w:val="affffff8"/>
    <w:rsid w:val="00855F68"/>
    <w:pPr>
      <w:shd w:val="clear" w:color="auto" w:fill="FFFFFF"/>
    </w:pPr>
    <w:rPr>
      <w:color w:val="auto"/>
      <w:sz w:val="20"/>
      <w:szCs w:val="20"/>
      <w:lang w:val="x-none" w:eastAsia="x-none"/>
    </w:rPr>
  </w:style>
  <w:style w:type="character" w:customStyle="1" w:styleId="120">
    <w:name w:val="Основной текст (1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855F68"/>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855F68"/>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855F6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855F6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855F68"/>
    <w:rPr>
      <w:sz w:val="27"/>
      <w:szCs w:val="27"/>
      <w:shd w:val="clear" w:color="auto" w:fill="FFFFFF"/>
    </w:rPr>
  </w:style>
  <w:style w:type="paragraph" w:customStyle="1" w:styleId="213">
    <w:name w:val="Основной текст (21)"/>
    <w:basedOn w:val="a1"/>
    <w:link w:val="212"/>
    <w:rsid w:val="00855F68"/>
    <w:pPr>
      <w:shd w:val="clear" w:color="auto" w:fill="FFFFFF"/>
      <w:spacing w:after="300" w:line="326" w:lineRule="exact"/>
    </w:pPr>
    <w:rPr>
      <w:color w:val="auto"/>
      <w:sz w:val="27"/>
      <w:szCs w:val="27"/>
      <w:lang w:val="x-none" w:eastAsia="x-none"/>
    </w:rPr>
  </w:style>
  <w:style w:type="character" w:customStyle="1" w:styleId="160">
    <w:name w:val="Основной текст (16)_"/>
    <w:rsid w:val="00855F68"/>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855F68"/>
    <w:rPr>
      <w:sz w:val="18"/>
      <w:szCs w:val="18"/>
      <w:shd w:val="clear" w:color="auto" w:fill="FFFFFF"/>
    </w:rPr>
  </w:style>
  <w:style w:type="character" w:customStyle="1" w:styleId="161">
    <w:name w:val="Основной текст (16)"/>
    <w:rsid w:val="00855F68"/>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855F68"/>
    <w:rPr>
      <w:sz w:val="15"/>
      <w:szCs w:val="15"/>
      <w:shd w:val="clear" w:color="auto" w:fill="FFFFFF"/>
    </w:rPr>
  </w:style>
  <w:style w:type="character" w:customStyle="1" w:styleId="57">
    <w:name w:val="Подпись к таблице (5)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855F68"/>
    <w:rPr>
      <w:shd w:val="clear" w:color="auto" w:fill="FFFFFF"/>
    </w:rPr>
  </w:style>
  <w:style w:type="character" w:customStyle="1" w:styleId="169pt">
    <w:name w:val="Основной текст (16) + 9 pt"/>
    <w:rsid w:val="00855F68"/>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855F68"/>
    <w:pPr>
      <w:shd w:val="clear" w:color="auto" w:fill="FFFFFF"/>
      <w:spacing w:line="0" w:lineRule="atLeast"/>
    </w:pPr>
    <w:rPr>
      <w:color w:val="auto"/>
      <w:sz w:val="18"/>
      <w:szCs w:val="18"/>
      <w:lang w:val="x-none" w:eastAsia="x-none"/>
    </w:rPr>
  </w:style>
  <w:style w:type="paragraph" w:customStyle="1" w:styleId="341">
    <w:name w:val="Основной текст (34)"/>
    <w:basedOn w:val="a1"/>
    <w:link w:val="340"/>
    <w:rsid w:val="00855F68"/>
    <w:pPr>
      <w:shd w:val="clear" w:color="auto" w:fill="FFFFFF"/>
      <w:spacing w:line="230" w:lineRule="exact"/>
      <w:jc w:val="both"/>
    </w:pPr>
    <w:rPr>
      <w:color w:val="auto"/>
      <w:sz w:val="20"/>
      <w:szCs w:val="20"/>
      <w:lang w:val="x-none" w:eastAsia="x-none"/>
    </w:rPr>
  </w:style>
  <w:style w:type="character" w:customStyle="1" w:styleId="86">
    <w:name w:val="Подпись к таблице (8)_"/>
    <w:link w:val="87"/>
    <w:rsid w:val="00855F68"/>
    <w:rPr>
      <w:sz w:val="27"/>
      <w:szCs w:val="27"/>
      <w:shd w:val="clear" w:color="auto" w:fill="FFFFFF"/>
    </w:rPr>
  </w:style>
  <w:style w:type="paragraph" w:customStyle="1" w:styleId="87">
    <w:name w:val="Подпись к таблице (8)"/>
    <w:basedOn w:val="a1"/>
    <w:link w:val="86"/>
    <w:rsid w:val="00855F68"/>
    <w:pPr>
      <w:shd w:val="clear" w:color="auto" w:fill="FFFFFF"/>
      <w:spacing w:line="0" w:lineRule="atLeast"/>
    </w:pPr>
    <w:rPr>
      <w:color w:val="auto"/>
      <w:sz w:val="27"/>
      <w:szCs w:val="27"/>
      <w:lang w:val="x-none" w:eastAsia="x-none"/>
    </w:rPr>
  </w:style>
  <w:style w:type="character" w:customStyle="1" w:styleId="330">
    <w:name w:val="Основной текст (33)_"/>
    <w:link w:val="331"/>
    <w:rsid w:val="00855F68"/>
    <w:rPr>
      <w:sz w:val="16"/>
      <w:szCs w:val="16"/>
      <w:shd w:val="clear" w:color="auto" w:fill="FFFFFF"/>
    </w:rPr>
  </w:style>
  <w:style w:type="character" w:customStyle="1" w:styleId="330pt">
    <w:name w:val="Основной текст (33) + Интервал 0 pt"/>
    <w:rsid w:val="00855F68"/>
    <w:rPr>
      <w:spacing w:val="-10"/>
      <w:sz w:val="16"/>
      <w:szCs w:val="16"/>
      <w:shd w:val="clear" w:color="auto" w:fill="FFFFFF"/>
    </w:rPr>
  </w:style>
  <w:style w:type="paragraph" w:customStyle="1" w:styleId="331">
    <w:name w:val="Основной текст (33)"/>
    <w:basedOn w:val="a1"/>
    <w:link w:val="330"/>
    <w:rsid w:val="00855F68"/>
    <w:pPr>
      <w:shd w:val="clear" w:color="auto" w:fill="FFFFFF"/>
      <w:spacing w:before="300" w:line="0" w:lineRule="atLeast"/>
      <w:jc w:val="both"/>
    </w:pPr>
    <w:rPr>
      <w:color w:val="auto"/>
      <w:sz w:val="16"/>
      <w:szCs w:val="16"/>
      <w:lang w:val="x-none" w:eastAsia="x-none"/>
    </w:rPr>
  </w:style>
  <w:style w:type="character" w:customStyle="1" w:styleId="111pt">
    <w:name w:val="Основной текст (11) + Интервал 1 pt"/>
    <w:rsid w:val="00855F68"/>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a">
    <w:name w:val="Основной текст + Полужирный"/>
    <w:rsid w:val="00855F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855F68"/>
    <w:rPr>
      <w:sz w:val="19"/>
      <w:szCs w:val="19"/>
      <w:shd w:val="clear" w:color="auto" w:fill="FFFFFF"/>
    </w:rPr>
  </w:style>
  <w:style w:type="paragraph" w:customStyle="1" w:styleId="181">
    <w:name w:val="Основной текст (18)"/>
    <w:basedOn w:val="a1"/>
    <w:link w:val="180"/>
    <w:rsid w:val="00855F68"/>
    <w:pPr>
      <w:shd w:val="clear" w:color="auto" w:fill="FFFFFF"/>
      <w:spacing w:line="0" w:lineRule="atLeast"/>
      <w:ind w:hanging="400"/>
    </w:pPr>
    <w:rPr>
      <w:color w:val="auto"/>
      <w:sz w:val="19"/>
      <w:szCs w:val="19"/>
      <w:lang w:val="x-none" w:eastAsia="x-none"/>
    </w:rPr>
  </w:style>
  <w:style w:type="character" w:customStyle="1" w:styleId="2135pt">
    <w:name w:val="Заголовок №2 + 13;5 pt;Курсив"/>
    <w:rsid w:val="00855F68"/>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855F68"/>
    <w:rPr>
      <w:sz w:val="21"/>
      <w:szCs w:val="21"/>
      <w:shd w:val="clear" w:color="auto" w:fill="FFFFFF"/>
    </w:rPr>
  </w:style>
  <w:style w:type="paragraph" w:customStyle="1" w:styleId="201">
    <w:name w:val="Основной текст (20)"/>
    <w:basedOn w:val="a1"/>
    <w:link w:val="200"/>
    <w:rsid w:val="00855F68"/>
    <w:pPr>
      <w:shd w:val="clear" w:color="auto" w:fill="FFFFFF"/>
      <w:spacing w:line="250" w:lineRule="exact"/>
      <w:ind w:hanging="220"/>
      <w:jc w:val="right"/>
    </w:pPr>
    <w:rPr>
      <w:color w:val="auto"/>
      <w:sz w:val="21"/>
      <w:szCs w:val="21"/>
      <w:lang w:val="x-none" w:eastAsia="x-none"/>
    </w:rPr>
  </w:style>
  <w:style w:type="character" w:customStyle="1" w:styleId="74">
    <w:name w:val="Основной текст (7)_"/>
    <w:link w:val="75"/>
    <w:rsid w:val="00855F68"/>
    <w:rPr>
      <w:sz w:val="21"/>
      <w:szCs w:val="21"/>
      <w:shd w:val="clear" w:color="auto" w:fill="FFFFFF"/>
    </w:rPr>
  </w:style>
  <w:style w:type="paragraph" w:customStyle="1" w:styleId="75">
    <w:name w:val="Основной текст (7)"/>
    <w:basedOn w:val="a1"/>
    <w:link w:val="74"/>
    <w:rsid w:val="00855F68"/>
    <w:pPr>
      <w:shd w:val="clear" w:color="auto" w:fill="FFFFFF"/>
      <w:spacing w:line="0" w:lineRule="atLeast"/>
      <w:jc w:val="both"/>
    </w:pPr>
    <w:rPr>
      <w:color w:val="auto"/>
      <w:sz w:val="21"/>
      <w:szCs w:val="21"/>
      <w:lang w:val="x-none" w:eastAsia="x-none"/>
    </w:rPr>
  </w:style>
  <w:style w:type="character" w:customStyle="1" w:styleId="95pt">
    <w:name w:val="Основной текст + 9;5 pt"/>
    <w:rsid w:val="00855F6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b">
    <w:name w:val="Основной текст + Полужирный;Курсив"/>
    <w:rsid w:val="00855F68"/>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855F68"/>
    <w:rPr>
      <w:rFonts w:ascii="Tahoma" w:hAnsi="Tahoma" w:cs="Tahoma"/>
      <w:color w:val="auto"/>
      <w:sz w:val="16"/>
      <w:szCs w:val="16"/>
    </w:rPr>
  </w:style>
  <w:style w:type="paragraph" w:customStyle="1" w:styleId="affffffc">
    <w:name w:val="основной"/>
    <w:basedOn w:val="a1"/>
    <w:rsid w:val="00855F68"/>
    <w:pPr>
      <w:keepNext/>
    </w:pPr>
    <w:rPr>
      <w:color w:val="auto"/>
      <w:sz w:val="24"/>
      <w:szCs w:val="24"/>
    </w:rPr>
  </w:style>
  <w:style w:type="paragraph" w:customStyle="1" w:styleId="affffffd">
    <w:name w:val="Îáû÷íûé"/>
    <w:rsid w:val="00855F68"/>
    <w:pPr>
      <w:widowControl w:val="0"/>
    </w:pPr>
    <w:rPr>
      <w:sz w:val="28"/>
      <w:szCs w:val="28"/>
    </w:rPr>
  </w:style>
  <w:style w:type="paragraph" w:customStyle="1" w:styleId="2d">
    <w:name w:val="Основной текст с отступом2"/>
    <w:basedOn w:val="a1"/>
    <w:rsid w:val="00855F68"/>
    <w:pPr>
      <w:ind w:firstLine="567"/>
      <w:jc w:val="both"/>
    </w:pPr>
    <w:rPr>
      <w:b/>
      <w:bCs/>
      <w:color w:val="auto"/>
      <w:sz w:val="24"/>
      <w:szCs w:val="24"/>
    </w:rPr>
  </w:style>
  <w:style w:type="paragraph" w:customStyle="1" w:styleId="Iauiue">
    <w:name w:val="Iau?iue"/>
    <w:rsid w:val="00855F68"/>
    <w:pPr>
      <w:widowControl w:val="0"/>
    </w:pPr>
  </w:style>
  <w:style w:type="paragraph" w:customStyle="1" w:styleId="3a">
    <w:name w:val="Îñíîâíîé òåêñò ñ îòñòóïîì 3"/>
    <w:basedOn w:val="affffffd"/>
    <w:rsid w:val="00855F68"/>
    <w:pPr>
      <w:ind w:firstLine="567"/>
      <w:jc w:val="both"/>
    </w:pPr>
    <w:rPr>
      <w:rFonts w:ascii="Peterburg" w:hAnsi="Peterburg"/>
      <w:b/>
      <w:bCs/>
      <w:i/>
      <w:iCs/>
      <w:sz w:val="24"/>
      <w:szCs w:val="24"/>
    </w:rPr>
  </w:style>
  <w:style w:type="paragraph" w:customStyle="1" w:styleId="nienie">
    <w:name w:val="nienie"/>
    <w:basedOn w:val="Iauiue"/>
    <w:rsid w:val="00855F68"/>
    <w:pPr>
      <w:keepLines/>
      <w:ind w:left="709" w:hanging="284"/>
      <w:jc w:val="both"/>
    </w:pPr>
    <w:rPr>
      <w:rFonts w:ascii="Peterburg" w:hAnsi="Peterburg"/>
      <w:sz w:val="24"/>
      <w:szCs w:val="24"/>
    </w:rPr>
  </w:style>
  <w:style w:type="paragraph" w:customStyle="1" w:styleId="Iniiaiieoaeno">
    <w:name w:val="Iniiaiie oaeno"/>
    <w:basedOn w:val="Iauiue"/>
    <w:rsid w:val="00855F68"/>
    <w:pPr>
      <w:widowControl/>
      <w:jc w:val="both"/>
    </w:pPr>
    <w:rPr>
      <w:rFonts w:ascii="Peterburg" w:hAnsi="Peterburg"/>
    </w:rPr>
  </w:style>
  <w:style w:type="paragraph" w:customStyle="1" w:styleId="Iniiaiieoaeno2">
    <w:name w:val="Iniiaiie oaeno 2"/>
    <w:basedOn w:val="a1"/>
    <w:rsid w:val="00855F68"/>
    <w:pPr>
      <w:widowControl w:val="0"/>
      <w:ind w:firstLine="567"/>
      <w:jc w:val="both"/>
    </w:pPr>
    <w:rPr>
      <w:b/>
      <w:bCs/>
      <w:sz w:val="24"/>
      <w:szCs w:val="24"/>
    </w:rPr>
  </w:style>
  <w:style w:type="paragraph" w:customStyle="1" w:styleId="caaieiaie2">
    <w:name w:val="caaieiaie 2"/>
    <w:basedOn w:val="Iauiue"/>
    <w:next w:val="Iauiue"/>
    <w:rsid w:val="00855F68"/>
    <w:pPr>
      <w:keepNext/>
      <w:keepLines/>
      <w:spacing w:before="240" w:after="60"/>
      <w:jc w:val="center"/>
    </w:pPr>
    <w:rPr>
      <w:rFonts w:ascii="Peterburg" w:hAnsi="Peterburg"/>
      <w:b/>
      <w:bCs/>
      <w:sz w:val="24"/>
      <w:szCs w:val="24"/>
    </w:rPr>
  </w:style>
  <w:style w:type="paragraph" w:customStyle="1" w:styleId="2e">
    <w:name w:val="Îñíîâíîé òåêñò 2"/>
    <w:basedOn w:val="affffffd"/>
    <w:rsid w:val="00855F68"/>
    <w:pPr>
      <w:ind w:firstLine="720"/>
      <w:jc w:val="both"/>
    </w:pPr>
    <w:rPr>
      <w:b/>
      <w:bCs/>
      <w:color w:val="000000"/>
      <w:sz w:val="24"/>
      <w:szCs w:val="24"/>
      <w:lang w:val="en-US"/>
    </w:rPr>
  </w:style>
  <w:style w:type="paragraph" w:customStyle="1" w:styleId="affffffe">
    <w:name w:val="Îñíîâíîé òåêñò"/>
    <w:basedOn w:val="affffffd"/>
    <w:rsid w:val="00855F68"/>
    <w:pPr>
      <w:tabs>
        <w:tab w:val="left" w:leader="dot" w:pos="9072"/>
      </w:tabs>
      <w:jc w:val="both"/>
    </w:pPr>
    <w:rPr>
      <w:b/>
      <w:bCs/>
      <w:sz w:val="24"/>
      <w:szCs w:val="24"/>
    </w:rPr>
  </w:style>
  <w:style w:type="paragraph" w:customStyle="1" w:styleId="Iniiaiieoaenonionooiii2">
    <w:name w:val="Iniiaiie oaeno n ionooiii 2"/>
    <w:basedOn w:val="Iauiue"/>
    <w:rsid w:val="00855F68"/>
    <w:pPr>
      <w:widowControl/>
      <w:ind w:firstLine="284"/>
      <w:jc w:val="both"/>
    </w:pPr>
    <w:rPr>
      <w:rFonts w:ascii="Peterburg" w:hAnsi="Peterburg"/>
    </w:rPr>
  </w:style>
  <w:style w:type="paragraph" w:customStyle="1" w:styleId="ConsNonformat">
    <w:name w:val="ConsNonformat"/>
    <w:rsid w:val="00855F68"/>
    <w:pPr>
      <w:widowControl w:val="0"/>
      <w:ind w:right="19772"/>
    </w:pPr>
    <w:rPr>
      <w:rFonts w:ascii="Courier New" w:hAnsi="Courier New" w:cs="Courier New"/>
    </w:rPr>
  </w:style>
  <w:style w:type="paragraph" w:customStyle="1" w:styleId="ConsTitle">
    <w:name w:val="ConsTitle"/>
    <w:rsid w:val="00855F68"/>
    <w:pPr>
      <w:widowControl w:val="0"/>
      <w:ind w:right="19772"/>
    </w:pPr>
    <w:rPr>
      <w:rFonts w:ascii="Arial" w:hAnsi="Arial" w:cs="Arial"/>
      <w:b/>
      <w:bCs/>
    </w:rPr>
  </w:style>
  <w:style w:type="paragraph" w:customStyle="1" w:styleId="214">
    <w:name w:val="Основной текст 21"/>
    <w:basedOn w:val="a1"/>
    <w:rsid w:val="00855F68"/>
    <w:pPr>
      <w:widowControl w:val="0"/>
      <w:ind w:firstLine="567"/>
      <w:jc w:val="both"/>
    </w:pPr>
    <w:rPr>
      <w:sz w:val="24"/>
      <w:szCs w:val="20"/>
    </w:rPr>
  </w:style>
  <w:style w:type="table" w:styleId="-1">
    <w:name w:val="Table Web 1"/>
    <w:basedOn w:val="a3"/>
    <w:rsid w:val="00855F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Знак Знак Знак Знак"/>
    <w:basedOn w:val="a1"/>
    <w:rsid w:val="00855F68"/>
    <w:pPr>
      <w:spacing w:before="100" w:beforeAutospacing="1" w:after="100" w:afterAutospacing="1"/>
    </w:pPr>
    <w:rPr>
      <w:rFonts w:ascii="Tahoma" w:hAnsi="Tahoma"/>
      <w:color w:val="auto"/>
      <w:sz w:val="20"/>
      <w:szCs w:val="20"/>
      <w:lang w:val="en-US" w:eastAsia="en-US"/>
    </w:rPr>
  </w:style>
  <w:style w:type="paragraph" w:customStyle="1" w:styleId="afffffff0">
    <w:name w:val="Знак Знак Знак Знак"/>
    <w:basedOn w:val="a1"/>
    <w:rsid w:val="00855F68"/>
    <w:rPr>
      <w:rFonts w:ascii="Verdana" w:hAnsi="Verdana" w:cs="Verdana"/>
      <w:color w:val="auto"/>
      <w:sz w:val="20"/>
      <w:szCs w:val="20"/>
      <w:lang w:val="en-US" w:eastAsia="en-US"/>
    </w:rPr>
  </w:style>
  <w:style w:type="paragraph" w:customStyle="1" w:styleId="5">
    <w:name w:val="5"/>
    <w:aliases w:val="5 МГП Обычный нумерация"/>
    <w:basedOn w:val="52"/>
    <w:link w:val="59"/>
    <w:qFormat/>
    <w:rsid w:val="00855F68"/>
    <w:pPr>
      <w:numPr>
        <w:numId w:val="5"/>
      </w:numPr>
      <w:tabs>
        <w:tab w:val="left" w:pos="1134"/>
      </w:tabs>
    </w:pPr>
  </w:style>
  <w:style w:type="character" w:customStyle="1" w:styleId="59">
    <w:name w:val="5 Знак"/>
    <w:aliases w:val="5 МГП Обычный нумерация Знак"/>
    <w:link w:val="5"/>
    <w:rsid w:val="00855F68"/>
    <w:rPr>
      <w:sz w:val="28"/>
      <w:szCs w:val="22"/>
      <w:lang w:val="x-none" w:eastAsia="en-US"/>
    </w:rPr>
  </w:style>
  <w:style w:type="paragraph" w:customStyle="1" w:styleId="afffffff1">
    <w:name w:val="Нормальный (таблица)"/>
    <w:basedOn w:val="a1"/>
    <w:next w:val="a1"/>
    <w:uiPriority w:val="99"/>
    <w:rsid w:val="00A45CA3"/>
    <w:pPr>
      <w:widowControl w:val="0"/>
      <w:autoSpaceDE w:val="0"/>
      <w:autoSpaceDN w:val="0"/>
      <w:adjustRightInd w:val="0"/>
      <w:jc w:val="both"/>
    </w:pPr>
    <w:rPr>
      <w:color w:val="auto"/>
      <w:sz w:val="24"/>
      <w:szCs w:val="24"/>
    </w:rPr>
  </w:style>
  <w:style w:type="paragraph" w:customStyle="1" w:styleId="afffffff2">
    <w:name w:val="Центрированный (таблица)"/>
    <w:basedOn w:val="afffffff1"/>
    <w:next w:val="a1"/>
    <w:uiPriority w:val="99"/>
    <w:rsid w:val="00A45CA3"/>
    <w:pPr>
      <w:jc w:val="center"/>
    </w:pPr>
  </w:style>
  <w:style w:type="character" w:styleId="afffffff3">
    <w:name w:val="line number"/>
    <w:uiPriority w:val="99"/>
    <w:semiHidden/>
    <w:unhideWhenUsed/>
    <w:rsid w:val="0032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210">
      <w:bodyDiv w:val="1"/>
      <w:marLeft w:val="0"/>
      <w:marRight w:val="0"/>
      <w:marTop w:val="0"/>
      <w:marBottom w:val="0"/>
      <w:divBdr>
        <w:top w:val="none" w:sz="0" w:space="0" w:color="auto"/>
        <w:left w:val="none" w:sz="0" w:space="0" w:color="auto"/>
        <w:bottom w:val="none" w:sz="0" w:space="0" w:color="auto"/>
        <w:right w:val="none" w:sz="0" w:space="0" w:color="auto"/>
      </w:divBdr>
    </w:div>
    <w:div w:id="35127421">
      <w:bodyDiv w:val="1"/>
      <w:marLeft w:val="0"/>
      <w:marRight w:val="0"/>
      <w:marTop w:val="0"/>
      <w:marBottom w:val="0"/>
      <w:divBdr>
        <w:top w:val="none" w:sz="0" w:space="0" w:color="auto"/>
        <w:left w:val="none" w:sz="0" w:space="0" w:color="auto"/>
        <w:bottom w:val="none" w:sz="0" w:space="0" w:color="auto"/>
        <w:right w:val="none" w:sz="0" w:space="0" w:color="auto"/>
      </w:divBdr>
    </w:div>
    <w:div w:id="46421467">
      <w:bodyDiv w:val="1"/>
      <w:marLeft w:val="0"/>
      <w:marRight w:val="0"/>
      <w:marTop w:val="0"/>
      <w:marBottom w:val="0"/>
      <w:divBdr>
        <w:top w:val="none" w:sz="0" w:space="0" w:color="auto"/>
        <w:left w:val="none" w:sz="0" w:space="0" w:color="auto"/>
        <w:bottom w:val="none" w:sz="0" w:space="0" w:color="auto"/>
        <w:right w:val="none" w:sz="0" w:space="0" w:color="auto"/>
      </w:divBdr>
    </w:div>
    <w:div w:id="54280003">
      <w:bodyDiv w:val="1"/>
      <w:marLeft w:val="0"/>
      <w:marRight w:val="0"/>
      <w:marTop w:val="0"/>
      <w:marBottom w:val="0"/>
      <w:divBdr>
        <w:top w:val="none" w:sz="0" w:space="0" w:color="auto"/>
        <w:left w:val="none" w:sz="0" w:space="0" w:color="auto"/>
        <w:bottom w:val="none" w:sz="0" w:space="0" w:color="auto"/>
        <w:right w:val="none" w:sz="0" w:space="0" w:color="auto"/>
      </w:divBdr>
    </w:div>
    <w:div w:id="62023614">
      <w:bodyDiv w:val="1"/>
      <w:marLeft w:val="0"/>
      <w:marRight w:val="0"/>
      <w:marTop w:val="0"/>
      <w:marBottom w:val="0"/>
      <w:divBdr>
        <w:top w:val="none" w:sz="0" w:space="0" w:color="auto"/>
        <w:left w:val="none" w:sz="0" w:space="0" w:color="auto"/>
        <w:bottom w:val="none" w:sz="0" w:space="0" w:color="auto"/>
        <w:right w:val="none" w:sz="0" w:space="0" w:color="auto"/>
      </w:divBdr>
    </w:div>
    <w:div w:id="62070026">
      <w:bodyDiv w:val="1"/>
      <w:marLeft w:val="0"/>
      <w:marRight w:val="0"/>
      <w:marTop w:val="0"/>
      <w:marBottom w:val="0"/>
      <w:divBdr>
        <w:top w:val="none" w:sz="0" w:space="0" w:color="auto"/>
        <w:left w:val="none" w:sz="0" w:space="0" w:color="auto"/>
        <w:bottom w:val="none" w:sz="0" w:space="0" w:color="auto"/>
        <w:right w:val="none" w:sz="0" w:space="0" w:color="auto"/>
      </w:divBdr>
    </w:div>
    <w:div w:id="65030266">
      <w:bodyDiv w:val="1"/>
      <w:marLeft w:val="0"/>
      <w:marRight w:val="0"/>
      <w:marTop w:val="0"/>
      <w:marBottom w:val="0"/>
      <w:divBdr>
        <w:top w:val="none" w:sz="0" w:space="0" w:color="auto"/>
        <w:left w:val="none" w:sz="0" w:space="0" w:color="auto"/>
        <w:bottom w:val="none" w:sz="0" w:space="0" w:color="auto"/>
        <w:right w:val="none" w:sz="0" w:space="0" w:color="auto"/>
      </w:divBdr>
    </w:div>
    <w:div w:id="105664695">
      <w:bodyDiv w:val="1"/>
      <w:marLeft w:val="0"/>
      <w:marRight w:val="0"/>
      <w:marTop w:val="0"/>
      <w:marBottom w:val="0"/>
      <w:divBdr>
        <w:top w:val="none" w:sz="0" w:space="0" w:color="auto"/>
        <w:left w:val="none" w:sz="0" w:space="0" w:color="auto"/>
        <w:bottom w:val="none" w:sz="0" w:space="0" w:color="auto"/>
        <w:right w:val="none" w:sz="0" w:space="0" w:color="auto"/>
      </w:divBdr>
    </w:div>
    <w:div w:id="106194455">
      <w:bodyDiv w:val="1"/>
      <w:marLeft w:val="0"/>
      <w:marRight w:val="0"/>
      <w:marTop w:val="0"/>
      <w:marBottom w:val="0"/>
      <w:divBdr>
        <w:top w:val="none" w:sz="0" w:space="0" w:color="auto"/>
        <w:left w:val="none" w:sz="0" w:space="0" w:color="auto"/>
        <w:bottom w:val="none" w:sz="0" w:space="0" w:color="auto"/>
        <w:right w:val="none" w:sz="0" w:space="0" w:color="auto"/>
      </w:divBdr>
    </w:div>
    <w:div w:id="204300006">
      <w:bodyDiv w:val="1"/>
      <w:marLeft w:val="0"/>
      <w:marRight w:val="0"/>
      <w:marTop w:val="0"/>
      <w:marBottom w:val="0"/>
      <w:divBdr>
        <w:top w:val="none" w:sz="0" w:space="0" w:color="auto"/>
        <w:left w:val="none" w:sz="0" w:space="0" w:color="auto"/>
        <w:bottom w:val="none" w:sz="0" w:space="0" w:color="auto"/>
        <w:right w:val="none" w:sz="0" w:space="0" w:color="auto"/>
      </w:divBdr>
    </w:div>
    <w:div w:id="212272369">
      <w:bodyDiv w:val="1"/>
      <w:marLeft w:val="0"/>
      <w:marRight w:val="0"/>
      <w:marTop w:val="0"/>
      <w:marBottom w:val="0"/>
      <w:divBdr>
        <w:top w:val="none" w:sz="0" w:space="0" w:color="auto"/>
        <w:left w:val="none" w:sz="0" w:space="0" w:color="auto"/>
        <w:bottom w:val="none" w:sz="0" w:space="0" w:color="auto"/>
        <w:right w:val="none" w:sz="0" w:space="0" w:color="auto"/>
      </w:divBdr>
    </w:div>
    <w:div w:id="220286993">
      <w:bodyDiv w:val="1"/>
      <w:marLeft w:val="0"/>
      <w:marRight w:val="0"/>
      <w:marTop w:val="0"/>
      <w:marBottom w:val="0"/>
      <w:divBdr>
        <w:top w:val="none" w:sz="0" w:space="0" w:color="auto"/>
        <w:left w:val="none" w:sz="0" w:space="0" w:color="auto"/>
        <w:bottom w:val="none" w:sz="0" w:space="0" w:color="auto"/>
        <w:right w:val="none" w:sz="0" w:space="0" w:color="auto"/>
      </w:divBdr>
    </w:div>
    <w:div w:id="227764004">
      <w:bodyDiv w:val="1"/>
      <w:marLeft w:val="0"/>
      <w:marRight w:val="0"/>
      <w:marTop w:val="0"/>
      <w:marBottom w:val="0"/>
      <w:divBdr>
        <w:top w:val="none" w:sz="0" w:space="0" w:color="auto"/>
        <w:left w:val="none" w:sz="0" w:space="0" w:color="auto"/>
        <w:bottom w:val="none" w:sz="0" w:space="0" w:color="auto"/>
        <w:right w:val="none" w:sz="0" w:space="0" w:color="auto"/>
      </w:divBdr>
    </w:div>
    <w:div w:id="237206757">
      <w:bodyDiv w:val="1"/>
      <w:marLeft w:val="0"/>
      <w:marRight w:val="0"/>
      <w:marTop w:val="0"/>
      <w:marBottom w:val="0"/>
      <w:divBdr>
        <w:top w:val="none" w:sz="0" w:space="0" w:color="auto"/>
        <w:left w:val="none" w:sz="0" w:space="0" w:color="auto"/>
        <w:bottom w:val="none" w:sz="0" w:space="0" w:color="auto"/>
        <w:right w:val="none" w:sz="0" w:space="0" w:color="auto"/>
      </w:divBdr>
    </w:div>
    <w:div w:id="286547767">
      <w:bodyDiv w:val="1"/>
      <w:marLeft w:val="0"/>
      <w:marRight w:val="0"/>
      <w:marTop w:val="0"/>
      <w:marBottom w:val="0"/>
      <w:divBdr>
        <w:top w:val="none" w:sz="0" w:space="0" w:color="auto"/>
        <w:left w:val="none" w:sz="0" w:space="0" w:color="auto"/>
        <w:bottom w:val="none" w:sz="0" w:space="0" w:color="auto"/>
        <w:right w:val="none" w:sz="0" w:space="0" w:color="auto"/>
      </w:divBdr>
    </w:div>
    <w:div w:id="308680730">
      <w:bodyDiv w:val="1"/>
      <w:marLeft w:val="0"/>
      <w:marRight w:val="0"/>
      <w:marTop w:val="0"/>
      <w:marBottom w:val="0"/>
      <w:divBdr>
        <w:top w:val="none" w:sz="0" w:space="0" w:color="auto"/>
        <w:left w:val="none" w:sz="0" w:space="0" w:color="auto"/>
        <w:bottom w:val="none" w:sz="0" w:space="0" w:color="auto"/>
        <w:right w:val="none" w:sz="0" w:space="0" w:color="auto"/>
      </w:divBdr>
    </w:div>
    <w:div w:id="316887825">
      <w:bodyDiv w:val="1"/>
      <w:marLeft w:val="0"/>
      <w:marRight w:val="0"/>
      <w:marTop w:val="0"/>
      <w:marBottom w:val="0"/>
      <w:divBdr>
        <w:top w:val="none" w:sz="0" w:space="0" w:color="auto"/>
        <w:left w:val="none" w:sz="0" w:space="0" w:color="auto"/>
        <w:bottom w:val="none" w:sz="0" w:space="0" w:color="auto"/>
        <w:right w:val="none" w:sz="0" w:space="0" w:color="auto"/>
      </w:divBdr>
    </w:div>
    <w:div w:id="324365073">
      <w:bodyDiv w:val="1"/>
      <w:marLeft w:val="0"/>
      <w:marRight w:val="0"/>
      <w:marTop w:val="0"/>
      <w:marBottom w:val="0"/>
      <w:divBdr>
        <w:top w:val="none" w:sz="0" w:space="0" w:color="auto"/>
        <w:left w:val="none" w:sz="0" w:space="0" w:color="auto"/>
        <w:bottom w:val="none" w:sz="0" w:space="0" w:color="auto"/>
        <w:right w:val="none" w:sz="0" w:space="0" w:color="auto"/>
      </w:divBdr>
    </w:div>
    <w:div w:id="334847198">
      <w:bodyDiv w:val="1"/>
      <w:marLeft w:val="0"/>
      <w:marRight w:val="0"/>
      <w:marTop w:val="0"/>
      <w:marBottom w:val="0"/>
      <w:divBdr>
        <w:top w:val="none" w:sz="0" w:space="0" w:color="auto"/>
        <w:left w:val="none" w:sz="0" w:space="0" w:color="auto"/>
        <w:bottom w:val="none" w:sz="0" w:space="0" w:color="auto"/>
        <w:right w:val="none" w:sz="0" w:space="0" w:color="auto"/>
      </w:divBdr>
    </w:div>
    <w:div w:id="335427632">
      <w:bodyDiv w:val="1"/>
      <w:marLeft w:val="0"/>
      <w:marRight w:val="0"/>
      <w:marTop w:val="0"/>
      <w:marBottom w:val="0"/>
      <w:divBdr>
        <w:top w:val="none" w:sz="0" w:space="0" w:color="auto"/>
        <w:left w:val="none" w:sz="0" w:space="0" w:color="auto"/>
        <w:bottom w:val="none" w:sz="0" w:space="0" w:color="auto"/>
        <w:right w:val="none" w:sz="0" w:space="0" w:color="auto"/>
      </w:divBdr>
    </w:div>
    <w:div w:id="343093740">
      <w:bodyDiv w:val="1"/>
      <w:marLeft w:val="0"/>
      <w:marRight w:val="0"/>
      <w:marTop w:val="0"/>
      <w:marBottom w:val="0"/>
      <w:divBdr>
        <w:top w:val="none" w:sz="0" w:space="0" w:color="auto"/>
        <w:left w:val="none" w:sz="0" w:space="0" w:color="auto"/>
        <w:bottom w:val="none" w:sz="0" w:space="0" w:color="auto"/>
        <w:right w:val="none" w:sz="0" w:space="0" w:color="auto"/>
      </w:divBdr>
    </w:div>
    <w:div w:id="347678642">
      <w:bodyDiv w:val="1"/>
      <w:marLeft w:val="0"/>
      <w:marRight w:val="0"/>
      <w:marTop w:val="0"/>
      <w:marBottom w:val="0"/>
      <w:divBdr>
        <w:top w:val="none" w:sz="0" w:space="0" w:color="auto"/>
        <w:left w:val="none" w:sz="0" w:space="0" w:color="auto"/>
        <w:bottom w:val="none" w:sz="0" w:space="0" w:color="auto"/>
        <w:right w:val="none" w:sz="0" w:space="0" w:color="auto"/>
      </w:divBdr>
    </w:div>
    <w:div w:id="375394819">
      <w:bodyDiv w:val="1"/>
      <w:marLeft w:val="0"/>
      <w:marRight w:val="0"/>
      <w:marTop w:val="0"/>
      <w:marBottom w:val="0"/>
      <w:divBdr>
        <w:top w:val="none" w:sz="0" w:space="0" w:color="auto"/>
        <w:left w:val="none" w:sz="0" w:space="0" w:color="auto"/>
        <w:bottom w:val="none" w:sz="0" w:space="0" w:color="auto"/>
        <w:right w:val="none" w:sz="0" w:space="0" w:color="auto"/>
      </w:divBdr>
    </w:div>
    <w:div w:id="383987008">
      <w:bodyDiv w:val="1"/>
      <w:marLeft w:val="0"/>
      <w:marRight w:val="0"/>
      <w:marTop w:val="0"/>
      <w:marBottom w:val="0"/>
      <w:divBdr>
        <w:top w:val="none" w:sz="0" w:space="0" w:color="auto"/>
        <w:left w:val="none" w:sz="0" w:space="0" w:color="auto"/>
        <w:bottom w:val="none" w:sz="0" w:space="0" w:color="auto"/>
        <w:right w:val="none" w:sz="0" w:space="0" w:color="auto"/>
      </w:divBdr>
    </w:div>
    <w:div w:id="393085422">
      <w:bodyDiv w:val="1"/>
      <w:marLeft w:val="0"/>
      <w:marRight w:val="0"/>
      <w:marTop w:val="0"/>
      <w:marBottom w:val="0"/>
      <w:divBdr>
        <w:top w:val="none" w:sz="0" w:space="0" w:color="auto"/>
        <w:left w:val="none" w:sz="0" w:space="0" w:color="auto"/>
        <w:bottom w:val="none" w:sz="0" w:space="0" w:color="auto"/>
        <w:right w:val="none" w:sz="0" w:space="0" w:color="auto"/>
      </w:divBdr>
    </w:div>
    <w:div w:id="443614767">
      <w:bodyDiv w:val="1"/>
      <w:marLeft w:val="0"/>
      <w:marRight w:val="0"/>
      <w:marTop w:val="0"/>
      <w:marBottom w:val="0"/>
      <w:divBdr>
        <w:top w:val="none" w:sz="0" w:space="0" w:color="auto"/>
        <w:left w:val="none" w:sz="0" w:space="0" w:color="auto"/>
        <w:bottom w:val="none" w:sz="0" w:space="0" w:color="auto"/>
        <w:right w:val="none" w:sz="0" w:space="0" w:color="auto"/>
      </w:divBdr>
    </w:div>
    <w:div w:id="483552038">
      <w:bodyDiv w:val="1"/>
      <w:marLeft w:val="0"/>
      <w:marRight w:val="0"/>
      <w:marTop w:val="0"/>
      <w:marBottom w:val="0"/>
      <w:divBdr>
        <w:top w:val="none" w:sz="0" w:space="0" w:color="auto"/>
        <w:left w:val="none" w:sz="0" w:space="0" w:color="auto"/>
        <w:bottom w:val="none" w:sz="0" w:space="0" w:color="auto"/>
        <w:right w:val="none" w:sz="0" w:space="0" w:color="auto"/>
      </w:divBdr>
    </w:div>
    <w:div w:id="491069453">
      <w:bodyDiv w:val="1"/>
      <w:marLeft w:val="0"/>
      <w:marRight w:val="0"/>
      <w:marTop w:val="0"/>
      <w:marBottom w:val="0"/>
      <w:divBdr>
        <w:top w:val="none" w:sz="0" w:space="0" w:color="auto"/>
        <w:left w:val="none" w:sz="0" w:space="0" w:color="auto"/>
        <w:bottom w:val="none" w:sz="0" w:space="0" w:color="auto"/>
        <w:right w:val="none" w:sz="0" w:space="0" w:color="auto"/>
      </w:divBdr>
    </w:div>
    <w:div w:id="553009368">
      <w:bodyDiv w:val="1"/>
      <w:marLeft w:val="0"/>
      <w:marRight w:val="0"/>
      <w:marTop w:val="0"/>
      <w:marBottom w:val="0"/>
      <w:divBdr>
        <w:top w:val="none" w:sz="0" w:space="0" w:color="auto"/>
        <w:left w:val="none" w:sz="0" w:space="0" w:color="auto"/>
        <w:bottom w:val="none" w:sz="0" w:space="0" w:color="auto"/>
        <w:right w:val="none" w:sz="0" w:space="0" w:color="auto"/>
      </w:divBdr>
    </w:div>
    <w:div w:id="602803229">
      <w:bodyDiv w:val="1"/>
      <w:marLeft w:val="0"/>
      <w:marRight w:val="0"/>
      <w:marTop w:val="0"/>
      <w:marBottom w:val="0"/>
      <w:divBdr>
        <w:top w:val="none" w:sz="0" w:space="0" w:color="auto"/>
        <w:left w:val="none" w:sz="0" w:space="0" w:color="auto"/>
        <w:bottom w:val="none" w:sz="0" w:space="0" w:color="auto"/>
        <w:right w:val="none" w:sz="0" w:space="0" w:color="auto"/>
      </w:divBdr>
    </w:div>
    <w:div w:id="628052122">
      <w:bodyDiv w:val="1"/>
      <w:marLeft w:val="0"/>
      <w:marRight w:val="0"/>
      <w:marTop w:val="0"/>
      <w:marBottom w:val="0"/>
      <w:divBdr>
        <w:top w:val="none" w:sz="0" w:space="0" w:color="auto"/>
        <w:left w:val="none" w:sz="0" w:space="0" w:color="auto"/>
        <w:bottom w:val="none" w:sz="0" w:space="0" w:color="auto"/>
        <w:right w:val="none" w:sz="0" w:space="0" w:color="auto"/>
      </w:divBdr>
    </w:div>
    <w:div w:id="631055570">
      <w:bodyDiv w:val="1"/>
      <w:marLeft w:val="0"/>
      <w:marRight w:val="0"/>
      <w:marTop w:val="0"/>
      <w:marBottom w:val="0"/>
      <w:divBdr>
        <w:top w:val="none" w:sz="0" w:space="0" w:color="auto"/>
        <w:left w:val="none" w:sz="0" w:space="0" w:color="auto"/>
        <w:bottom w:val="none" w:sz="0" w:space="0" w:color="auto"/>
        <w:right w:val="none" w:sz="0" w:space="0" w:color="auto"/>
      </w:divBdr>
    </w:div>
    <w:div w:id="633682391">
      <w:bodyDiv w:val="1"/>
      <w:marLeft w:val="0"/>
      <w:marRight w:val="0"/>
      <w:marTop w:val="0"/>
      <w:marBottom w:val="0"/>
      <w:divBdr>
        <w:top w:val="none" w:sz="0" w:space="0" w:color="auto"/>
        <w:left w:val="none" w:sz="0" w:space="0" w:color="auto"/>
        <w:bottom w:val="none" w:sz="0" w:space="0" w:color="auto"/>
        <w:right w:val="none" w:sz="0" w:space="0" w:color="auto"/>
      </w:divBdr>
    </w:div>
    <w:div w:id="665518504">
      <w:bodyDiv w:val="1"/>
      <w:marLeft w:val="0"/>
      <w:marRight w:val="0"/>
      <w:marTop w:val="0"/>
      <w:marBottom w:val="0"/>
      <w:divBdr>
        <w:top w:val="none" w:sz="0" w:space="0" w:color="auto"/>
        <w:left w:val="none" w:sz="0" w:space="0" w:color="auto"/>
        <w:bottom w:val="none" w:sz="0" w:space="0" w:color="auto"/>
        <w:right w:val="none" w:sz="0" w:space="0" w:color="auto"/>
      </w:divBdr>
    </w:div>
    <w:div w:id="670374570">
      <w:bodyDiv w:val="1"/>
      <w:marLeft w:val="0"/>
      <w:marRight w:val="0"/>
      <w:marTop w:val="0"/>
      <w:marBottom w:val="0"/>
      <w:divBdr>
        <w:top w:val="none" w:sz="0" w:space="0" w:color="auto"/>
        <w:left w:val="none" w:sz="0" w:space="0" w:color="auto"/>
        <w:bottom w:val="none" w:sz="0" w:space="0" w:color="auto"/>
        <w:right w:val="none" w:sz="0" w:space="0" w:color="auto"/>
      </w:divBdr>
    </w:div>
    <w:div w:id="672729630">
      <w:bodyDiv w:val="1"/>
      <w:marLeft w:val="0"/>
      <w:marRight w:val="0"/>
      <w:marTop w:val="0"/>
      <w:marBottom w:val="0"/>
      <w:divBdr>
        <w:top w:val="none" w:sz="0" w:space="0" w:color="auto"/>
        <w:left w:val="none" w:sz="0" w:space="0" w:color="auto"/>
        <w:bottom w:val="none" w:sz="0" w:space="0" w:color="auto"/>
        <w:right w:val="none" w:sz="0" w:space="0" w:color="auto"/>
      </w:divBdr>
    </w:div>
    <w:div w:id="682318011">
      <w:bodyDiv w:val="1"/>
      <w:marLeft w:val="0"/>
      <w:marRight w:val="0"/>
      <w:marTop w:val="0"/>
      <w:marBottom w:val="0"/>
      <w:divBdr>
        <w:top w:val="none" w:sz="0" w:space="0" w:color="auto"/>
        <w:left w:val="none" w:sz="0" w:space="0" w:color="auto"/>
        <w:bottom w:val="none" w:sz="0" w:space="0" w:color="auto"/>
        <w:right w:val="none" w:sz="0" w:space="0" w:color="auto"/>
      </w:divBdr>
    </w:div>
    <w:div w:id="726104281">
      <w:bodyDiv w:val="1"/>
      <w:marLeft w:val="0"/>
      <w:marRight w:val="0"/>
      <w:marTop w:val="0"/>
      <w:marBottom w:val="0"/>
      <w:divBdr>
        <w:top w:val="none" w:sz="0" w:space="0" w:color="auto"/>
        <w:left w:val="none" w:sz="0" w:space="0" w:color="auto"/>
        <w:bottom w:val="none" w:sz="0" w:space="0" w:color="auto"/>
        <w:right w:val="none" w:sz="0" w:space="0" w:color="auto"/>
      </w:divBdr>
    </w:div>
    <w:div w:id="736436924">
      <w:bodyDiv w:val="1"/>
      <w:marLeft w:val="0"/>
      <w:marRight w:val="0"/>
      <w:marTop w:val="0"/>
      <w:marBottom w:val="0"/>
      <w:divBdr>
        <w:top w:val="none" w:sz="0" w:space="0" w:color="auto"/>
        <w:left w:val="none" w:sz="0" w:space="0" w:color="auto"/>
        <w:bottom w:val="none" w:sz="0" w:space="0" w:color="auto"/>
        <w:right w:val="none" w:sz="0" w:space="0" w:color="auto"/>
      </w:divBdr>
    </w:div>
    <w:div w:id="790902826">
      <w:bodyDiv w:val="1"/>
      <w:marLeft w:val="0"/>
      <w:marRight w:val="0"/>
      <w:marTop w:val="0"/>
      <w:marBottom w:val="0"/>
      <w:divBdr>
        <w:top w:val="none" w:sz="0" w:space="0" w:color="auto"/>
        <w:left w:val="none" w:sz="0" w:space="0" w:color="auto"/>
        <w:bottom w:val="none" w:sz="0" w:space="0" w:color="auto"/>
        <w:right w:val="none" w:sz="0" w:space="0" w:color="auto"/>
      </w:divBdr>
    </w:div>
    <w:div w:id="795221470">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
    <w:div w:id="853767843">
      <w:bodyDiv w:val="1"/>
      <w:marLeft w:val="0"/>
      <w:marRight w:val="0"/>
      <w:marTop w:val="0"/>
      <w:marBottom w:val="0"/>
      <w:divBdr>
        <w:top w:val="none" w:sz="0" w:space="0" w:color="auto"/>
        <w:left w:val="none" w:sz="0" w:space="0" w:color="auto"/>
        <w:bottom w:val="none" w:sz="0" w:space="0" w:color="auto"/>
        <w:right w:val="none" w:sz="0" w:space="0" w:color="auto"/>
      </w:divBdr>
    </w:div>
    <w:div w:id="870916947">
      <w:bodyDiv w:val="1"/>
      <w:marLeft w:val="0"/>
      <w:marRight w:val="0"/>
      <w:marTop w:val="0"/>
      <w:marBottom w:val="0"/>
      <w:divBdr>
        <w:top w:val="none" w:sz="0" w:space="0" w:color="auto"/>
        <w:left w:val="none" w:sz="0" w:space="0" w:color="auto"/>
        <w:bottom w:val="none" w:sz="0" w:space="0" w:color="auto"/>
        <w:right w:val="none" w:sz="0" w:space="0" w:color="auto"/>
      </w:divBdr>
    </w:div>
    <w:div w:id="915935719">
      <w:bodyDiv w:val="1"/>
      <w:marLeft w:val="0"/>
      <w:marRight w:val="0"/>
      <w:marTop w:val="0"/>
      <w:marBottom w:val="0"/>
      <w:divBdr>
        <w:top w:val="none" w:sz="0" w:space="0" w:color="auto"/>
        <w:left w:val="none" w:sz="0" w:space="0" w:color="auto"/>
        <w:bottom w:val="none" w:sz="0" w:space="0" w:color="auto"/>
        <w:right w:val="none" w:sz="0" w:space="0" w:color="auto"/>
      </w:divBdr>
    </w:div>
    <w:div w:id="920722471">
      <w:bodyDiv w:val="1"/>
      <w:marLeft w:val="0"/>
      <w:marRight w:val="0"/>
      <w:marTop w:val="0"/>
      <w:marBottom w:val="0"/>
      <w:divBdr>
        <w:top w:val="none" w:sz="0" w:space="0" w:color="auto"/>
        <w:left w:val="none" w:sz="0" w:space="0" w:color="auto"/>
        <w:bottom w:val="none" w:sz="0" w:space="0" w:color="auto"/>
        <w:right w:val="none" w:sz="0" w:space="0" w:color="auto"/>
      </w:divBdr>
    </w:div>
    <w:div w:id="929391334">
      <w:bodyDiv w:val="1"/>
      <w:marLeft w:val="0"/>
      <w:marRight w:val="0"/>
      <w:marTop w:val="0"/>
      <w:marBottom w:val="0"/>
      <w:divBdr>
        <w:top w:val="none" w:sz="0" w:space="0" w:color="auto"/>
        <w:left w:val="none" w:sz="0" w:space="0" w:color="auto"/>
        <w:bottom w:val="none" w:sz="0" w:space="0" w:color="auto"/>
        <w:right w:val="none" w:sz="0" w:space="0" w:color="auto"/>
      </w:divBdr>
    </w:div>
    <w:div w:id="943345834">
      <w:bodyDiv w:val="1"/>
      <w:marLeft w:val="0"/>
      <w:marRight w:val="0"/>
      <w:marTop w:val="0"/>
      <w:marBottom w:val="0"/>
      <w:divBdr>
        <w:top w:val="none" w:sz="0" w:space="0" w:color="auto"/>
        <w:left w:val="none" w:sz="0" w:space="0" w:color="auto"/>
        <w:bottom w:val="none" w:sz="0" w:space="0" w:color="auto"/>
        <w:right w:val="none" w:sz="0" w:space="0" w:color="auto"/>
      </w:divBdr>
    </w:div>
    <w:div w:id="943731606">
      <w:bodyDiv w:val="1"/>
      <w:marLeft w:val="0"/>
      <w:marRight w:val="0"/>
      <w:marTop w:val="0"/>
      <w:marBottom w:val="0"/>
      <w:divBdr>
        <w:top w:val="none" w:sz="0" w:space="0" w:color="auto"/>
        <w:left w:val="none" w:sz="0" w:space="0" w:color="auto"/>
        <w:bottom w:val="none" w:sz="0" w:space="0" w:color="auto"/>
        <w:right w:val="none" w:sz="0" w:space="0" w:color="auto"/>
      </w:divBdr>
    </w:div>
    <w:div w:id="967857265">
      <w:bodyDiv w:val="1"/>
      <w:marLeft w:val="0"/>
      <w:marRight w:val="0"/>
      <w:marTop w:val="0"/>
      <w:marBottom w:val="0"/>
      <w:divBdr>
        <w:top w:val="none" w:sz="0" w:space="0" w:color="auto"/>
        <w:left w:val="none" w:sz="0" w:space="0" w:color="auto"/>
        <w:bottom w:val="none" w:sz="0" w:space="0" w:color="auto"/>
        <w:right w:val="none" w:sz="0" w:space="0" w:color="auto"/>
      </w:divBdr>
    </w:div>
    <w:div w:id="994181963">
      <w:marLeft w:val="0"/>
      <w:marRight w:val="0"/>
      <w:marTop w:val="0"/>
      <w:marBottom w:val="0"/>
      <w:divBdr>
        <w:top w:val="none" w:sz="0" w:space="0" w:color="auto"/>
        <w:left w:val="none" w:sz="0" w:space="0" w:color="auto"/>
        <w:bottom w:val="none" w:sz="0" w:space="0" w:color="auto"/>
        <w:right w:val="none" w:sz="0" w:space="0" w:color="auto"/>
      </w:divBdr>
    </w:div>
    <w:div w:id="994181964">
      <w:marLeft w:val="0"/>
      <w:marRight w:val="0"/>
      <w:marTop w:val="0"/>
      <w:marBottom w:val="0"/>
      <w:divBdr>
        <w:top w:val="none" w:sz="0" w:space="0" w:color="auto"/>
        <w:left w:val="none" w:sz="0" w:space="0" w:color="auto"/>
        <w:bottom w:val="none" w:sz="0" w:space="0" w:color="auto"/>
        <w:right w:val="none" w:sz="0" w:space="0" w:color="auto"/>
      </w:divBdr>
    </w:div>
    <w:div w:id="994181965">
      <w:marLeft w:val="0"/>
      <w:marRight w:val="0"/>
      <w:marTop w:val="0"/>
      <w:marBottom w:val="0"/>
      <w:divBdr>
        <w:top w:val="none" w:sz="0" w:space="0" w:color="auto"/>
        <w:left w:val="none" w:sz="0" w:space="0" w:color="auto"/>
        <w:bottom w:val="none" w:sz="0" w:space="0" w:color="auto"/>
        <w:right w:val="none" w:sz="0" w:space="0" w:color="auto"/>
      </w:divBdr>
    </w:div>
    <w:div w:id="994181966">
      <w:marLeft w:val="0"/>
      <w:marRight w:val="0"/>
      <w:marTop w:val="0"/>
      <w:marBottom w:val="0"/>
      <w:divBdr>
        <w:top w:val="none" w:sz="0" w:space="0" w:color="auto"/>
        <w:left w:val="none" w:sz="0" w:space="0" w:color="auto"/>
        <w:bottom w:val="none" w:sz="0" w:space="0" w:color="auto"/>
        <w:right w:val="none" w:sz="0" w:space="0" w:color="auto"/>
      </w:divBdr>
    </w:div>
    <w:div w:id="994181967">
      <w:marLeft w:val="0"/>
      <w:marRight w:val="0"/>
      <w:marTop w:val="0"/>
      <w:marBottom w:val="0"/>
      <w:divBdr>
        <w:top w:val="none" w:sz="0" w:space="0" w:color="auto"/>
        <w:left w:val="none" w:sz="0" w:space="0" w:color="auto"/>
        <w:bottom w:val="none" w:sz="0" w:space="0" w:color="auto"/>
        <w:right w:val="none" w:sz="0" w:space="0" w:color="auto"/>
      </w:divBdr>
    </w:div>
    <w:div w:id="994181968">
      <w:marLeft w:val="0"/>
      <w:marRight w:val="0"/>
      <w:marTop w:val="0"/>
      <w:marBottom w:val="0"/>
      <w:divBdr>
        <w:top w:val="none" w:sz="0" w:space="0" w:color="auto"/>
        <w:left w:val="none" w:sz="0" w:space="0" w:color="auto"/>
        <w:bottom w:val="none" w:sz="0" w:space="0" w:color="auto"/>
        <w:right w:val="none" w:sz="0" w:space="0" w:color="auto"/>
      </w:divBdr>
    </w:div>
    <w:div w:id="994181969">
      <w:marLeft w:val="0"/>
      <w:marRight w:val="0"/>
      <w:marTop w:val="0"/>
      <w:marBottom w:val="0"/>
      <w:divBdr>
        <w:top w:val="none" w:sz="0" w:space="0" w:color="auto"/>
        <w:left w:val="none" w:sz="0" w:space="0" w:color="auto"/>
        <w:bottom w:val="none" w:sz="0" w:space="0" w:color="auto"/>
        <w:right w:val="none" w:sz="0" w:space="0" w:color="auto"/>
      </w:divBdr>
    </w:div>
    <w:div w:id="994181970">
      <w:marLeft w:val="0"/>
      <w:marRight w:val="0"/>
      <w:marTop w:val="0"/>
      <w:marBottom w:val="0"/>
      <w:divBdr>
        <w:top w:val="none" w:sz="0" w:space="0" w:color="auto"/>
        <w:left w:val="none" w:sz="0" w:space="0" w:color="auto"/>
        <w:bottom w:val="none" w:sz="0" w:space="0" w:color="auto"/>
        <w:right w:val="none" w:sz="0" w:space="0" w:color="auto"/>
      </w:divBdr>
    </w:div>
    <w:div w:id="994181971">
      <w:marLeft w:val="0"/>
      <w:marRight w:val="0"/>
      <w:marTop w:val="0"/>
      <w:marBottom w:val="0"/>
      <w:divBdr>
        <w:top w:val="none" w:sz="0" w:space="0" w:color="auto"/>
        <w:left w:val="none" w:sz="0" w:space="0" w:color="auto"/>
        <w:bottom w:val="none" w:sz="0" w:space="0" w:color="auto"/>
        <w:right w:val="none" w:sz="0" w:space="0" w:color="auto"/>
      </w:divBdr>
    </w:div>
    <w:div w:id="994181972">
      <w:marLeft w:val="0"/>
      <w:marRight w:val="0"/>
      <w:marTop w:val="0"/>
      <w:marBottom w:val="0"/>
      <w:divBdr>
        <w:top w:val="none" w:sz="0" w:space="0" w:color="auto"/>
        <w:left w:val="none" w:sz="0" w:space="0" w:color="auto"/>
        <w:bottom w:val="none" w:sz="0" w:space="0" w:color="auto"/>
        <w:right w:val="none" w:sz="0" w:space="0" w:color="auto"/>
      </w:divBdr>
    </w:div>
    <w:div w:id="994181973">
      <w:marLeft w:val="0"/>
      <w:marRight w:val="0"/>
      <w:marTop w:val="0"/>
      <w:marBottom w:val="0"/>
      <w:divBdr>
        <w:top w:val="none" w:sz="0" w:space="0" w:color="auto"/>
        <w:left w:val="none" w:sz="0" w:space="0" w:color="auto"/>
        <w:bottom w:val="none" w:sz="0" w:space="0" w:color="auto"/>
        <w:right w:val="none" w:sz="0" w:space="0" w:color="auto"/>
      </w:divBdr>
    </w:div>
    <w:div w:id="994181974">
      <w:marLeft w:val="0"/>
      <w:marRight w:val="0"/>
      <w:marTop w:val="0"/>
      <w:marBottom w:val="0"/>
      <w:divBdr>
        <w:top w:val="none" w:sz="0" w:space="0" w:color="auto"/>
        <w:left w:val="none" w:sz="0" w:space="0" w:color="auto"/>
        <w:bottom w:val="none" w:sz="0" w:space="0" w:color="auto"/>
        <w:right w:val="none" w:sz="0" w:space="0" w:color="auto"/>
      </w:divBdr>
    </w:div>
    <w:div w:id="994181975">
      <w:marLeft w:val="0"/>
      <w:marRight w:val="0"/>
      <w:marTop w:val="0"/>
      <w:marBottom w:val="0"/>
      <w:divBdr>
        <w:top w:val="none" w:sz="0" w:space="0" w:color="auto"/>
        <w:left w:val="none" w:sz="0" w:space="0" w:color="auto"/>
        <w:bottom w:val="none" w:sz="0" w:space="0" w:color="auto"/>
        <w:right w:val="none" w:sz="0" w:space="0" w:color="auto"/>
      </w:divBdr>
    </w:div>
    <w:div w:id="994181976">
      <w:marLeft w:val="0"/>
      <w:marRight w:val="0"/>
      <w:marTop w:val="0"/>
      <w:marBottom w:val="0"/>
      <w:divBdr>
        <w:top w:val="none" w:sz="0" w:space="0" w:color="auto"/>
        <w:left w:val="none" w:sz="0" w:space="0" w:color="auto"/>
        <w:bottom w:val="none" w:sz="0" w:space="0" w:color="auto"/>
        <w:right w:val="none" w:sz="0" w:space="0" w:color="auto"/>
      </w:divBdr>
    </w:div>
    <w:div w:id="994181977">
      <w:marLeft w:val="0"/>
      <w:marRight w:val="0"/>
      <w:marTop w:val="0"/>
      <w:marBottom w:val="0"/>
      <w:divBdr>
        <w:top w:val="none" w:sz="0" w:space="0" w:color="auto"/>
        <w:left w:val="none" w:sz="0" w:space="0" w:color="auto"/>
        <w:bottom w:val="none" w:sz="0" w:space="0" w:color="auto"/>
        <w:right w:val="none" w:sz="0" w:space="0" w:color="auto"/>
      </w:divBdr>
    </w:div>
    <w:div w:id="994181978">
      <w:marLeft w:val="0"/>
      <w:marRight w:val="0"/>
      <w:marTop w:val="0"/>
      <w:marBottom w:val="0"/>
      <w:divBdr>
        <w:top w:val="none" w:sz="0" w:space="0" w:color="auto"/>
        <w:left w:val="none" w:sz="0" w:space="0" w:color="auto"/>
        <w:bottom w:val="none" w:sz="0" w:space="0" w:color="auto"/>
        <w:right w:val="none" w:sz="0" w:space="0" w:color="auto"/>
      </w:divBdr>
    </w:div>
    <w:div w:id="994181979">
      <w:marLeft w:val="0"/>
      <w:marRight w:val="0"/>
      <w:marTop w:val="0"/>
      <w:marBottom w:val="0"/>
      <w:divBdr>
        <w:top w:val="none" w:sz="0" w:space="0" w:color="auto"/>
        <w:left w:val="none" w:sz="0" w:space="0" w:color="auto"/>
        <w:bottom w:val="none" w:sz="0" w:space="0" w:color="auto"/>
        <w:right w:val="none" w:sz="0" w:space="0" w:color="auto"/>
      </w:divBdr>
    </w:div>
    <w:div w:id="994181980">
      <w:marLeft w:val="0"/>
      <w:marRight w:val="0"/>
      <w:marTop w:val="0"/>
      <w:marBottom w:val="0"/>
      <w:divBdr>
        <w:top w:val="none" w:sz="0" w:space="0" w:color="auto"/>
        <w:left w:val="none" w:sz="0" w:space="0" w:color="auto"/>
        <w:bottom w:val="none" w:sz="0" w:space="0" w:color="auto"/>
        <w:right w:val="none" w:sz="0" w:space="0" w:color="auto"/>
      </w:divBdr>
    </w:div>
    <w:div w:id="994181981">
      <w:marLeft w:val="0"/>
      <w:marRight w:val="0"/>
      <w:marTop w:val="0"/>
      <w:marBottom w:val="0"/>
      <w:divBdr>
        <w:top w:val="none" w:sz="0" w:space="0" w:color="auto"/>
        <w:left w:val="none" w:sz="0" w:space="0" w:color="auto"/>
        <w:bottom w:val="none" w:sz="0" w:space="0" w:color="auto"/>
        <w:right w:val="none" w:sz="0" w:space="0" w:color="auto"/>
      </w:divBdr>
    </w:div>
    <w:div w:id="994181982">
      <w:marLeft w:val="0"/>
      <w:marRight w:val="0"/>
      <w:marTop w:val="0"/>
      <w:marBottom w:val="0"/>
      <w:divBdr>
        <w:top w:val="none" w:sz="0" w:space="0" w:color="auto"/>
        <w:left w:val="none" w:sz="0" w:space="0" w:color="auto"/>
        <w:bottom w:val="none" w:sz="0" w:space="0" w:color="auto"/>
        <w:right w:val="none" w:sz="0" w:space="0" w:color="auto"/>
      </w:divBdr>
    </w:div>
    <w:div w:id="994181983">
      <w:marLeft w:val="0"/>
      <w:marRight w:val="0"/>
      <w:marTop w:val="0"/>
      <w:marBottom w:val="0"/>
      <w:divBdr>
        <w:top w:val="none" w:sz="0" w:space="0" w:color="auto"/>
        <w:left w:val="none" w:sz="0" w:space="0" w:color="auto"/>
        <w:bottom w:val="none" w:sz="0" w:space="0" w:color="auto"/>
        <w:right w:val="none" w:sz="0" w:space="0" w:color="auto"/>
      </w:divBdr>
    </w:div>
    <w:div w:id="994181984">
      <w:marLeft w:val="0"/>
      <w:marRight w:val="0"/>
      <w:marTop w:val="0"/>
      <w:marBottom w:val="0"/>
      <w:divBdr>
        <w:top w:val="none" w:sz="0" w:space="0" w:color="auto"/>
        <w:left w:val="none" w:sz="0" w:space="0" w:color="auto"/>
        <w:bottom w:val="none" w:sz="0" w:space="0" w:color="auto"/>
        <w:right w:val="none" w:sz="0" w:space="0" w:color="auto"/>
      </w:divBdr>
    </w:div>
    <w:div w:id="994181985">
      <w:marLeft w:val="0"/>
      <w:marRight w:val="0"/>
      <w:marTop w:val="0"/>
      <w:marBottom w:val="0"/>
      <w:divBdr>
        <w:top w:val="none" w:sz="0" w:space="0" w:color="auto"/>
        <w:left w:val="none" w:sz="0" w:space="0" w:color="auto"/>
        <w:bottom w:val="none" w:sz="0" w:space="0" w:color="auto"/>
        <w:right w:val="none" w:sz="0" w:space="0" w:color="auto"/>
      </w:divBdr>
    </w:div>
    <w:div w:id="994181986">
      <w:marLeft w:val="0"/>
      <w:marRight w:val="0"/>
      <w:marTop w:val="0"/>
      <w:marBottom w:val="0"/>
      <w:divBdr>
        <w:top w:val="none" w:sz="0" w:space="0" w:color="auto"/>
        <w:left w:val="none" w:sz="0" w:space="0" w:color="auto"/>
        <w:bottom w:val="none" w:sz="0" w:space="0" w:color="auto"/>
        <w:right w:val="none" w:sz="0" w:space="0" w:color="auto"/>
      </w:divBdr>
    </w:div>
    <w:div w:id="994181987">
      <w:marLeft w:val="0"/>
      <w:marRight w:val="0"/>
      <w:marTop w:val="0"/>
      <w:marBottom w:val="0"/>
      <w:divBdr>
        <w:top w:val="none" w:sz="0" w:space="0" w:color="auto"/>
        <w:left w:val="none" w:sz="0" w:space="0" w:color="auto"/>
        <w:bottom w:val="none" w:sz="0" w:space="0" w:color="auto"/>
        <w:right w:val="none" w:sz="0" w:space="0" w:color="auto"/>
      </w:divBdr>
    </w:div>
    <w:div w:id="994181988">
      <w:marLeft w:val="0"/>
      <w:marRight w:val="0"/>
      <w:marTop w:val="0"/>
      <w:marBottom w:val="0"/>
      <w:divBdr>
        <w:top w:val="none" w:sz="0" w:space="0" w:color="auto"/>
        <w:left w:val="none" w:sz="0" w:space="0" w:color="auto"/>
        <w:bottom w:val="none" w:sz="0" w:space="0" w:color="auto"/>
        <w:right w:val="none" w:sz="0" w:space="0" w:color="auto"/>
      </w:divBdr>
    </w:div>
    <w:div w:id="994181989">
      <w:marLeft w:val="0"/>
      <w:marRight w:val="0"/>
      <w:marTop w:val="0"/>
      <w:marBottom w:val="0"/>
      <w:divBdr>
        <w:top w:val="none" w:sz="0" w:space="0" w:color="auto"/>
        <w:left w:val="none" w:sz="0" w:space="0" w:color="auto"/>
        <w:bottom w:val="none" w:sz="0" w:space="0" w:color="auto"/>
        <w:right w:val="none" w:sz="0" w:space="0" w:color="auto"/>
      </w:divBdr>
    </w:div>
    <w:div w:id="994181990">
      <w:marLeft w:val="0"/>
      <w:marRight w:val="0"/>
      <w:marTop w:val="0"/>
      <w:marBottom w:val="0"/>
      <w:divBdr>
        <w:top w:val="none" w:sz="0" w:space="0" w:color="auto"/>
        <w:left w:val="none" w:sz="0" w:space="0" w:color="auto"/>
        <w:bottom w:val="none" w:sz="0" w:space="0" w:color="auto"/>
        <w:right w:val="none" w:sz="0" w:space="0" w:color="auto"/>
      </w:divBdr>
    </w:div>
    <w:div w:id="994181991">
      <w:marLeft w:val="0"/>
      <w:marRight w:val="0"/>
      <w:marTop w:val="0"/>
      <w:marBottom w:val="0"/>
      <w:divBdr>
        <w:top w:val="none" w:sz="0" w:space="0" w:color="auto"/>
        <w:left w:val="none" w:sz="0" w:space="0" w:color="auto"/>
        <w:bottom w:val="none" w:sz="0" w:space="0" w:color="auto"/>
        <w:right w:val="none" w:sz="0" w:space="0" w:color="auto"/>
      </w:divBdr>
    </w:div>
    <w:div w:id="994181992">
      <w:marLeft w:val="0"/>
      <w:marRight w:val="0"/>
      <w:marTop w:val="0"/>
      <w:marBottom w:val="0"/>
      <w:divBdr>
        <w:top w:val="none" w:sz="0" w:space="0" w:color="auto"/>
        <w:left w:val="none" w:sz="0" w:space="0" w:color="auto"/>
        <w:bottom w:val="none" w:sz="0" w:space="0" w:color="auto"/>
        <w:right w:val="none" w:sz="0" w:space="0" w:color="auto"/>
      </w:divBdr>
    </w:div>
    <w:div w:id="994181993">
      <w:marLeft w:val="0"/>
      <w:marRight w:val="0"/>
      <w:marTop w:val="0"/>
      <w:marBottom w:val="0"/>
      <w:divBdr>
        <w:top w:val="none" w:sz="0" w:space="0" w:color="auto"/>
        <w:left w:val="none" w:sz="0" w:space="0" w:color="auto"/>
        <w:bottom w:val="none" w:sz="0" w:space="0" w:color="auto"/>
        <w:right w:val="none" w:sz="0" w:space="0" w:color="auto"/>
      </w:divBdr>
    </w:div>
    <w:div w:id="994181994">
      <w:marLeft w:val="0"/>
      <w:marRight w:val="0"/>
      <w:marTop w:val="0"/>
      <w:marBottom w:val="0"/>
      <w:divBdr>
        <w:top w:val="none" w:sz="0" w:space="0" w:color="auto"/>
        <w:left w:val="none" w:sz="0" w:space="0" w:color="auto"/>
        <w:bottom w:val="none" w:sz="0" w:space="0" w:color="auto"/>
        <w:right w:val="none" w:sz="0" w:space="0" w:color="auto"/>
      </w:divBdr>
    </w:div>
    <w:div w:id="994181995">
      <w:marLeft w:val="0"/>
      <w:marRight w:val="0"/>
      <w:marTop w:val="0"/>
      <w:marBottom w:val="0"/>
      <w:divBdr>
        <w:top w:val="none" w:sz="0" w:space="0" w:color="auto"/>
        <w:left w:val="none" w:sz="0" w:space="0" w:color="auto"/>
        <w:bottom w:val="none" w:sz="0" w:space="0" w:color="auto"/>
        <w:right w:val="none" w:sz="0" w:space="0" w:color="auto"/>
      </w:divBdr>
    </w:div>
    <w:div w:id="994181996">
      <w:marLeft w:val="0"/>
      <w:marRight w:val="0"/>
      <w:marTop w:val="0"/>
      <w:marBottom w:val="0"/>
      <w:divBdr>
        <w:top w:val="none" w:sz="0" w:space="0" w:color="auto"/>
        <w:left w:val="none" w:sz="0" w:space="0" w:color="auto"/>
        <w:bottom w:val="none" w:sz="0" w:space="0" w:color="auto"/>
        <w:right w:val="none" w:sz="0" w:space="0" w:color="auto"/>
      </w:divBdr>
    </w:div>
    <w:div w:id="994181997">
      <w:marLeft w:val="0"/>
      <w:marRight w:val="0"/>
      <w:marTop w:val="0"/>
      <w:marBottom w:val="0"/>
      <w:divBdr>
        <w:top w:val="none" w:sz="0" w:space="0" w:color="auto"/>
        <w:left w:val="none" w:sz="0" w:space="0" w:color="auto"/>
        <w:bottom w:val="none" w:sz="0" w:space="0" w:color="auto"/>
        <w:right w:val="none" w:sz="0" w:space="0" w:color="auto"/>
      </w:divBdr>
    </w:div>
    <w:div w:id="994181998">
      <w:marLeft w:val="0"/>
      <w:marRight w:val="0"/>
      <w:marTop w:val="0"/>
      <w:marBottom w:val="0"/>
      <w:divBdr>
        <w:top w:val="none" w:sz="0" w:space="0" w:color="auto"/>
        <w:left w:val="none" w:sz="0" w:space="0" w:color="auto"/>
        <w:bottom w:val="none" w:sz="0" w:space="0" w:color="auto"/>
        <w:right w:val="none" w:sz="0" w:space="0" w:color="auto"/>
      </w:divBdr>
    </w:div>
    <w:div w:id="994181999">
      <w:marLeft w:val="0"/>
      <w:marRight w:val="0"/>
      <w:marTop w:val="0"/>
      <w:marBottom w:val="0"/>
      <w:divBdr>
        <w:top w:val="none" w:sz="0" w:space="0" w:color="auto"/>
        <w:left w:val="none" w:sz="0" w:space="0" w:color="auto"/>
        <w:bottom w:val="none" w:sz="0" w:space="0" w:color="auto"/>
        <w:right w:val="none" w:sz="0" w:space="0" w:color="auto"/>
      </w:divBdr>
    </w:div>
    <w:div w:id="994182000">
      <w:marLeft w:val="0"/>
      <w:marRight w:val="0"/>
      <w:marTop w:val="0"/>
      <w:marBottom w:val="0"/>
      <w:divBdr>
        <w:top w:val="none" w:sz="0" w:space="0" w:color="auto"/>
        <w:left w:val="none" w:sz="0" w:space="0" w:color="auto"/>
        <w:bottom w:val="none" w:sz="0" w:space="0" w:color="auto"/>
        <w:right w:val="none" w:sz="0" w:space="0" w:color="auto"/>
      </w:divBdr>
    </w:div>
    <w:div w:id="1025061017">
      <w:bodyDiv w:val="1"/>
      <w:marLeft w:val="0"/>
      <w:marRight w:val="0"/>
      <w:marTop w:val="0"/>
      <w:marBottom w:val="0"/>
      <w:divBdr>
        <w:top w:val="none" w:sz="0" w:space="0" w:color="auto"/>
        <w:left w:val="none" w:sz="0" w:space="0" w:color="auto"/>
        <w:bottom w:val="none" w:sz="0" w:space="0" w:color="auto"/>
        <w:right w:val="none" w:sz="0" w:space="0" w:color="auto"/>
      </w:divBdr>
    </w:div>
    <w:div w:id="1038966375">
      <w:bodyDiv w:val="1"/>
      <w:marLeft w:val="0"/>
      <w:marRight w:val="0"/>
      <w:marTop w:val="0"/>
      <w:marBottom w:val="0"/>
      <w:divBdr>
        <w:top w:val="none" w:sz="0" w:space="0" w:color="auto"/>
        <w:left w:val="none" w:sz="0" w:space="0" w:color="auto"/>
        <w:bottom w:val="none" w:sz="0" w:space="0" w:color="auto"/>
        <w:right w:val="none" w:sz="0" w:space="0" w:color="auto"/>
      </w:divBdr>
    </w:div>
    <w:div w:id="1044644732">
      <w:bodyDiv w:val="1"/>
      <w:marLeft w:val="0"/>
      <w:marRight w:val="0"/>
      <w:marTop w:val="0"/>
      <w:marBottom w:val="0"/>
      <w:divBdr>
        <w:top w:val="none" w:sz="0" w:space="0" w:color="auto"/>
        <w:left w:val="none" w:sz="0" w:space="0" w:color="auto"/>
        <w:bottom w:val="none" w:sz="0" w:space="0" w:color="auto"/>
        <w:right w:val="none" w:sz="0" w:space="0" w:color="auto"/>
      </w:divBdr>
    </w:div>
    <w:div w:id="1060635943">
      <w:bodyDiv w:val="1"/>
      <w:marLeft w:val="0"/>
      <w:marRight w:val="0"/>
      <w:marTop w:val="0"/>
      <w:marBottom w:val="0"/>
      <w:divBdr>
        <w:top w:val="none" w:sz="0" w:space="0" w:color="auto"/>
        <w:left w:val="none" w:sz="0" w:space="0" w:color="auto"/>
        <w:bottom w:val="none" w:sz="0" w:space="0" w:color="auto"/>
        <w:right w:val="none" w:sz="0" w:space="0" w:color="auto"/>
      </w:divBdr>
    </w:div>
    <w:div w:id="1086531733">
      <w:bodyDiv w:val="1"/>
      <w:marLeft w:val="0"/>
      <w:marRight w:val="0"/>
      <w:marTop w:val="0"/>
      <w:marBottom w:val="0"/>
      <w:divBdr>
        <w:top w:val="none" w:sz="0" w:space="0" w:color="auto"/>
        <w:left w:val="none" w:sz="0" w:space="0" w:color="auto"/>
        <w:bottom w:val="none" w:sz="0" w:space="0" w:color="auto"/>
        <w:right w:val="none" w:sz="0" w:space="0" w:color="auto"/>
      </w:divBdr>
    </w:div>
    <w:div w:id="1097865731">
      <w:bodyDiv w:val="1"/>
      <w:marLeft w:val="0"/>
      <w:marRight w:val="0"/>
      <w:marTop w:val="0"/>
      <w:marBottom w:val="0"/>
      <w:divBdr>
        <w:top w:val="none" w:sz="0" w:space="0" w:color="auto"/>
        <w:left w:val="none" w:sz="0" w:space="0" w:color="auto"/>
        <w:bottom w:val="none" w:sz="0" w:space="0" w:color="auto"/>
        <w:right w:val="none" w:sz="0" w:space="0" w:color="auto"/>
      </w:divBdr>
    </w:div>
    <w:div w:id="1157114178">
      <w:bodyDiv w:val="1"/>
      <w:marLeft w:val="0"/>
      <w:marRight w:val="0"/>
      <w:marTop w:val="0"/>
      <w:marBottom w:val="0"/>
      <w:divBdr>
        <w:top w:val="none" w:sz="0" w:space="0" w:color="auto"/>
        <w:left w:val="none" w:sz="0" w:space="0" w:color="auto"/>
        <w:bottom w:val="none" w:sz="0" w:space="0" w:color="auto"/>
        <w:right w:val="none" w:sz="0" w:space="0" w:color="auto"/>
      </w:divBdr>
    </w:div>
    <w:div w:id="1184444634">
      <w:bodyDiv w:val="1"/>
      <w:marLeft w:val="0"/>
      <w:marRight w:val="0"/>
      <w:marTop w:val="0"/>
      <w:marBottom w:val="0"/>
      <w:divBdr>
        <w:top w:val="none" w:sz="0" w:space="0" w:color="auto"/>
        <w:left w:val="none" w:sz="0" w:space="0" w:color="auto"/>
        <w:bottom w:val="none" w:sz="0" w:space="0" w:color="auto"/>
        <w:right w:val="none" w:sz="0" w:space="0" w:color="auto"/>
      </w:divBdr>
    </w:div>
    <w:div w:id="1215196440">
      <w:bodyDiv w:val="1"/>
      <w:marLeft w:val="0"/>
      <w:marRight w:val="0"/>
      <w:marTop w:val="0"/>
      <w:marBottom w:val="0"/>
      <w:divBdr>
        <w:top w:val="none" w:sz="0" w:space="0" w:color="auto"/>
        <w:left w:val="none" w:sz="0" w:space="0" w:color="auto"/>
        <w:bottom w:val="none" w:sz="0" w:space="0" w:color="auto"/>
        <w:right w:val="none" w:sz="0" w:space="0" w:color="auto"/>
      </w:divBdr>
    </w:div>
    <w:div w:id="1258903923">
      <w:bodyDiv w:val="1"/>
      <w:marLeft w:val="0"/>
      <w:marRight w:val="0"/>
      <w:marTop w:val="0"/>
      <w:marBottom w:val="0"/>
      <w:divBdr>
        <w:top w:val="none" w:sz="0" w:space="0" w:color="auto"/>
        <w:left w:val="none" w:sz="0" w:space="0" w:color="auto"/>
        <w:bottom w:val="none" w:sz="0" w:space="0" w:color="auto"/>
        <w:right w:val="none" w:sz="0" w:space="0" w:color="auto"/>
      </w:divBdr>
    </w:div>
    <w:div w:id="1280450403">
      <w:bodyDiv w:val="1"/>
      <w:marLeft w:val="0"/>
      <w:marRight w:val="0"/>
      <w:marTop w:val="0"/>
      <w:marBottom w:val="0"/>
      <w:divBdr>
        <w:top w:val="none" w:sz="0" w:space="0" w:color="auto"/>
        <w:left w:val="none" w:sz="0" w:space="0" w:color="auto"/>
        <w:bottom w:val="none" w:sz="0" w:space="0" w:color="auto"/>
        <w:right w:val="none" w:sz="0" w:space="0" w:color="auto"/>
      </w:divBdr>
    </w:div>
    <w:div w:id="1282303467">
      <w:bodyDiv w:val="1"/>
      <w:marLeft w:val="0"/>
      <w:marRight w:val="0"/>
      <w:marTop w:val="0"/>
      <w:marBottom w:val="0"/>
      <w:divBdr>
        <w:top w:val="none" w:sz="0" w:space="0" w:color="auto"/>
        <w:left w:val="none" w:sz="0" w:space="0" w:color="auto"/>
        <w:bottom w:val="none" w:sz="0" w:space="0" w:color="auto"/>
        <w:right w:val="none" w:sz="0" w:space="0" w:color="auto"/>
      </w:divBdr>
    </w:div>
    <w:div w:id="1288508550">
      <w:bodyDiv w:val="1"/>
      <w:marLeft w:val="0"/>
      <w:marRight w:val="0"/>
      <w:marTop w:val="0"/>
      <w:marBottom w:val="0"/>
      <w:divBdr>
        <w:top w:val="none" w:sz="0" w:space="0" w:color="auto"/>
        <w:left w:val="none" w:sz="0" w:space="0" w:color="auto"/>
        <w:bottom w:val="none" w:sz="0" w:space="0" w:color="auto"/>
        <w:right w:val="none" w:sz="0" w:space="0" w:color="auto"/>
      </w:divBdr>
      <w:divsChild>
        <w:div w:id="302396634">
          <w:marLeft w:val="0"/>
          <w:marRight w:val="0"/>
          <w:marTop w:val="0"/>
          <w:marBottom w:val="0"/>
          <w:divBdr>
            <w:top w:val="none" w:sz="0" w:space="0" w:color="auto"/>
            <w:left w:val="none" w:sz="0" w:space="0" w:color="auto"/>
            <w:bottom w:val="none" w:sz="0" w:space="0" w:color="auto"/>
            <w:right w:val="none" w:sz="0" w:space="0" w:color="auto"/>
          </w:divBdr>
        </w:div>
        <w:div w:id="499782249">
          <w:marLeft w:val="0"/>
          <w:marRight w:val="0"/>
          <w:marTop w:val="0"/>
          <w:marBottom w:val="0"/>
          <w:divBdr>
            <w:top w:val="none" w:sz="0" w:space="0" w:color="auto"/>
            <w:left w:val="none" w:sz="0" w:space="0" w:color="auto"/>
            <w:bottom w:val="none" w:sz="0" w:space="0" w:color="auto"/>
            <w:right w:val="none" w:sz="0" w:space="0" w:color="auto"/>
          </w:divBdr>
        </w:div>
      </w:divsChild>
    </w:div>
    <w:div w:id="1375502038">
      <w:bodyDiv w:val="1"/>
      <w:marLeft w:val="0"/>
      <w:marRight w:val="0"/>
      <w:marTop w:val="0"/>
      <w:marBottom w:val="0"/>
      <w:divBdr>
        <w:top w:val="none" w:sz="0" w:space="0" w:color="auto"/>
        <w:left w:val="none" w:sz="0" w:space="0" w:color="auto"/>
        <w:bottom w:val="none" w:sz="0" w:space="0" w:color="auto"/>
        <w:right w:val="none" w:sz="0" w:space="0" w:color="auto"/>
      </w:divBdr>
    </w:div>
    <w:div w:id="1391341049">
      <w:bodyDiv w:val="1"/>
      <w:marLeft w:val="0"/>
      <w:marRight w:val="0"/>
      <w:marTop w:val="0"/>
      <w:marBottom w:val="0"/>
      <w:divBdr>
        <w:top w:val="none" w:sz="0" w:space="0" w:color="auto"/>
        <w:left w:val="none" w:sz="0" w:space="0" w:color="auto"/>
        <w:bottom w:val="none" w:sz="0" w:space="0" w:color="auto"/>
        <w:right w:val="none" w:sz="0" w:space="0" w:color="auto"/>
      </w:divBdr>
    </w:div>
    <w:div w:id="1414352394">
      <w:bodyDiv w:val="1"/>
      <w:marLeft w:val="0"/>
      <w:marRight w:val="0"/>
      <w:marTop w:val="0"/>
      <w:marBottom w:val="0"/>
      <w:divBdr>
        <w:top w:val="none" w:sz="0" w:space="0" w:color="auto"/>
        <w:left w:val="none" w:sz="0" w:space="0" w:color="auto"/>
        <w:bottom w:val="none" w:sz="0" w:space="0" w:color="auto"/>
        <w:right w:val="none" w:sz="0" w:space="0" w:color="auto"/>
      </w:divBdr>
    </w:div>
    <w:div w:id="1416437800">
      <w:bodyDiv w:val="1"/>
      <w:marLeft w:val="0"/>
      <w:marRight w:val="0"/>
      <w:marTop w:val="0"/>
      <w:marBottom w:val="0"/>
      <w:divBdr>
        <w:top w:val="none" w:sz="0" w:space="0" w:color="auto"/>
        <w:left w:val="none" w:sz="0" w:space="0" w:color="auto"/>
        <w:bottom w:val="none" w:sz="0" w:space="0" w:color="auto"/>
        <w:right w:val="none" w:sz="0" w:space="0" w:color="auto"/>
      </w:divBdr>
    </w:div>
    <w:div w:id="1417170467">
      <w:bodyDiv w:val="1"/>
      <w:marLeft w:val="0"/>
      <w:marRight w:val="0"/>
      <w:marTop w:val="0"/>
      <w:marBottom w:val="0"/>
      <w:divBdr>
        <w:top w:val="none" w:sz="0" w:space="0" w:color="auto"/>
        <w:left w:val="none" w:sz="0" w:space="0" w:color="auto"/>
        <w:bottom w:val="none" w:sz="0" w:space="0" w:color="auto"/>
        <w:right w:val="none" w:sz="0" w:space="0" w:color="auto"/>
      </w:divBdr>
    </w:div>
    <w:div w:id="1444231005">
      <w:bodyDiv w:val="1"/>
      <w:marLeft w:val="0"/>
      <w:marRight w:val="0"/>
      <w:marTop w:val="0"/>
      <w:marBottom w:val="0"/>
      <w:divBdr>
        <w:top w:val="none" w:sz="0" w:space="0" w:color="auto"/>
        <w:left w:val="none" w:sz="0" w:space="0" w:color="auto"/>
        <w:bottom w:val="none" w:sz="0" w:space="0" w:color="auto"/>
        <w:right w:val="none" w:sz="0" w:space="0" w:color="auto"/>
      </w:divBdr>
    </w:div>
    <w:div w:id="1461535936">
      <w:bodyDiv w:val="1"/>
      <w:marLeft w:val="0"/>
      <w:marRight w:val="0"/>
      <w:marTop w:val="0"/>
      <w:marBottom w:val="0"/>
      <w:divBdr>
        <w:top w:val="none" w:sz="0" w:space="0" w:color="auto"/>
        <w:left w:val="none" w:sz="0" w:space="0" w:color="auto"/>
        <w:bottom w:val="none" w:sz="0" w:space="0" w:color="auto"/>
        <w:right w:val="none" w:sz="0" w:space="0" w:color="auto"/>
      </w:divBdr>
    </w:div>
    <w:div w:id="1466388796">
      <w:bodyDiv w:val="1"/>
      <w:marLeft w:val="0"/>
      <w:marRight w:val="0"/>
      <w:marTop w:val="0"/>
      <w:marBottom w:val="0"/>
      <w:divBdr>
        <w:top w:val="none" w:sz="0" w:space="0" w:color="auto"/>
        <w:left w:val="none" w:sz="0" w:space="0" w:color="auto"/>
        <w:bottom w:val="none" w:sz="0" w:space="0" w:color="auto"/>
        <w:right w:val="none" w:sz="0" w:space="0" w:color="auto"/>
      </w:divBdr>
    </w:div>
    <w:div w:id="1481532655">
      <w:bodyDiv w:val="1"/>
      <w:marLeft w:val="0"/>
      <w:marRight w:val="0"/>
      <w:marTop w:val="0"/>
      <w:marBottom w:val="0"/>
      <w:divBdr>
        <w:top w:val="none" w:sz="0" w:space="0" w:color="auto"/>
        <w:left w:val="none" w:sz="0" w:space="0" w:color="auto"/>
        <w:bottom w:val="none" w:sz="0" w:space="0" w:color="auto"/>
        <w:right w:val="none" w:sz="0" w:space="0" w:color="auto"/>
      </w:divBdr>
    </w:div>
    <w:div w:id="1495342639">
      <w:bodyDiv w:val="1"/>
      <w:marLeft w:val="0"/>
      <w:marRight w:val="0"/>
      <w:marTop w:val="0"/>
      <w:marBottom w:val="0"/>
      <w:divBdr>
        <w:top w:val="none" w:sz="0" w:space="0" w:color="auto"/>
        <w:left w:val="none" w:sz="0" w:space="0" w:color="auto"/>
        <w:bottom w:val="none" w:sz="0" w:space="0" w:color="auto"/>
        <w:right w:val="none" w:sz="0" w:space="0" w:color="auto"/>
      </w:divBdr>
    </w:div>
    <w:div w:id="1495560580">
      <w:bodyDiv w:val="1"/>
      <w:marLeft w:val="0"/>
      <w:marRight w:val="0"/>
      <w:marTop w:val="0"/>
      <w:marBottom w:val="0"/>
      <w:divBdr>
        <w:top w:val="none" w:sz="0" w:space="0" w:color="auto"/>
        <w:left w:val="none" w:sz="0" w:space="0" w:color="auto"/>
        <w:bottom w:val="none" w:sz="0" w:space="0" w:color="auto"/>
        <w:right w:val="none" w:sz="0" w:space="0" w:color="auto"/>
      </w:divBdr>
    </w:div>
    <w:div w:id="1501240679">
      <w:bodyDiv w:val="1"/>
      <w:marLeft w:val="0"/>
      <w:marRight w:val="0"/>
      <w:marTop w:val="0"/>
      <w:marBottom w:val="0"/>
      <w:divBdr>
        <w:top w:val="none" w:sz="0" w:space="0" w:color="auto"/>
        <w:left w:val="none" w:sz="0" w:space="0" w:color="auto"/>
        <w:bottom w:val="none" w:sz="0" w:space="0" w:color="auto"/>
        <w:right w:val="none" w:sz="0" w:space="0" w:color="auto"/>
      </w:divBdr>
    </w:div>
    <w:div w:id="1517302590">
      <w:bodyDiv w:val="1"/>
      <w:marLeft w:val="0"/>
      <w:marRight w:val="0"/>
      <w:marTop w:val="0"/>
      <w:marBottom w:val="0"/>
      <w:divBdr>
        <w:top w:val="none" w:sz="0" w:space="0" w:color="auto"/>
        <w:left w:val="none" w:sz="0" w:space="0" w:color="auto"/>
        <w:bottom w:val="none" w:sz="0" w:space="0" w:color="auto"/>
        <w:right w:val="none" w:sz="0" w:space="0" w:color="auto"/>
      </w:divBdr>
    </w:div>
    <w:div w:id="1521384481">
      <w:bodyDiv w:val="1"/>
      <w:marLeft w:val="0"/>
      <w:marRight w:val="0"/>
      <w:marTop w:val="0"/>
      <w:marBottom w:val="0"/>
      <w:divBdr>
        <w:top w:val="none" w:sz="0" w:space="0" w:color="auto"/>
        <w:left w:val="none" w:sz="0" w:space="0" w:color="auto"/>
        <w:bottom w:val="none" w:sz="0" w:space="0" w:color="auto"/>
        <w:right w:val="none" w:sz="0" w:space="0" w:color="auto"/>
      </w:divBdr>
    </w:div>
    <w:div w:id="1533300221">
      <w:bodyDiv w:val="1"/>
      <w:marLeft w:val="0"/>
      <w:marRight w:val="0"/>
      <w:marTop w:val="0"/>
      <w:marBottom w:val="0"/>
      <w:divBdr>
        <w:top w:val="none" w:sz="0" w:space="0" w:color="auto"/>
        <w:left w:val="none" w:sz="0" w:space="0" w:color="auto"/>
        <w:bottom w:val="none" w:sz="0" w:space="0" w:color="auto"/>
        <w:right w:val="none" w:sz="0" w:space="0" w:color="auto"/>
      </w:divBdr>
    </w:div>
    <w:div w:id="1554779952">
      <w:bodyDiv w:val="1"/>
      <w:marLeft w:val="0"/>
      <w:marRight w:val="0"/>
      <w:marTop w:val="0"/>
      <w:marBottom w:val="0"/>
      <w:divBdr>
        <w:top w:val="none" w:sz="0" w:space="0" w:color="auto"/>
        <w:left w:val="none" w:sz="0" w:space="0" w:color="auto"/>
        <w:bottom w:val="none" w:sz="0" w:space="0" w:color="auto"/>
        <w:right w:val="none" w:sz="0" w:space="0" w:color="auto"/>
      </w:divBdr>
    </w:div>
    <w:div w:id="1565332681">
      <w:bodyDiv w:val="1"/>
      <w:marLeft w:val="0"/>
      <w:marRight w:val="0"/>
      <w:marTop w:val="0"/>
      <w:marBottom w:val="0"/>
      <w:divBdr>
        <w:top w:val="none" w:sz="0" w:space="0" w:color="auto"/>
        <w:left w:val="none" w:sz="0" w:space="0" w:color="auto"/>
        <w:bottom w:val="none" w:sz="0" w:space="0" w:color="auto"/>
        <w:right w:val="none" w:sz="0" w:space="0" w:color="auto"/>
      </w:divBdr>
    </w:div>
    <w:div w:id="1584299247">
      <w:bodyDiv w:val="1"/>
      <w:marLeft w:val="0"/>
      <w:marRight w:val="0"/>
      <w:marTop w:val="0"/>
      <w:marBottom w:val="0"/>
      <w:divBdr>
        <w:top w:val="none" w:sz="0" w:space="0" w:color="auto"/>
        <w:left w:val="none" w:sz="0" w:space="0" w:color="auto"/>
        <w:bottom w:val="none" w:sz="0" w:space="0" w:color="auto"/>
        <w:right w:val="none" w:sz="0" w:space="0" w:color="auto"/>
      </w:divBdr>
    </w:div>
    <w:div w:id="1627200721">
      <w:bodyDiv w:val="1"/>
      <w:marLeft w:val="0"/>
      <w:marRight w:val="0"/>
      <w:marTop w:val="0"/>
      <w:marBottom w:val="0"/>
      <w:divBdr>
        <w:top w:val="none" w:sz="0" w:space="0" w:color="auto"/>
        <w:left w:val="none" w:sz="0" w:space="0" w:color="auto"/>
        <w:bottom w:val="none" w:sz="0" w:space="0" w:color="auto"/>
        <w:right w:val="none" w:sz="0" w:space="0" w:color="auto"/>
      </w:divBdr>
    </w:div>
    <w:div w:id="1637099500">
      <w:bodyDiv w:val="1"/>
      <w:marLeft w:val="0"/>
      <w:marRight w:val="0"/>
      <w:marTop w:val="0"/>
      <w:marBottom w:val="0"/>
      <w:divBdr>
        <w:top w:val="none" w:sz="0" w:space="0" w:color="auto"/>
        <w:left w:val="none" w:sz="0" w:space="0" w:color="auto"/>
        <w:bottom w:val="none" w:sz="0" w:space="0" w:color="auto"/>
        <w:right w:val="none" w:sz="0" w:space="0" w:color="auto"/>
      </w:divBdr>
    </w:div>
    <w:div w:id="1650399307">
      <w:bodyDiv w:val="1"/>
      <w:marLeft w:val="0"/>
      <w:marRight w:val="0"/>
      <w:marTop w:val="0"/>
      <w:marBottom w:val="0"/>
      <w:divBdr>
        <w:top w:val="none" w:sz="0" w:space="0" w:color="auto"/>
        <w:left w:val="none" w:sz="0" w:space="0" w:color="auto"/>
        <w:bottom w:val="none" w:sz="0" w:space="0" w:color="auto"/>
        <w:right w:val="none" w:sz="0" w:space="0" w:color="auto"/>
      </w:divBdr>
    </w:div>
    <w:div w:id="1687170293">
      <w:bodyDiv w:val="1"/>
      <w:marLeft w:val="0"/>
      <w:marRight w:val="0"/>
      <w:marTop w:val="0"/>
      <w:marBottom w:val="0"/>
      <w:divBdr>
        <w:top w:val="none" w:sz="0" w:space="0" w:color="auto"/>
        <w:left w:val="none" w:sz="0" w:space="0" w:color="auto"/>
        <w:bottom w:val="none" w:sz="0" w:space="0" w:color="auto"/>
        <w:right w:val="none" w:sz="0" w:space="0" w:color="auto"/>
      </w:divBdr>
    </w:div>
    <w:div w:id="1692756616">
      <w:bodyDiv w:val="1"/>
      <w:marLeft w:val="0"/>
      <w:marRight w:val="0"/>
      <w:marTop w:val="0"/>
      <w:marBottom w:val="0"/>
      <w:divBdr>
        <w:top w:val="none" w:sz="0" w:space="0" w:color="auto"/>
        <w:left w:val="none" w:sz="0" w:space="0" w:color="auto"/>
        <w:bottom w:val="none" w:sz="0" w:space="0" w:color="auto"/>
        <w:right w:val="none" w:sz="0" w:space="0" w:color="auto"/>
      </w:divBdr>
    </w:div>
    <w:div w:id="1719433770">
      <w:bodyDiv w:val="1"/>
      <w:marLeft w:val="0"/>
      <w:marRight w:val="0"/>
      <w:marTop w:val="0"/>
      <w:marBottom w:val="0"/>
      <w:divBdr>
        <w:top w:val="none" w:sz="0" w:space="0" w:color="auto"/>
        <w:left w:val="none" w:sz="0" w:space="0" w:color="auto"/>
        <w:bottom w:val="none" w:sz="0" w:space="0" w:color="auto"/>
        <w:right w:val="none" w:sz="0" w:space="0" w:color="auto"/>
      </w:divBdr>
    </w:div>
    <w:div w:id="1743674194">
      <w:bodyDiv w:val="1"/>
      <w:marLeft w:val="0"/>
      <w:marRight w:val="0"/>
      <w:marTop w:val="0"/>
      <w:marBottom w:val="0"/>
      <w:divBdr>
        <w:top w:val="none" w:sz="0" w:space="0" w:color="auto"/>
        <w:left w:val="none" w:sz="0" w:space="0" w:color="auto"/>
        <w:bottom w:val="none" w:sz="0" w:space="0" w:color="auto"/>
        <w:right w:val="none" w:sz="0" w:space="0" w:color="auto"/>
      </w:divBdr>
    </w:div>
    <w:div w:id="1797942321">
      <w:bodyDiv w:val="1"/>
      <w:marLeft w:val="0"/>
      <w:marRight w:val="0"/>
      <w:marTop w:val="0"/>
      <w:marBottom w:val="0"/>
      <w:divBdr>
        <w:top w:val="none" w:sz="0" w:space="0" w:color="auto"/>
        <w:left w:val="none" w:sz="0" w:space="0" w:color="auto"/>
        <w:bottom w:val="none" w:sz="0" w:space="0" w:color="auto"/>
        <w:right w:val="none" w:sz="0" w:space="0" w:color="auto"/>
      </w:divBdr>
    </w:div>
    <w:div w:id="1806704731">
      <w:bodyDiv w:val="1"/>
      <w:marLeft w:val="0"/>
      <w:marRight w:val="0"/>
      <w:marTop w:val="0"/>
      <w:marBottom w:val="0"/>
      <w:divBdr>
        <w:top w:val="none" w:sz="0" w:space="0" w:color="auto"/>
        <w:left w:val="none" w:sz="0" w:space="0" w:color="auto"/>
        <w:bottom w:val="none" w:sz="0" w:space="0" w:color="auto"/>
        <w:right w:val="none" w:sz="0" w:space="0" w:color="auto"/>
      </w:divBdr>
    </w:div>
    <w:div w:id="1862890188">
      <w:bodyDiv w:val="1"/>
      <w:marLeft w:val="0"/>
      <w:marRight w:val="0"/>
      <w:marTop w:val="0"/>
      <w:marBottom w:val="0"/>
      <w:divBdr>
        <w:top w:val="none" w:sz="0" w:space="0" w:color="auto"/>
        <w:left w:val="none" w:sz="0" w:space="0" w:color="auto"/>
        <w:bottom w:val="none" w:sz="0" w:space="0" w:color="auto"/>
        <w:right w:val="none" w:sz="0" w:space="0" w:color="auto"/>
      </w:divBdr>
    </w:div>
    <w:div w:id="1903172075">
      <w:bodyDiv w:val="1"/>
      <w:marLeft w:val="0"/>
      <w:marRight w:val="0"/>
      <w:marTop w:val="0"/>
      <w:marBottom w:val="0"/>
      <w:divBdr>
        <w:top w:val="none" w:sz="0" w:space="0" w:color="auto"/>
        <w:left w:val="none" w:sz="0" w:space="0" w:color="auto"/>
        <w:bottom w:val="none" w:sz="0" w:space="0" w:color="auto"/>
        <w:right w:val="none" w:sz="0" w:space="0" w:color="auto"/>
      </w:divBdr>
    </w:div>
    <w:div w:id="1927571056">
      <w:bodyDiv w:val="1"/>
      <w:marLeft w:val="0"/>
      <w:marRight w:val="0"/>
      <w:marTop w:val="0"/>
      <w:marBottom w:val="0"/>
      <w:divBdr>
        <w:top w:val="none" w:sz="0" w:space="0" w:color="auto"/>
        <w:left w:val="none" w:sz="0" w:space="0" w:color="auto"/>
        <w:bottom w:val="none" w:sz="0" w:space="0" w:color="auto"/>
        <w:right w:val="none" w:sz="0" w:space="0" w:color="auto"/>
      </w:divBdr>
    </w:div>
    <w:div w:id="1932155537">
      <w:bodyDiv w:val="1"/>
      <w:marLeft w:val="0"/>
      <w:marRight w:val="0"/>
      <w:marTop w:val="0"/>
      <w:marBottom w:val="0"/>
      <w:divBdr>
        <w:top w:val="none" w:sz="0" w:space="0" w:color="auto"/>
        <w:left w:val="none" w:sz="0" w:space="0" w:color="auto"/>
        <w:bottom w:val="none" w:sz="0" w:space="0" w:color="auto"/>
        <w:right w:val="none" w:sz="0" w:space="0" w:color="auto"/>
      </w:divBdr>
    </w:div>
    <w:div w:id="1935239880">
      <w:bodyDiv w:val="1"/>
      <w:marLeft w:val="0"/>
      <w:marRight w:val="0"/>
      <w:marTop w:val="0"/>
      <w:marBottom w:val="0"/>
      <w:divBdr>
        <w:top w:val="none" w:sz="0" w:space="0" w:color="auto"/>
        <w:left w:val="none" w:sz="0" w:space="0" w:color="auto"/>
        <w:bottom w:val="none" w:sz="0" w:space="0" w:color="auto"/>
        <w:right w:val="none" w:sz="0" w:space="0" w:color="auto"/>
      </w:divBdr>
    </w:div>
    <w:div w:id="1951859164">
      <w:bodyDiv w:val="1"/>
      <w:marLeft w:val="0"/>
      <w:marRight w:val="0"/>
      <w:marTop w:val="0"/>
      <w:marBottom w:val="0"/>
      <w:divBdr>
        <w:top w:val="none" w:sz="0" w:space="0" w:color="auto"/>
        <w:left w:val="none" w:sz="0" w:space="0" w:color="auto"/>
        <w:bottom w:val="none" w:sz="0" w:space="0" w:color="auto"/>
        <w:right w:val="none" w:sz="0" w:space="0" w:color="auto"/>
      </w:divBdr>
    </w:div>
    <w:div w:id="1965695360">
      <w:bodyDiv w:val="1"/>
      <w:marLeft w:val="0"/>
      <w:marRight w:val="0"/>
      <w:marTop w:val="0"/>
      <w:marBottom w:val="0"/>
      <w:divBdr>
        <w:top w:val="none" w:sz="0" w:space="0" w:color="auto"/>
        <w:left w:val="none" w:sz="0" w:space="0" w:color="auto"/>
        <w:bottom w:val="none" w:sz="0" w:space="0" w:color="auto"/>
        <w:right w:val="none" w:sz="0" w:space="0" w:color="auto"/>
      </w:divBdr>
    </w:div>
    <w:div w:id="1989086463">
      <w:bodyDiv w:val="1"/>
      <w:marLeft w:val="0"/>
      <w:marRight w:val="0"/>
      <w:marTop w:val="0"/>
      <w:marBottom w:val="0"/>
      <w:divBdr>
        <w:top w:val="none" w:sz="0" w:space="0" w:color="auto"/>
        <w:left w:val="none" w:sz="0" w:space="0" w:color="auto"/>
        <w:bottom w:val="none" w:sz="0" w:space="0" w:color="auto"/>
        <w:right w:val="none" w:sz="0" w:space="0" w:color="auto"/>
      </w:divBdr>
    </w:div>
    <w:div w:id="2025357039">
      <w:bodyDiv w:val="1"/>
      <w:marLeft w:val="0"/>
      <w:marRight w:val="0"/>
      <w:marTop w:val="0"/>
      <w:marBottom w:val="0"/>
      <w:divBdr>
        <w:top w:val="none" w:sz="0" w:space="0" w:color="auto"/>
        <w:left w:val="none" w:sz="0" w:space="0" w:color="auto"/>
        <w:bottom w:val="none" w:sz="0" w:space="0" w:color="auto"/>
        <w:right w:val="none" w:sz="0" w:space="0" w:color="auto"/>
      </w:divBdr>
    </w:div>
    <w:div w:id="2027557481">
      <w:bodyDiv w:val="1"/>
      <w:marLeft w:val="0"/>
      <w:marRight w:val="0"/>
      <w:marTop w:val="0"/>
      <w:marBottom w:val="0"/>
      <w:divBdr>
        <w:top w:val="none" w:sz="0" w:space="0" w:color="auto"/>
        <w:left w:val="none" w:sz="0" w:space="0" w:color="auto"/>
        <w:bottom w:val="none" w:sz="0" w:space="0" w:color="auto"/>
        <w:right w:val="none" w:sz="0" w:space="0" w:color="auto"/>
      </w:divBdr>
    </w:div>
    <w:div w:id="2046633858">
      <w:bodyDiv w:val="1"/>
      <w:marLeft w:val="0"/>
      <w:marRight w:val="0"/>
      <w:marTop w:val="0"/>
      <w:marBottom w:val="0"/>
      <w:divBdr>
        <w:top w:val="none" w:sz="0" w:space="0" w:color="auto"/>
        <w:left w:val="none" w:sz="0" w:space="0" w:color="auto"/>
        <w:bottom w:val="none" w:sz="0" w:space="0" w:color="auto"/>
        <w:right w:val="none" w:sz="0" w:space="0" w:color="auto"/>
      </w:divBdr>
    </w:div>
    <w:div w:id="2081441990">
      <w:bodyDiv w:val="1"/>
      <w:marLeft w:val="0"/>
      <w:marRight w:val="0"/>
      <w:marTop w:val="0"/>
      <w:marBottom w:val="0"/>
      <w:divBdr>
        <w:top w:val="none" w:sz="0" w:space="0" w:color="auto"/>
        <w:left w:val="none" w:sz="0" w:space="0" w:color="auto"/>
        <w:bottom w:val="none" w:sz="0" w:space="0" w:color="auto"/>
        <w:right w:val="none" w:sz="0" w:space="0" w:color="auto"/>
      </w:divBdr>
    </w:div>
    <w:div w:id="21401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eader" Target="header3.xm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main?base=RLAW140;n=72246;fld=134;dst=101241" TargetMode="External"/><Relationship Id="rId29"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consultantplus://offline/main?base=RLAW140;n=72246;fld=134;dst=101241"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consultantplus://offline/main?base=LAW;n=108902;fld=134"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consultantplus://offline/main?base=RLAW140;n=72246;fld=134;dst=100528"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consultantplus://offline/main?base=LAW;n=108902;fld=134"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3" Type="http://schemas.openxmlformats.org/officeDocument/2006/relationships/numbering" Target="numbering.xml"/><Relationship Id="rId12" Type="http://schemas.openxmlformats.org/officeDocument/2006/relationships/hyperlink" Target="consultantplus://offline/main?base=RLAW140;n=68894;fld=134;dst=100197" TargetMode="External"/><Relationship Id="rId17" Type="http://schemas.openxmlformats.org/officeDocument/2006/relationships/header" Target="header1.xm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112001;fld=134"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0" Type="http://schemas.openxmlformats.org/officeDocument/2006/relationships/hyperlink" Target="consultantplus://offline/main?base=RLAW140;n=72246;fld=134;dst=101241"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main?base=LAW;n=108902;fld=134"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4" Type="http://schemas.openxmlformats.org/officeDocument/2006/relationships/styles" Target="styles.xml"/><Relationship Id="rId9" Type="http://schemas.openxmlformats.org/officeDocument/2006/relationships/hyperlink" Target="consultantplus://offline/main?base=RLAW140;n=72246;fld=134;dst=101241" TargetMode="External"/><Relationship Id="rId13" Type="http://schemas.openxmlformats.org/officeDocument/2006/relationships/hyperlink" Target="consultantplus://offline/main?base=RLAW140;n=72246;fld=134;dst=100537" TargetMode="External"/><Relationship Id="rId18" Type="http://schemas.openxmlformats.org/officeDocument/2006/relationships/header" Target="header2.xm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korpus-rf.ru" TargetMode="External"/><Relationship Id="rId2" Type="http://schemas.openxmlformats.org/officeDocument/2006/relationships/hyperlink" Target="http://www.korpus-rf.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C48F5-19D5-443A-B0A1-0AB0903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413</Pages>
  <Words>134427</Words>
  <Characters>766237</Characters>
  <Application>Microsoft Office Word</Application>
  <DocSecurity>0</DocSecurity>
  <Lines>6385</Lines>
  <Paragraphs>1797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MICROSOFT</Company>
  <LinksUpToDate>false</LinksUpToDate>
  <CharactersWithSpaces>898867</CharactersWithSpaces>
  <SharedDoc>false</SharedDoc>
  <HLinks>
    <vt:vector size="846" baseType="variant">
      <vt:variant>
        <vt:i4>7995509</vt:i4>
      </vt:variant>
      <vt:variant>
        <vt:i4>813</vt:i4>
      </vt:variant>
      <vt:variant>
        <vt:i4>0</vt:i4>
      </vt:variant>
      <vt:variant>
        <vt:i4>5</vt:i4>
      </vt:variant>
      <vt:variant>
        <vt:lpwstr>consultantplus://offline/main?base=LAW;n=108902;fld=134</vt:lpwstr>
      </vt:variant>
      <vt:variant>
        <vt:lpwstr/>
      </vt:variant>
      <vt:variant>
        <vt:i4>7995509</vt:i4>
      </vt:variant>
      <vt:variant>
        <vt:i4>810</vt:i4>
      </vt:variant>
      <vt:variant>
        <vt:i4>0</vt:i4>
      </vt:variant>
      <vt:variant>
        <vt:i4>5</vt:i4>
      </vt:variant>
      <vt:variant>
        <vt:lpwstr>consultantplus://offline/main?base=LAW;n=108902;fld=134</vt:lpwstr>
      </vt:variant>
      <vt:variant>
        <vt:lpwstr/>
      </vt:variant>
      <vt:variant>
        <vt:i4>7995509</vt:i4>
      </vt:variant>
      <vt:variant>
        <vt:i4>807</vt:i4>
      </vt:variant>
      <vt:variant>
        <vt:i4>0</vt:i4>
      </vt:variant>
      <vt:variant>
        <vt:i4>5</vt:i4>
      </vt:variant>
      <vt:variant>
        <vt:lpwstr>consultantplus://offline/main?base=LAW;n=108902;fld=134</vt:lpwstr>
      </vt:variant>
      <vt:variant>
        <vt:lpwstr/>
      </vt:variant>
      <vt:variant>
        <vt:i4>196635</vt:i4>
      </vt:variant>
      <vt:variant>
        <vt:i4>804</vt:i4>
      </vt:variant>
      <vt:variant>
        <vt:i4>0</vt:i4>
      </vt:variant>
      <vt:variant>
        <vt:i4>5</vt:i4>
      </vt:variant>
      <vt:variant>
        <vt:lpwstr>consultantplus://offline/main?base=RLAW140;n=72246;fld=134;dst=101241</vt:lpwstr>
      </vt:variant>
      <vt:variant>
        <vt:lpwstr/>
      </vt:variant>
      <vt:variant>
        <vt:i4>7340158</vt:i4>
      </vt:variant>
      <vt:variant>
        <vt:i4>801</vt:i4>
      </vt:variant>
      <vt:variant>
        <vt:i4>0</vt:i4>
      </vt:variant>
      <vt:variant>
        <vt:i4>5</vt:i4>
      </vt:variant>
      <vt:variant>
        <vt:lpwstr>consultantplus://offline/main?base=LAW;n=112001;fld=134</vt:lpwstr>
      </vt:variant>
      <vt:variant>
        <vt:lpwstr/>
      </vt:variant>
      <vt:variant>
        <vt:i4>262172</vt:i4>
      </vt:variant>
      <vt:variant>
        <vt:i4>798</vt:i4>
      </vt:variant>
      <vt:variant>
        <vt:i4>0</vt:i4>
      </vt:variant>
      <vt:variant>
        <vt:i4>5</vt:i4>
      </vt:variant>
      <vt:variant>
        <vt:lpwstr>consultantplus://offline/main?base=RLAW140;n=72246;fld=134;dst=100528</vt:lpwstr>
      </vt:variant>
      <vt:variant>
        <vt:lpwstr/>
      </vt:variant>
      <vt:variant>
        <vt:i4>327708</vt:i4>
      </vt:variant>
      <vt:variant>
        <vt:i4>795</vt:i4>
      </vt:variant>
      <vt:variant>
        <vt:i4>0</vt:i4>
      </vt:variant>
      <vt:variant>
        <vt:i4>5</vt:i4>
      </vt:variant>
      <vt:variant>
        <vt:lpwstr>consultantplus://offline/main?base=RLAW140;n=72246;fld=134;dst=100537</vt:lpwstr>
      </vt:variant>
      <vt:variant>
        <vt:lpwstr/>
      </vt:variant>
      <vt:variant>
        <vt:i4>393247</vt:i4>
      </vt:variant>
      <vt:variant>
        <vt:i4>792</vt:i4>
      </vt:variant>
      <vt:variant>
        <vt:i4>0</vt:i4>
      </vt:variant>
      <vt:variant>
        <vt:i4>5</vt:i4>
      </vt:variant>
      <vt:variant>
        <vt:lpwstr>consultantplus://offline/main?base=RLAW140;n=68894;fld=134;dst=100197</vt:lpwstr>
      </vt:variant>
      <vt:variant>
        <vt:lpwstr/>
      </vt:variant>
      <vt:variant>
        <vt:i4>196635</vt:i4>
      </vt:variant>
      <vt:variant>
        <vt:i4>789</vt:i4>
      </vt:variant>
      <vt:variant>
        <vt:i4>0</vt:i4>
      </vt:variant>
      <vt:variant>
        <vt:i4>5</vt:i4>
      </vt:variant>
      <vt:variant>
        <vt:lpwstr>consultantplus://offline/main?base=RLAW140;n=72246;fld=134;dst=101241</vt:lpwstr>
      </vt:variant>
      <vt:variant>
        <vt:lpwstr/>
      </vt:variant>
      <vt:variant>
        <vt:i4>196635</vt:i4>
      </vt:variant>
      <vt:variant>
        <vt:i4>786</vt:i4>
      </vt:variant>
      <vt:variant>
        <vt:i4>0</vt:i4>
      </vt:variant>
      <vt:variant>
        <vt:i4>5</vt:i4>
      </vt:variant>
      <vt:variant>
        <vt:lpwstr>consultantplus://offline/main?base=RLAW140;n=72246;fld=134;dst=101241</vt:lpwstr>
      </vt:variant>
      <vt:variant>
        <vt:lpwstr/>
      </vt:variant>
      <vt:variant>
        <vt:i4>196635</vt:i4>
      </vt:variant>
      <vt:variant>
        <vt:i4>783</vt:i4>
      </vt:variant>
      <vt:variant>
        <vt:i4>0</vt:i4>
      </vt:variant>
      <vt:variant>
        <vt:i4>5</vt:i4>
      </vt:variant>
      <vt:variant>
        <vt:lpwstr>consultantplus://offline/main?base=RLAW140;n=72246;fld=134;dst=101241</vt:lpwstr>
      </vt:variant>
      <vt:variant>
        <vt:lpwstr/>
      </vt:variant>
      <vt:variant>
        <vt:i4>1507389</vt:i4>
      </vt:variant>
      <vt:variant>
        <vt:i4>776</vt:i4>
      </vt:variant>
      <vt:variant>
        <vt:i4>0</vt:i4>
      </vt:variant>
      <vt:variant>
        <vt:i4>5</vt:i4>
      </vt:variant>
      <vt:variant>
        <vt:lpwstr/>
      </vt:variant>
      <vt:variant>
        <vt:lpwstr>_Toc433125870</vt:lpwstr>
      </vt:variant>
      <vt:variant>
        <vt:i4>1441853</vt:i4>
      </vt:variant>
      <vt:variant>
        <vt:i4>770</vt:i4>
      </vt:variant>
      <vt:variant>
        <vt:i4>0</vt:i4>
      </vt:variant>
      <vt:variant>
        <vt:i4>5</vt:i4>
      </vt:variant>
      <vt:variant>
        <vt:lpwstr/>
      </vt:variant>
      <vt:variant>
        <vt:lpwstr>_Toc433125869</vt:lpwstr>
      </vt:variant>
      <vt:variant>
        <vt:i4>1441853</vt:i4>
      </vt:variant>
      <vt:variant>
        <vt:i4>764</vt:i4>
      </vt:variant>
      <vt:variant>
        <vt:i4>0</vt:i4>
      </vt:variant>
      <vt:variant>
        <vt:i4>5</vt:i4>
      </vt:variant>
      <vt:variant>
        <vt:lpwstr/>
      </vt:variant>
      <vt:variant>
        <vt:lpwstr>_Toc433125868</vt:lpwstr>
      </vt:variant>
      <vt:variant>
        <vt:i4>1441853</vt:i4>
      </vt:variant>
      <vt:variant>
        <vt:i4>758</vt:i4>
      </vt:variant>
      <vt:variant>
        <vt:i4>0</vt:i4>
      </vt:variant>
      <vt:variant>
        <vt:i4>5</vt:i4>
      </vt:variant>
      <vt:variant>
        <vt:lpwstr/>
      </vt:variant>
      <vt:variant>
        <vt:lpwstr>_Toc433125867</vt:lpwstr>
      </vt:variant>
      <vt:variant>
        <vt:i4>1441853</vt:i4>
      </vt:variant>
      <vt:variant>
        <vt:i4>752</vt:i4>
      </vt:variant>
      <vt:variant>
        <vt:i4>0</vt:i4>
      </vt:variant>
      <vt:variant>
        <vt:i4>5</vt:i4>
      </vt:variant>
      <vt:variant>
        <vt:lpwstr/>
      </vt:variant>
      <vt:variant>
        <vt:lpwstr>_Toc433125866</vt:lpwstr>
      </vt:variant>
      <vt:variant>
        <vt:i4>1441853</vt:i4>
      </vt:variant>
      <vt:variant>
        <vt:i4>746</vt:i4>
      </vt:variant>
      <vt:variant>
        <vt:i4>0</vt:i4>
      </vt:variant>
      <vt:variant>
        <vt:i4>5</vt:i4>
      </vt:variant>
      <vt:variant>
        <vt:lpwstr/>
      </vt:variant>
      <vt:variant>
        <vt:lpwstr>_Toc433125865</vt:lpwstr>
      </vt:variant>
      <vt:variant>
        <vt:i4>1441853</vt:i4>
      </vt:variant>
      <vt:variant>
        <vt:i4>740</vt:i4>
      </vt:variant>
      <vt:variant>
        <vt:i4>0</vt:i4>
      </vt:variant>
      <vt:variant>
        <vt:i4>5</vt:i4>
      </vt:variant>
      <vt:variant>
        <vt:lpwstr/>
      </vt:variant>
      <vt:variant>
        <vt:lpwstr>_Toc433125864</vt:lpwstr>
      </vt:variant>
      <vt:variant>
        <vt:i4>1441853</vt:i4>
      </vt:variant>
      <vt:variant>
        <vt:i4>734</vt:i4>
      </vt:variant>
      <vt:variant>
        <vt:i4>0</vt:i4>
      </vt:variant>
      <vt:variant>
        <vt:i4>5</vt:i4>
      </vt:variant>
      <vt:variant>
        <vt:lpwstr/>
      </vt:variant>
      <vt:variant>
        <vt:lpwstr>_Toc433125863</vt:lpwstr>
      </vt:variant>
      <vt:variant>
        <vt:i4>1441853</vt:i4>
      </vt:variant>
      <vt:variant>
        <vt:i4>728</vt:i4>
      </vt:variant>
      <vt:variant>
        <vt:i4>0</vt:i4>
      </vt:variant>
      <vt:variant>
        <vt:i4>5</vt:i4>
      </vt:variant>
      <vt:variant>
        <vt:lpwstr/>
      </vt:variant>
      <vt:variant>
        <vt:lpwstr>_Toc433125862</vt:lpwstr>
      </vt:variant>
      <vt:variant>
        <vt:i4>1441853</vt:i4>
      </vt:variant>
      <vt:variant>
        <vt:i4>722</vt:i4>
      </vt:variant>
      <vt:variant>
        <vt:i4>0</vt:i4>
      </vt:variant>
      <vt:variant>
        <vt:i4>5</vt:i4>
      </vt:variant>
      <vt:variant>
        <vt:lpwstr/>
      </vt:variant>
      <vt:variant>
        <vt:lpwstr>_Toc433125861</vt:lpwstr>
      </vt:variant>
      <vt:variant>
        <vt:i4>1441853</vt:i4>
      </vt:variant>
      <vt:variant>
        <vt:i4>716</vt:i4>
      </vt:variant>
      <vt:variant>
        <vt:i4>0</vt:i4>
      </vt:variant>
      <vt:variant>
        <vt:i4>5</vt:i4>
      </vt:variant>
      <vt:variant>
        <vt:lpwstr/>
      </vt:variant>
      <vt:variant>
        <vt:lpwstr>_Toc433125860</vt:lpwstr>
      </vt:variant>
      <vt:variant>
        <vt:i4>1376317</vt:i4>
      </vt:variant>
      <vt:variant>
        <vt:i4>710</vt:i4>
      </vt:variant>
      <vt:variant>
        <vt:i4>0</vt:i4>
      </vt:variant>
      <vt:variant>
        <vt:i4>5</vt:i4>
      </vt:variant>
      <vt:variant>
        <vt:lpwstr/>
      </vt:variant>
      <vt:variant>
        <vt:lpwstr>_Toc433125859</vt:lpwstr>
      </vt:variant>
      <vt:variant>
        <vt:i4>1376317</vt:i4>
      </vt:variant>
      <vt:variant>
        <vt:i4>704</vt:i4>
      </vt:variant>
      <vt:variant>
        <vt:i4>0</vt:i4>
      </vt:variant>
      <vt:variant>
        <vt:i4>5</vt:i4>
      </vt:variant>
      <vt:variant>
        <vt:lpwstr/>
      </vt:variant>
      <vt:variant>
        <vt:lpwstr>_Toc433125858</vt:lpwstr>
      </vt:variant>
      <vt:variant>
        <vt:i4>1376317</vt:i4>
      </vt:variant>
      <vt:variant>
        <vt:i4>698</vt:i4>
      </vt:variant>
      <vt:variant>
        <vt:i4>0</vt:i4>
      </vt:variant>
      <vt:variant>
        <vt:i4>5</vt:i4>
      </vt:variant>
      <vt:variant>
        <vt:lpwstr/>
      </vt:variant>
      <vt:variant>
        <vt:lpwstr>_Toc433125857</vt:lpwstr>
      </vt:variant>
      <vt:variant>
        <vt:i4>1376317</vt:i4>
      </vt:variant>
      <vt:variant>
        <vt:i4>692</vt:i4>
      </vt:variant>
      <vt:variant>
        <vt:i4>0</vt:i4>
      </vt:variant>
      <vt:variant>
        <vt:i4>5</vt:i4>
      </vt:variant>
      <vt:variant>
        <vt:lpwstr/>
      </vt:variant>
      <vt:variant>
        <vt:lpwstr>_Toc433125856</vt:lpwstr>
      </vt:variant>
      <vt:variant>
        <vt:i4>1376317</vt:i4>
      </vt:variant>
      <vt:variant>
        <vt:i4>686</vt:i4>
      </vt:variant>
      <vt:variant>
        <vt:i4>0</vt:i4>
      </vt:variant>
      <vt:variant>
        <vt:i4>5</vt:i4>
      </vt:variant>
      <vt:variant>
        <vt:lpwstr/>
      </vt:variant>
      <vt:variant>
        <vt:lpwstr>_Toc433125855</vt:lpwstr>
      </vt:variant>
      <vt:variant>
        <vt:i4>1376317</vt:i4>
      </vt:variant>
      <vt:variant>
        <vt:i4>680</vt:i4>
      </vt:variant>
      <vt:variant>
        <vt:i4>0</vt:i4>
      </vt:variant>
      <vt:variant>
        <vt:i4>5</vt:i4>
      </vt:variant>
      <vt:variant>
        <vt:lpwstr/>
      </vt:variant>
      <vt:variant>
        <vt:lpwstr>_Toc433125854</vt:lpwstr>
      </vt:variant>
      <vt:variant>
        <vt:i4>1376317</vt:i4>
      </vt:variant>
      <vt:variant>
        <vt:i4>674</vt:i4>
      </vt:variant>
      <vt:variant>
        <vt:i4>0</vt:i4>
      </vt:variant>
      <vt:variant>
        <vt:i4>5</vt:i4>
      </vt:variant>
      <vt:variant>
        <vt:lpwstr/>
      </vt:variant>
      <vt:variant>
        <vt:lpwstr>_Toc433125853</vt:lpwstr>
      </vt:variant>
      <vt:variant>
        <vt:i4>1376317</vt:i4>
      </vt:variant>
      <vt:variant>
        <vt:i4>668</vt:i4>
      </vt:variant>
      <vt:variant>
        <vt:i4>0</vt:i4>
      </vt:variant>
      <vt:variant>
        <vt:i4>5</vt:i4>
      </vt:variant>
      <vt:variant>
        <vt:lpwstr/>
      </vt:variant>
      <vt:variant>
        <vt:lpwstr>_Toc433125852</vt:lpwstr>
      </vt:variant>
      <vt:variant>
        <vt:i4>1376317</vt:i4>
      </vt:variant>
      <vt:variant>
        <vt:i4>662</vt:i4>
      </vt:variant>
      <vt:variant>
        <vt:i4>0</vt:i4>
      </vt:variant>
      <vt:variant>
        <vt:i4>5</vt:i4>
      </vt:variant>
      <vt:variant>
        <vt:lpwstr/>
      </vt:variant>
      <vt:variant>
        <vt:lpwstr>_Toc433125851</vt:lpwstr>
      </vt:variant>
      <vt:variant>
        <vt:i4>1376317</vt:i4>
      </vt:variant>
      <vt:variant>
        <vt:i4>656</vt:i4>
      </vt:variant>
      <vt:variant>
        <vt:i4>0</vt:i4>
      </vt:variant>
      <vt:variant>
        <vt:i4>5</vt:i4>
      </vt:variant>
      <vt:variant>
        <vt:lpwstr/>
      </vt:variant>
      <vt:variant>
        <vt:lpwstr>_Toc433125850</vt:lpwstr>
      </vt:variant>
      <vt:variant>
        <vt:i4>1310781</vt:i4>
      </vt:variant>
      <vt:variant>
        <vt:i4>650</vt:i4>
      </vt:variant>
      <vt:variant>
        <vt:i4>0</vt:i4>
      </vt:variant>
      <vt:variant>
        <vt:i4>5</vt:i4>
      </vt:variant>
      <vt:variant>
        <vt:lpwstr/>
      </vt:variant>
      <vt:variant>
        <vt:lpwstr>_Toc433125849</vt:lpwstr>
      </vt:variant>
      <vt:variant>
        <vt:i4>1310781</vt:i4>
      </vt:variant>
      <vt:variant>
        <vt:i4>644</vt:i4>
      </vt:variant>
      <vt:variant>
        <vt:i4>0</vt:i4>
      </vt:variant>
      <vt:variant>
        <vt:i4>5</vt:i4>
      </vt:variant>
      <vt:variant>
        <vt:lpwstr/>
      </vt:variant>
      <vt:variant>
        <vt:lpwstr>_Toc433125848</vt:lpwstr>
      </vt:variant>
      <vt:variant>
        <vt:i4>1310781</vt:i4>
      </vt:variant>
      <vt:variant>
        <vt:i4>638</vt:i4>
      </vt:variant>
      <vt:variant>
        <vt:i4>0</vt:i4>
      </vt:variant>
      <vt:variant>
        <vt:i4>5</vt:i4>
      </vt:variant>
      <vt:variant>
        <vt:lpwstr/>
      </vt:variant>
      <vt:variant>
        <vt:lpwstr>_Toc433125847</vt:lpwstr>
      </vt:variant>
      <vt:variant>
        <vt:i4>1310781</vt:i4>
      </vt:variant>
      <vt:variant>
        <vt:i4>632</vt:i4>
      </vt:variant>
      <vt:variant>
        <vt:i4>0</vt:i4>
      </vt:variant>
      <vt:variant>
        <vt:i4>5</vt:i4>
      </vt:variant>
      <vt:variant>
        <vt:lpwstr/>
      </vt:variant>
      <vt:variant>
        <vt:lpwstr>_Toc433125846</vt:lpwstr>
      </vt:variant>
      <vt:variant>
        <vt:i4>1310781</vt:i4>
      </vt:variant>
      <vt:variant>
        <vt:i4>626</vt:i4>
      </vt:variant>
      <vt:variant>
        <vt:i4>0</vt:i4>
      </vt:variant>
      <vt:variant>
        <vt:i4>5</vt:i4>
      </vt:variant>
      <vt:variant>
        <vt:lpwstr/>
      </vt:variant>
      <vt:variant>
        <vt:lpwstr>_Toc433125845</vt:lpwstr>
      </vt:variant>
      <vt:variant>
        <vt:i4>1310781</vt:i4>
      </vt:variant>
      <vt:variant>
        <vt:i4>620</vt:i4>
      </vt:variant>
      <vt:variant>
        <vt:i4>0</vt:i4>
      </vt:variant>
      <vt:variant>
        <vt:i4>5</vt:i4>
      </vt:variant>
      <vt:variant>
        <vt:lpwstr/>
      </vt:variant>
      <vt:variant>
        <vt:lpwstr>_Toc433125844</vt:lpwstr>
      </vt:variant>
      <vt:variant>
        <vt:i4>1310781</vt:i4>
      </vt:variant>
      <vt:variant>
        <vt:i4>614</vt:i4>
      </vt:variant>
      <vt:variant>
        <vt:i4>0</vt:i4>
      </vt:variant>
      <vt:variant>
        <vt:i4>5</vt:i4>
      </vt:variant>
      <vt:variant>
        <vt:lpwstr/>
      </vt:variant>
      <vt:variant>
        <vt:lpwstr>_Toc433125843</vt:lpwstr>
      </vt:variant>
      <vt:variant>
        <vt:i4>1310781</vt:i4>
      </vt:variant>
      <vt:variant>
        <vt:i4>608</vt:i4>
      </vt:variant>
      <vt:variant>
        <vt:i4>0</vt:i4>
      </vt:variant>
      <vt:variant>
        <vt:i4>5</vt:i4>
      </vt:variant>
      <vt:variant>
        <vt:lpwstr/>
      </vt:variant>
      <vt:variant>
        <vt:lpwstr>_Toc433125842</vt:lpwstr>
      </vt:variant>
      <vt:variant>
        <vt:i4>1310781</vt:i4>
      </vt:variant>
      <vt:variant>
        <vt:i4>602</vt:i4>
      </vt:variant>
      <vt:variant>
        <vt:i4>0</vt:i4>
      </vt:variant>
      <vt:variant>
        <vt:i4>5</vt:i4>
      </vt:variant>
      <vt:variant>
        <vt:lpwstr/>
      </vt:variant>
      <vt:variant>
        <vt:lpwstr>_Toc433125841</vt:lpwstr>
      </vt:variant>
      <vt:variant>
        <vt:i4>1310781</vt:i4>
      </vt:variant>
      <vt:variant>
        <vt:i4>596</vt:i4>
      </vt:variant>
      <vt:variant>
        <vt:i4>0</vt:i4>
      </vt:variant>
      <vt:variant>
        <vt:i4>5</vt:i4>
      </vt:variant>
      <vt:variant>
        <vt:lpwstr/>
      </vt:variant>
      <vt:variant>
        <vt:lpwstr>_Toc433125840</vt:lpwstr>
      </vt:variant>
      <vt:variant>
        <vt:i4>1245245</vt:i4>
      </vt:variant>
      <vt:variant>
        <vt:i4>590</vt:i4>
      </vt:variant>
      <vt:variant>
        <vt:i4>0</vt:i4>
      </vt:variant>
      <vt:variant>
        <vt:i4>5</vt:i4>
      </vt:variant>
      <vt:variant>
        <vt:lpwstr/>
      </vt:variant>
      <vt:variant>
        <vt:lpwstr>_Toc433125839</vt:lpwstr>
      </vt:variant>
      <vt:variant>
        <vt:i4>1245245</vt:i4>
      </vt:variant>
      <vt:variant>
        <vt:i4>584</vt:i4>
      </vt:variant>
      <vt:variant>
        <vt:i4>0</vt:i4>
      </vt:variant>
      <vt:variant>
        <vt:i4>5</vt:i4>
      </vt:variant>
      <vt:variant>
        <vt:lpwstr/>
      </vt:variant>
      <vt:variant>
        <vt:lpwstr>_Toc433125838</vt:lpwstr>
      </vt:variant>
      <vt:variant>
        <vt:i4>1245245</vt:i4>
      </vt:variant>
      <vt:variant>
        <vt:i4>578</vt:i4>
      </vt:variant>
      <vt:variant>
        <vt:i4>0</vt:i4>
      </vt:variant>
      <vt:variant>
        <vt:i4>5</vt:i4>
      </vt:variant>
      <vt:variant>
        <vt:lpwstr/>
      </vt:variant>
      <vt:variant>
        <vt:lpwstr>_Toc433125837</vt:lpwstr>
      </vt:variant>
      <vt:variant>
        <vt:i4>1245245</vt:i4>
      </vt:variant>
      <vt:variant>
        <vt:i4>572</vt:i4>
      </vt:variant>
      <vt:variant>
        <vt:i4>0</vt:i4>
      </vt:variant>
      <vt:variant>
        <vt:i4>5</vt:i4>
      </vt:variant>
      <vt:variant>
        <vt:lpwstr/>
      </vt:variant>
      <vt:variant>
        <vt:lpwstr>_Toc433125836</vt:lpwstr>
      </vt:variant>
      <vt:variant>
        <vt:i4>1245245</vt:i4>
      </vt:variant>
      <vt:variant>
        <vt:i4>566</vt:i4>
      </vt:variant>
      <vt:variant>
        <vt:i4>0</vt:i4>
      </vt:variant>
      <vt:variant>
        <vt:i4>5</vt:i4>
      </vt:variant>
      <vt:variant>
        <vt:lpwstr/>
      </vt:variant>
      <vt:variant>
        <vt:lpwstr>_Toc433125835</vt:lpwstr>
      </vt:variant>
      <vt:variant>
        <vt:i4>1245245</vt:i4>
      </vt:variant>
      <vt:variant>
        <vt:i4>560</vt:i4>
      </vt:variant>
      <vt:variant>
        <vt:i4>0</vt:i4>
      </vt:variant>
      <vt:variant>
        <vt:i4>5</vt:i4>
      </vt:variant>
      <vt:variant>
        <vt:lpwstr/>
      </vt:variant>
      <vt:variant>
        <vt:lpwstr>_Toc433125834</vt:lpwstr>
      </vt:variant>
      <vt:variant>
        <vt:i4>1245245</vt:i4>
      </vt:variant>
      <vt:variant>
        <vt:i4>554</vt:i4>
      </vt:variant>
      <vt:variant>
        <vt:i4>0</vt:i4>
      </vt:variant>
      <vt:variant>
        <vt:i4>5</vt:i4>
      </vt:variant>
      <vt:variant>
        <vt:lpwstr/>
      </vt:variant>
      <vt:variant>
        <vt:lpwstr>_Toc433125833</vt:lpwstr>
      </vt:variant>
      <vt:variant>
        <vt:i4>1245245</vt:i4>
      </vt:variant>
      <vt:variant>
        <vt:i4>548</vt:i4>
      </vt:variant>
      <vt:variant>
        <vt:i4>0</vt:i4>
      </vt:variant>
      <vt:variant>
        <vt:i4>5</vt:i4>
      </vt:variant>
      <vt:variant>
        <vt:lpwstr/>
      </vt:variant>
      <vt:variant>
        <vt:lpwstr>_Toc433125832</vt:lpwstr>
      </vt:variant>
      <vt:variant>
        <vt:i4>1245245</vt:i4>
      </vt:variant>
      <vt:variant>
        <vt:i4>542</vt:i4>
      </vt:variant>
      <vt:variant>
        <vt:i4>0</vt:i4>
      </vt:variant>
      <vt:variant>
        <vt:i4>5</vt:i4>
      </vt:variant>
      <vt:variant>
        <vt:lpwstr/>
      </vt:variant>
      <vt:variant>
        <vt:lpwstr>_Toc433125831</vt:lpwstr>
      </vt:variant>
      <vt:variant>
        <vt:i4>1245245</vt:i4>
      </vt:variant>
      <vt:variant>
        <vt:i4>536</vt:i4>
      </vt:variant>
      <vt:variant>
        <vt:i4>0</vt:i4>
      </vt:variant>
      <vt:variant>
        <vt:i4>5</vt:i4>
      </vt:variant>
      <vt:variant>
        <vt:lpwstr/>
      </vt:variant>
      <vt:variant>
        <vt:lpwstr>_Toc433125830</vt:lpwstr>
      </vt:variant>
      <vt:variant>
        <vt:i4>1179709</vt:i4>
      </vt:variant>
      <vt:variant>
        <vt:i4>530</vt:i4>
      </vt:variant>
      <vt:variant>
        <vt:i4>0</vt:i4>
      </vt:variant>
      <vt:variant>
        <vt:i4>5</vt:i4>
      </vt:variant>
      <vt:variant>
        <vt:lpwstr/>
      </vt:variant>
      <vt:variant>
        <vt:lpwstr>_Toc433125829</vt:lpwstr>
      </vt:variant>
      <vt:variant>
        <vt:i4>1179709</vt:i4>
      </vt:variant>
      <vt:variant>
        <vt:i4>524</vt:i4>
      </vt:variant>
      <vt:variant>
        <vt:i4>0</vt:i4>
      </vt:variant>
      <vt:variant>
        <vt:i4>5</vt:i4>
      </vt:variant>
      <vt:variant>
        <vt:lpwstr/>
      </vt:variant>
      <vt:variant>
        <vt:lpwstr>_Toc433125828</vt:lpwstr>
      </vt:variant>
      <vt:variant>
        <vt:i4>1179709</vt:i4>
      </vt:variant>
      <vt:variant>
        <vt:i4>518</vt:i4>
      </vt:variant>
      <vt:variant>
        <vt:i4>0</vt:i4>
      </vt:variant>
      <vt:variant>
        <vt:i4>5</vt:i4>
      </vt:variant>
      <vt:variant>
        <vt:lpwstr/>
      </vt:variant>
      <vt:variant>
        <vt:lpwstr>_Toc433125827</vt:lpwstr>
      </vt:variant>
      <vt:variant>
        <vt:i4>1179709</vt:i4>
      </vt:variant>
      <vt:variant>
        <vt:i4>512</vt:i4>
      </vt:variant>
      <vt:variant>
        <vt:i4>0</vt:i4>
      </vt:variant>
      <vt:variant>
        <vt:i4>5</vt:i4>
      </vt:variant>
      <vt:variant>
        <vt:lpwstr/>
      </vt:variant>
      <vt:variant>
        <vt:lpwstr>_Toc433125826</vt:lpwstr>
      </vt:variant>
      <vt:variant>
        <vt:i4>1179709</vt:i4>
      </vt:variant>
      <vt:variant>
        <vt:i4>506</vt:i4>
      </vt:variant>
      <vt:variant>
        <vt:i4>0</vt:i4>
      </vt:variant>
      <vt:variant>
        <vt:i4>5</vt:i4>
      </vt:variant>
      <vt:variant>
        <vt:lpwstr/>
      </vt:variant>
      <vt:variant>
        <vt:lpwstr>_Toc433125825</vt:lpwstr>
      </vt:variant>
      <vt:variant>
        <vt:i4>1179709</vt:i4>
      </vt:variant>
      <vt:variant>
        <vt:i4>500</vt:i4>
      </vt:variant>
      <vt:variant>
        <vt:i4>0</vt:i4>
      </vt:variant>
      <vt:variant>
        <vt:i4>5</vt:i4>
      </vt:variant>
      <vt:variant>
        <vt:lpwstr/>
      </vt:variant>
      <vt:variant>
        <vt:lpwstr>_Toc433125824</vt:lpwstr>
      </vt:variant>
      <vt:variant>
        <vt:i4>1179709</vt:i4>
      </vt:variant>
      <vt:variant>
        <vt:i4>494</vt:i4>
      </vt:variant>
      <vt:variant>
        <vt:i4>0</vt:i4>
      </vt:variant>
      <vt:variant>
        <vt:i4>5</vt:i4>
      </vt:variant>
      <vt:variant>
        <vt:lpwstr/>
      </vt:variant>
      <vt:variant>
        <vt:lpwstr>_Toc433125823</vt:lpwstr>
      </vt:variant>
      <vt:variant>
        <vt:i4>1179709</vt:i4>
      </vt:variant>
      <vt:variant>
        <vt:i4>488</vt:i4>
      </vt:variant>
      <vt:variant>
        <vt:i4>0</vt:i4>
      </vt:variant>
      <vt:variant>
        <vt:i4>5</vt:i4>
      </vt:variant>
      <vt:variant>
        <vt:lpwstr/>
      </vt:variant>
      <vt:variant>
        <vt:lpwstr>_Toc433125822</vt:lpwstr>
      </vt:variant>
      <vt:variant>
        <vt:i4>1179709</vt:i4>
      </vt:variant>
      <vt:variant>
        <vt:i4>482</vt:i4>
      </vt:variant>
      <vt:variant>
        <vt:i4>0</vt:i4>
      </vt:variant>
      <vt:variant>
        <vt:i4>5</vt:i4>
      </vt:variant>
      <vt:variant>
        <vt:lpwstr/>
      </vt:variant>
      <vt:variant>
        <vt:lpwstr>_Toc433125821</vt:lpwstr>
      </vt:variant>
      <vt:variant>
        <vt:i4>1179709</vt:i4>
      </vt:variant>
      <vt:variant>
        <vt:i4>476</vt:i4>
      </vt:variant>
      <vt:variant>
        <vt:i4>0</vt:i4>
      </vt:variant>
      <vt:variant>
        <vt:i4>5</vt:i4>
      </vt:variant>
      <vt:variant>
        <vt:lpwstr/>
      </vt:variant>
      <vt:variant>
        <vt:lpwstr>_Toc433125820</vt:lpwstr>
      </vt:variant>
      <vt:variant>
        <vt:i4>1114173</vt:i4>
      </vt:variant>
      <vt:variant>
        <vt:i4>470</vt:i4>
      </vt:variant>
      <vt:variant>
        <vt:i4>0</vt:i4>
      </vt:variant>
      <vt:variant>
        <vt:i4>5</vt:i4>
      </vt:variant>
      <vt:variant>
        <vt:lpwstr/>
      </vt:variant>
      <vt:variant>
        <vt:lpwstr>_Toc433125819</vt:lpwstr>
      </vt:variant>
      <vt:variant>
        <vt:i4>1114173</vt:i4>
      </vt:variant>
      <vt:variant>
        <vt:i4>464</vt:i4>
      </vt:variant>
      <vt:variant>
        <vt:i4>0</vt:i4>
      </vt:variant>
      <vt:variant>
        <vt:i4>5</vt:i4>
      </vt:variant>
      <vt:variant>
        <vt:lpwstr/>
      </vt:variant>
      <vt:variant>
        <vt:lpwstr>_Toc433125818</vt:lpwstr>
      </vt:variant>
      <vt:variant>
        <vt:i4>1114173</vt:i4>
      </vt:variant>
      <vt:variant>
        <vt:i4>458</vt:i4>
      </vt:variant>
      <vt:variant>
        <vt:i4>0</vt:i4>
      </vt:variant>
      <vt:variant>
        <vt:i4>5</vt:i4>
      </vt:variant>
      <vt:variant>
        <vt:lpwstr/>
      </vt:variant>
      <vt:variant>
        <vt:lpwstr>_Toc433125817</vt:lpwstr>
      </vt:variant>
      <vt:variant>
        <vt:i4>1114173</vt:i4>
      </vt:variant>
      <vt:variant>
        <vt:i4>452</vt:i4>
      </vt:variant>
      <vt:variant>
        <vt:i4>0</vt:i4>
      </vt:variant>
      <vt:variant>
        <vt:i4>5</vt:i4>
      </vt:variant>
      <vt:variant>
        <vt:lpwstr/>
      </vt:variant>
      <vt:variant>
        <vt:lpwstr>_Toc433125816</vt:lpwstr>
      </vt:variant>
      <vt:variant>
        <vt:i4>1114173</vt:i4>
      </vt:variant>
      <vt:variant>
        <vt:i4>446</vt:i4>
      </vt:variant>
      <vt:variant>
        <vt:i4>0</vt:i4>
      </vt:variant>
      <vt:variant>
        <vt:i4>5</vt:i4>
      </vt:variant>
      <vt:variant>
        <vt:lpwstr/>
      </vt:variant>
      <vt:variant>
        <vt:lpwstr>_Toc433125815</vt:lpwstr>
      </vt:variant>
      <vt:variant>
        <vt:i4>1114173</vt:i4>
      </vt:variant>
      <vt:variant>
        <vt:i4>440</vt:i4>
      </vt:variant>
      <vt:variant>
        <vt:i4>0</vt:i4>
      </vt:variant>
      <vt:variant>
        <vt:i4>5</vt:i4>
      </vt:variant>
      <vt:variant>
        <vt:lpwstr/>
      </vt:variant>
      <vt:variant>
        <vt:lpwstr>_Toc433125814</vt:lpwstr>
      </vt:variant>
      <vt:variant>
        <vt:i4>1114173</vt:i4>
      </vt:variant>
      <vt:variant>
        <vt:i4>434</vt:i4>
      </vt:variant>
      <vt:variant>
        <vt:i4>0</vt:i4>
      </vt:variant>
      <vt:variant>
        <vt:i4>5</vt:i4>
      </vt:variant>
      <vt:variant>
        <vt:lpwstr/>
      </vt:variant>
      <vt:variant>
        <vt:lpwstr>_Toc433125813</vt:lpwstr>
      </vt:variant>
      <vt:variant>
        <vt:i4>1114173</vt:i4>
      </vt:variant>
      <vt:variant>
        <vt:i4>428</vt:i4>
      </vt:variant>
      <vt:variant>
        <vt:i4>0</vt:i4>
      </vt:variant>
      <vt:variant>
        <vt:i4>5</vt:i4>
      </vt:variant>
      <vt:variant>
        <vt:lpwstr/>
      </vt:variant>
      <vt:variant>
        <vt:lpwstr>_Toc433125812</vt:lpwstr>
      </vt:variant>
      <vt:variant>
        <vt:i4>1114173</vt:i4>
      </vt:variant>
      <vt:variant>
        <vt:i4>422</vt:i4>
      </vt:variant>
      <vt:variant>
        <vt:i4>0</vt:i4>
      </vt:variant>
      <vt:variant>
        <vt:i4>5</vt:i4>
      </vt:variant>
      <vt:variant>
        <vt:lpwstr/>
      </vt:variant>
      <vt:variant>
        <vt:lpwstr>_Toc433125811</vt:lpwstr>
      </vt:variant>
      <vt:variant>
        <vt:i4>1114173</vt:i4>
      </vt:variant>
      <vt:variant>
        <vt:i4>416</vt:i4>
      </vt:variant>
      <vt:variant>
        <vt:i4>0</vt:i4>
      </vt:variant>
      <vt:variant>
        <vt:i4>5</vt:i4>
      </vt:variant>
      <vt:variant>
        <vt:lpwstr/>
      </vt:variant>
      <vt:variant>
        <vt:lpwstr>_Toc433125810</vt:lpwstr>
      </vt:variant>
      <vt:variant>
        <vt:i4>1048637</vt:i4>
      </vt:variant>
      <vt:variant>
        <vt:i4>410</vt:i4>
      </vt:variant>
      <vt:variant>
        <vt:i4>0</vt:i4>
      </vt:variant>
      <vt:variant>
        <vt:i4>5</vt:i4>
      </vt:variant>
      <vt:variant>
        <vt:lpwstr/>
      </vt:variant>
      <vt:variant>
        <vt:lpwstr>_Toc433125809</vt:lpwstr>
      </vt:variant>
      <vt:variant>
        <vt:i4>1048637</vt:i4>
      </vt:variant>
      <vt:variant>
        <vt:i4>404</vt:i4>
      </vt:variant>
      <vt:variant>
        <vt:i4>0</vt:i4>
      </vt:variant>
      <vt:variant>
        <vt:i4>5</vt:i4>
      </vt:variant>
      <vt:variant>
        <vt:lpwstr/>
      </vt:variant>
      <vt:variant>
        <vt:lpwstr>_Toc433125808</vt:lpwstr>
      </vt:variant>
      <vt:variant>
        <vt:i4>1048637</vt:i4>
      </vt:variant>
      <vt:variant>
        <vt:i4>398</vt:i4>
      </vt:variant>
      <vt:variant>
        <vt:i4>0</vt:i4>
      </vt:variant>
      <vt:variant>
        <vt:i4>5</vt:i4>
      </vt:variant>
      <vt:variant>
        <vt:lpwstr/>
      </vt:variant>
      <vt:variant>
        <vt:lpwstr>_Toc433125807</vt:lpwstr>
      </vt:variant>
      <vt:variant>
        <vt:i4>1048637</vt:i4>
      </vt:variant>
      <vt:variant>
        <vt:i4>392</vt:i4>
      </vt:variant>
      <vt:variant>
        <vt:i4>0</vt:i4>
      </vt:variant>
      <vt:variant>
        <vt:i4>5</vt:i4>
      </vt:variant>
      <vt:variant>
        <vt:lpwstr/>
      </vt:variant>
      <vt:variant>
        <vt:lpwstr>_Toc433125806</vt:lpwstr>
      </vt:variant>
      <vt:variant>
        <vt:i4>1048637</vt:i4>
      </vt:variant>
      <vt:variant>
        <vt:i4>386</vt:i4>
      </vt:variant>
      <vt:variant>
        <vt:i4>0</vt:i4>
      </vt:variant>
      <vt:variant>
        <vt:i4>5</vt:i4>
      </vt:variant>
      <vt:variant>
        <vt:lpwstr/>
      </vt:variant>
      <vt:variant>
        <vt:lpwstr>_Toc433125805</vt:lpwstr>
      </vt:variant>
      <vt:variant>
        <vt:i4>1048637</vt:i4>
      </vt:variant>
      <vt:variant>
        <vt:i4>380</vt:i4>
      </vt:variant>
      <vt:variant>
        <vt:i4>0</vt:i4>
      </vt:variant>
      <vt:variant>
        <vt:i4>5</vt:i4>
      </vt:variant>
      <vt:variant>
        <vt:lpwstr/>
      </vt:variant>
      <vt:variant>
        <vt:lpwstr>_Toc433125804</vt:lpwstr>
      </vt:variant>
      <vt:variant>
        <vt:i4>1048637</vt:i4>
      </vt:variant>
      <vt:variant>
        <vt:i4>374</vt:i4>
      </vt:variant>
      <vt:variant>
        <vt:i4>0</vt:i4>
      </vt:variant>
      <vt:variant>
        <vt:i4>5</vt:i4>
      </vt:variant>
      <vt:variant>
        <vt:lpwstr/>
      </vt:variant>
      <vt:variant>
        <vt:lpwstr>_Toc433125803</vt:lpwstr>
      </vt:variant>
      <vt:variant>
        <vt:i4>1048637</vt:i4>
      </vt:variant>
      <vt:variant>
        <vt:i4>368</vt:i4>
      </vt:variant>
      <vt:variant>
        <vt:i4>0</vt:i4>
      </vt:variant>
      <vt:variant>
        <vt:i4>5</vt:i4>
      </vt:variant>
      <vt:variant>
        <vt:lpwstr/>
      </vt:variant>
      <vt:variant>
        <vt:lpwstr>_Toc433125802</vt:lpwstr>
      </vt:variant>
      <vt:variant>
        <vt:i4>1048637</vt:i4>
      </vt:variant>
      <vt:variant>
        <vt:i4>362</vt:i4>
      </vt:variant>
      <vt:variant>
        <vt:i4>0</vt:i4>
      </vt:variant>
      <vt:variant>
        <vt:i4>5</vt:i4>
      </vt:variant>
      <vt:variant>
        <vt:lpwstr/>
      </vt:variant>
      <vt:variant>
        <vt:lpwstr>_Toc433125801</vt:lpwstr>
      </vt:variant>
      <vt:variant>
        <vt:i4>1048637</vt:i4>
      </vt:variant>
      <vt:variant>
        <vt:i4>356</vt:i4>
      </vt:variant>
      <vt:variant>
        <vt:i4>0</vt:i4>
      </vt:variant>
      <vt:variant>
        <vt:i4>5</vt:i4>
      </vt:variant>
      <vt:variant>
        <vt:lpwstr/>
      </vt:variant>
      <vt:variant>
        <vt:lpwstr>_Toc433125800</vt:lpwstr>
      </vt:variant>
      <vt:variant>
        <vt:i4>1638450</vt:i4>
      </vt:variant>
      <vt:variant>
        <vt:i4>350</vt:i4>
      </vt:variant>
      <vt:variant>
        <vt:i4>0</vt:i4>
      </vt:variant>
      <vt:variant>
        <vt:i4>5</vt:i4>
      </vt:variant>
      <vt:variant>
        <vt:lpwstr/>
      </vt:variant>
      <vt:variant>
        <vt:lpwstr>_Toc433125799</vt:lpwstr>
      </vt:variant>
      <vt:variant>
        <vt:i4>1638450</vt:i4>
      </vt:variant>
      <vt:variant>
        <vt:i4>344</vt:i4>
      </vt:variant>
      <vt:variant>
        <vt:i4>0</vt:i4>
      </vt:variant>
      <vt:variant>
        <vt:i4>5</vt:i4>
      </vt:variant>
      <vt:variant>
        <vt:lpwstr/>
      </vt:variant>
      <vt:variant>
        <vt:lpwstr>_Toc433125798</vt:lpwstr>
      </vt:variant>
      <vt:variant>
        <vt:i4>1638450</vt:i4>
      </vt:variant>
      <vt:variant>
        <vt:i4>338</vt:i4>
      </vt:variant>
      <vt:variant>
        <vt:i4>0</vt:i4>
      </vt:variant>
      <vt:variant>
        <vt:i4>5</vt:i4>
      </vt:variant>
      <vt:variant>
        <vt:lpwstr/>
      </vt:variant>
      <vt:variant>
        <vt:lpwstr>_Toc433125797</vt:lpwstr>
      </vt:variant>
      <vt:variant>
        <vt:i4>1638450</vt:i4>
      </vt:variant>
      <vt:variant>
        <vt:i4>332</vt:i4>
      </vt:variant>
      <vt:variant>
        <vt:i4>0</vt:i4>
      </vt:variant>
      <vt:variant>
        <vt:i4>5</vt:i4>
      </vt:variant>
      <vt:variant>
        <vt:lpwstr/>
      </vt:variant>
      <vt:variant>
        <vt:lpwstr>_Toc433125796</vt:lpwstr>
      </vt:variant>
      <vt:variant>
        <vt:i4>1638450</vt:i4>
      </vt:variant>
      <vt:variant>
        <vt:i4>326</vt:i4>
      </vt:variant>
      <vt:variant>
        <vt:i4>0</vt:i4>
      </vt:variant>
      <vt:variant>
        <vt:i4>5</vt:i4>
      </vt:variant>
      <vt:variant>
        <vt:lpwstr/>
      </vt:variant>
      <vt:variant>
        <vt:lpwstr>_Toc433125795</vt:lpwstr>
      </vt:variant>
      <vt:variant>
        <vt:i4>1638450</vt:i4>
      </vt:variant>
      <vt:variant>
        <vt:i4>320</vt:i4>
      </vt:variant>
      <vt:variant>
        <vt:i4>0</vt:i4>
      </vt:variant>
      <vt:variant>
        <vt:i4>5</vt:i4>
      </vt:variant>
      <vt:variant>
        <vt:lpwstr/>
      </vt:variant>
      <vt:variant>
        <vt:lpwstr>_Toc433125794</vt:lpwstr>
      </vt:variant>
      <vt:variant>
        <vt:i4>1638450</vt:i4>
      </vt:variant>
      <vt:variant>
        <vt:i4>314</vt:i4>
      </vt:variant>
      <vt:variant>
        <vt:i4>0</vt:i4>
      </vt:variant>
      <vt:variant>
        <vt:i4>5</vt:i4>
      </vt:variant>
      <vt:variant>
        <vt:lpwstr/>
      </vt:variant>
      <vt:variant>
        <vt:lpwstr>_Toc433125793</vt:lpwstr>
      </vt:variant>
      <vt:variant>
        <vt:i4>1638450</vt:i4>
      </vt:variant>
      <vt:variant>
        <vt:i4>308</vt:i4>
      </vt:variant>
      <vt:variant>
        <vt:i4>0</vt:i4>
      </vt:variant>
      <vt:variant>
        <vt:i4>5</vt:i4>
      </vt:variant>
      <vt:variant>
        <vt:lpwstr/>
      </vt:variant>
      <vt:variant>
        <vt:lpwstr>_Toc433125792</vt:lpwstr>
      </vt:variant>
      <vt:variant>
        <vt:i4>1638450</vt:i4>
      </vt:variant>
      <vt:variant>
        <vt:i4>302</vt:i4>
      </vt:variant>
      <vt:variant>
        <vt:i4>0</vt:i4>
      </vt:variant>
      <vt:variant>
        <vt:i4>5</vt:i4>
      </vt:variant>
      <vt:variant>
        <vt:lpwstr/>
      </vt:variant>
      <vt:variant>
        <vt:lpwstr>_Toc433125791</vt:lpwstr>
      </vt:variant>
      <vt:variant>
        <vt:i4>1638450</vt:i4>
      </vt:variant>
      <vt:variant>
        <vt:i4>296</vt:i4>
      </vt:variant>
      <vt:variant>
        <vt:i4>0</vt:i4>
      </vt:variant>
      <vt:variant>
        <vt:i4>5</vt:i4>
      </vt:variant>
      <vt:variant>
        <vt:lpwstr/>
      </vt:variant>
      <vt:variant>
        <vt:lpwstr>_Toc433125790</vt:lpwstr>
      </vt:variant>
      <vt:variant>
        <vt:i4>1572914</vt:i4>
      </vt:variant>
      <vt:variant>
        <vt:i4>290</vt:i4>
      </vt:variant>
      <vt:variant>
        <vt:i4>0</vt:i4>
      </vt:variant>
      <vt:variant>
        <vt:i4>5</vt:i4>
      </vt:variant>
      <vt:variant>
        <vt:lpwstr/>
      </vt:variant>
      <vt:variant>
        <vt:lpwstr>_Toc433125789</vt:lpwstr>
      </vt:variant>
      <vt:variant>
        <vt:i4>1572914</vt:i4>
      </vt:variant>
      <vt:variant>
        <vt:i4>284</vt:i4>
      </vt:variant>
      <vt:variant>
        <vt:i4>0</vt:i4>
      </vt:variant>
      <vt:variant>
        <vt:i4>5</vt:i4>
      </vt:variant>
      <vt:variant>
        <vt:lpwstr/>
      </vt:variant>
      <vt:variant>
        <vt:lpwstr>_Toc433125788</vt:lpwstr>
      </vt:variant>
      <vt:variant>
        <vt:i4>1572914</vt:i4>
      </vt:variant>
      <vt:variant>
        <vt:i4>278</vt:i4>
      </vt:variant>
      <vt:variant>
        <vt:i4>0</vt:i4>
      </vt:variant>
      <vt:variant>
        <vt:i4>5</vt:i4>
      </vt:variant>
      <vt:variant>
        <vt:lpwstr/>
      </vt:variant>
      <vt:variant>
        <vt:lpwstr>_Toc433125787</vt:lpwstr>
      </vt:variant>
      <vt:variant>
        <vt:i4>1572914</vt:i4>
      </vt:variant>
      <vt:variant>
        <vt:i4>272</vt:i4>
      </vt:variant>
      <vt:variant>
        <vt:i4>0</vt:i4>
      </vt:variant>
      <vt:variant>
        <vt:i4>5</vt:i4>
      </vt:variant>
      <vt:variant>
        <vt:lpwstr/>
      </vt:variant>
      <vt:variant>
        <vt:lpwstr>_Toc433125786</vt:lpwstr>
      </vt:variant>
      <vt:variant>
        <vt:i4>1572914</vt:i4>
      </vt:variant>
      <vt:variant>
        <vt:i4>266</vt:i4>
      </vt:variant>
      <vt:variant>
        <vt:i4>0</vt:i4>
      </vt:variant>
      <vt:variant>
        <vt:i4>5</vt:i4>
      </vt:variant>
      <vt:variant>
        <vt:lpwstr/>
      </vt:variant>
      <vt:variant>
        <vt:lpwstr>_Toc433125785</vt:lpwstr>
      </vt:variant>
      <vt:variant>
        <vt:i4>1572914</vt:i4>
      </vt:variant>
      <vt:variant>
        <vt:i4>260</vt:i4>
      </vt:variant>
      <vt:variant>
        <vt:i4>0</vt:i4>
      </vt:variant>
      <vt:variant>
        <vt:i4>5</vt:i4>
      </vt:variant>
      <vt:variant>
        <vt:lpwstr/>
      </vt:variant>
      <vt:variant>
        <vt:lpwstr>_Toc433125784</vt:lpwstr>
      </vt:variant>
      <vt:variant>
        <vt:i4>1572914</vt:i4>
      </vt:variant>
      <vt:variant>
        <vt:i4>254</vt:i4>
      </vt:variant>
      <vt:variant>
        <vt:i4>0</vt:i4>
      </vt:variant>
      <vt:variant>
        <vt:i4>5</vt:i4>
      </vt:variant>
      <vt:variant>
        <vt:lpwstr/>
      </vt:variant>
      <vt:variant>
        <vt:lpwstr>_Toc433125783</vt:lpwstr>
      </vt:variant>
      <vt:variant>
        <vt:i4>1572914</vt:i4>
      </vt:variant>
      <vt:variant>
        <vt:i4>248</vt:i4>
      </vt:variant>
      <vt:variant>
        <vt:i4>0</vt:i4>
      </vt:variant>
      <vt:variant>
        <vt:i4>5</vt:i4>
      </vt:variant>
      <vt:variant>
        <vt:lpwstr/>
      </vt:variant>
      <vt:variant>
        <vt:lpwstr>_Toc433125782</vt:lpwstr>
      </vt:variant>
      <vt:variant>
        <vt:i4>1572914</vt:i4>
      </vt:variant>
      <vt:variant>
        <vt:i4>242</vt:i4>
      </vt:variant>
      <vt:variant>
        <vt:i4>0</vt:i4>
      </vt:variant>
      <vt:variant>
        <vt:i4>5</vt:i4>
      </vt:variant>
      <vt:variant>
        <vt:lpwstr/>
      </vt:variant>
      <vt:variant>
        <vt:lpwstr>_Toc433125781</vt:lpwstr>
      </vt:variant>
      <vt:variant>
        <vt:i4>1572914</vt:i4>
      </vt:variant>
      <vt:variant>
        <vt:i4>236</vt:i4>
      </vt:variant>
      <vt:variant>
        <vt:i4>0</vt:i4>
      </vt:variant>
      <vt:variant>
        <vt:i4>5</vt:i4>
      </vt:variant>
      <vt:variant>
        <vt:lpwstr/>
      </vt:variant>
      <vt:variant>
        <vt:lpwstr>_Toc433125780</vt:lpwstr>
      </vt:variant>
      <vt:variant>
        <vt:i4>1507378</vt:i4>
      </vt:variant>
      <vt:variant>
        <vt:i4>230</vt:i4>
      </vt:variant>
      <vt:variant>
        <vt:i4>0</vt:i4>
      </vt:variant>
      <vt:variant>
        <vt:i4>5</vt:i4>
      </vt:variant>
      <vt:variant>
        <vt:lpwstr/>
      </vt:variant>
      <vt:variant>
        <vt:lpwstr>_Toc433125779</vt:lpwstr>
      </vt:variant>
      <vt:variant>
        <vt:i4>1507378</vt:i4>
      </vt:variant>
      <vt:variant>
        <vt:i4>224</vt:i4>
      </vt:variant>
      <vt:variant>
        <vt:i4>0</vt:i4>
      </vt:variant>
      <vt:variant>
        <vt:i4>5</vt:i4>
      </vt:variant>
      <vt:variant>
        <vt:lpwstr/>
      </vt:variant>
      <vt:variant>
        <vt:lpwstr>_Toc433125778</vt:lpwstr>
      </vt:variant>
      <vt:variant>
        <vt:i4>1507378</vt:i4>
      </vt:variant>
      <vt:variant>
        <vt:i4>218</vt:i4>
      </vt:variant>
      <vt:variant>
        <vt:i4>0</vt:i4>
      </vt:variant>
      <vt:variant>
        <vt:i4>5</vt:i4>
      </vt:variant>
      <vt:variant>
        <vt:lpwstr/>
      </vt:variant>
      <vt:variant>
        <vt:lpwstr>_Toc433125777</vt:lpwstr>
      </vt:variant>
      <vt:variant>
        <vt:i4>1507378</vt:i4>
      </vt:variant>
      <vt:variant>
        <vt:i4>212</vt:i4>
      </vt:variant>
      <vt:variant>
        <vt:i4>0</vt:i4>
      </vt:variant>
      <vt:variant>
        <vt:i4>5</vt:i4>
      </vt:variant>
      <vt:variant>
        <vt:lpwstr/>
      </vt:variant>
      <vt:variant>
        <vt:lpwstr>_Toc433125776</vt:lpwstr>
      </vt:variant>
      <vt:variant>
        <vt:i4>1507378</vt:i4>
      </vt:variant>
      <vt:variant>
        <vt:i4>206</vt:i4>
      </vt:variant>
      <vt:variant>
        <vt:i4>0</vt:i4>
      </vt:variant>
      <vt:variant>
        <vt:i4>5</vt:i4>
      </vt:variant>
      <vt:variant>
        <vt:lpwstr/>
      </vt:variant>
      <vt:variant>
        <vt:lpwstr>_Toc433125775</vt:lpwstr>
      </vt:variant>
      <vt:variant>
        <vt:i4>1507378</vt:i4>
      </vt:variant>
      <vt:variant>
        <vt:i4>200</vt:i4>
      </vt:variant>
      <vt:variant>
        <vt:i4>0</vt:i4>
      </vt:variant>
      <vt:variant>
        <vt:i4>5</vt:i4>
      </vt:variant>
      <vt:variant>
        <vt:lpwstr/>
      </vt:variant>
      <vt:variant>
        <vt:lpwstr>_Toc433125774</vt:lpwstr>
      </vt:variant>
      <vt:variant>
        <vt:i4>1507378</vt:i4>
      </vt:variant>
      <vt:variant>
        <vt:i4>194</vt:i4>
      </vt:variant>
      <vt:variant>
        <vt:i4>0</vt:i4>
      </vt:variant>
      <vt:variant>
        <vt:i4>5</vt:i4>
      </vt:variant>
      <vt:variant>
        <vt:lpwstr/>
      </vt:variant>
      <vt:variant>
        <vt:lpwstr>_Toc433125773</vt:lpwstr>
      </vt:variant>
      <vt:variant>
        <vt:i4>1507378</vt:i4>
      </vt:variant>
      <vt:variant>
        <vt:i4>188</vt:i4>
      </vt:variant>
      <vt:variant>
        <vt:i4>0</vt:i4>
      </vt:variant>
      <vt:variant>
        <vt:i4>5</vt:i4>
      </vt:variant>
      <vt:variant>
        <vt:lpwstr/>
      </vt:variant>
      <vt:variant>
        <vt:lpwstr>_Toc433125772</vt:lpwstr>
      </vt:variant>
      <vt:variant>
        <vt:i4>1507378</vt:i4>
      </vt:variant>
      <vt:variant>
        <vt:i4>182</vt:i4>
      </vt:variant>
      <vt:variant>
        <vt:i4>0</vt:i4>
      </vt:variant>
      <vt:variant>
        <vt:i4>5</vt:i4>
      </vt:variant>
      <vt:variant>
        <vt:lpwstr/>
      </vt:variant>
      <vt:variant>
        <vt:lpwstr>_Toc433125771</vt:lpwstr>
      </vt:variant>
      <vt:variant>
        <vt:i4>1507378</vt:i4>
      </vt:variant>
      <vt:variant>
        <vt:i4>176</vt:i4>
      </vt:variant>
      <vt:variant>
        <vt:i4>0</vt:i4>
      </vt:variant>
      <vt:variant>
        <vt:i4>5</vt:i4>
      </vt:variant>
      <vt:variant>
        <vt:lpwstr/>
      </vt:variant>
      <vt:variant>
        <vt:lpwstr>_Toc433125770</vt:lpwstr>
      </vt:variant>
      <vt:variant>
        <vt:i4>1441842</vt:i4>
      </vt:variant>
      <vt:variant>
        <vt:i4>170</vt:i4>
      </vt:variant>
      <vt:variant>
        <vt:i4>0</vt:i4>
      </vt:variant>
      <vt:variant>
        <vt:i4>5</vt:i4>
      </vt:variant>
      <vt:variant>
        <vt:lpwstr/>
      </vt:variant>
      <vt:variant>
        <vt:lpwstr>_Toc433125769</vt:lpwstr>
      </vt:variant>
      <vt:variant>
        <vt:i4>1441842</vt:i4>
      </vt:variant>
      <vt:variant>
        <vt:i4>164</vt:i4>
      </vt:variant>
      <vt:variant>
        <vt:i4>0</vt:i4>
      </vt:variant>
      <vt:variant>
        <vt:i4>5</vt:i4>
      </vt:variant>
      <vt:variant>
        <vt:lpwstr/>
      </vt:variant>
      <vt:variant>
        <vt:lpwstr>_Toc433125768</vt:lpwstr>
      </vt:variant>
      <vt:variant>
        <vt:i4>1441842</vt:i4>
      </vt:variant>
      <vt:variant>
        <vt:i4>158</vt:i4>
      </vt:variant>
      <vt:variant>
        <vt:i4>0</vt:i4>
      </vt:variant>
      <vt:variant>
        <vt:i4>5</vt:i4>
      </vt:variant>
      <vt:variant>
        <vt:lpwstr/>
      </vt:variant>
      <vt:variant>
        <vt:lpwstr>_Toc433125767</vt:lpwstr>
      </vt:variant>
      <vt:variant>
        <vt:i4>1441842</vt:i4>
      </vt:variant>
      <vt:variant>
        <vt:i4>152</vt:i4>
      </vt:variant>
      <vt:variant>
        <vt:i4>0</vt:i4>
      </vt:variant>
      <vt:variant>
        <vt:i4>5</vt:i4>
      </vt:variant>
      <vt:variant>
        <vt:lpwstr/>
      </vt:variant>
      <vt:variant>
        <vt:lpwstr>_Toc433125766</vt:lpwstr>
      </vt:variant>
      <vt:variant>
        <vt:i4>1441842</vt:i4>
      </vt:variant>
      <vt:variant>
        <vt:i4>146</vt:i4>
      </vt:variant>
      <vt:variant>
        <vt:i4>0</vt:i4>
      </vt:variant>
      <vt:variant>
        <vt:i4>5</vt:i4>
      </vt:variant>
      <vt:variant>
        <vt:lpwstr/>
      </vt:variant>
      <vt:variant>
        <vt:lpwstr>_Toc433125765</vt:lpwstr>
      </vt:variant>
      <vt:variant>
        <vt:i4>1441842</vt:i4>
      </vt:variant>
      <vt:variant>
        <vt:i4>140</vt:i4>
      </vt:variant>
      <vt:variant>
        <vt:i4>0</vt:i4>
      </vt:variant>
      <vt:variant>
        <vt:i4>5</vt:i4>
      </vt:variant>
      <vt:variant>
        <vt:lpwstr/>
      </vt:variant>
      <vt:variant>
        <vt:lpwstr>_Toc433125764</vt:lpwstr>
      </vt:variant>
      <vt:variant>
        <vt:i4>1441842</vt:i4>
      </vt:variant>
      <vt:variant>
        <vt:i4>134</vt:i4>
      </vt:variant>
      <vt:variant>
        <vt:i4>0</vt:i4>
      </vt:variant>
      <vt:variant>
        <vt:i4>5</vt:i4>
      </vt:variant>
      <vt:variant>
        <vt:lpwstr/>
      </vt:variant>
      <vt:variant>
        <vt:lpwstr>_Toc433125763</vt:lpwstr>
      </vt:variant>
      <vt:variant>
        <vt:i4>1441842</vt:i4>
      </vt:variant>
      <vt:variant>
        <vt:i4>128</vt:i4>
      </vt:variant>
      <vt:variant>
        <vt:i4>0</vt:i4>
      </vt:variant>
      <vt:variant>
        <vt:i4>5</vt:i4>
      </vt:variant>
      <vt:variant>
        <vt:lpwstr/>
      </vt:variant>
      <vt:variant>
        <vt:lpwstr>_Toc433125762</vt:lpwstr>
      </vt:variant>
      <vt:variant>
        <vt:i4>1441842</vt:i4>
      </vt:variant>
      <vt:variant>
        <vt:i4>122</vt:i4>
      </vt:variant>
      <vt:variant>
        <vt:i4>0</vt:i4>
      </vt:variant>
      <vt:variant>
        <vt:i4>5</vt:i4>
      </vt:variant>
      <vt:variant>
        <vt:lpwstr/>
      </vt:variant>
      <vt:variant>
        <vt:lpwstr>_Toc433125761</vt:lpwstr>
      </vt:variant>
      <vt:variant>
        <vt:i4>1441842</vt:i4>
      </vt:variant>
      <vt:variant>
        <vt:i4>116</vt:i4>
      </vt:variant>
      <vt:variant>
        <vt:i4>0</vt:i4>
      </vt:variant>
      <vt:variant>
        <vt:i4>5</vt:i4>
      </vt:variant>
      <vt:variant>
        <vt:lpwstr/>
      </vt:variant>
      <vt:variant>
        <vt:lpwstr>_Toc433125760</vt:lpwstr>
      </vt:variant>
      <vt:variant>
        <vt:i4>1376306</vt:i4>
      </vt:variant>
      <vt:variant>
        <vt:i4>110</vt:i4>
      </vt:variant>
      <vt:variant>
        <vt:i4>0</vt:i4>
      </vt:variant>
      <vt:variant>
        <vt:i4>5</vt:i4>
      </vt:variant>
      <vt:variant>
        <vt:lpwstr/>
      </vt:variant>
      <vt:variant>
        <vt:lpwstr>_Toc433125759</vt:lpwstr>
      </vt:variant>
      <vt:variant>
        <vt:i4>1376306</vt:i4>
      </vt:variant>
      <vt:variant>
        <vt:i4>104</vt:i4>
      </vt:variant>
      <vt:variant>
        <vt:i4>0</vt:i4>
      </vt:variant>
      <vt:variant>
        <vt:i4>5</vt:i4>
      </vt:variant>
      <vt:variant>
        <vt:lpwstr/>
      </vt:variant>
      <vt:variant>
        <vt:lpwstr>_Toc433125758</vt:lpwstr>
      </vt:variant>
      <vt:variant>
        <vt:i4>1376306</vt:i4>
      </vt:variant>
      <vt:variant>
        <vt:i4>98</vt:i4>
      </vt:variant>
      <vt:variant>
        <vt:i4>0</vt:i4>
      </vt:variant>
      <vt:variant>
        <vt:i4>5</vt:i4>
      </vt:variant>
      <vt:variant>
        <vt:lpwstr/>
      </vt:variant>
      <vt:variant>
        <vt:lpwstr>_Toc433125757</vt:lpwstr>
      </vt:variant>
      <vt:variant>
        <vt:i4>1376306</vt:i4>
      </vt:variant>
      <vt:variant>
        <vt:i4>92</vt:i4>
      </vt:variant>
      <vt:variant>
        <vt:i4>0</vt:i4>
      </vt:variant>
      <vt:variant>
        <vt:i4>5</vt:i4>
      </vt:variant>
      <vt:variant>
        <vt:lpwstr/>
      </vt:variant>
      <vt:variant>
        <vt:lpwstr>_Toc433125756</vt:lpwstr>
      </vt:variant>
      <vt:variant>
        <vt:i4>1376306</vt:i4>
      </vt:variant>
      <vt:variant>
        <vt:i4>86</vt:i4>
      </vt:variant>
      <vt:variant>
        <vt:i4>0</vt:i4>
      </vt:variant>
      <vt:variant>
        <vt:i4>5</vt:i4>
      </vt:variant>
      <vt:variant>
        <vt:lpwstr/>
      </vt:variant>
      <vt:variant>
        <vt:lpwstr>_Toc433125755</vt:lpwstr>
      </vt:variant>
      <vt:variant>
        <vt:i4>1376306</vt:i4>
      </vt:variant>
      <vt:variant>
        <vt:i4>80</vt:i4>
      </vt:variant>
      <vt:variant>
        <vt:i4>0</vt:i4>
      </vt:variant>
      <vt:variant>
        <vt:i4>5</vt:i4>
      </vt:variant>
      <vt:variant>
        <vt:lpwstr/>
      </vt:variant>
      <vt:variant>
        <vt:lpwstr>_Toc433125754</vt:lpwstr>
      </vt:variant>
      <vt:variant>
        <vt:i4>1376306</vt:i4>
      </vt:variant>
      <vt:variant>
        <vt:i4>74</vt:i4>
      </vt:variant>
      <vt:variant>
        <vt:i4>0</vt:i4>
      </vt:variant>
      <vt:variant>
        <vt:i4>5</vt:i4>
      </vt:variant>
      <vt:variant>
        <vt:lpwstr/>
      </vt:variant>
      <vt:variant>
        <vt:lpwstr>_Toc433125753</vt:lpwstr>
      </vt:variant>
      <vt:variant>
        <vt:i4>1376306</vt:i4>
      </vt:variant>
      <vt:variant>
        <vt:i4>68</vt:i4>
      </vt:variant>
      <vt:variant>
        <vt:i4>0</vt:i4>
      </vt:variant>
      <vt:variant>
        <vt:i4>5</vt:i4>
      </vt:variant>
      <vt:variant>
        <vt:lpwstr/>
      </vt:variant>
      <vt:variant>
        <vt:lpwstr>_Toc433125752</vt:lpwstr>
      </vt:variant>
      <vt:variant>
        <vt:i4>1376306</vt:i4>
      </vt:variant>
      <vt:variant>
        <vt:i4>62</vt:i4>
      </vt:variant>
      <vt:variant>
        <vt:i4>0</vt:i4>
      </vt:variant>
      <vt:variant>
        <vt:i4>5</vt:i4>
      </vt:variant>
      <vt:variant>
        <vt:lpwstr/>
      </vt:variant>
      <vt:variant>
        <vt:lpwstr>_Toc433125751</vt:lpwstr>
      </vt:variant>
      <vt:variant>
        <vt:i4>1376306</vt:i4>
      </vt:variant>
      <vt:variant>
        <vt:i4>56</vt:i4>
      </vt:variant>
      <vt:variant>
        <vt:i4>0</vt:i4>
      </vt:variant>
      <vt:variant>
        <vt:i4>5</vt:i4>
      </vt:variant>
      <vt:variant>
        <vt:lpwstr/>
      </vt:variant>
      <vt:variant>
        <vt:lpwstr>_Toc433125750</vt:lpwstr>
      </vt:variant>
      <vt:variant>
        <vt:i4>1310770</vt:i4>
      </vt:variant>
      <vt:variant>
        <vt:i4>50</vt:i4>
      </vt:variant>
      <vt:variant>
        <vt:i4>0</vt:i4>
      </vt:variant>
      <vt:variant>
        <vt:i4>5</vt:i4>
      </vt:variant>
      <vt:variant>
        <vt:lpwstr/>
      </vt:variant>
      <vt:variant>
        <vt:lpwstr>_Toc433125749</vt:lpwstr>
      </vt:variant>
      <vt:variant>
        <vt:i4>1310770</vt:i4>
      </vt:variant>
      <vt:variant>
        <vt:i4>44</vt:i4>
      </vt:variant>
      <vt:variant>
        <vt:i4>0</vt:i4>
      </vt:variant>
      <vt:variant>
        <vt:i4>5</vt:i4>
      </vt:variant>
      <vt:variant>
        <vt:lpwstr/>
      </vt:variant>
      <vt:variant>
        <vt:lpwstr>_Toc433125748</vt:lpwstr>
      </vt:variant>
      <vt:variant>
        <vt:i4>1310770</vt:i4>
      </vt:variant>
      <vt:variant>
        <vt:i4>38</vt:i4>
      </vt:variant>
      <vt:variant>
        <vt:i4>0</vt:i4>
      </vt:variant>
      <vt:variant>
        <vt:i4>5</vt:i4>
      </vt:variant>
      <vt:variant>
        <vt:lpwstr/>
      </vt:variant>
      <vt:variant>
        <vt:lpwstr>_Toc433125747</vt:lpwstr>
      </vt:variant>
      <vt:variant>
        <vt:i4>1310770</vt:i4>
      </vt:variant>
      <vt:variant>
        <vt:i4>32</vt:i4>
      </vt:variant>
      <vt:variant>
        <vt:i4>0</vt:i4>
      </vt:variant>
      <vt:variant>
        <vt:i4>5</vt:i4>
      </vt:variant>
      <vt:variant>
        <vt:lpwstr/>
      </vt:variant>
      <vt:variant>
        <vt:lpwstr>_Toc433125746</vt:lpwstr>
      </vt:variant>
      <vt:variant>
        <vt:i4>1310770</vt:i4>
      </vt:variant>
      <vt:variant>
        <vt:i4>26</vt:i4>
      </vt:variant>
      <vt:variant>
        <vt:i4>0</vt:i4>
      </vt:variant>
      <vt:variant>
        <vt:i4>5</vt:i4>
      </vt:variant>
      <vt:variant>
        <vt:lpwstr/>
      </vt:variant>
      <vt:variant>
        <vt:lpwstr>_Toc433125745</vt:lpwstr>
      </vt:variant>
      <vt:variant>
        <vt:i4>1310770</vt:i4>
      </vt:variant>
      <vt:variant>
        <vt:i4>20</vt:i4>
      </vt:variant>
      <vt:variant>
        <vt:i4>0</vt:i4>
      </vt:variant>
      <vt:variant>
        <vt:i4>5</vt:i4>
      </vt:variant>
      <vt:variant>
        <vt:lpwstr/>
      </vt:variant>
      <vt:variant>
        <vt:lpwstr>_Toc433125744</vt:lpwstr>
      </vt:variant>
      <vt:variant>
        <vt:i4>1310770</vt:i4>
      </vt:variant>
      <vt:variant>
        <vt:i4>14</vt:i4>
      </vt:variant>
      <vt:variant>
        <vt:i4>0</vt:i4>
      </vt:variant>
      <vt:variant>
        <vt:i4>5</vt:i4>
      </vt:variant>
      <vt:variant>
        <vt:lpwstr/>
      </vt:variant>
      <vt:variant>
        <vt:lpwstr>_Toc433125743</vt:lpwstr>
      </vt:variant>
      <vt:variant>
        <vt:i4>1310770</vt:i4>
      </vt:variant>
      <vt:variant>
        <vt:i4>8</vt:i4>
      </vt:variant>
      <vt:variant>
        <vt:i4>0</vt:i4>
      </vt:variant>
      <vt:variant>
        <vt:i4>5</vt:i4>
      </vt:variant>
      <vt:variant>
        <vt:lpwstr/>
      </vt:variant>
      <vt:variant>
        <vt:lpwstr>_Toc433125742</vt:lpwstr>
      </vt:variant>
      <vt:variant>
        <vt:i4>1310770</vt:i4>
      </vt:variant>
      <vt:variant>
        <vt:i4>2</vt:i4>
      </vt:variant>
      <vt:variant>
        <vt:i4>0</vt:i4>
      </vt:variant>
      <vt:variant>
        <vt:i4>5</vt:i4>
      </vt:variant>
      <vt:variant>
        <vt:lpwstr/>
      </vt:variant>
      <vt:variant>
        <vt:lpwstr>_Toc433125741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на территории дальнегорского городского округа</dc:subject>
  <dc:creator>Мирошниченко Ольга</dc:creator>
  <cp:keywords/>
  <cp:lastModifiedBy>Alto</cp:lastModifiedBy>
  <cp:revision>423</cp:revision>
  <cp:lastPrinted>2018-08-01T08:19:00Z</cp:lastPrinted>
  <dcterms:created xsi:type="dcterms:W3CDTF">2019-08-23T22:12:00Z</dcterms:created>
  <dcterms:modified xsi:type="dcterms:W3CDTF">2020-09-18T09:12:00Z</dcterms:modified>
</cp:coreProperties>
</file>