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D6" w:rsidRPr="003F32EE" w:rsidRDefault="002876D6" w:rsidP="002876D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и описание свободных земельных участков </w:t>
      </w:r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br/>
        <w:t>для осуществления инвестиционной деятельности</w:t>
      </w:r>
    </w:p>
    <w:p w:rsidR="002876D6" w:rsidRDefault="002876D6" w:rsidP="002876D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6D6" w:rsidRDefault="002876D6" w:rsidP="002876D6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849E0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е участки</w:t>
      </w:r>
      <w:r w:rsidRPr="006849E0">
        <w:rPr>
          <w:rFonts w:ascii="Times New Roman" w:hAnsi="Times New Roman" w:cs="Times New Roman"/>
          <w:sz w:val="26"/>
          <w:szCs w:val="26"/>
        </w:rPr>
        <w:t>, предлагаемы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49E0">
        <w:rPr>
          <w:rFonts w:ascii="Times New Roman" w:hAnsi="Times New Roman" w:cs="Times New Roman"/>
          <w:sz w:val="26"/>
          <w:szCs w:val="26"/>
        </w:rPr>
        <w:t xml:space="preserve"> инвесторам для реализации инвестиционных проектов</w:t>
      </w:r>
    </w:p>
    <w:p w:rsidR="002876D6" w:rsidRDefault="002876D6" w:rsidP="002876D6">
      <w:pPr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58"/>
        <w:gridCol w:w="3578"/>
        <w:gridCol w:w="5239"/>
      </w:tblGrid>
      <w:tr w:rsidR="002876D6" w:rsidRPr="00FD13C5" w:rsidTr="00CF19A8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 xml:space="preserve">, предлагаемого </w:t>
            </w:r>
            <w:r w:rsidRPr="00670BF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2876D6" w:rsidRPr="00FD13C5" w:rsidTr="00CF19A8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2876D6" w:rsidRPr="00FD13C5" w:rsidTr="00CF19A8">
        <w:trPr>
          <w:trHeight w:val="33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Вид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разрешенного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промышленное производство  (зона П1-4)</w:t>
            </w:r>
          </w:p>
        </w:tc>
      </w:tr>
      <w:tr w:rsidR="002876D6" w:rsidRPr="00FD13C5" w:rsidTr="00CF19A8">
        <w:trPr>
          <w:trHeight w:val="226"/>
        </w:trPr>
        <w:tc>
          <w:tcPr>
            <w:tcW w:w="298" w:type="pct"/>
            <w:tcBorders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08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использования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6D6" w:rsidRPr="00FD13C5" w:rsidTr="00CF19A8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земли населенных пунктов</w:t>
            </w:r>
          </w:p>
        </w:tc>
      </w:tr>
      <w:tr w:rsidR="002876D6" w:rsidRPr="00FD13C5" w:rsidTr="00CF19A8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участок находится примерно в 130м  по направлению на юго-восток от ориентира дом,  почтовый адрес ориентира: Приморский край,     г. Дальнегорск, с. Краснореченский, ул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.П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ервомайская, д.48</w:t>
            </w:r>
          </w:p>
        </w:tc>
      </w:tr>
      <w:tr w:rsidR="002876D6" w:rsidRPr="00FD13C5" w:rsidTr="00CF19A8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25:03:050001:1720</w:t>
            </w:r>
          </w:p>
        </w:tc>
      </w:tr>
      <w:tr w:rsidR="002876D6" w:rsidRPr="00FD13C5" w:rsidTr="00CF19A8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</w:tr>
      <w:tr w:rsidR="002876D6" w:rsidRPr="00FD13C5" w:rsidTr="00CF19A8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государственная, (</w:t>
            </w:r>
            <w:proofErr w:type="spell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неразграниченная</w:t>
            </w:r>
            <w:proofErr w:type="spell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)</w:t>
            </w:r>
          </w:p>
        </w:tc>
      </w:tr>
      <w:tr w:rsidR="002876D6" w:rsidRPr="00FD13C5" w:rsidTr="00CF19A8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Кадастровая стоимость, руб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1 014 100, 00</w:t>
            </w:r>
          </w:p>
        </w:tc>
      </w:tr>
      <w:tr w:rsidR="002876D6" w:rsidRPr="00FD13C5" w:rsidTr="00CF19A8">
        <w:trPr>
          <w:trHeight w:val="8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2876D6" w:rsidRPr="00FD13C5" w:rsidTr="00CF19A8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частично</w:t>
            </w:r>
          </w:p>
        </w:tc>
      </w:tr>
      <w:tr w:rsidR="002876D6" w:rsidRPr="00FD13C5" w:rsidTr="00CF19A8">
        <w:trPr>
          <w:trHeight w:val="56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автомагистрали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0,09 км</w:t>
            </w:r>
          </w:p>
        </w:tc>
      </w:tr>
      <w:tr w:rsidR="002876D6" w:rsidRPr="00FD13C5" w:rsidTr="00CF19A8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отсутствуют</w:t>
            </w:r>
          </w:p>
        </w:tc>
      </w:tr>
      <w:tr w:rsidR="002876D6" w:rsidRPr="00FD13C5" w:rsidTr="00CF19A8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отсутствуют</w:t>
            </w:r>
          </w:p>
        </w:tc>
      </w:tr>
      <w:tr w:rsidR="002876D6" w:rsidRPr="00FD13C5" w:rsidTr="00CF19A8">
        <w:trPr>
          <w:trHeight w:val="5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6D6" w:rsidRPr="00FD13C5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жилой зоны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FD13C5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ближайшая жилая застройка по ул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.Д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орожная</w:t>
            </w:r>
          </w:p>
        </w:tc>
      </w:tr>
    </w:tbl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511D71" w:rsidRDefault="00511D71" w:rsidP="002876D6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876D6" w:rsidRDefault="002876D6" w:rsidP="002876D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tbl>
      <w:tblPr>
        <w:tblOverlap w:val="never"/>
        <w:tblW w:w="4995" w:type="pct"/>
        <w:tblInd w:w="10" w:type="dxa"/>
        <w:tblCellMar>
          <w:left w:w="10" w:type="dxa"/>
          <w:right w:w="10" w:type="dxa"/>
        </w:tblCellMar>
        <w:tblLook w:val="0000"/>
      </w:tblPr>
      <w:tblGrid>
        <w:gridCol w:w="568"/>
        <w:gridCol w:w="3827"/>
        <w:gridCol w:w="4971"/>
      </w:tblGrid>
      <w:tr w:rsidR="002876D6" w:rsidRPr="005342CB" w:rsidTr="00CF19A8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3, предлагаемого</w:t>
            </w:r>
          </w:p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2876D6" w:rsidRPr="005342CB" w:rsidTr="00CF19A8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2876D6" w:rsidRPr="005342CB" w:rsidTr="00CF19A8">
        <w:trPr>
          <w:trHeight w:val="5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2CB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Промышленное производство                                     (зона П1-2)</w:t>
            </w:r>
          </w:p>
        </w:tc>
      </w:tr>
      <w:tr w:rsidR="002876D6" w:rsidRPr="005342CB" w:rsidTr="00CF19A8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Земли населённых пунктов</w:t>
            </w:r>
          </w:p>
        </w:tc>
      </w:tr>
      <w:tr w:rsidR="002876D6" w:rsidRPr="005342CB" w:rsidTr="00CF19A8">
        <w:trPr>
          <w:trHeight w:val="10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. Дальнегорск, примерно в 867 м  на юго-восток от здания  277 по  проспекту 50 лет Октября</w:t>
            </w:r>
          </w:p>
        </w:tc>
      </w:tr>
      <w:tr w:rsidR="002876D6" w:rsidRPr="005342CB" w:rsidTr="00CF19A8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25:03:010306:509</w:t>
            </w:r>
          </w:p>
        </w:tc>
      </w:tr>
      <w:tr w:rsidR="002876D6" w:rsidRPr="005342CB" w:rsidTr="00CF19A8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2876D6" w:rsidRPr="005342CB" w:rsidTr="00CF19A8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Государственная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неразграниченная</w:t>
            </w:r>
            <w:proofErr w:type="spellEnd"/>
          </w:p>
        </w:tc>
      </w:tr>
      <w:tr w:rsidR="002876D6" w:rsidRPr="005342CB" w:rsidTr="00CF19A8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Кадастровая стоимость,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руб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1 764 500,00</w:t>
            </w:r>
          </w:p>
        </w:tc>
      </w:tr>
      <w:tr w:rsidR="002876D6" w:rsidRPr="005342CB" w:rsidTr="00CF19A8">
        <w:trPr>
          <w:trHeight w:val="8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2876D6" w:rsidRPr="005342CB" w:rsidTr="00CF19A8">
        <w:trPr>
          <w:trHeight w:val="3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2876D6" w:rsidRPr="005342CB" w:rsidTr="00CF19A8">
        <w:trPr>
          <w:trHeight w:val="8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автомагистрали,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2876D6" w:rsidRPr="005342CB" w:rsidTr="00CF19A8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ЗАО ГХК «БОР»</w:t>
            </w:r>
          </w:p>
        </w:tc>
      </w:tr>
      <w:tr w:rsidR="002876D6" w:rsidRPr="005342CB" w:rsidTr="00CF19A8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2876D6" w:rsidRPr="005342CB" w:rsidTr="00CF19A8">
        <w:trPr>
          <w:trHeight w:val="5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6D6" w:rsidRPr="005342CB" w:rsidRDefault="002876D6" w:rsidP="00CF19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жилой зоны,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6D6" w:rsidRPr="005342CB" w:rsidRDefault="002876D6" w:rsidP="00CF19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0,54</w:t>
            </w:r>
          </w:p>
        </w:tc>
      </w:tr>
    </w:tbl>
    <w:p w:rsidR="005343AF" w:rsidRPr="002876D6" w:rsidRDefault="005343AF" w:rsidP="002876D6"/>
    <w:sectPr w:rsidR="005343AF" w:rsidRPr="002876D6" w:rsidSect="0051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14"/>
    <w:rsid w:val="000564C2"/>
    <w:rsid w:val="001A3936"/>
    <w:rsid w:val="002876D6"/>
    <w:rsid w:val="00511D71"/>
    <w:rsid w:val="005343AF"/>
    <w:rsid w:val="008F2814"/>
    <w:rsid w:val="008F7699"/>
    <w:rsid w:val="009D365F"/>
    <w:rsid w:val="00C26617"/>
    <w:rsid w:val="00D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1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F2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8F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2020-03-05T01:14:00Z</dcterms:created>
  <dcterms:modified xsi:type="dcterms:W3CDTF">2021-03-28T23:21:00Z</dcterms:modified>
</cp:coreProperties>
</file>