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67" w:rsidRDefault="00841B67" w:rsidP="00841B6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841B67" w:rsidRDefault="00841B67" w:rsidP="00841B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Дальнегорского городского округа «О внесении изменений в постановление администрации Дальнегорского городского округа от 14.09.2017 № 542-па «Об утверждении муниципальной программы  «Развитие физической культуры и спорта Дальнегорского городского округа» </w:t>
      </w:r>
    </w:p>
    <w:p w:rsidR="00670AFB" w:rsidRDefault="00670AFB" w:rsidP="00841B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41B67" w:rsidRDefault="00841B67" w:rsidP="00841B67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 вносит изменения в муниципальную программу «Развитие физической культуры и спорта Дальнегорского городского округа» на 2018–2022 годы (далее Программа), утвержденную постановлением администрации Дальнегорского городского округа от 14.09.2017 № 542-па «Об утверждении муниципальной программы  «Развитие физической культуры и спорта Дальнегорского городского округа» на 2018 – 2022 годы» (в редакции постановлений администрации Дальнегорского городского округа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31.10.2017 № 642-па, от 08.11.2017 № 658-па, от 28.02.2018 № 161-па, от 19.03.2018 № 195-па, от 23.04.2018 № 276-па,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21.06.2018 № 408-па, от 06.09.2018 № 607-па, от 30.01.2019 № 62-па), в связи:</w:t>
      </w:r>
    </w:p>
    <w:p w:rsidR="00841B67" w:rsidRDefault="00841B67" w:rsidP="00841B67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841B67" w:rsidRDefault="00841B67" w:rsidP="00841B67">
      <w:pPr>
        <w:pStyle w:val="a4"/>
        <w:widowControl w:val="0"/>
        <w:numPr>
          <w:ilvl w:val="0"/>
          <w:numId w:val="4"/>
        </w:numPr>
        <w:tabs>
          <w:tab w:val="left" w:pos="1440"/>
          <w:tab w:val="right" w:pos="9540"/>
        </w:tabs>
        <w:autoSpaceDE w:val="0"/>
        <w:autoSpaceDN w:val="0"/>
        <w:adjustRightInd w:val="0"/>
        <w:spacing w:line="276" w:lineRule="auto"/>
        <w:ind w:left="0" w:firstLine="93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С приведением ресурсного обеспечения Программы в соответствие:</w:t>
      </w:r>
    </w:p>
    <w:p w:rsidR="00841B67" w:rsidRDefault="00841B67" w:rsidP="00841B67">
      <w:pPr>
        <w:pStyle w:val="a4"/>
        <w:widowControl w:val="0"/>
        <w:numPr>
          <w:ilvl w:val="0"/>
          <w:numId w:val="5"/>
        </w:numPr>
        <w:tabs>
          <w:tab w:val="left" w:pos="1440"/>
          <w:tab w:val="right" w:pos="9540"/>
        </w:tabs>
        <w:autoSpaceDE w:val="0"/>
        <w:autoSpaceDN w:val="0"/>
        <w:adjustRightInd w:val="0"/>
        <w:spacing w:line="276" w:lineRule="auto"/>
        <w:ind w:left="0" w:firstLine="93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с  решением Думы Дальнегорского городского округа 22.02.2019 № 238 «О внесении изменений в решение Думы Дальнегорского городского округа от 07.12.2018 № 198 «О бюджете Дальнегорского городского округа на 2019 год и плановый период 2020 и 2021 годов»;</w:t>
      </w:r>
    </w:p>
    <w:p w:rsidR="00841B67" w:rsidRDefault="00841B67" w:rsidP="00841B67">
      <w:pPr>
        <w:pStyle w:val="a4"/>
        <w:widowControl w:val="0"/>
        <w:numPr>
          <w:ilvl w:val="0"/>
          <w:numId w:val="5"/>
        </w:numPr>
        <w:tabs>
          <w:tab w:val="left" w:pos="1440"/>
          <w:tab w:val="right" w:pos="9540"/>
        </w:tabs>
        <w:autoSpaceDE w:val="0"/>
        <w:autoSpaceDN w:val="0"/>
        <w:adjustRightInd w:val="0"/>
        <w:spacing w:line="276" w:lineRule="auto"/>
        <w:ind w:left="0" w:firstLine="93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на основании Уведомлений от 18.03.2019 № 64,56 о предоставления межбюджетного трансферта «Субсидии из краевого бюджета бюджетам муниципальных образований Приморского края на развитие спортивной инфраструктуры, находящейся в муниципальной собственности» в соответствии с Законом Приморского края от 06.03.2019 № 450-КЗ «О внесении изменений в Закон Приморского края от 24.12.2018 № 418-КЗ «О краевом бюджете на 2019 год и плановый период 2020-2021 годов»;</w:t>
      </w:r>
    </w:p>
    <w:p w:rsidR="00841B67" w:rsidRDefault="00841B67" w:rsidP="00841B67">
      <w:pPr>
        <w:pStyle w:val="a4"/>
        <w:widowControl w:val="0"/>
        <w:numPr>
          <w:ilvl w:val="0"/>
          <w:numId w:val="5"/>
        </w:numPr>
        <w:tabs>
          <w:tab w:val="left" w:pos="1440"/>
          <w:tab w:val="right" w:pos="9540"/>
        </w:tabs>
        <w:autoSpaceDE w:val="0"/>
        <w:autoSpaceDN w:val="0"/>
        <w:adjustRightInd w:val="0"/>
        <w:spacing w:line="276" w:lineRule="auto"/>
        <w:ind w:left="0" w:firstLine="938"/>
        <w:jc w:val="both"/>
        <w:rPr>
          <w:rFonts w:eastAsiaTheme="minorEastAs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>Постановлением Администрации Приморского края от 19.04.2019 № 240-па «Об утверждении распределения субсидий из краевого бюджета бюджетам муниципальных образований Приморского края на обеспечение уровня финансирования спортивной подготовки в муниципальных учреждения спортивной подготовки в соответствии с требованиями федеральных стандартов спортивной подготовки на 2019 год».</w:t>
      </w:r>
      <w:proofErr w:type="gramEnd"/>
    </w:p>
    <w:p w:rsidR="00841B67" w:rsidRDefault="00841B67" w:rsidP="00841B67">
      <w:pPr>
        <w:pStyle w:val="a3"/>
        <w:ind w:firstLine="993"/>
        <w:jc w:val="both"/>
        <w:rPr>
          <w:sz w:val="26"/>
          <w:szCs w:val="26"/>
        </w:rPr>
      </w:pPr>
    </w:p>
    <w:p w:rsidR="00841B67" w:rsidRDefault="00841B67" w:rsidP="00841B67">
      <w:pPr>
        <w:pStyle w:val="a4"/>
        <w:widowControl w:val="0"/>
        <w:numPr>
          <w:ilvl w:val="0"/>
          <w:numId w:val="4"/>
        </w:numPr>
        <w:tabs>
          <w:tab w:val="left" w:pos="1440"/>
          <w:tab w:val="right" w:pos="9540"/>
        </w:tabs>
        <w:autoSpaceDE w:val="0"/>
        <w:autoSpaceDN w:val="0"/>
        <w:adjustRightInd w:val="0"/>
        <w:spacing w:line="276" w:lineRule="auto"/>
        <w:ind w:left="0" w:firstLine="93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Введение в Программу отдельного мероприятия «Федеральный проект «Спорт – норма жизни».</w:t>
      </w:r>
    </w:p>
    <w:p w:rsidR="00841B67" w:rsidRDefault="00841B67" w:rsidP="00841B67">
      <w:pPr>
        <w:pStyle w:val="a4"/>
        <w:widowControl w:val="0"/>
        <w:tabs>
          <w:tab w:val="left" w:pos="1440"/>
          <w:tab w:val="right" w:pos="9540"/>
        </w:tabs>
        <w:autoSpaceDE w:val="0"/>
        <w:autoSpaceDN w:val="0"/>
        <w:adjustRightInd w:val="0"/>
        <w:spacing w:line="276" w:lineRule="auto"/>
        <w:ind w:left="93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2.1. Установка малобюджетных плоскостных спортивных сооружений;</w:t>
      </w:r>
    </w:p>
    <w:p w:rsidR="00841B67" w:rsidRDefault="00841B67" w:rsidP="00841B67">
      <w:pPr>
        <w:pStyle w:val="a4"/>
        <w:widowControl w:val="0"/>
        <w:tabs>
          <w:tab w:val="left" w:pos="1440"/>
          <w:tab w:val="right" w:pos="9540"/>
        </w:tabs>
        <w:autoSpaceDE w:val="0"/>
        <w:autoSpaceDN w:val="0"/>
        <w:adjustRightInd w:val="0"/>
        <w:spacing w:line="276" w:lineRule="auto"/>
        <w:ind w:left="0" w:firstLine="93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2.1.1. Плоскостное спортивное сооружение. Крытая спортивная площадка (атлетический павильон) для гимнастических упражнений МБУ «Спортивная школа «Гранит»;</w:t>
      </w:r>
    </w:p>
    <w:p w:rsidR="00841B67" w:rsidRDefault="00841B67" w:rsidP="00841B67">
      <w:pPr>
        <w:pStyle w:val="a4"/>
        <w:widowControl w:val="0"/>
        <w:tabs>
          <w:tab w:val="left" w:pos="1440"/>
          <w:tab w:val="right" w:pos="9540"/>
        </w:tabs>
        <w:autoSpaceDE w:val="0"/>
        <w:autoSpaceDN w:val="0"/>
        <w:adjustRightInd w:val="0"/>
        <w:spacing w:line="276" w:lineRule="auto"/>
        <w:ind w:left="0" w:firstLine="93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2.2. Размещение многофункциональных спортивных площадок;</w:t>
      </w:r>
    </w:p>
    <w:p w:rsidR="00841B67" w:rsidRDefault="00841B67" w:rsidP="00841B67">
      <w:pPr>
        <w:pStyle w:val="a4"/>
        <w:widowControl w:val="0"/>
        <w:tabs>
          <w:tab w:val="left" w:pos="1440"/>
          <w:tab w:val="right" w:pos="9540"/>
        </w:tabs>
        <w:autoSpaceDE w:val="0"/>
        <w:autoSpaceDN w:val="0"/>
        <w:adjustRightInd w:val="0"/>
        <w:spacing w:line="276" w:lineRule="auto"/>
        <w:ind w:left="0" w:firstLine="93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2.3. Реконструкция МБУ СШ «Лотос», в т. ч. изготовление ПСД;</w:t>
      </w:r>
    </w:p>
    <w:p w:rsidR="00841B67" w:rsidRDefault="00841B67" w:rsidP="00841B67">
      <w:pPr>
        <w:pStyle w:val="a4"/>
        <w:widowControl w:val="0"/>
        <w:tabs>
          <w:tab w:val="left" w:pos="1440"/>
          <w:tab w:val="right" w:pos="9540"/>
        </w:tabs>
        <w:autoSpaceDE w:val="0"/>
        <w:autoSpaceDN w:val="0"/>
        <w:adjustRightInd w:val="0"/>
        <w:spacing w:line="276" w:lineRule="auto"/>
        <w:ind w:left="0" w:firstLine="93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lastRenderedPageBreak/>
        <w:t>2.3.1. Реконструкция тира муниципального бюджетного учреждения «Спортивная школа «Лотос» г. Дальнегорска;</w:t>
      </w:r>
    </w:p>
    <w:p w:rsidR="00841B67" w:rsidRDefault="00841B67" w:rsidP="00841B67">
      <w:pPr>
        <w:pStyle w:val="a4"/>
        <w:widowControl w:val="0"/>
        <w:tabs>
          <w:tab w:val="left" w:pos="1440"/>
          <w:tab w:val="right" w:pos="9540"/>
        </w:tabs>
        <w:autoSpaceDE w:val="0"/>
        <w:autoSpaceDN w:val="0"/>
        <w:adjustRightInd w:val="0"/>
        <w:spacing w:line="276" w:lineRule="auto"/>
        <w:ind w:left="0" w:firstLine="93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2.4. Ремонт объектов спорта Дальнегорского городского округа;</w:t>
      </w:r>
    </w:p>
    <w:p w:rsidR="00841B67" w:rsidRDefault="00841B67" w:rsidP="00841B67">
      <w:pPr>
        <w:pStyle w:val="a4"/>
        <w:widowControl w:val="0"/>
        <w:tabs>
          <w:tab w:val="left" w:pos="1440"/>
          <w:tab w:val="right" w:pos="9540"/>
        </w:tabs>
        <w:autoSpaceDE w:val="0"/>
        <w:autoSpaceDN w:val="0"/>
        <w:adjustRightInd w:val="0"/>
        <w:spacing w:line="276" w:lineRule="auto"/>
        <w:ind w:left="0" w:firstLine="93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2.4.1. Капитальный ремонт спортивного объекта муниципального бюджетного учреждения СШ «Вертикаль»;</w:t>
      </w:r>
    </w:p>
    <w:p w:rsidR="00841B67" w:rsidRDefault="00841B67" w:rsidP="00841B67">
      <w:pPr>
        <w:pStyle w:val="a4"/>
        <w:widowControl w:val="0"/>
        <w:tabs>
          <w:tab w:val="left" w:pos="1440"/>
          <w:tab w:val="right" w:pos="9540"/>
        </w:tabs>
        <w:autoSpaceDE w:val="0"/>
        <w:autoSpaceDN w:val="0"/>
        <w:adjustRightInd w:val="0"/>
        <w:spacing w:line="276" w:lineRule="auto"/>
        <w:ind w:left="0" w:firstLine="93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2.4.2. Капитальный ремонт системы вентиляции муниципального бюджетного учреждения «Спортивная школа «Лотос» г. Дальнегорска</w:t>
      </w:r>
    </w:p>
    <w:p w:rsidR="00841B67" w:rsidRDefault="00841B67" w:rsidP="00841B67">
      <w:pPr>
        <w:pStyle w:val="a4"/>
        <w:widowControl w:val="0"/>
        <w:tabs>
          <w:tab w:val="left" w:pos="1440"/>
          <w:tab w:val="right" w:pos="9540"/>
        </w:tabs>
        <w:autoSpaceDE w:val="0"/>
        <w:autoSpaceDN w:val="0"/>
        <w:adjustRightInd w:val="0"/>
        <w:spacing w:line="276" w:lineRule="auto"/>
        <w:ind w:left="0" w:firstLine="938"/>
        <w:jc w:val="both"/>
        <w:rPr>
          <w:rFonts w:eastAsiaTheme="minorEastAsia"/>
          <w:sz w:val="26"/>
          <w:szCs w:val="26"/>
        </w:rPr>
      </w:pPr>
    </w:p>
    <w:p w:rsidR="00841B67" w:rsidRDefault="00841B67" w:rsidP="00841B67">
      <w:pPr>
        <w:pStyle w:val="a4"/>
        <w:widowControl w:val="0"/>
        <w:numPr>
          <w:ilvl w:val="0"/>
          <w:numId w:val="4"/>
        </w:numPr>
        <w:tabs>
          <w:tab w:val="left" w:pos="1440"/>
          <w:tab w:val="right" w:pos="9540"/>
        </w:tabs>
        <w:autoSpaceDE w:val="0"/>
        <w:autoSpaceDN w:val="0"/>
        <w:adjustRightInd w:val="0"/>
        <w:spacing w:line="276" w:lineRule="auto"/>
        <w:ind w:left="0" w:firstLine="93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Введение в подпрограмму «Развитие детско-юношеского спорта на территории Дальнегорского городского округа» основного мероприятия 2: Федеральный проект «Спорт – норма жизни». Мероприятие «Расходы на финансовое обеспечение выполнения муниципального задания на оказание муниципальной услуги».</w:t>
      </w:r>
    </w:p>
    <w:p w:rsidR="00841B67" w:rsidRDefault="00841B67" w:rsidP="00841B67">
      <w:pPr>
        <w:pStyle w:val="a4"/>
        <w:widowControl w:val="0"/>
        <w:tabs>
          <w:tab w:val="left" w:pos="1440"/>
          <w:tab w:val="right" w:pos="9540"/>
        </w:tabs>
        <w:autoSpaceDE w:val="0"/>
        <w:autoSpaceDN w:val="0"/>
        <w:adjustRightInd w:val="0"/>
        <w:spacing w:line="276" w:lineRule="auto"/>
        <w:ind w:left="938"/>
        <w:jc w:val="both"/>
        <w:rPr>
          <w:rFonts w:eastAsiaTheme="minorEastAsia"/>
          <w:sz w:val="26"/>
          <w:szCs w:val="26"/>
        </w:rPr>
      </w:pPr>
    </w:p>
    <w:p w:rsidR="00841B67" w:rsidRDefault="00841B67" w:rsidP="00841B67">
      <w:pPr>
        <w:pStyle w:val="a4"/>
        <w:numPr>
          <w:ilvl w:val="0"/>
          <w:numId w:val="4"/>
        </w:numPr>
        <w:spacing w:line="276" w:lineRule="auto"/>
        <w:ind w:left="0" w:firstLine="851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В связи с реализацией федерального проекта «Спорт – норма жизни» в Программу добавлены следующие показатели:</w:t>
      </w:r>
    </w:p>
    <w:p w:rsidR="00841B67" w:rsidRDefault="00841B67" w:rsidP="00841B67">
      <w:pPr>
        <w:pStyle w:val="a4"/>
        <w:numPr>
          <w:ilvl w:val="0"/>
          <w:numId w:val="6"/>
        </w:numPr>
        <w:spacing w:line="276" w:lineRule="auto"/>
        <w:ind w:left="0" w:firstLine="851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:rsidR="00841B67" w:rsidRDefault="00841B67" w:rsidP="00841B67">
      <w:pPr>
        <w:pStyle w:val="a4"/>
        <w:numPr>
          <w:ilvl w:val="0"/>
          <w:numId w:val="6"/>
        </w:numPr>
        <w:spacing w:line="276" w:lineRule="auto"/>
        <w:ind w:left="0" w:firstLine="851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:rsidR="00841B67" w:rsidRDefault="00841B67" w:rsidP="00841B67">
      <w:pPr>
        <w:pStyle w:val="a4"/>
        <w:numPr>
          <w:ilvl w:val="0"/>
          <w:numId w:val="6"/>
        </w:numPr>
        <w:spacing w:line="276" w:lineRule="auto"/>
        <w:ind w:left="0" w:firstLine="851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:rsidR="00841B67" w:rsidRDefault="00841B67" w:rsidP="00841B67">
      <w:pPr>
        <w:pStyle w:val="a4"/>
        <w:numPr>
          <w:ilvl w:val="0"/>
          <w:numId w:val="6"/>
        </w:numPr>
        <w:spacing w:line="276" w:lineRule="auto"/>
        <w:ind w:left="0" w:firstLine="851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Уровень обеспеченности граждан спортивными сооружениями, исходя из единовременной пропускной способности объектов спорта;</w:t>
      </w:r>
    </w:p>
    <w:p w:rsidR="00841B67" w:rsidRDefault="00841B67" w:rsidP="00841B67">
      <w:pPr>
        <w:pStyle w:val="a4"/>
        <w:numPr>
          <w:ilvl w:val="0"/>
          <w:numId w:val="6"/>
        </w:numPr>
        <w:spacing w:line="276" w:lineRule="auto"/>
        <w:ind w:left="0" w:firstLine="851"/>
        <w:jc w:val="both"/>
        <w:rPr>
          <w:rFonts w:eastAsiaTheme="minorEastAs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>Доля занимающихся по программам спортивной подготовки в организациях ведомственной принадлежности физической культуры и спорта.</w:t>
      </w:r>
      <w:proofErr w:type="gramEnd"/>
    </w:p>
    <w:p w:rsidR="00841B67" w:rsidRDefault="00841B67" w:rsidP="00841B67">
      <w:pPr>
        <w:pStyle w:val="a4"/>
        <w:spacing w:line="276" w:lineRule="auto"/>
        <w:ind w:left="851"/>
        <w:jc w:val="both"/>
        <w:rPr>
          <w:rFonts w:eastAsiaTheme="minorEastAsia"/>
          <w:sz w:val="26"/>
          <w:szCs w:val="26"/>
        </w:rPr>
      </w:pPr>
    </w:p>
    <w:p w:rsidR="00841B67" w:rsidRDefault="00841B67" w:rsidP="00841B67">
      <w:pPr>
        <w:pStyle w:val="a4"/>
        <w:widowControl w:val="0"/>
        <w:numPr>
          <w:ilvl w:val="0"/>
          <w:numId w:val="4"/>
        </w:numPr>
        <w:tabs>
          <w:tab w:val="left" w:pos="1440"/>
          <w:tab w:val="right" w:pos="9540"/>
        </w:tabs>
        <w:autoSpaceDE w:val="0"/>
        <w:autoSpaceDN w:val="0"/>
        <w:adjustRightInd w:val="0"/>
        <w:spacing w:line="276" w:lineRule="auto"/>
        <w:ind w:left="0" w:firstLine="938"/>
        <w:jc w:val="both"/>
        <w:rPr>
          <w:rFonts w:eastAsiaTheme="minorEastAs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>Показатель «Увеличение доли обучающихся в спортивных школах, систематически занимающихся физической культурой и спортом, в общей численности обучающихся» заменен на «Доля детей и молодежи, систематически занимающихся физической культурой и спортом, в общей численности детей и молодежи» т. к. расчет показателей идентичен.</w:t>
      </w:r>
      <w:proofErr w:type="gramEnd"/>
    </w:p>
    <w:p w:rsidR="000445E3" w:rsidRPr="005C3107" w:rsidRDefault="000445E3" w:rsidP="000445E3">
      <w:pPr>
        <w:pStyle w:val="a4"/>
        <w:spacing w:line="276" w:lineRule="auto"/>
        <w:ind w:left="851"/>
        <w:jc w:val="both"/>
        <w:rPr>
          <w:rFonts w:eastAsiaTheme="minorEastAsia"/>
          <w:sz w:val="26"/>
          <w:szCs w:val="26"/>
        </w:rPr>
      </w:pPr>
    </w:p>
    <w:p w:rsidR="00C8405F" w:rsidRDefault="00C8405F" w:rsidP="00C8405F">
      <w:pPr>
        <w:pStyle w:val="a4"/>
        <w:widowControl w:val="0"/>
        <w:tabs>
          <w:tab w:val="left" w:pos="1440"/>
          <w:tab w:val="right" w:pos="9540"/>
        </w:tabs>
        <w:spacing w:line="276" w:lineRule="auto"/>
        <w:ind w:left="0" w:firstLine="938"/>
        <w:jc w:val="both"/>
        <w:rPr>
          <w:rStyle w:val="mail-message-sender-email"/>
          <w:sz w:val="26"/>
          <w:szCs w:val="26"/>
        </w:rPr>
      </w:pPr>
      <w:r>
        <w:rPr>
          <w:sz w:val="26"/>
          <w:szCs w:val="26"/>
        </w:rPr>
        <w:t xml:space="preserve">Замечания и предложения направлять на адрес электронной почты  </w:t>
      </w:r>
      <w:hyperlink r:id="rId6" w:history="1">
        <w:r>
          <w:rPr>
            <w:rStyle w:val="a5"/>
            <w:sz w:val="26"/>
            <w:szCs w:val="26"/>
          </w:rPr>
          <w:t>kultura.dalnegorsk@yandex.ru</w:t>
        </w:r>
      </w:hyperlink>
      <w:r>
        <w:rPr>
          <w:rStyle w:val="mail-message-sender-email"/>
          <w:sz w:val="26"/>
          <w:szCs w:val="26"/>
        </w:rPr>
        <w:t>.</w:t>
      </w:r>
    </w:p>
    <w:p w:rsidR="00C8405F" w:rsidRDefault="00C8405F" w:rsidP="00C8405F">
      <w:pPr>
        <w:ind w:firstLine="1134"/>
        <w:rPr>
          <w:rStyle w:val="mail-message-sender-email"/>
          <w:rFonts w:ascii="Times New Roman" w:hAnsi="Times New Roman" w:cs="Times New Roman"/>
          <w:sz w:val="26"/>
          <w:szCs w:val="26"/>
        </w:rPr>
      </w:pP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Проект Программы будет размещен на сайте с </w:t>
      </w:r>
      <w:r w:rsidR="00841B67">
        <w:rPr>
          <w:rStyle w:val="mail-message-sender-email"/>
          <w:rFonts w:ascii="Times New Roman" w:hAnsi="Times New Roman" w:cs="Times New Roman"/>
          <w:sz w:val="26"/>
          <w:szCs w:val="26"/>
        </w:rPr>
        <w:t>23</w:t>
      </w:r>
      <w:r w:rsidRPr="00C15CBE">
        <w:rPr>
          <w:rStyle w:val="mail-message-sender-email"/>
          <w:rFonts w:ascii="Times New Roman" w:hAnsi="Times New Roman" w:cs="Times New Roman"/>
          <w:sz w:val="26"/>
          <w:szCs w:val="26"/>
        </w:rPr>
        <w:t>.0</w:t>
      </w:r>
      <w:r w:rsidR="00C15CBE" w:rsidRPr="00C15CBE">
        <w:rPr>
          <w:rStyle w:val="mail-message-sender-email"/>
          <w:rFonts w:ascii="Times New Roman" w:hAnsi="Times New Roman" w:cs="Times New Roman"/>
          <w:sz w:val="26"/>
          <w:szCs w:val="26"/>
        </w:rPr>
        <w:t>5</w:t>
      </w:r>
      <w:r w:rsidRPr="00C15CBE">
        <w:rPr>
          <w:rStyle w:val="mail-message-sender-email"/>
          <w:rFonts w:ascii="Times New Roman" w:hAnsi="Times New Roman" w:cs="Times New Roman"/>
          <w:sz w:val="26"/>
          <w:szCs w:val="26"/>
        </w:rPr>
        <w:t>.201</w:t>
      </w:r>
      <w:r w:rsidR="00E34C83" w:rsidRPr="00C15CBE"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9 года по </w:t>
      </w:r>
      <w:r w:rsidR="00C15CBE" w:rsidRPr="00C15CBE">
        <w:rPr>
          <w:rStyle w:val="mail-message-sender-email"/>
          <w:rFonts w:ascii="Times New Roman" w:hAnsi="Times New Roman" w:cs="Times New Roman"/>
          <w:sz w:val="26"/>
          <w:szCs w:val="26"/>
        </w:rPr>
        <w:t>2</w:t>
      </w:r>
      <w:r w:rsidR="00841B67">
        <w:rPr>
          <w:rStyle w:val="mail-message-sender-email"/>
          <w:rFonts w:ascii="Times New Roman" w:hAnsi="Times New Roman" w:cs="Times New Roman"/>
          <w:sz w:val="26"/>
          <w:szCs w:val="26"/>
        </w:rPr>
        <w:t>9</w:t>
      </w:r>
      <w:r w:rsidRPr="00C15CBE">
        <w:rPr>
          <w:rStyle w:val="mail-message-sender-email"/>
          <w:rFonts w:ascii="Times New Roman" w:hAnsi="Times New Roman" w:cs="Times New Roman"/>
          <w:sz w:val="26"/>
          <w:szCs w:val="26"/>
        </w:rPr>
        <w:t>.0</w:t>
      </w:r>
      <w:r w:rsidR="00C15CBE" w:rsidRPr="00C15CBE">
        <w:rPr>
          <w:rStyle w:val="mail-message-sender-email"/>
          <w:rFonts w:ascii="Times New Roman" w:hAnsi="Times New Roman" w:cs="Times New Roman"/>
          <w:sz w:val="26"/>
          <w:szCs w:val="26"/>
        </w:rPr>
        <w:t>5</w:t>
      </w:r>
      <w:r w:rsidRPr="00C15CBE">
        <w:rPr>
          <w:rStyle w:val="mail-message-sender-email"/>
          <w:rFonts w:ascii="Times New Roman" w:hAnsi="Times New Roman" w:cs="Times New Roman"/>
          <w:sz w:val="26"/>
          <w:szCs w:val="26"/>
        </w:rPr>
        <w:t>.201</w:t>
      </w:r>
      <w:r w:rsidR="00E34C83" w:rsidRPr="00C15CBE">
        <w:rPr>
          <w:rStyle w:val="mail-message-sender-email"/>
          <w:rFonts w:ascii="Times New Roman" w:hAnsi="Times New Roman" w:cs="Times New Roman"/>
          <w:sz w:val="26"/>
          <w:szCs w:val="26"/>
        </w:rPr>
        <w:t>9</w:t>
      </w:r>
      <w:r w:rsidRPr="00C15CBE"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 года.</w:t>
      </w:r>
    </w:p>
    <w:p w:rsidR="00C8405F" w:rsidRDefault="00C8405F" w:rsidP="00C8405F">
      <w:pPr>
        <w:ind w:firstLine="1134"/>
      </w:pPr>
      <w:r>
        <w:rPr>
          <w:rStyle w:val="mail-message-sender-email"/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программы  - </w:t>
      </w:r>
      <w:r>
        <w:rPr>
          <w:rFonts w:ascii="Times New Roman" w:hAnsi="Times New Roman" w:cs="Times New Roman"/>
          <w:sz w:val="26"/>
          <w:szCs w:val="26"/>
        </w:rPr>
        <w:t>Управление культуры, спорта и молодежной политики администрации Дальнегорского городского округа.</w:t>
      </w:r>
    </w:p>
    <w:p w:rsidR="00C8405F" w:rsidRPr="004703D7" w:rsidRDefault="00C8405F" w:rsidP="00C8405F">
      <w:pPr>
        <w:rPr>
          <w:rFonts w:eastAsiaTheme="minorEastAsi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                                                                              Т.Л. Лузанова</w:t>
      </w:r>
    </w:p>
    <w:sectPr w:rsidR="00C8405F" w:rsidRPr="004703D7" w:rsidSect="00C8405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60A3"/>
    <w:multiLevelType w:val="hybridMultilevel"/>
    <w:tmpl w:val="778CBFB0"/>
    <w:lvl w:ilvl="0" w:tplc="9170FFC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864759"/>
    <w:multiLevelType w:val="hybridMultilevel"/>
    <w:tmpl w:val="976A36CE"/>
    <w:lvl w:ilvl="0" w:tplc="0B6A2494">
      <w:start w:val="1"/>
      <w:numFmt w:val="decimal"/>
      <w:lvlText w:val="%1."/>
      <w:lvlJc w:val="left"/>
      <w:pPr>
        <w:ind w:left="2036" w:hanging="1185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C511FC2"/>
    <w:multiLevelType w:val="hybridMultilevel"/>
    <w:tmpl w:val="6C7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F5CD9"/>
    <w:multiLevelType w:val="hybridMultilevel"/>
    <w:tmpl w:val="3EC0C348"/>
    <w:lvl w:ilvl="0" w:tplc="1F7C3046">
      <w:start w:val="1"/>
      <w:numFmt w:val="decimal"/>
      <w:lvlText w:val="%1."/>
      <w:lvlJc w:val="left"/>
      <w:pPr>
        <w:ind w:left="231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>
    <w:nsid w:val="62477B52"/>
    <w:multiLevelType w:val="hybridMultilevel"/>
    <w:tmpl w:val="AF7CA1E0"/>
    <w:lvl w:ilvl="0" w:tplc="E70A1D70">
      <w:start w:val="1"/>
      <w:numFmt w:val="decimal"/>
      <w:lvlText w:val="%1)"/>
      <w:lvlJc w:val="left"/>
      <w:pPr>
        <w:ind w:left="1298" w:hanging="360"/>
      </w:pPr>
    </w:lvl>
    <w:lvl w:ilvl="1" w:tplc="04190019">
      <w:start w:val="1"/>
      <w:numFmt w:val="lowerLetter"/>
      <w:lvlText w:val="%2."/>
      <w:lvlJc w:val="left"/>
      <w:pPr>
        <w:ind w:left="2018" w:hanging="360"/>
      </w:pPr>
    </w:lvl>
    <w:lvl w:ilvl="2" w:tplc="0419001B">
      <w:start w:val="1"/>
      <w:numFmt w:val="lowerRoman"/>
      <w:lvlText w:val="%3."/>
      <w:lvlJc w:val="right"/>
      <w:pPr>
        <w:ind w:left="2738" w:hanging="180"/>
      </w:pPr>
    </w:lvl>
    <w:lvl w:ilvl="3" w:tplc="0419000F">
      <w:start w:val="1"/>
      <w:numFmt w:val="decimal"/>
      <w:lvlText w:val="%4."/>
      <w:lvlJc w:val="left"/>
      <w:pPr>
        <w:ind w:left="3458" w:hanging="360"/>
      </w:pPr>
    </w:lvl>
    <w:lvl w:ilvl="4" w:tplc="04190019">
      <w:start w:val="1"/>
      <w:numFmt w:val="lowerLetter"/>
      <w:lvlText w:val="%5."/>
      <w:lvlJc w:val="left"/>
      <w:pPr>
        <w:ind w:left="4178" w:hanging="360"/>
      </w:pPr>
    </w:lvl>
    <w:lvl w:ilvl="5" w:tplc="0419001B">
      <w:start w:val="1"/>
      <w:numFmt w:val="lowerRoman"/>
      <w:lvlText w:val="%6."/>
      <w:lvlJc w:val="right"/>
      <w:pPr>
        <w:ind w:left="4898" w:hanging="180"/>
      </w:pPr>
    </w:lvl>
    <w:lvl w:ilvl="6" w:tplc="0419000F">
      <w:start w:val="1"/>
      <w:numFmt w:val="decimal"/>
      <w:lvlText w:val="%7."/>
      <w:lvlJc w:val="left"/>
      <w:pPr>
        <w:ind w:left="5618" w:hanging="360"/>
      </w:pPr>
    </w:lvl>
    <w:lvl w:ilvl="7" w:tplc="04190019">
      <w:start w:val="1"/>
      <w:numFmt w:val="lowerLetter"/>
      <w:lvlText w:val="%8."/>
      <w:lvlJc w:val="left"/>
      <w:pPr>
        <w:ind w:left="6338" w:hanging="360"/>
      </w:pPr>
    </w:lvl>
    <w:lvl w:ilvl="8" w:tplc="0419001B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DD"/>
    <w:rsid w:val="000445E3"/>
    <w:rsid w:val="00051715"/>
    <w:rsid w:val="000720FE"/>
    <w:rsid w:val="000B08D3"/>
    <w:rsid w:val="000C0ABC"/>
    <w:rsid w:val="001837DD"/>
    <w:rsid w:val="001E77CA"/>
    <w:rsid w:val="00201763"/>
    <w:rsid w:val="002377C2"/>
    <w:rsid w:val="002707DC"/>
    <w:rsid w:val="00271515"/>
    <w:rsid w:val="00277537"/>
    <w:rsid w:val="00293184"/>
    <w:rsid w:val="002C2ADF"/>
    <w:rsid w:val="00317D0D"/>
    <w:rsid w:val="003541BC"/>
    <w:rsid w:val="003975F1"/>
    <w:rsid w:val="004703D7"/>
    <w:rsid w:val="0055206B"/>
    <w:rsid w:val="00592AEF"/>
    <w:rsid w:val="005C3107"/>
    <w:rsid w:val="005D2A72"/>
    <w:rsid w:val="00670AFB"/>
    <w:rsid w:val="006A0009"/>
    <w:rsid w:val="006F7479"/>
    <w:rsid w:val="00841B67"/>
    <w:rsid w:val="009446F4"/>
    <w:rsid w:val="00C122E1"/>
    <w:rsid w:val="00C15CBE"/>
    <w:rsid w:val="00C8405F"/>
    <w:rsid w:val="00CC07F8"/>
    <w:rsid w:val="00CE7493"/>
    <w:rsid w:val="00CF4E7D"/>
    <w:rsid w:val="00D56FB6"/>
    <w:rsid w:val="00D801B8"/>
    <w:rsid w:val="00D85FD9"/>
    <w:rsid w:val="00E34C83"/>
    <w:rsid w:val="00F1676F"/>
    <w:rsid w:val="00F5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1837DD"/>
  </w:style>
  <w:style w:type="character" w:styleId="a5">
    <w:name w:val="Hyperlink"/>
    <w:basedOn w:val="a0"/>
    <w:uiPriority w:val="99"/>
    <w:unhideWhenUsed/>
    <w:rsid w:val="001837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7D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837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1837DD"/>
  </w:style>
  <w:style w:type="character" w:styleId="a5">
    <w:name w:val="Hyperlink"/>
    <w:basedOn w:val="a0"/>
    <w:uiPriority w:val="99"/>
    <w:unhideWhenUsed/>
    <w:rsid w:val="00183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dalne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Мошникова</dc:creator>
  <cp:lastModifiedBy>Елена Мошникова</cp:lastModifiedBy>
  <cp:revision>7</cp:revision>
  <cp:lastPrinted>2019-05-23T05:13:00Z</cp:lastPrinted>
  <dcterms:created xsi:type="dcterms:W3CDTF">2019-04-22T01:10:00Z</dcterms:created>
  <dcterms:modified xsi:type="dcterms:W3CDTF">2019-05-23T05:16:00Z</dcterms:modified>
</cp:coreProperties>
</file>