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Pr="00897AF9" w:rsidRDefault="00622EFD" w:rsidP="00622EFD">
      <w:pPr>
        <w:ind w:left="2750" w:right="2698"/>
        <w:rPr>
          <w:sz w:val="16"/>
          <w:szCs w:val="16"/>
        </w:rPr>
      </w:pPr>
      <w:r>
        <w:t xml:space="preserve">                     </w:t>
      </w:r>
      <w:r w:rsidR="00734798">
        <w:rPr>
          <w:noProof/>
        </w:rPr>
        <w:drawing>
          <wp:inline distT="0" distB="0" distL="0" distR="0">
            <wp:extent cx="716280" cy="92202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Pr="00897AF9" w:rsidRDefault="00622EFD" w:rsidP="00622EFD">
      <w:pPr>
        <w:jc w:val="center"/>
        <w:rPr>
          <w:b/>
          <w:sz w:val="16"/>
          <w:szCs w:val="16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D3758C" w:rsidRDefault="00622EFD" w:rsidP="00622EFD">
      <w:pPr>
        <w:rPr>
          <w:sz w:val="20"/>
          <w:szCs w:val="20"/>
        </w:rPr>
      </w:pPr>
    </w:p>
    <w:p w:rsidR="00622EFD" w:rsidRPr="00D3758C" w:rsidRDefault="00622EFD" w:rsidP="00622EFD">
      <w:pPr>
        <w:rPr>
          <w:sz w:val="20"/>
          <w:szCs w:val="20"/>
        </w:rPr>
      </w:pPr>
    </w:p>
    <w:p w:rsidR="00E72270" w:rsidRDefault="00CE7E44" w:rsidP="00DE53F6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О внесении изменений в </w:t>
      </w:r>
      <w:r w:rsidR="00A47F9C">
        <w:rPr>
          <w:b/>
          <w:sz w:val="26"/>
          <w:szCs w:val="22"/>
        </w:rPr>
        <w:t>постановление</w:t>
      </w:r>
      <w:r>
        <w:rPr>
          <w:b/>
          <w:sz w:val="26"/>
          <w:szCs w:val="22"/>
        </w:rPr>
        <w:t xml:space="preserve"> </w:t>
      </w:r>
      <w:r w:rsidR="00E72270" w:rsidRPr="00E72270">
        <w:rPr>
          <w:b/>
          <w:color w:val="FF0000"/>
          <w:sz w:val="26"/>
          <w:szCs w:val="22"/>
        </w:rPr>
        <w:t>администрации</w:t>
      </w:r>
    </w:p>
    <w:p w:rsidR="00CE7E44" w:rsidRPr="00DE53F6" w:rsidRDefault="00E72270" w:rsidP="00CE7E44">
      <w:pPr>
        <w:jc w:val="center"/>
        <w:rPr>
          <w:b/>
          <w:sz w:val="26"/>
          <w:szCs w:val="22"/>
        </w:rPr>
      </w:pPr>
      <w:r w:rsidRPr="00E72270">
        <w:rPr>
          <w:b/>
          <w:color w:val="FF0000"/>
          <w:sz w:val="26"/>
          <w:szCs w:val="22"/>
        </w:rPr>
        <w:t>Дальнегорского городского округа от 11.03.2020 № 244-па</w:t>
      </w:r>
      <w:r w:rsidRPr="00E72270">
        <w:rPr>
          <w:b/>
          <w:sz w:val="26"/>
          <w:szCs w:val="22"/>
        </w:rPr>
        <w:t xml:space="preserve"> </w:t>
      </w:r>
      <w:r>
        <w:rPr>
          <w:b/>
          <w:sz w:val="26"/>
          <w:szCs w:val="22"/>
        </w:rPr>
        <w:br/>
      </w:r>
      <w:r w:rsidR="00A47F9C">
        <w:rPr>
          <w:b/>
          <w:sz w:val="26"/>
          <w:szCs w:val="22"/>
        </w:rPr>
        <w:t>«Об утверждении</w:t>
      </w:r>
      <w:r>
        <w:rPr>
          <w:b/>
          <w:sz w:val="26"/>
          <w:szCs w:val="22"/>
        </w:rPr>
        <w:t xml:space="preserve"> </w:t>
      </w:r>
      <w:r w:rsidR="00A47F9C">
        <w:rPr>
          <w:b/>
          <w:sz w:val="26"/>
          <w:szCs w:val="22"/>
        </w:rPr>
        <w:t xml:space="preserve">административного </w:t>
      </w:r>
      <w:r w:rsidR="00CE7E44">
        <w:rPr>
          <w:b/>
          <w:sz w:val="26"/>
          <w:szCs w:val="22"/>
        </w:rPr>
        <w:t>регламент</w:t>
      </w:r>
      <w:r w:rsidR="00A47F9C">
        <w:rPr>
          <w:b/>
          <w:sz w:val="26"/>
          <w:szCs w:val="22"/>
        </w:rPr>
        <w:t xml:space="preserve">а </w:t>
      </w:r>
      <w:r>
        <w:rPr>
          <w:b/>
          <w:sz w:val="26"/>
          <w:szCs w:val="22"/>
        </w:rPr>
        <w:br/>
      </w:r>
      <w:r w:rsidR="00CE7E44" w:rsidRPr="00DE53F6">
        <w:rPr>
          <w:b/>
          <w:sz w:val="26"/>
          <w:szCs w:val="22"/>
        </w:rPr>
        <w:t>предоставления муниципальной услуги</w:t>
      </w:r>
      <w:r w:rsidR="00CE7E44">
        <w:rPr>
          <w:b/>
          <w:sz w:val="26"/>
          <w:szCs w:val="22"/>
        </w:rPr>
        <w:t xml:space="preserve"> </w:t>
      </w:r>
      <w:r>
        <w:rPr>
          <w:b/>
          <w:sz w:val="26"/>
          <w:szCs w:val="22"/>
        </w:rPr>
        <w:br/>
      </w:r>
      <w:r w:rsidR="00CE7E44" w:rsidRPr="00DE53F6">
        <w:rPr>
          <w:b/>
          <w:sz w:val="26"/>
          <w:szCs w:val="22"/>
        </w:rPr>
        <w:t>«</w:t>
      </w:r>
      <w:r w:rsidR="00CE7E44">
        <w:rPr>
          <w:b/>
          <w:sz w:val="26"/>
          <w:szCs w:val="22"/>
        </w:rPr>
        <w:t>Выдача разрешения на строительство</w:t>
      </w:r>
      <w:r w:rsidR="00A47F9C">
        <w:rPr>
          <w:b/>
          <w:sz w:val="26"/>
          <w:szCs w:val="22"/>
        </w:rPr>
        <w:t>»</w:t>
      </w:r>
      <w:r w:rsidR="00CE7E44">
        <w:rPr>
          <w:b/>
          <w:sz w:val="26"/>
          <w:szCs w:val="22"/>
        </w:rPr>
        <w:t xml:space="preserve"> </w:t>
      </w:r>
    </w:p>
    <w:p w:rsidR="00DE53F6" w:rsidRPr="00D3758C" w:rsidRDefault="00DE53F6" w:rsidP="00DE53F6">
      <w:pPr>
        <w:rPr>
          <w:b/>
          <w:sz w:val="20"/>
          <w:szCs w:val="20"/>
        </w:rPr>
      </w:pPr>
    </w:p>
    <w:p w:rsidR="00C27F5C" w:rsidRPr="00D3758C" w:rsidRDefault="00C27F5C" w:rsidP="00DE53F6">
      <w:pPr>
        <w:rPr>
          <w:b/>
          <w:sz w:val="20"/>
          <w:szCs w:val="20"/>
        </w:rPr>
      </w:pPr>
    </w:p>
    <w:p w:rsidR="00DE53F6" w:rsidRPr="00DE53F6" w:rsidRDefault="00DE53F6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 xml:space="preserve">№ 210-ФЗ «Об организации предоставления государственных и муниципальных услуг», постановлением </w:t>
      </w:r>
      <w:r w:rsidR="00C36441" w:rsidRPr="00C36441">
        <w:rPr>
          <w:sz w:val="26"/>
          <w:szCs w:val="22"/>
        </w:rPr>
        <w:t xml:space="preserve">Правительства Российской Федерации от 30.04.2014 </w:t>
      </w:r>
      <w:r w:rsidR="00C36441" w:rsidRPr="00C36441">
        <w:rPr>
          <w:sz w:val="26"/>
          <w:szCs w:val="22"/>
        </w:rPr>
        <w:br/>
        <w:t>№ 403 «Об исчерпывающем перечне процедур в сфере жилищного строительства»</w:t>
      </w:r>
      <w:r w:rsidRPr="00DE53F6">
        <w:rPr>
          <w:sz w:val="26"/>
          <w:szCs w:val="22"/>
        </w:rPr>
        <w:t xml:space="preserve">, </w:t>
      </w:r>
      <w:r w:rsidR="00AE35B0">
        <w:rPr>
          <w:sz w:val="26"/>
          <w:szCs w:val="22"/>
        </w:rPr>
        <w:t xml:space="preserve">руководствуясь Уставом Дальнегорского городского округа, </w:t>
      </w:r>
      <w:r w:rsidRPr="00DE53F6">
        <w:rPr>
          <w:sz w:val="26"/>
          <w:szCs w:val="22"/>
        </w:rPr>
        <w:t>администрация Дальнегорского городского округа</w:t>
      </w:r>
    </w:p>
    <w:p w:rsidR="00DE53F6" w:rsidRPr="00D3758C" w:rsidRDefault="00DE53F6" w:rsidP="00DE53F6">
      <w:pPr>
        <w:spacing w:line="276" w:lineRule="auto"/>
        <w:jc w:val="both"/>
        <w:rPr>
          <w:b/>
        </w:rPr>
      </w:pPr>
    </w:p>
    <w:p w:rsidR="00DE53F6" w:rsidRPr="00DE53F6" w:rsidRDefault="00DE53F6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DE53F6" w:rsidRDefault="00DE53F6" w:rsidP="00DE53F6">
      <w:pPr>
        <w:jc w:val="both"/>
        <w:rPr>
          <w:sz w:val="16"/>
          <w:szCs w:val="16"/>
        </w:rPr>
      </w:pPr>
    </w:p>
    <w:p w:rsidR="00D3758C" w:rsidRPr="00897AF9" w:rsidRDefault="00D3758C" w:rsidP="00DE53F6">
      <w:pPr>
        <w:jc w:val="both"/>
        <w:rPr>
          <w:sz w:val="16"/>
          <w:szCs w:val="16"/>
        </w:rPr>
      </w:pPr>
    </w:p>
    <w:p w:rsidR="00A47F9C" w:rsidRDefault="00A47F9C" w:rsidP="004E6322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left="0" w:firstLine="709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Внести </w:t>
      </w:r>
      <w:r w:rsidR="0086402D">
        <w:rPr>
          <w:sz w:val="26"/>
          <w:szCs w:val="22"/>
        </w:rPr>
        <w:t>в постановление администрации Дальнегорского городского округа от 11.03.2020 № 244-па</w:t>
      </w:r>
      <w:r w:rsidR="00E72270">
        <w:rPr>
          <w:sz w:val="26"/>
          <w:szCs w:val="22"/>
        </w:rPr>
        <w:t xml:space="preserve"> </w:t>
      </w:r>
      <w:r w:rsidR="00E72270" w:rsidRPr="00E72270">
        <w:rPr>
          <w:color w:val="FF0000"/>
          <w:sz w:val="26"/>
          <w:szCs w:val="22"/>
        </w:rPr>
        <w:t>«Об утверждении административного регламента предоставления муниципальной услуги «Выдача разрешения на строительство»</w:t>
      </w:r>
      <w:r w:rsidR="00E72270">
        <w:rPr>
          <w:sz w:val="26"/>
          <w:szCs w:val="22"/>
        </w:rPr>
        <w:t xml:space="preserve"> следующие изменения:</w:t>
      </w:r>
    </w:p>
    <w:p w:rsidR="00D3758C" w:rsidRPr="00431DFB" w:rsidRDefault="00222761" w:rsidP="00222761">
      <w:pPr>
        <w:pStyle w:val="a4"/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left="0" w:firstLine="709"/>
        <w:jc w:val="both"/>
        <w:rPr>
          <w:color w:val="FF0000"/>
          <w:sz w:val="26"/>
          <w:szCs w:val="22"/>
        </w:rPr>
      </w:pPr>
      <w:r w:rsidRPr="00431DFB">
        <w:rPr>
          <w:color w:val="FF0000"/>
          <w:sz w:val="26"/>
          <w:szCs w:val="22"/>
        </w:rPr>
        <w:t>1.1. В</w:t>
      </w:r>
      <w:r w:rsidR="0016789D" w:rsidRPr="00431DFB">
        <w:rPr>
          <w:color w:val="FF0000"/>
          <w:sz w:val="26"/>
          <w:szCs w:val="22"/>
        </w:rPr>
        <w:t xml:space="preserve"> административн</w:t>
      </w:r>
      <w:r w:rsidRPr="00431DFB">
        <w:rPr>
          <w:color w:val="FF0000"/>
          <w:sz w:val="26"/>
          <w:szCs w:val="22"/>
        </w:rPr>
        <w:t>ом</w:t>
      </w:r>
      <w:r w:rsidR="0016789D" w:rsidRPr="00431DFB">
        <w:rPr>
          <w:color w:val="FF0000"/>
          <w:sz w:val="26"/>
          <w:szCs w:val="22"/>
        </w:rPr>
        <w:t xml:space="preserve"> регламент</w:t>
      </w:r>
      <w:r w:rsidRPr="00431DFB">
        <w:rPr>
          <w:color w:val="FF0000"/>
          <w:sz w:val="26"/>
          <w:szCs w:val="22"/>
        </w:rPr>
        <w:t>е</w:t>
      </w:r>
      <w:r w:rsidR="0016789D" w:rsidRPr="00431DFB">
        <w:rPr>
          <w:color w:val="FF0000"/>
          <w:sz w:val="26"/>
          <w:szCs w:val="22"/>
        </w:rPr>
        <w:t xml:space="preserve"> предоставления муниципальной услуги «Выдача разрешения на строительство</w:t>
      </w:r>
      <w:r w:rsidRPr="00431DFB">
        <w:rPr>
          <w:color w:val="FF0000"/>
          <w:sz w:val="26"/>
          <w:szCs w:val="22"/>
        </w:rPr>
        <w:t>»:</w:t>
      </w:r>
    </w:p>
    <w:p w:rsidR="00222761" w:rsidRPr="00431DFB" w:rsidRDefault="00222761" w:rsidP="00222761">
      <w:pPr>
        <w:pStyle w:val="a4"/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left="0" w:firstLine="709"/>
        <w:jc w:val="both"/>
        <w:rPr>
          <w:color w:val="FF0000"/>
          <w:sz w:val="26"/>
          <w:szCs w:val="22"/>
        </w:rPr>
      </w:pPr>
      <w:r w:rsidRPr="00431DFB">
        <w:rPr>
          <w:color w:val="FF0000"/>
          <w:sz w:val="26"/>
          <w:szCs w:val="22"/>
        </w:rPr>
        <w:t>1) пункты 7.1, 7.2 изложить в следующей редакции:</w:t>
      </w:r>
    </w:p>
    <w:p w:rsidR="00222761" w:rsidRPr="00431DFB" w:rsidRDefault="00007290" w:rsidP="00222761">
      <w:pPr>
        <w:pStyle w:val="a4"/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left="0" w:firstLine="709"/>
        <w:jc w:val="both"/>
        <w:rPr>
          <w:color w:val="FF0000"/>
          <w:sz w:val="26"/>
          <w:szCs w:val="22"/>
        </w:rPr>
      </w:pPr>
      <w:r w:rsidRPr="00431DFB">
        <w:rPr>
          <w:color w:val="FF0000"/>
          <w:sz w:val="26"/>
          <w:szCs w:val="22"/>
        </w:rPr>
        <w:t xml:space="preserve">«7.1. </w:t>
      </w:r>
      <w:r w:rsidR="00222761" w:rsidRPr="00431DFB">
        <w:rPr>
          <w:color w:val="FF0000"/>
          <w:sz w:val="26"/>
          <w:szCs w:val="22"/>
        </w:rPr>
        <w:t>Муниципальная услуга предоставляется в течение пяти рабочих дней со дня регистрации Отделом заявления о выдаче разрешения на строительство.</w:t>
      </w:r>
    </w:p>
    <w:p w:rsidR="00222761" w:rsidRPr="00431DFB" w:rsidRDefault="00222761" w:rsidP="00222761">
      <w:pPr>
        <w:pStyle w:val="a4"/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left="0" w:firstLine="709"/>
        <w:jc w:val="both"/>
        <w:rPr>
          <w:color w:val="FF0000"/>
          <w:sz w:val="26"/>
          <w:szCs w:val="22"/>
        </w:rPr>
      </w:pPr>
      <w:r w:rsidRPr="00431DFB">
        <w:rPr>
          <w:color w:val="FF0000"/>
          <w:sz w:val="26"/>
          <w:szCs w:val="22"/>
        </w:rPr>
        <w:lastRenderedPageBreak/>
        <w:t>Отдел в течение пяти рабочих со дня регистрации Администрацией заявления о выдаче разрешения на строительство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</w:t>
      </w:r>
      <w:r w:rsidR="00007290" w:rsidRPr="00431DFB">
        <w:rPr>
          <w:color w:val="FF0000"/>
          <w:sz w:val="26"/>
          <w:szCs w:val="22"/>
        </w:rPr>
        <w:t>.</w:t>
      </w:r>
    </w:p>
    <w:p w:rsidR="00222761" w:rsidRPr="00431DFB" w:rsidRDefault="00007290" w:rsidP="00222761">
      <w:pPr>
        <w:pStyle w:val="a4"/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left="0" w:firstLine="709"/>
        <w:jc w:val="both"/>
        <w:rPr>
          <w:color w:val="FF0000"/>
          <w:sz w:val="26"/>
          <w:szCs w:val="22"/>
        </w:rPr>
      </w:pPr>
      <w:r w:rsidRPr="00431DFB">
        <w:rPr>
          <w:color w:val="FF0000"/>
          <w:sz w:val="26"/>
          <w:szCs w:val="22"/>
        </w:rPr>
        <w:t>7.2.</w:t>
      </w:r>
      <w:r w:rsidR="00222761" w:rsidRPr="00431DFB">
        <w:rPr>
          <w:color w:val="FF0000"/>
          <w:sz w:val="26"/>
          <w:szCs w:val="22"/>
        </w:rPr>
        <w:t xml:space="preserve"> В случае внесения изменений в разрешение на строительство (в том числе в связи с продлением срока действия разрешения на строительство) муниципальная услуга предоставляется в срок не более чем пять рабочих дней со дня регистрации в Отделе уведомления о переходе прав на земельные участки, права пользования недрами, об образовании земельного участка, либо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  <w:r w:rsidR="00431DFB">
        <w:rPr>
          <w:color w:val="FF0000"/>
          <w:sz w:val="26"/>
          <w:szCs w:val="22"/>
        </w:rPr>
        <w:t>».</w:t>
      </w:r>
    </w:p>
    <w:p w:rsidR="00DE53F6" w:rsidRDefault="00836886" w:rsidP="0016789D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bookmarkStart w:id="0" w:name="_GoBack"/>
      <w:bookmarkEnd w:id="0"/>
      <w:r>
        <w:rPr>
          <w:sz w:val="26"/>
          <w:szCs w:val="22"/>
        </w:rPr>
        <w:t>3</w:t>
      </w:r>
      <w:r w:rsidR="00DE53F6" w:rsidRPr="00DE53F6">
        <w:rPr>
          <w:sz w:val="26"/>
          <w:szCs w:val="22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262D6F" w:rsidRPr="00836886" w:rsidRDefault="00262D6F" w:rsidP="00262D6F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4</w:t>
      </w:r>
      <w:r w:rsidRPr="00836886">
        <w:rPr>
          <w:sz w:val="26"/>
          <w:szCs w:val="22"/>
        </w:rPr>
        <w:t>. Контроль за исполнением настоящего по</w:t>
      </w:r>
      <w:r>
        <w:rPr>
          <w:sz w:val="26"/>
          <w:szCs w:val="22"/>
        </w:rPr>
        <w:t xml:space="preserve">становления возложить на заместителя главы администрации Дальнегорского городского округа, курирующего </w:t>
      </w:r>
      <w:r w:rsidRPr="0046734B">
        <w:rPr>
          <w:sz w:val="26"/>
          <w:szCs w:val="22"/>
        </w:rPr>
        <w:t>вопрос</w:t>
      </w:r>
      <w:r>
        <w:rPr>
          <w:sz w:val="26"/>
          <w:szCs w:val="22"/>
        </w:rPr>
        <w:t>ы</w:t>
      </w:r>
      <w:r w:rsidRPr="0046734B">
        <w:rPr>
          <w:sz w:val="26"/>
          <w:szCs w:val="22"/>
        </w:rPr>
        <w:t xml:space="preserve"> жилищно-коммунального хозяйства</w:t>
      </w:r>
      <w:r w:rsidRPr="00836886">
        <w:rPr>
          <w:sz w:val="26"/>
          <w:szCs w:val="22"/>
        </w:rPr>
        <w:t>.</w:t>
      </w:r>
    </w:p>
    <w:p w:rsidR="00DE53F6" w:rsidRDefault="00DE53F6" w:rsidP="00DE53F6">
      <w:pPr>
        <w:spacing w:line="276" w:lineRule="auto"/>
        <w:jc w:val="both"/>
        <w:rPr>
          <w:sz w:val="16"/>
          <w:szCs w:val="16"/>
        </w:rPr>
      </w:pPr>
    </w:p>
    <w:p w:rsidR="00897AF9" w:rsidRDefault="00897AF9" w:rsidP="00DE53F6">
      <w:pPr>
        <w:spacing w:line="276" w:lineRule="auto"/>
        <w:jc w:val="both"/>
        <w:rPr>
          <w:sz w:val="16"/>
          <w:szCs w:val="16"/>
        </w:rPr>
      </w:pPr>
    </w:p>
    <w:p w:rsidR="00C27F5C" w:rsidRDefault="00C27F5C" w:rsidP="00DE53F6">
      <w:pPr>
        <w:spacing w:line="276" w:lineRule="auto"/>
        <w:jc w:val="both"/>
        <w:rPr>
          <w:sz w:val="16"/>
          <w:szCs w:val="16"/>
        </w:rPr>
      </w:pPr>
    </w:p>
    <w:p w:rsidR="008E016D" w:rsidRPr="00897AF9" w:rsidRDefault="008E016D" w:rsidP="00DE53F6">
      <w:pPr>
        <w:spacing w:line="276" w:lineRule="auto"/>
        <w:jc w:val="both"/>
        <w:rPr>
          <w:sz w:val="16"/>
          <w:szCs w:val="16"/>
        </w:rPr>
      </w:pPr>
    </w:p>
    <w:p w:rsidR="00DE53F6" w:rsidRPr="00DE53F6" w:rsidRDefault="004116F7" w:rsidP="00DE53F6">
      <w:pPr>
        <w:jc w:val="both"/>
        <w:rPr>
          <w:sz w:val="26"/>
          <w:szCs w:val="22"/>
        </w:rPr>
      </w:pPr>
      <w:r>
        <w:rPr>
          <w:sz w:val="26"/>
          <w:szCs w:val="22"/>
        </w:rPr>
        <w:t>Глава</w:t>
      </w:r>
      <w:r w:rsidR="00DE53F6" w:rsidRPr="00DE53F6">
        <w:rPr>
          <w:sz w:val="26"/>
          <w:szCs w:val="22"/>
        </w:rPr>
        <w:t xml:space="preserve"> Дальнегорского          </w:t>
      </w:r>
    </w:p>
    <w:p w:rsidR="000924A6" w:rsidRDefault="00DE53F6" w:rsidP="00DE53F6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                                    </w:t>
      </w:r>
      <w:r w:rsidR="004116F7">
        <w:rPr>
          <w:sz w:val="26"/>
          <w:szCs w:val="22"/>
        </w:rPr>
        <w:tab/>
        <w:t xml:space="preserve">   </w:t>
      </w:r>
      <w:r>
        <w:rPr>
          <w:sz w:val="26"/>
          <w:szCs w:val="22"/>
        </w:rPr>
        <w:t xml:space="preserve">  </w:t>
      </w:r>
      <w:r w:rsidR="008E016D">
        <w:rPr>
          <w:sz w:val="26"/>
          <w:szCs w:val="22"/>
        </w:rPr>
        <w:t xml:space="preserve"> </w:t>
      </w:r>
      <w:r w:rsidR="004116F7">
        <w:rPr>
          <w:sz w:val="26"/>
          <w:szCs w:val="22"/>
        </w:rPr>
        <w:t>А.М. Теребилов</w:t>
      </w:r>
      <w:r w:rsidRPr="00DE53F6">
        <w:rPr>
          <w:sz w:val="26"/>
          <w:szCs w:val="22"/>
        </w:rPr>
        <w:t xml:space="preserve">                                                                            </w:t>
      </w:r>
    </w:p>
    <w:sectPr w:rsidR="000924A6" w:rsidSect="008E016D">
      <w:headerReference w:type="default" r:id="rId9"/>
      <w:pgSz w:w="11906" w:h="16838"/>
      <w:pgMar w:top="567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60" w:rsidRDefault="00B94860" w:rsidP="00DE53F6">
      <w:r>
        <w:separator/>
      </w:r>
    </w:p>
  </w:endnote>
  <w:endnote w:type="continuationSeparator" w:id="0">
    <w:p w:rsidR="00B94860" w:rsidRDefault="00B94860" w:rsidP="00DE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60" w:rsidRDefault="00B94860" w:rsidP="00DE53F6">
      <w:r>
        <w:separator/>
      </w:r>
    </w:p>
  </w:footnote>
  <w:footnote w:type="continuationSeparator" w:id="0">
    <w:p w:rsidR="00B94860" w:rsidRDefault="00B94860" w:rsidP="00DE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F6" w:rsidRDefault="00737B72">
    <w:pPr>
      <w:pStyle w:val="aa"/>
      <w:jc w:val="center"/>
    </w:pPr>
    <w:r>
      <w:fldChar w:fldCharType="begin"/>
    </w:r>
    <w:r w:rsidR="00DE53F6">
      <w:instrText>PAGE   \* MERGEFORMAT</w:instrText>
    </w:r>
    <w:r>
      <w:fldChar w:fldCharType="separate"/>
    </w:r>
    <w:r w:rsidR="00431DFB">
      <w:rPr>
        <w:noProof/>
      </w:rPr>
      <w:t>2</w:t>
    </w:r>
    <w:r>
      <w:fldChar w:fldCharType="end"/>
    </w:r>
  </w:p>
  <w:p w:rsidR="00DE53F6" w:rsidRDefault="00DE53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363E5"/>
    <w:multiLevelType w:val="hybridMultilevel"/>
    <w:tmpl w:val="4CFAA134"/>
    <w:lvl w:ilvl="0" w:tplc="B07E409E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07290"/>
    <w:rsid w:val="00015BB0"/>
    <w:rsid w:val="00026A1D"/>
    <w:rsid w:val="00031D28"/>
    <w:rsid w:val="00032EB7"/>
    <w:rsid w:val="000924A6"/>
    <w:rsid w:val="000B1693"/>
    <w:rsid w:val="000C793C"/>
    <w:rsid w:val="000D4E90"/>
    <w:rsid w:val="0012590F"/>
    <w:rsid w:val="00140A85"/>
    <w:rsid w:val="00150055"/>
    <w:rsid w:val="00155FFD"/>
    <w:rsid w:val="0016789D"/>
    <w:rsid w:val="001C1DDA"/>
    <w:rsid w:val="00222761"/>
    <w:rsid w:val="0025084D"/>
    <w:rsid w:val="00262D6F"/>
    <w:rsid w:val="002B3097"/>
    <w:rsid w:val="0030215F"/>
    <w:rsid w:val="00370402"/>
    <w:rsid w:val="003F18C2"/>
    <w:rsid w:val="004116F7"/>
    <w:rsid w:val="00413EEE"/>
    <w:rsid w:val="00425ABF"/>
    <w:rsid w:val="004267D0"/>
    <w:rsid w:val="00431DFB"/>
    <w:rsid w:val="004467BF"/>
    <w:rsid w:val="00465003"/>
    <w:rsid w:val="004E6322"/>
    <w:rsid w:val="00514CA0"/>
    <w:rsid w:val="0052071B"/>
    <w:rsid w:val="005306FC"/>
    <w:rsid w:val="00622EFD"/>
    <w:rsid w:val="00632652"/>
    <w:rsid w:val="00646A33"/>
    <w:rsid w:val="00665D3B"/>
    <w:rsid w:val="006B1335"/>
    <w:rsid w:val="006C6DD2"/>
    <w:rsid w:val="006E3106"/>
    <w:rsid w:val="006E6A49"/>
    <w:rsid w:val="006F0035"/>
    <w:rsid w:val="006F745C"/>
    <w:rsid w:val="00704CA4"/>
    <w:rsid w:val="00734798"/>
    <w:rsid w:val="00737B72"/>
    <w:rsid w:val="00737F47"/>
    <w:rsid w:val="007D7018"/>
    <w:rsid w:val="007E37E3"/>
    <w:rsid w:val="007E59CD"/>
    <w:rsid w:val="00836886"/>
    <w:rsid w:val="0086402D"/>
    <w:rsid w:val="00893DB0"/>
    <w:rsid w:val="00897AF9"/>
    <w:rsid w:val="008E016D"/>
    <w:rsid w:val="00932C56"/>
    <w:rsid w:val="009655DE"/>
    <w:rsid w:val="009663DB"/>
    <w:rsid w:val="00A11CA9"/>
    <w:rsid w:val="00A25DA8"/>
    <w:rsid w:val="00A422F2"/>
    <w:rsid w:val="00A47F9C"/>
    <w:rsid w:val="00A727B5"/>
    <w:rsid w:val="00AA5617"/>
    <w:rsid w:val="00AE35B0"/>
    <w:rsid w:val="00B42B5B"/>
    <w:rsid w:val="00B748FD"/>
    <w:rsid w:val="00B91C10"/>
    <w:rsid w:val="00B94860"/>
    <w:rsid w:val="00BC2AEB"/>
    <w:rsid w:val="00BD1FA6"/>
    <w:rsid w:val="00C03086"/>
    <w:rsid w:val="00C2393A"/>
    <w:rsid w:val="00C27F5C"/>
    <w:rsid w:val="00C36441"/>
    <w:rsid w:val="00CC4058"/>
    <w:rsid w:val="00CE6E54"/>
    <w:rsid w:val="00CE7E44"/>
    <w:rsid w:val="00D21E4D"/>
    <w:rsid w:val="00D3758C"/>
    <w:rsid w:val="00D44823"/>
    <w:rsid w:val="00D722B5"/>
    <w:rsid w:val="00D83CB4"/>
    <w:rsid w:val="00DD67CF"/>
    <w:rsid w:val="00DE53F6"/>
    <w:rsid w:val="00E435D7"/>
    <w:rsid w:val="00E56E61"/>
    <w:rsid w:val="00E707D8"/>
    <w:rsid w:val="00E72270"/>
    <w:rsid w:val="00EC42F2"/>
    <w:rsid w:val="00F42FD9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8063B-ECEE-4404-99FA-B0A44F8A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FE46A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8">
    <w:name w:val="Hyperlink"/>
    <w:uiPriority w:val="99"/>
    <w:unhideWhenUsed/>
    <w:rsid w:val="00FE46A9"/>
    <w:rPr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Основной текст (2)_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E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5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6789D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onsPlusTitle">
    <w:name w:val="ConsPlusTitle"/>
    <w:rsid w:val="0016789D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6789D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5415-12EF-45D6-84BD-A2A5E2D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2020-03-10T00:46:00Z</cp:lastPrinted>
  <dcterms:created xsi:type="dcterms:W3CDTF">2020-05-21T03:39:00Z</dcterms:created>
  <dcterms:modified xsi:type="dcterms:W3CDTF">2020-05-21T03:39:00Z</dcterms:modified>
</cp:coreProperties>
</file>