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356"/>
      </w:tblGrid>
      <w:tr w:rsidR="006C4FA7" w:rsidRPr="009549D3" w:rsidTr="007C66D6">
        <w:trPr>
          <w:trHeight w:val="645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FA7" w:rsidRDefault="006C4FA7" w:rsidP="00A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A61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ожидаемого исполнения бюджета Дальнегорского городского округа на текущий финансовый год по состоянию на 01.10.202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A61B46" w:rsidRDefault="00A61B46" w:rsidP="00A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1B46" w:rsidRDefault="00A61B46" w:rsidP="00A6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9D3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418"/>
              <w:gridCol w:w="1417"/>
              <w:gridCol w:w="1418"/>
              <w:gridCol w:w="1559"/>
              <w:gridCol w:w="1417"/>
            </w:tblGrid>
            <w:tr w:rsidR="00A61B46" w:rsidRPr="00A61B46" w:rsidTr="00A61B46">
              <w:trPr>
                <w:trHeight w:val="1125"/>
              </w:trPr>
              <w:tc>
                <w:tcPr>
                  <w:tcW w:w="3005" w:type="dxa"/>
                  <w:shd w:val="clear" w:color="auto" w:fill="auto"/>
                  <w:noWrap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Первоначальный план на 2022 год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Уточнённый план на 2022 год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по состоянию на 01.10.2022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Ожидаемое исполнение за 2022 год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Потери (+) ; </w:t>
                  </w:r>
                  <w:proofErr w:type="spellStart"/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перевып</w:t>
                  </w:r>
                  <w:proofErr w:type="spellEnd"/>
                  <w:r w:rsidRPr="00A61B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(-)</w:t>
                  </w:r>
                </w:p>
              </w:tc>
            </w:tr>
            <w:tr w:rsidR="00A61B46" w:rsidRPr="00A61B46" w:rsidTr="00A61B46">
              <w:trPr>
                <w:trHeight w:val="600"/>
              </w:trPr>
              <w:tc>
                <w:tcPr>
                  <w:tcW w:w="3005" w:type="dxa"/>
                  <w:shd w:val="clear" w:color="000000" w:fill="CCFFCC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доходы, всего в том числе:</w:t>
                  </w:r>
                </w:p>
              </w:tc>
              <w:tc>
                <w:tcPr>
                  <w:tcW w:w="1418" w:type="dxa"/>
                  <w:shd w:val="clear" w:color="000000" w:fill="CCFFCC"/>
                  <w:noWrap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826 322,65</w:t>
                  </w:r>
                </w:p>
              </w:tc>
              <w:tc>
                <w:tcPr>
                  <w:tcW w:w="1417" w:type="dxa"/>
                  <w:shd w:val="clear" w:color="000000" w:fill="CCFFCC"/>
                  <w:noWrap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936 835,73</w:t>
                  </w:r>
                </w:p>
              </w:tc>
              <w:tc>
                <w:tcPr>
                  <w:tcW w:w="1418" w:type="dxa"/>
                  <w:shd w:val="clear" w:color="000000" w:fill="CCFFCC"/>
                  <w:noWrap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675 489,62</w:t>
                  </w:r>
                </w:p>
              </w:tc>
              <w:tc>
                <w:tcPr>
                  <w:tcW w:w="1559" w:type="dxa"/>
                  <w:shd w:val="clear" w:color="000000" w:fill="CCFFCC"/>
                  <w:noWrap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930 936,33</w:t>
                  </w:r>
                </w:p>
              </w:tc>
              <w:tc>
                <w:tcPr>
                  <w:tcW w:w="1417" w:type="dxa"/>
                  <w:shd w:val="clear" w:color="000000" w:fill="CCFFCC"/>
                  <w:noWrap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5 899,40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000000" w:fill="CCFFFF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 НАЛОГОВЫЕ ДОХОДЫ</w:t>
                  </w:r>
                </w:p>
              </w:tc>
              <w:tc>
                <w:tcPr>
                  <w:tcW w:w="1418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783 410,39</w:t>
                  </w:r>
                </w:p>
              </w:tc>
              <w:tc>
                <w:tcPr>
                  <w:tcW w:w="1417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870 477,44</w:t>
                  </w:r>
                </w:p>
              </w:tc>
              <w:tc>
                <w:tcPr>
                  <w:tcW w:w="1418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630 621,07</w:t>
                  </w:r>
                </w:p>
              </w:tc>
              <w:tc>
                <w:tcPr>
                  <w:tcW w:w="1559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869 509,44</w:t>
                  </w:r>
                </w:p>
              </w:tc>
              <w:tc>
                <w:tcPr>
                  <w:tcW w:w="1417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968,00</w:t>
                  </w:r>
                </w:p>
              </w:tc>
            </w:tr>
            <w:tr w:rsidR="00A61B46" w:rsidRPr="00A61B46" w:rsidTr="00A61B46">
              <w:trPr>
                <w:trHeight w:val="3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 на прибыль, доходы   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663 423,00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750 423,00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550 656,84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750 429,00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-6,00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663 423,00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750 423,00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550 656,84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750 429,00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-6,00</w:t>
                  </w:r>
                </w:p>
              </w:tc>
            </w:tr>
            <w:tr w:rsidR="00A61B46" w:rsidRPr="00A61B46" w:rsidTr="00A61B46">
              <w:trPr>
                <w:trHeight w:val="114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12 701,39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12 718,44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10 940,71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12 718,44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12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12 701,39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12 718,44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10 940,71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12 718,44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 на совокупный доход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69 138,00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69 138,00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51 684,32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74 150,00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-5 012,00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УСН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49 879,00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49 879,00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40 559,43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49 253,00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626,00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ЕНВД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ЕСХН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5 878,00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5 878,00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2 494,86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10 615,00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-4 737,00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Патент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13 381,00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13 381,00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8 627,98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14 282,00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-901,00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31 063,00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31 063,00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11 425,61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25 042,00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6 021,00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Налог на   имущество  физических лиц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21 305,00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21 305,00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2 731,63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12 160,00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9 145,00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9 758,00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9 758,00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8 693,98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12 882,00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-3 124,00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7 085,00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7 135,00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5 922,19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7 170,00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-35,00</w:t>
                  </w:r>
                </w:p>
              </w:tc>
            </w:tr>
            <w:tr w:rsidR="00A61B46" w:rsidRPr="00A61B46" w:rsidTr="00A61B46">
              <w:trPr>
                <w:trHeight w:val="6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Задолженность и перерасчеты по отмененным налогам, сборам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-8,60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45"/>
              </w:trPr>
              <w:tc>
                <w:tcPr>
                  <w:tcW w:w="3005" w:type="dxa"/>
                  <w:shd w:val="clear" w:color="000000" w:fill="CCFFFF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 НЕНАЛОГОВЫЕ ДОХОДЫ</w:t>
                  </w:r>
                </w:p>
              </w:tc>
              <w:tc>
                <w:tcPr>
                  <w:tcW w:w="1418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42 912,26</w:t>
                  </w:r>
                </w:p>
              </w:tc>
              <w:tc>
                <w:tcPr>
                  <w:tcW w:w="1417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66 358,29</w:t>
                  </w:r>
                </w:p>
              </w:tc>
              <w:tc>
                <w:tcPr>
                  <w:tcW w:w="1418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44 868,56</w:t>
                  </w:r>
                </w:p>
              </w:tc>
              <w:tc>
                <w:tcPr>
                  <w:tcW w:w="1559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61 426,89</w:t>
                  </w:r>
                </w:p>
              </w:tc>
              <w:tc>
                <w:tcPr>
                  <w:tcW w:w="1417" w:type="dxa"/>
                  <w:shd w:val="clear" w:color="000000" w:fill="CCFFFF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4 931,40</w:t>
                  </w:r>
                </w:p>
              </w:tc>
            </w:tr>
            <w:tr w:rsidR="00A61B46" w:rsidRPr="00A61B46" w:rsidTr="00A61B46">
              <w:trPr>
                <w:trHeight w:val="3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26 118,86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29 717,31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19 138,56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27 406,73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2 310,58</w:t>
                  </w:r>
                </w:p>
              </w:tc>
            </w:tr>
            <w:tr w:rsidR="00A61B46" w:rsidRPr="00A61B46" w:rsidTr="00A61B46">
              <w:trPr>
                <w:trHeight w:val="88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8 107,78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8 107,78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5 729,57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8 107,78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160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247,79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247,79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267,53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268,10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-20,31</w:t>
                  </w:r>
                </w:p>
              </w:tc>
            </w:tr>
            <w:tr w:rsidR="00A61B46" w:rsidRPr="00A61B46" w:rsidTr="00A61B46">
              <w:trPr>
                <w:trHeight w:val="187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-13,00</w:t>
                  </w:r>
                </w:p>
              </w:tc>
            </w:tr>
            <w:tr w:rsidR="00A61B46" w:rsidRPr="00A61B46" w:rsidTr="00A61B46">
              <w:trPr>
                <w:trHeight w:val="100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Доходы от сдачи в аренду имущества, составляющего казну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9 500,00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9 500,00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5 850,84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900,00</w:t>
                  </w:r>
                </w:p>
              </w:tc>
            </w:tr>
            <w:tr w:rsidR="00A61B46" w:rsidRPr="00A61B46" w:rsidTr="00A61B46">
              <w:trPr>
                <w:trHeight w:val="100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4,09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4,09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-4,09</w:t>
                  </w:r>
                </w:p>
              </w:tc>
            </w:tr>
            <w:tr w:rsidR="00A61B46" w:rsidRPr="00A61B46" w:rsidTr="00A61B46">
              <w:trPr>
                <w:trHeight w:val="96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Доходы от перечисления части прибыли муниципальными унитарными предприятиями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6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Прочие доходы от использования имущества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8 242,09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11 852,74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7 265,91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10 404,76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1 447,98</w:t>
                  </w:r>
                </w:p>
              </w:tc>
            </w:tr>
            <w:tr w:rsidR="00A61B46" w:rsidRPr="00A61B46" w:rsidTr="00A61B46">
              <w:trPr>
                <w:trHeight w:val="55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822,64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300,00</w:t>
                  </w:r>
                </w:p>
              </w:tc>
            </w:tr>
            <w:tr w:rsidR="00A61B46" w:rsidRPr="00A61B46" w:rsidTr="00A61B46">
              <w:trPr>
                <w:trHeight w:val="6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284,90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7 078,01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1 789,68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6 907,05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170,96</w:t>
                  </w:r>
                </w:p>
              </w:tc>
            </w:tr>
            <w:tr w:rsidR="00A61B46" w:rsidRPr="00A61B46" w:rsidTr="00A61B46">
              <w:trPr>
                <w:trHeight w:val="87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8 007,47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18 331,90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12 284,71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14 023,00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4 308,90</w:t>
                  </w:r>
                </w:p>
              </w:tc>
            </w:tr>
            <w:tr w:rsidR="00A61B46" w:rsidRPr="00A61B46" w:rsidTr="00A61B46">
              <w:trPr>
                <w:trHeight w:val="6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доходы от реализации имущества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5 500,00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12 669,28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7 332,34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4 669,28</w:t>
                  </w:r>
                </w:p>
              </w:tc>
            </w:tr>
            <w:tr w:rsidR="00A61B46" w:rsidRPr="00A61B46" w:rsidTr="00A61B46">
              <w:trPr>
                <w:trHeight w:val="58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доходы от продажи земельных участков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2 507,47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5 662,62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4 952,37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6 023,00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-360,38</w:t>
                  </w:r>
                </w:p>
              </w:tc>
            </w:tr>
            <w:tr w:rsidR="00A61B46" w:rsidRPr="00A61B46" w:rsidTr="00A61B46">
              <w:trPr>
                <w:trHeight w:val="31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Штрафные санкции, возмещение ущерба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2 725,25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9 840,96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10 508,30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-2 159,04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Прочие неналоговые доходы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4 515,78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130,11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324,67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130,11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000000" w:fill="CCFFCC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 БЕЗВОЗМЕЗДНЫЕ ПОСТУПЛЕНИЯ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873 978,21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865 259,74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579 080,43</w:t>
                  </w:r>
                </w:p>
              </w:tc>
              <w:tc>
                <w:tcPr>
                  <w:tcW w:w="1559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868 474,30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-3 214,56</w:t>
                  </w:r>
                </w:p>
              </w:tc>
            </w:tr>
            <w:tr w:rsidR="00A61B46" w:rsidRPr="00A61B46" w:rsidTr="00A61B46">
              <w:trPr>
                <w:trHeight w:val="33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33 393,28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33 393,28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30 727,56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39 075,88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-5 682,60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193 387,06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151 242,42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62 789,87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150 961,91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280,51</w:t>
                  </w:r>
                </w:p>
              </w:tc>
            </w:tr>
            <w:tr w:rsidR="00A61B46" w:rsidRPr="00A61B46" w:rsidTr="00A61B46">
              <w:trPr>
                <w:trHeight w:val="27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Субвенции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616 590,67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639 812,76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453 867,18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639 224,99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587,77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МБТ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30 607,20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40 811,28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33 295,57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40 811,28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57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Возврат остатков целевых средств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-1 599,76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-1 599,76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1 599,76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000000" w:fill="CCFFCC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1 700 300,86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1 802 095,47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1 254 570,05</w:t>
                  </w:r>
                </w:p>
              </w:tc>
              <w:tc>
                <w:tcPr>
                  <w:tcW w:w="1559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1 799 410,63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2 684,83</w:t>
                  </w:r>
                </w:p>
              </w:tc>
            </w:tr>
            <w:tr w:rsidR="00A61B46" w:rsidRPr="00A61B46" w:rsidTr="00A61B46">
              <w:trPr>
                <w:trHeight w:val="165"/>
              </w:trPr>
              <w:tc>
                <w:tcPr>
                  <w:tcW w:w="3005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000000" w:fill="CCFFCC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1 713 021,42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1 871 536,39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1 211 941,19</w:t>
                  </w:r>
                </w:p>
              </w:tc>
              <w:tc>
                <w:tcPr>
                  <w:tcW w:w="1559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1 852 638,11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18 898,28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203 741,87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230 670,28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158 078,03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231 692,28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-1 022,00</w:t>
                  </w:r>
                </w:p>
              </w:tc>
            </w:tr>
            <w:tr w:rsidR="00A61B46" w:rsidRPr="00A61B46" w:rsidTr="00A61B46">
              <w:trPr>
                <w:trHeight w:val="57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1 130,00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1 424,17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418,38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1 424,17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121 408,30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143 093,49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32 873,54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143 093,49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28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170 610,78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185 685,98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103 767,90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182 655,98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3 030,00</w:t>
                  </w:r>
                </w:p>
              </w:tc>
            </w:tr>
            <w:tr w:rsidR="00A61B46" w:rsidRPr="00A61B46" w:rsidTr="00A61B46">
              <w:trPr>
                <w:trHeight w:val="28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12,60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12,60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12,60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875 343,69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918 877,16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663 589,37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918 507,47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369,69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193 593,63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231 935,10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128 834,28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215 913,10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16 022,00</w:t>
                  </w:r>
                </w:p>
              </w:tc>
            </w:tr>
            <w:tr w:rsidR="00A61B46" w:rsidRPr="00A61B46" w:rsidTr="00A61B46">
              <w:trPr>
                <w:trHeight w:val="28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60 172,17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60 901,72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45 908,52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60 403,13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498,59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85 958,38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98 885,89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78 421,16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98 885,89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6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A61B46" w:rsidRPr="00A61B46" w:rsidTr="00A61B46">
              <w:trPr>
                <w:trHeight w:val="300"/>
              </w:trPr>
              <w:tc>
                <w:tcPr>
                  <w:tcW w:w="3005" w:type="dxa"/>
                  <w:shd w:val="clear" w:color="000000" w:fill="CCFFCC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1 713 021,42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1 871 536,39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1 211 941,19</w:t>
                  </w:r>
                </w:p>
              </w:tc>
              <w:tc>
                <w:tcPr>
                  <w:tcW w:w="1559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1 852 638,11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18 898,28</w:t>
                  </w:r>
                </w:p>
              </w:tc>
            </w:tr>
            <w:tr w:rsidR="00A61B46" w:rsidRPr="00A61B46" w:rsidTr="00A61B46">
              <w:trPr>
                <w:trHeight w:val="55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-12 720,56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-69 440,92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42 628,87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-53 227,48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-16 213,45</w:t>
                  </w:r>
                </w:p>
              </w:tc>
            </w:tr>
            <w:tr w:rsidR="00A61B46" w:rsidRPr="00A61B46" w:rsidTr="00A61B46">
              <w:trPr>
                <w:trHeight w:val="18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61B46" w:rsidRPr="00A61B46" w:rsidTr="00A61B46">
              <w:trPr>
                <w:trHeight w:val="570"/>
              </w:trPr>
              <w:tc>
                <w:tcPr>
                  <w:tcW w:w="3005" w:type="dxa"/>
                  <w:shd w:val="clear" w:color="000000" w:fill="CCFFCC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12 720,56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69 440,92</w:t>
                  </w:r>
                </w:p>
              </w:tc>
              <w:tc>
                <w:tcPr>
                  <w:tcW w:w="1418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-42 628,87</w:t>
                  </w:r>
                </w:p>
              </w:tc>
              <w:tc>
                <w:tcPr>
                  <w:tcW w:w="1559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53 227,48</w:t>
                  </w:r>
                </w:p>
              </w:tc>
              <w:tc>
                <w:tcPr>
                  <w:tcW w:w="1417" w:type="dxa"/>
                  <w:shd w:val="clear" w:color="000000" w:fill="CCFFCC"/>
                  <w:vAlign w:val="center"/>
                  <w:hideMark/>
                </w:tcPr>
                <w:p w:rsidR="00A61B46" w:rsidRPr="00A61B46" w:rsidRDefault="00A61B46" w:rsidP="00A61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16 213,45</w:t>
                  </w:r>
                </w:p>
              </w:tc>
            </w:tr>
            <w:tr w:rsidR="00225D83" w:rsidRPr="00A61B46" w:rsidTr="00225D83">
              <w:trPr>
                <w:trHeight w:val="6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кредитных организаций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225D83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D83">
                    <w:rPr>
                      <w:rFonts w:ascii="Times New Roman" w:eastAsia="Times New Roman" w:hAnsi="Times New Roman" w:cs="Times New Roman"/>
                      <w:lang w:eastAsia="ru-RU"/>
                    </w:rPr>
                    <w:t>13 720,56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225D83" w:rsidRPr="00A61B46" w:rsidTr="00225D83">
              <w:trPr>
                <w:trHeight w:val="6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кредитов от кредитных организаций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225D83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D83">
                    <w:rPr>
                      <w:rFonts w:ascii="Times New Roman" w:eastAsia="Times New Roman" w:hAnsi="Times New Roman" w:cs="Times New Roman"/>
                      <w:lang w:eastAsia="ru-RU"/>
                    </w:rPr>
                    <w:t>-1 000,00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225D83" w:rsidRPr="00A61B46" w:rsidTr="00225D83">
              <w:trPr>
                <w:trHeight w:val="645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остатков средств на счетах  по учёту средств бюджета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225D83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D8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69 440,92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-42 628,87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53 227,48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16 213,45</w:t>
                  </w:r>
                </w:p>
              </w:tc>
            </w:tr>
            <w:tr w:rsidR="00225D83" w:rsidRPr="00A61B46" w:rsidTr="00225D83">
              <w:trPr>
                <w:trHeight w:val="6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225D83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5D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-1 714 021,42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-1 802 095,47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-1 254 570,05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-1 799 410,63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-2 684,83</w:t>
                  </w:r>
                </w:p>
              </w:tc>
            </w:tr>
            <w:tr w:rsidR="00225D83" w:rsidRPr="00A61B46" w:rsidTr="00225D83">
              <w:trPr>
                <w:trHeight w:val="600"/>
              </w:trPr>
              <w:tc>
                <w:tcPr>
                  <w:tcW w:w="3005" w:type="dxa"/>
                  <w:shd w:val="clear" w:color="auto" w:fill="auto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225D83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D83">
                    <w:rPr>
                      <w:rFonts w:ascii="Times New Roman" w:eastAsia="Times New Roman" w:hAnsi="Times New Roman" w:cs="Times New Roman"/>
                      <w:lang w:eastAsia="ru-RU"/>
                    </w:rPr>
                    <w:t>1 714 021,42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1 871 536,39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1 211 941,19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1 852 638,11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25D83" w:rsidRPr="00A61B46" w:rsidRDefault="00225D83" w:rsidP="0022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1B46">
                    <w:rPr>
                      <w:rFonts w:ascii="Times New Roman" w:eastAsia="Times New Roman" w:hAnsi="Times New Roman" w:cs="Times New Roman"/>
                      <w:lang w:eastAsia="ru-RU"/>
                    </w:rPr>
                    <w:t>18 898,28</w:t>
                  </w:r>
                </w:p>
              </w:tc>
            </w:tr>
          </w:tbl>
          <w:p w:rsidR="00A61B46" w:rsidRPr="009549D3" w:rsidRDefault="00A61B46" w:rsidP="00A6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61B46" w:rsidRDefault="00A61B46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46" w:rsidRDefault="00A61B46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46" w:rsidRDefault="00A61B46" w:rsidP="009549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468" w:rsidRPr="00901CE7" w:rsidRDefault="009B4468" w:rsidP="00901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B4468" w:rsidRPr="00901CE7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0A1575"/>
    <w:rsid w:val="000E247E"/>
    <w:rsid w:val="00225D83"/>
    <w:rsid w:val="00345052"/>
    <w:rsid w:val="006C4FA7"/>
    <w:rsid w:val="007C66D6"/>
    <w:rsid w:val="00826F8F"/>
    <w:rsid w:val="00871346"/>
    <w:rsid w:val="00892F82"/>
    <w:rsid w:val="00901CE7"/>
    <w:rsid w:val="009549D3"/>
    <w:rsid w:val="009B4468"/>
    <w:rsid w:val="009B7951"/>
    <w:rsid w:val="00A61B46"/>
    <w:rsid w:val="00BF5827"/>
    <w:rsid w:val="00D96800"/>
    <w:rsid w:val="00E47DA4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41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msv</cp:lastModifiedBy>
  <cp:revision>15</cp:revision>
  <cp:lastPrinted>2021-10-28T23:52:00Z</cp:lastPrinted>
  <dcterms:created xsi:type="dcterms:W3CDTF">2021-10-28T08:34:00Z</dcterms:created>
  <dcterms:modified xsi:type="dcterms:W3CDTF">2022-10-30T04:23:00Z</dcterms:modified>
</cp:coreProperties>
</file>