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A2" w:rsidRPr="000A70C1" w:rsidRDefault="000A70C1" w:rsidP="000A70C1">
      <w:pPr>
        <w:pStyle w:val="a3"/>
        <w:jc w:val="center"/>
      </w:pPr>
      <w:r w:rsidRPr="000A70C1">
        <w:t>ПОЯСНИТЕЛЬНАЯ ЗАПИСКА</w:t>
      </w:r>
    </w:p>
    <w:p w:rsidR="000A70C1" w:rsidRDefault="000A70C1" w:rsidP="000A70C1">
      <w:pPr>
        <w:pStyle w:val="a3"/>
        <w:ind w:firstLine="0"/>
        <w:jc w:val="center"/>
      </w:pPr>
      <w:proofErr w:type="gramStart"/>
      <w:r w:rsidRPr="000A70C1">
        <w:t>к</w:t>
      </w:r>
      <w:proofErr w:type="gramEnd"/>
      <w:r w:rsidRPr="000A70C1">
        <w:t xml:space="preserve"> проекту постановления администрации Дальнегорского городского округа «О внесении изменений в постановление администрации Дальнегорского городского округа от 06.09.2018 № 606-па «Об утверждении муниципальной программы «Противодействие коррупции в Дальнегорском городском округе»</w:t>
      </w:r>
    </w:p>
    <w:p w:rsidR="000A70C1" w:rsidRDefault="000A70C1" w:rsidP="000A70C1">
      <w:pPr>
        <w:pStyle w:val="a3"/>
        <w:ind w:firstLine="0"/>
        <w:jc w:val="center"/>
      </w:pPr>
    </w:p>
    <w:p w:rsidR="00D35182" w:rsidRDefault="000A70C1" w:rsidP="00D35182">
      <w:pPr>
        <w:pStyle w:val="a3"/>
        <w:spacing w:line="276" w:lineRule="auto"/>
      </w:pPr>
      <w:r>
        <w:t xml:space="preserve">Проект подготовлен </w:t>
      </w:r>
      <w:r w:rsidR="00FB4410">
        <w:t xml:space="preserve">ответственным исполнителем муниципальной программы- </w:t>
      </w:r>
      <w:r>
        <w:t xml:space="preserve">управлением делами администрации Дальнегорского городского округа с целью приведения муниципальной программы </w:t>
      </w:r>
      <w:r w:rsidRPr="000A70C1">
        <w:t>«Противодействие коррупции в Дальнегорском городском округе»</w:t>
      </w:r>
      <w:r>
        <w:t xml:space="preserve"> в соответствие с решением </w:t>
      </w:r>
      <w:r w:rsidRPr="000A70C1">
        <w:t>Думы Дальнегорского городского округа от 07.12.2018 № 198 «О бюджете Дальнегорского городского округа на 2019 год и плановый период 2020 и 2021 годов»</w:t>
      </w:r>
      <w:r w:rsidR="00D35182">
        <w:t>, постановлением</w:t>
      </w:r>
      <w:r w:rsidR="00D35182" w:rsidRPr="00D35182">
        <w:t xml:space="preserve"> администрации Дальнегорского городского округа от 25.07.2019 № 578-па «О внесении изменений в постановление администрации Дальнегорского городского округа от 19.07.2018 № 488-па «Об утверждении порядка принятия решений о разработке, реализации и проведении оценки эффективности реализации муниципальных программ администрации Дальнегорского городского округа»</w:t>
      </w:r>
      <w:r w:rsidR="00D35182">
        <w:t>.</w:t>
      </w:r>
    </w:p>
    <w:p w:rsidR="00D35182" w:rsidRDefault="00D35182" w:rsidP="00D35182">
      <w:pPr>
        <w:pStyle w:val="a3"/>
        <w:spacing w:line="276" w:lineRule="auto"/>
      </w:pPr>
      <w:r>
        <w:t>Изменения вносятся:</w:t>
      </w:r>
    </w:p>
    <w:p w:rsidR="00D35182" w:rsidRDefault="00D35182" w:rsidP="00D35182">
      <w:pPr>
        <w:pStyle w:val="a3"/>
        <w:spacing w:line="276" w:lineRule="auto"/>
      </w:pPr>
      <w:r>
        <w:t>- в текстовую часть муниципальной программы в части уточнения сроков предоставления соисполнителями программы отчетов;</w:t>
      </w:r>
    </w:p>
    <w:p w:rsidR="00D35182" w:rsidRDefault="00D35182" w:rsidP="00D35182">
      <w:pPr>
        <w:pStyle w:val="a3"/>
        <w:spacing w:line="276" w:lineRule="auto"/>
      </w:pPr>
      <w:r>
        <w:t xml:space="preserve">- в приложение № 7 к муниципальной программы в части указания </w:t>
      </w:r>
      <w:proofErr w:type="spellStart"/>
      <w:r>
        <w:t>КБК</w:t>
      </w:r>
      <w:proofErr w:type="spellEnd"/>
      <w:r>
        <w:t xml:space="preserve"> мероприятия «</w:t>
      </w:r>
      <w:r w:rsidRPr="00D35182">
        <w:t>Выпуск и распространение печатной продукции антикоррупционной направленности (плакаты, памятки, брошюры и т.д.)</w:t>
      </w:r>
      <w:r>
        <w:t>»;</w:t>
      </w:r>
    </w:p>
    <w:p w:rsidR="00D35182" w:rsidRDefault="00D35182" w:rsidP="00D35182">
      <w:pPr>
        <w:pStyle w:val="a3"/>
        <w:spacing w:line="276" w:lineRule="auto"/>
      </w:pPr>
      <w:r>
        <w:t xml:space="preserve">- муниципальная программа дополнена приложением № 8 в соответствии с требованиями, установленными </w:t>
      </w:r>
      <w:r w:rsidRPr="00D35182">
        <w:t>постановлением администрации Дальнегорского городского округа от 25.07.2019 № 578-па «О внесении изменений в постановление администрации Дальнегорского городского округа от 19.07.2018 № 488-па «Об утверждении порядка принятия решений</w:t>
      </w:r>
      <w:bookmarkStart w:id="0" w:name="_GoBack"/>
      <w:bookmarkEnd w:id="0"/>
      <w:r w:rsidRPr="00D35182">
        <w:t xml:space="preserve"> о разработке, реализации и проведении оценки эффективности реализации муниципальных программ администрации Дальнегорского городского округа»</w:t>
      </w:r>
      <w:r>
        <w:t>.</w:t>
      </w:r>
    </w:p>
    <w:p w:rsidR="00D35182" w:rsidRDefault="00D35182" w:rsidP="00D35182">
      <w:pPr>
        <w:pStyle w:val="a3"/>
        <w:spacing w:line="276" w:lineRule="auto"/>
      </w:pPr>
    </w:p>
    <w:p w:rsidR="00D35182" w:rsidRDefault="00D35182" w:rsidP="00D35182">
      <w:pPr>
        <w:pStyle w:val="a3"/>
        <w:spacing w:line="276" w:lineRule="auto"/>
      </w:pPr>
    </w:p>
    <w:p w:rsidR="00FB4410" w:rsidRPr="00FB4410" w:rsidRDefault="00FB4410" w:rsidP="00FB4410">
      <w:pPr>
        <w:pStyle w:val="a3"/>
      </w:pPr>
      <w:r w:rsidRPr="00FB4410">
        <w:t xml:space="preserve">Замечания и предложения направлять на адрес электронной </w:t>
      </w:r>
      <w:proofErr w:type="gramStart"/>
      <w:r w:rsidRPr="00FB4410">
        <w:t xml:space="preserve">почты  </w:t>
      </w:r>
      <w:hyperlink r:id="rId4" w:history="1">
        <w:proofErr w:type="spellStart"/>
        <w:r w:rsidRPr="005040E5">
          <w:rPr>
            <w:rStyle w:val="a4"/>
            <w:lang w:val="en-US"/>
          </w:rPr>
          <w:t>Kovaleva</w:t>
        </w:r>
        <w:proofErr w:type="spellEnd"/>
        <w:r w:rsidRPr="005040E5">
          <w:rPr>
            <w:rStyle w:val="a4"/>
          </w:rPr>
          <w:t>.</w:t>
        </w:r>
        <w:r w:rsidRPr="005040E5">
          <w:rPr>
            <w:rStyle w:val="a4"/>
            <w:lang w:val="en-US"/>
          </w:rPr>
          <w:t>IO</w:t>
        </w:r>
        <w:r w:rsidRPr="005040E5">
          <w:rPr>
            <w:rStyle w:val="a4"/>
          </w:rPr>
          <w:t>@</w:t>
        </w:r>
        <w:proofErr w:type="spellStart"/>
        <w:r w:rsidRPr="005040E5">
          <w:rPr>
            <w:rStyle w:val="a4"/>
          </w:rPr>
          <w:t>yandex.ru</w:t>
        </w:r>
        <w:proofErr w:type="spellEnd"/>
        <w:proofErr w:type="gramEnd"/>
      </w:hyperlink>
      <w:r w:rsidRPr="00FB4410">
        <w:t>.</w:t>
      </w:r>
    </w:p>
    <w:p w:rsidR="00FB4410" w:rsidRPr="00FB4410" w:rsidRDefault="00FB4410" w:rsidP="00FB4410">
      <w:pPr>
        <w:pStyle w:val="a3"/>
      </w:pPr>
      <w:r w:rsidRPr="00FB4410">
        <w:t>Проект Программы будет размещен на сайте с 19.08.2019 года по 28.08.2019 года.</w:t>
      </w:r>
    </w:p>
    <w:p w:rsidR="00D35182" w:rsidRPr="000A70C1" w:rsidRDefault="00D35182" w:rsidP="00D35182">
      <w:pPr>
        <w:pStyle w:val="a3"/>
        <w:spacing w:line="276" w:lineRule="auto"/>
      </w:pPr>
    </w:p>
    <w:p w:rsidR="000A70C1" w:rsidRDefault="000A70C1" w:rsidP="000A70C1">
      <w:pPr>
        <w:pStyle w:val="a3"/>
        <w:ind w:firstLine="0"/>
        <w:jc w:val="center"/>
        <w:rPr>
          <w:b/>
        </w:rPr>
      </w:pPr>
    </w:p>
    <w:p w:rsidR="000A70C1" w:rsidRPr="000A70C1" w:rsidRDefault="000A70C1" w:rsidP="000A70C1">
      <w:pPr>
        <w:pStyle w:val="a3"/>
        <w:jc w:val="center"/>
      </w:pPr>
    </w:p>
    <w:p w:rsidR="000A70C1" w:rsidRPr="00FB4410" w:rsidRDefault="00FB4410" w:rsidP="00FB4410">
      <w:pPr>
        <w:pStyle w:val="a3"/>
        <w:ind w:firstLine="0"/>
        <w:jc w:val="left"/>
      </w:pPr>
      <w:r w:rsidRPr="00FB4410">
        <w:t>Начальник управления делами</w:t>
      </w:r>
      <w:r w:rsidRPr="00FB4410">
        <w:tab/>
      </w:r>
      <w:r w:rsidRPr="00FB4410">
        <w:tab/>
      </w:r>
      <w:r w:rsidRPr="00FB4410">
        <w:tab/>
      </w:r>
      <w:r w:rsidRPr="00FB4410">
        <w:tab/>
      </w:r>
      <w:r w:rsidRPr="00FB4410">
        <w:tab/>
      </w:r>
      <w:r>
        <w:t xml:space="preserve">                 </w:t>
      </w:r>
      <w:proofErr w:type="spellStart"/>
      <w:r w:rsidRPr="00FB4410">
        <w:t>И.О</w:t>
      </w:r>
      <w:proofErr w:type="spellEnd"/>
      <w:r w:rsidRPr="00FB4410">
        <w:t>. Мамонова</w:t>
      </w:r>
    </w:p>
    <w:sectPr w:rsidR="000A70C1" w:rsidRPr="00FB4410" w:rsidSect="000A70C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6A"/>
    <w:rsid w:val="00042796"/>
    <w:rsid w:val="000A70C1"/>
    <w:rsid w:val="004A40A2"/>
    <w:rsid w:val="009E1F6A"/>
    <w:rsid w:val="009F130E"/>
    <w:rsid w:val="00D35182"/>
    <w:rsid w:val="00FB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B6262-AD67-49AD-BAE7-813430F3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30E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0C1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6"/>
    </w:rPr>
  </w:style>
  <w:style w:type="character" w:styleId="a4">
    <w:name w:val="Hyperlink"/>
    <w:basedOn w:val="a0"/>
    <w:uiPriority w:val="99"/>
    <w:unhideWhenUsed/>
    <w:rsid w:val="00FB44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valeva.I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Мамонова Ирина Олеговна</cp:lastModifiedBy>
  <cp:revision>2</cp:revision>
  <cp:lastPrinted>2019-08-19T02:42:00Z</cp:lastPrinted>
  <dcterms:created xsi:type="dcterms:W3CDTF">2019-08-19T02:33:00Z</dcterms:created>
  <dcterms:modified xsi:type="dcterms:W3CDTF">2019-08-19T02:42:00Z</dcterms:modified>
</cp:coreProperties>
</file>