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E" w:rsidRPr="00321489" w:rsidRDefault="000F2505" w:rsidP="00CB72CB">
      <w:pPr>
        <w:spacing w:line="260" w:lineRule="exact"/>
        <w:jc w:val="center"/>
        <w:outlineLvl w:val="0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Отчет</w:t>
      </w:r>
    </w:p>
    <w:p w:rsidR="00B23C0F" w:rsidRPr="00321489" w:rsidRDefault="000B3358" w:rsidP="00B23C0F">
      <w:pPr>
        <w:spacing w:line="260" w:lineRule="exact"/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 xml:space="preserve">о </w:t>
      </w:r>
      <w:r w:rsidR="001C4519" w:rsidRPr="00321489">
        <w:rPr>
          <w:b/>
          <w:sz w:val="26"/>
          <w:szCs w:val="26"/>
        </w:rPr>
        <w:t>р</w:t>
      </w:r>
      <w:r w:rsidR="009D4A87" w:rsidRPr="00321489">
        <w:rPr>
          <w:b/>
          <w:sz w:val="26"/>
          <w:szCs w:val="26"/>
        </w:rPr>
        <w:t>езультатах деятельности</w:t>
      </w:r>
      <w:r w:rsidRPr="00321489">
        <w:rPr>
          <w:b/>
          <w:sz w:val="26"/>
          <w:szCs w:val="26"/>
        </w:rPr>
        <w:t xml:space="preserve"> </w:t>
      </w:r>
      <w:r w:rsidR="0038350B" w:rsidRPr="00321489">
        <w:rPr>
          <w:b/>
          <w:sz w:val="26"/>
          <w:szCs w:val="26"/>
        </w:rPr>
        <w:t xml:space="preserve">Финансового управления администрации </w:t>
      </w:r>
    </w:p>
    <w:p w:rsidR="00B23C0F" w:rsidRPr="00321489" w:rsidRDefault="00CC28F6" w:rsidP="00B23C0F">
      <w:pPr>
        <w:spacing w:line="260" w:lineRule="exact"/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Дальнегорского городского округа Приморского</w:t>
      </w:r>
      <w:r w:rsidR="000B3358" w:rsidRPr="00321489">
        <w:rPr>
          <w:b/>
          <w:sz w:val="26"/>
          <w:szCs w:val="26"/>
        </w:rPr>
        <w:t xml:space="preserve"> края </w:t>
      </w:r>
    </w:p>
    <w:p w:rsidR="000B3358" w:rsidRPr="00321489" w:rsidRDefault="000B3358" w:rsidP="00B23C0F">
      <w:pPr>
        <w:spacing w:line="260" w:lineRule="exact"/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за 201</w:t>
      </w:r>
      <w:r w:rsidR="002566DA" w:rsidRPr="00321489">
        <w:rPr>
          <w:b/>
          <w:sz w:val="26"/>
          <w:szCs w:val="26"/>
        </w:rPr>
        <w:t>3</w:t>
      </w:r>
      <w:r w:rsidR="00035A45" w:rsidRPr="00321489">
        <w:rPr>
          <w:b/>
          <w:sz w:val="26"/>
          <w:szCs w:val="26"/>
        </w:rPr>
        <w:t> </w:t>
      </w:r>
      <w:r w:rsidRPr="00321489">
        <w:rPr>
          <w:b/>
          <w:sz w:val="26"/>
          <w:szCs w:val="26"/>
        </w:rPr>
        <w:t>год</w:t>
      </w:r>
    </w:p>
    <w:p w:rsidR="00321489" w:rsidRDefault="00321489" w:rsidP="00321489">
      <w:pPr>
        <w:pStyle w:val="af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2B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B5B1C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Pr="006B5B1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6B5B1C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BF3AB1">
        <w:rPr>
          <w:rFonts w:ascii="Times New Roman" w:hAnsi="Times New Roman" w:cs="Times New Roman"/>
          <w:sz w:val="26"/>
          <w:szCs w:val="26"/>
        </w:rPr>
        <w:t>окр</w:t>
      </w:r>
      <w:r w:rsidRPr="00BF3AB1">
        <w:rPr>
          <w:rFonts w:ascii="Times New Roman" w:hAnsi="Times New Roman" w:cs="Times New Roman"/>
          <w:sz w:val="26"/>
          <w:szCs w:val="26"/>
        </w:rPr>
        <w:t>у</w:t>
      </w:r>
      <w:r w:rsidRPr="00BF3AB1">
        <w:rPr>
          <w:rFonts w:ascii="Times New Roman" w:hAnsi="Times New Roman" w:cs="Times New Roman"/>
          <w:sz w:val="26"/>
          <w:szCs w:val="26"/>
        </w:rPr>
        <w:t>га Приморского края (далее по тексту</w:t>
      </w:r>
      <w:r w:rsidR="0096163C">
        <w:rPr>
          <w:rFonts w:ascii="Times New Roman" w:hAnsi="Times New Roman" w:cs="Times New Roman"/>
          <w:sz w:val="26"/>
          <w:szCs w:val="26"/>
        </w:rPr>
        <w:t xml:space="preserve"> </w:t>
      </w:r>
      <w:r w:rsidRPr="00321489">
        <w:rPr>
          <w:rFonts w:ascii="Times New Roman" w:hAnsi="Times New Roman" w:cs="Times New Roman"/>
          <w:sz w:val="26"/>
          <w:szCs w:val="26"/>
        </w:rPr>
        <w:t>-</w:t>
      </w:r>
      <w:r w:rsidRPr="00BF3AB1">
        <w:rPr>
          <w:rFonts w:ascii="Times New Roman" w:hAnsi="Times New Roman" w:cs="Times New Roman"/>
          <w:sz w:val="26"/>
          <w:szCs w:val="26"/>
        </w:rPr>
        <w:t xml:space="preserve"> Финансовое управление) является</w:t>
      </w:r>
      <w:r w:rsidRPr="006B5B1C">
        <w:rPr>
          <w:rFonts w:ascii="Times New Roman" w:hAnsi="Times New Roman" w:cs="Times New Roman"/>
          <w:sz w:val="26"/>
          <w:szCs w:val="26"/>
        </w:rPr>
        <w:t xml:space="preserve"> отрасл</w:t>
      </w:r>
      <w:r w:rsidRPr="006B5B1C">
        <w:rPr>
          <w:rFonts w:ascii="Times New Roman" w:hAnsi="Times New Roman" w:cs="Times New Roman"/>
          <w:sz w:val="26"/>
          <w:szCs w:val="26"/>
        </w:rPr>
        <w:t>е</w:t>
      </w:r>
      <w:r w:rsidRPr="006B5B1C">
        <w:rPr>
          <w:rFonts w:ascii="Times New Roman" w:hAnsi="Times New Roman" w:cs="Times New Roman"/>
          <w:sz w:val="26"/>
          <w:szCs w:val="26"/>
        </w:rPr>
        <w:t xml:space="preserve">вым (функциональным) органом администрации </w:t>
      </w:r>
      <w:proofErr w:type="spellStart"/>
      <w:r w:rsidRPr="006B5B1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6B5B1C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AB4D37">
        <w:rPr>
          <w:rFonts w:ascii="Times New Roman" w:hAnsi="Times New Roman" w:cs="Times New Roman"/>
          <w:sz w:val="26"/>
          <w:szCs w:val="26"/>
        </w:rPr>
        <w:t>окр</w:t>
      </w:r>
      <w:r w:rsidRPr="00AB4D37">
        <w:rPr>
          <w:rFonts w:ascii="Times New Roman" w:hAnsi="Times New Roman" w:cs="Times New Roman"/>
          <w:sz w:val="26"/>
          <w:szCs w:val="26"/>
        </w:rPr>
        <w:t>у</w:t>
      </w:r>
      <w:r w:rsidRPr="00AB4D37">
        <w:rPr>
          <w:rFonts w:ascii="Times New Roman" w:hAnsi="Times New Roman" w:cs="Times New Roman"/>
          <w:sz w:val="26"/>
          <w:szCs w:val="26"/>
        </w:rPr>
        <w:t>га Приморского края (далее по тексту – администрация городского округа),</w:t>
      </w:r>
      <w:r w:rsidR="0096163C">
        <w:rPr>
          <w:rFonts w:ascii="Times New Roman" w:hAnsi="Times New Roman" w:cs="Times New Roman"/>
          <w:sz w:val="26"/>
          <w:szCs w:val="26"/>
        </w:rPr>
        <w:t xml:space="preserve"> </w:t>
      </w:r>
      <w:r w:rsidRPr="006B5B1C">
        <w:rPr>
          <w:rFonts w:ascii="Times New Roman" w:hAnsi="Times New Roman" w:cs="Times New Roman"/>
          <w:sz w:val="26"/>
          <w:szCs w:val="26"/>
        </w:rPr>
        <w:t>обе</w:t>
      </w:r>
      <w:r w:rsidRPr="006B5B1C">
        <w:rPr>
          <w:rFonts w:ascii="Times New Roman" w:hAnsi="Times New Roman" w:cs="Times New Roman"/>
          <w:sz w:val="26"/>
          <w:szCs w:val="26"/>
        </w:rPr>
        <w:t>с</w:t>
      </w:r>
      <w:r w:rsidRPr="006B5B1C">
        <w:rPr>
          <w:rFonts w:ascii="Times New Roman" w:hAnsi="Times New Roman" w:cs="Times New Roman"/>
          <w:sz w:val="26"/>
          <w:szCs w:val="26"/>
        </w:rPr>
        <w:t>печивающим реализацию единой финансовой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5B1C">
        <w:rPr>
          <w:rFonts w:ascii="Times New Roman" w:hAnsi="Times New Roman" w:cs="Times New Roman"/>
          <w:sz w:val="26"/>
          <w:szCs w:val="26"/>
        </w:rPr>
        <w:t xml:space="preserve"> бюджетной </w:t>
      </w:r>
      <w:r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6B5B1C">
        <w:rPr>
          <w:rFonts w:ascii="Times New Roman" w:hAnsi="Times New Roman" w:cs="Times New Roman"/>
          <w:sz w:val="26"/>
          <w:szCs w:val="26"/>
        </w:rPr>
        <w:t xml:space="preserve">политики на территории </w:t>
      </w:r>
      <w:proofErr w:type="spellStart"/>
      <w:r w:rsidRPr="006B5B1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6B5B1C">
        <w:rPr>
          <w:rFonts w:ascii="Times New Roman" w:hAnsi="Times New Roman" w:cs="Times New Roman"/>
          <w:sz w:val="26"/>
          <w:szCs w:val="26"/>
        </w:rPr>
        <w:t xml:space="preserve"> городского округа, осуществляющим полномочия по решению вопросов местног</w:t>
      </w:r>
      <w:r w:rsidR="0035233D">
        <w:rPr>
          <w:rFonts w:ascii="Times New Roman" w:hAnsi="Times New Roman" w:cs="Times New Roman"/>
          <w:sz w:val="26"/>
          <w:szCs w:val="26"/>
        </w:rPr>
        <w:t>о значения в сфере составления,</w:t>
      </w:r>
      <w:r w:rsidRPr="006B5B1C">
        <w:rPr>
          <w:rFonts w:ascii="Times New Roman" w:hAnsi="Times New Roman" w:cs="Times New Roman"/>
          <w:sz w:val="26"/>
          <w:szCs w:val="26"/>
        </w:rPr>
        <w:t xml:space="preserve"> организации испо</w:t>
      </w:r>
      <w:r w:rsidRPr="006B5B1C">
        <w:rPr>
          <w:rFonts w:ascii="Times New Roman" w:hAnsi="Times New Roman" w:cs="Times New Roman"/>
          <w:sz w:val="26"/>
          <w:szCs w:val="26"/>
        </w:rPr>
        <w:t>л</w:t>
      </w:r>
      <w:r w:rsidRPr="006B5B1C">
        <w:rPr>
          <w:rFonts w:ascii="Times New Roman" w:hAnsi="Times New Roman" w:cs="Times New Roman"/>
          <w:sz w:val="26"/>
          <w:szCs w:val="26"/>
        </w:rPr>
        <w:t xml:space="preserve">нения бюджета </w:t>
      </w:r>
      <w:r w:rsidR="0035233D">
        <w:rPr>
          <w:rFonts w:ascii="Times New Roman" w:hAnsi="Times New Roman" w:cs="Times New Roman"/>
          <w:sz w:val="26"/>
          <w:szCs w:val="26"/>
        </w:rPr>
        <w:t xml:space="preserve">и формирования отчетности </w:t>
      </w:r>
      <w:proofErr w:type="spellStart"/>
      <w:r w:rsidRPr="006B5B1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6B5B1C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Pr="006B5B1C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бюджет городского округа)</w:t>
      </w:r>
      <w:r w:rsidRPr="006B5B1C">
        <w:rPr>
          <w:rFonts w:ascii="Times New Roman" w:hAnsi="Times New Roman" w:cs="Times New Roman"/>
          <w:sz w:val="26"/>
          <w:szCs w:val="26"/>
        </w:rPr>
        <w:t>.</w:t>
      </w:r>
    </w:p>
    <w:p w:rsidR="008C3BDC" w:rsidRPr="00321489" w:rsidRDefault="00104D31" w:rsidP="00EC110D">
      <w:pPr>
        <w:pStyle w:val="1"/>
        <w:spacing w:line="300" w:lineRule="exact"/>
        <w:ind w:firstLine="686"/>
        <w:rPr>
          <w:sz w:val="26"/>
          <w:szCs w:val="26"/>
        </w:rPr>
      </w:pPr>
      <w:r w:rsidRPr="00321489">
        <w:rPr>
          <w:sz w:val="26"/>
          <w:szCs w:val="26"/>
        </w:rPr>
        <w:t xml:space="preserve">Наряду с </w:t>
      </w:r>
      <w:r w:rsidR="007C036C" w:rsidRPr="00321489">
        <w:rPr>
          <w:sz w:val="26"/>
          <w:szCs w:val="26"/>
        </w:rPr>
        <w:t xml:space="preserve">осуществлением </w:t>
      </w:r>
      <w:r w:rsidR="003B2E57" w:rsidRPr="00321489">
        <w:rPr>
          <w:sz w:val="26"/>
          <w:szCs w:val="26"/>
        </w:rPr>
        <w:t>указанных</w:t>
      </w:r>
      <w:r w:rsidR="007C036C" w:rsidRPr="00321489">
        <w:rPr>
          <w:sz w:val="26"/>
          <w:szCs w:val="26"/>
        </w:rPr>
        <w:t xml:space="preserve"> полномочий</w:t>
      </w:r>
      <w:r w:rsidR="006B7B7B" w:rsidRPr="00321489">
        <w:rPr>
          <w:sz w:val="26"/>
          <w:szCs w:val="26"/>
        </w:rPr>
        <w:t xml:space="preserve"> д</w:t>
      </w:r>
      <w:r w:rsidR="00006F6A" w:rsidRPr="00321489">
        <w:rPr>
          <w:sz w:val="26"/>
          <w:szCs w:val="26"/>
        </w:rPr>
        <w:t>еятельность</w:t>
      </w:r>
      <w:r w:rsidR="00CD0E4A" w:rsidRPr="00321489">
        <w:rPr>
          <w:sz w:val="26"/>
          <w:szCs w:val="26"/>
        </w:rPr>
        <w:t xml:space="preserve"> Финансового управления в 201</w:t>
      </w:r>
      <w:r w:rsidR="002566DA" w:rsidRPr="00321489">
        <w:rPr>
          <w:sz w:val="26"/>
          <w:szCs w:val="26"/>
        </w:rPr>
        <w:t>3</w:t>
      </w:r>
      <w:r w:rsidR="00CD0E4A" w:rsidRPr="00321489">
        <w:rPr>
          <w:sz w:val="26"/>
          <w:szCs w:val="26"/>
        </w:rPr>
        <w:t xml:space="preserve"> году была </w:t>
      </w:r>
      <w:r w:rsidR="008C3BDC" w:rsidRPr="00321489">
        <w:rPr>
          <w:sz w:val="26"/>
          <w:szCs w:val="26"/>
        </w:rPr>
        <w:t xml:space="preserve">направлена </w:t>
      </w:r>
      <w:proofErr w:type="gramStart"/>
      <w:r w:rsidR="00CD0E4A" w:rsidRPr="00321489">
        <w:rPr>
          <w:sz w:val="26"/>
          <w:szCs w:val="26"/>
        </w:rPr>
        <w:t>на</w:t>
      </w:r>
      <w:proofErr w:type="gramEnd"/>
      <w:r w:rsidR="008C3BDC" w:rsidRPr="00321489">
        <w:rPr>
          <w:sz w:val="26"/>
          <w:szCs w:val="26"/>
        </w:rPr>
        <w:t>:</w:t>
      </w:r>
    </w:p>
    <w:p w:rsidR="008C3BDC" w:rsidRPr="00321489" w:rsidRDefault="008C3BDC" w:rsidP="00EC110D">
      <w:pPr>
        <w:pStyle w:val="1"/>
        <w:spacing w:line="300" w:lineRule="exact"/>
        <w:ind w:firstLine="686"/>
        <w:rPr>
          <w:sz w:val="26"/>
          <w:szCs w:val="26"/>
        </w:rPr>
      </w:pPr>
      <w:r w:rsidRPr="00321489">
        <w:rPr>
          <w:sz w:val="26"/>
          <w:szCs w:val="26"/>
        </w:rPr>
        <w:t xml:space="preserve">обеспечение устойчивости бюджетной системы </w:t>
      </w:r>
      <w:r w:rsidR="00CC28F6" w:rsidRPr="00321489">
        <w:rPr>
          <w:sz w:val="26"/>
          <w:szCs w:val="26"/>
        </w:rPr>
        <w:t>городского округа</w:t>
      </w:r>
      <w:r w:rsidRPr="00321489">
        <w:rPr>
          <w:sz w:val="26"/>
          <w:szCs w:val="26"/>
        </w:rPr>
        <w:t xml:space="preserve"> в </w:t>
      </w:r>
      <w:r w:rsidR="002E39CF" w:rsidRPr="00321489">
        <w:rPr>
          <w:sz w:val="26"/>
          <w:szCs w:val="26"/>
        </w:rPr>
        <w:t>услов</w:t>
      </w:r>
      <w:r w:rsidR="002E39CF" w:rsidRPr="00321489">
        <w:rPr>
          <w:sz w:val="26"/>
          <w:szCs w:val="26"/>
        </w:rPr>
        <w:t>и</w:t>
      </w:r>
      <w:r w:rsidR="002E39CF" w:rsidRPr="00321489">
        <w:rPr>
          <w:sz w:val="26"/>
          <w:szCs w:val="26"/>
        </w:rPr>
        <w:t xml:space="preserve">ях </w:t>
      </w:r>
      <w:r w:rsidR="00493183" w:rsidRPr="00321489">
        <w:rPr>
          <w:sz w:val="26"/>
          <w:szCs w:val="26"/>
        </w:rPr>
        <w:t>нестабильной работы доходообразующих предприятий</w:t>
      </w:r>
      <w:r w:rsidRPr="00321489">
        <w:rPr>
          <w:sz w:val="26"/>
          <w:szCs w:val="26"/>
        </w:rPr>
        <w:t>;</w:t>
      </w:r>
    </w:p>
    <w:p w:rsidR="00EC110D" w:rsidRPr="00321489" w:rsidRDefault="000849B1" w:rsidP="00CC28F6">
      <w:pPr>
        <w:pStyle w:val="ConsNonformat"/>
        <w:spacing w:line="300" w:lineRule="exact"/>
        <w:ind w:firstLine="686"/>
        <w:jc w:val="both"/>
        <w:rPr>
          <w:rFonts w:ascii="Times New Roman" w:hAnsi="Times New Roman"/>
          <w:sz w:val="26"/>
          <w:szCs w:val="26"/>
        </w:rPr>
      </w:pPr>
      <w:r w:rsidRPr="00321489">
        <w:rPr>
          <w:rFonts w:ascii="Times New Roman" w:hAnsi="Times New Roman"/>
          <w:sz w:val="26"/>
          <w:szCs w:val="26"/>
        </w:rPr>
        <w:t>совершенствование</w:t>
      </w:r>
      <w:r w:rsidR="00D6230C" w:rsidRPr="00321489">
        <w:rPr>
          <w:rFonts w:ascii="Times New Roman" w:hAnsi="Times New Roman"/>
          <w:sz w:val="26"/>
          <w:szCs w:val="26"/>
        </w:rPr>
        <w:t xml:space="preserve"> нормативной базы</w:t>
      </w:r>
      <w:r w:rsidR="00EC110D" w:rsidRPr="00321489">
        <w:rPr>
          <w:rFonts w:ascii="Times New Roman" w:hAnsi="Times New Roman"/>
          <w:sz w:val="26"/>
          <w:szCs w:val="26"/>
        </w:rPr>
        <w:t>.</w:t>
      </w:r>
    </w:p>
    <w:p w:rsidR="00305EF6" w:rsidRPr="00321489" w:rsidRDefault="00B07B9A" w:rsidP="00B07B9A">
      <w:pPr>
        <w:spacing w:before="180" w:line="260" w:lineRule="exact"/>
        <w:ind w:firstLine="720"/>
        <w:jc w:val="both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 xml:space="preserve">1. </w:t>
      </w:r>
      <w:r w:rsidR="00267336">
        <w:rPr>
          <w:b/>
          <w:sz w:val="26"/>
          <w:szCs w:val="26"/>
        </w:rPr>
        <w:t>Составление бюджета</w:t>
      </w:r>
    </w:p>
    <w:p w:rsidR="003064CF" w:rsidRPr="00321489" w:rsidRDefault="00141B47" w:rsidP="006F6C72">
      <w:pPr>
        <w:spacing w:before="60" w:line="300" w:lineRule="exact"/>
        <w:ind w:firstLine="720"/>
        <w:jc w:val="both"/>
        <w:rPr>
          <w:sz w:val="26"/>
          <w:szCs w:val="26"/>
        </w:rPr>
      </w:pPr>
      <w:r w:rsidRPr="00141B47">
        <w:rPr>
          <w:sz w:val="26"/>
          <w:szCs w:val="26"/>
          <w:u w:val="single"/>
        </w:rPr>
        <w:t>В 2013 году</w:t>
      </w:r>
      <w:r>
        <w:rPr>
          <w:sz w:val="26"/>
          <w:szCs w:val="26"/>
        </w:rPr>
        <w:t xml:space="preserve"> осуществлялось составление проекта бюджета на 2014 год и плановый период 2014-2015 годов. </w:t>
      </w:r>
      <w:r w:rsidR="000B3358" w:rsidRPr="00321489">
        <w:rPr>
          <w:sz w:val="26"/>
          <w:szCs w:val="26"/>
        </w:rPr>
        <w:t xml:space="preserve">Формирование бюджета </w:t>
      </w:r>
      <w:r w:rsidR="006B3ED1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на очередной трехлетний период производилось</w:t>
      </w:r>
      <w:r w:rsidR="000B3358" w:rsidRPr="00321489">
        <w:rPr>
          <w:sz w:val="26"/>
          <w:szCs w:val="26"/>
        </w:rPr>
        <w:t xml:space="preserve"> с учетом основных направлений бюджетной и налоговой политики</w:t>
      </w:r>
      <w:r w:rsidR="0038350B" w:rsidRPr="00321489">
        <w:rPr>
          <w:sz w:val="26"/>
          <w:szCs w:val="26"/>
        </w:rPr>
        <w:t xml:space="preserve">, </w:t>
      </w:r>
      <w:r w:rsidR="001271F2" w:rsidRPr="00321489">
        <w:rPr>
          <w:sz w:val="26"/>
          <w:szCs w:val="26"/>
        </w:rPr>
        <w:t xml:space="preserve">а также </w:t>
      </w:r>
      <w:r w:rsidR="00A9701D" w:rsidRPr="00321489">
        <w:rPr>
          <w:spacing w:val="-2"/>
          <w:sz w:val="26"/>
          <w:szCs w:val="26"/>
        </w:rPr>
        <w:t>прогноза социально-экономического</w:t>
      </w:r>
      <w:r w:rsidR="00A9701D" w:rsidRPr="00321489">
        <w:rPr>
          <w:sz w:val="26"/>
          <w:szCs w:val="26"/>
        </w:rPr>
        <w:t xml:space="preserve"> развития </w:t>
      </w:r>
      <w:r w:rsidR="00CC28F6" w:rsidRPr="00321489">
        <w:rPr>
          <w:sz w:val="26"/>
          <w:szCs w:val="26"/>
        </w:rPr>
        <w:t>Дальнего</w:t>
      </w:r>
      <w:r w:rsidR="00CC28F6" w:rsidRPr="00321489">
        <w:rPr>
          <w:sz w:val="26"/>
          <w:szCs w:val="26"/>
        </w:rPr>
        <w:t>р</w:t>
      </w:r>
      <w:r w:rsidR="00CC28F6" w:rsidRPr="00321489">
        <w:rPr>
          <w:sz w:val="26"/>
          <w:szCs w:val="26"/>
        </w:rPr>
        <w:t>ского городского округа</w:t>
      </w:r>
      <w:r w:rsidR="00A9701D" w:rsidRPr="00321489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="003064CF" w:rsidRPr="00321489">
        <w:rPr>
          <w:sz w:val="26"/>
          <w:szCs w:val="26"/>
        </w:rPr>
        <w:t>-201</w:t>
      </w:r>
      <w:r>
        <w:rPr>
          <w:sz w:val="26"/>
          <w:szCs w:val="26"/>
        </w:rPr>
        <w:t>6 годы.</w:t>
      </w:r>
      <w:r w:rsidR="00301869" w:rsidRPr="00321489">
        <w:rPr>
          <w:sz w:val="26"/>
          <w:szCs w:val="26"/>
        </w:rPr>
        <w:t xml:space="preserve"> </w:t>
      </w:r>
    </w:p>
    <w:p w:rsidR="00267336" w:rsidRDefault="00267336" w:rsidP="00267336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63347" w:rsidRPr="00267336">
        <w:rPr>
          <w:rFonts w:ascii="Times New Roman" w:hAnsi="Times New Roman" w:cs="Times New Roman"/>
          <w:sz w:val="26"/>
          <w:szCs w:val="26"/>
        </w:rPr>
        <w:t>По п</w:t>
      </w:r>
      <w:r w:rsidR="00141B47" w:rsidRPr="00267336">
        <w:rPr>
          <w:rFonts w:ascii="Times New Roman" w:hAnsi="Times New Roman" w:cs="Times New Roman"/>
          <w:sz w:val="26"/>
          <w:szCs w:val="26"/>
        </w:rPr>
        <w:t>роект</w:t>
      </w:r>
      <w:r w:rsidR="00663347" w:rsidRPr="00267336">
        <w:rPr>
          <w:rFonts w:ascii="Times New Roman" w:hAnsi="Times New Roman" w:cs="Times New Roman"/>
          <w:sz w:val="26"/>
          <w:szCs w:val="26"/>
        </w:rPr>
        <w:t>у</w:t>
      </w:r>
      <w:r w:rsidR="00141B47" w:rsidRPr="00267336">
        <w:rPr>
          <w:rFonts w:ascii="Times New Roman" w:hAnsi="Times New Roman" w:cs="Times New Roman"/>
          <w:sz w:val="26"/>
          <w:szCs w:val="26"/>
        </w:rPr>
        <w:t xml:space="preserve"> б</w:t>
      </w:r>
      <w:r w:rsidR="00B8416C" w:rsidRPr="00267336">
        <w:rPr>
          <w:rFonts w:ascii="Times New Roman" w:hAnsi="Times New Roman" w:cs="Times New Roman"/>
          <w:sz w:val="26"/>
          <w:szCs w:val="26"/>
        </w:rPr>
        <w:t>юджет</w:t>
      </w:r>
      <w:r w:rsidR="00141B47" w:rsidRPr="00267336">
        <w:rPr>
          <w:rFonts w:ascii="Times New Roman" w:hAnsi="Times New Roman" w:cs="Times New Roman"/>
          <w:sz w:val="26"/>
          <w:szCs w:val="26"/>
        </w:rPr>
        <w:t>а</w:t>
      </w:r>
      <w:r w:rsidR="00B8416C" w:rsidRPr="00267336">
        <w:rPr>
          <w:rFonts w:ascii="Times New Roman" w:hAnsi="Times New Roman" w:cs="Times New Roman"/>
          <w:sz w:val="26"/>
          <w:szCs w:val="26"/>
        </w:rPr>
        <w:t xml:space="preserve"> городского округа на 201</w:t>
      </w:r>
      <w:r w:rsidR="00141B47" w:rsidRPr="00267336">
        <w:rPr>
          <w:rFonts w:ascii="Times New Roman" w:hAnsi="Times New Roman" w:cs="Times New Roman"/>
          <w:sz w:val="26"/>
          <w:szCs w:val="26"/>
        </w:rPr>
        <w:t>4</w:t>
      </w:r>
      <w:r w:rsidR="00B8416C" w:rsidRPr="00267336">
        <w:rPr>
          <w:rFonts w:ascii="Times New Roman" w:hAnsi="Times New Roman" w:cs="Times New Roman"/>
          <w:sz w:val="26"/>
          <w:szCs w:val="26"/>
        </w:rPr>
        <w:t xml:space="preserve"> год </w:t>
      </w:r>
      <w:r w:rsidR="00141B47" w:rsidRPr="00267336">
        <w:rPr>
          <w:rFonts w:ascii="Times New Roman" w:hAnsi="Times New Roman" w:cs="Times New Roman"/>
          <w:sz w:val="26"/>
          <w:szCs w:val="26"/>
        </w:rPr>
        <w:t>и план</w:t>
      </w:r>
      <w:r w:rsidR="00141B47" w:rsidRPr="00267336">
        <w:rPr>
          <w:rFonts w:ascii="Times New Roman" w:hAnsi="Times New Roman" w:cs="Times New Roman"/>
          <w:sz w:val="26"/>
          <w:szCs w:val="26"/>
        </w:rPr>
        <w:t>о</w:t>
      </w:r>
      <w:r w:rsidR="00141B47" w:rsidRPr="00267336">
        <w:rPr>
          <w:rFonts w:ascii="Times New Roman" w:hAnsi="Times New Roman" w:cs="Times New Roman"/>
          <w:sz w:val="26"/>
          <w:szCs w:val="26"/>
        </w:rPr>
        <w:t xml:space="preserve">вый период </w:t>
      </w:r>
      <w:r w:rsidR="00663347" w:rsidRPr="00267336">
        <w:rPr>
          <w:rFonts w:ascii="Times New Roman" w:hAnsi="Times New Roman" w:cs="Times New Roman"/>
          <w:sz w:val="26"/>
          <w:szCs w:val="26"/>
        </w:rPr>
        <w:t>2015-2016 годов проведены публичные слушания 25 ноября 2013г.</w:t>
      </w:r>
      <w:r w:rsidR="00141B47" w:rsidRPr="00267336">
        <w:rPr>
          <w:rFonts w:ascii="Times New Roman" w:hAnsi="Times New Roman" w:cs="Times New Roman"/>
          <w:sz w:val="26"/>
          <w:szCs w:val="26"/>
        </w:rPr>
        <w:t xml:space="preserve"> </w:t>
      </w:r>
      <w:r w:rsidR="00663347" w:rsidRPr="00267336">
        <w:rPr>
          <w:rFonts w:ascii="Times New Roman" w:hAnsi="Times New Roman" w:cs="Times New Roman"/>
          <w:sz w:val="26"/>
          <w:szCs w:val="26"/>
        </w:rPr>
        <w:t>После проведения публичны</w:t>
      </w:r>
      <w:r w:rsidR="006B3ED1">
        <w:rPr>
          <w:rFonts w:ascii="Times New Roman" w:hAnsi="Times New Roman" w:cs="Times New Roman"/>
          <w:sz w:val="26"/>
          <w:szCs w:val="26"/>
        </w:rPr>
        <w:t xml:space="preserve">х слушаний бюджет </w:t>
      </w:r>
      <w:r w:rsidR="00663347" w:rsidRPr="00267336">
        <w:rPr>
          <w:rFonts w:ascii="Times New Roman" w:hAnsi="Times New Roman" w:cs="Times New Roman"/>
          <w:sz w:val="26"/>
          <w:szCs w:val="26"/>
        </w:rPr>
        <w:t xml:space="preserve"> городского округа на 2014 год и плановый пер</w:t>
      </w:r>
      <w:r w:rsidR="00663347" w:rsidRPr="00267336">
        <w:rPr>
          <w:rFonts w:ascii="Times New Roman" w:hAnsi="Times New Roman" w:cs="Times New Roman"/>
          <w:sz w:val="26"/>
          <w:szCs w:val="26"/>
        </w:rPr>
        <w:t>и</w:t>
      </w:r>
      <w:r w:rsidR="00663347" w:rsidRPr="00267336">
        <w:rPr>
          <w:rFonts w:ascii="Times New Roman" w:hAnsi="Times New Roman" w:cs="Times New Roman"/>
          <w:sz w:val="26"/>
          <w:szCs w:val="26"/>
        </w:rPr>
        <w:t>од 2015-2016 годов утвержден решением Думы от 29.11.2013г. №</w:t>
      </w:r>
      <w:r w:rsidRPr="00267336">
        <w:rPr>
          <w:rFonts w:ascii="Times New Roman" w:hAnsi="Times New Roman" w:cs="Times New Roman"/>
          <w:sz w:val="26"/>
          <w:szCs w:val="26"/>
        </w:rPr>
        <w:t xml:space="preserve"> 184. </w:t>
      </w:r>
      <w:r w:rsidR="00663347" w:rsidRPr="00267336">
        <w:rPr>
          <w:rFonts w:ascii="Times New Roman" w:hAnsi="Times New Roman" w:cs="Times New Roman"/>
          <w:sz w:val="26"/>
          <w:szCs w:val="26"/>
        </w:rPr>
        <w:t xml:space="preserve"> </w:t>
      </w:r>
      <w:r w:rsidR="00141B47" w:rsidRPr="00267336">
        <w:rPr>
          <w:rFonts w:ascii="Times New Roman" w:hAnsi="Times New Roman" w:cs="Times New Roman"/>
          <w:sz w:val="26"/>
          <w:szCs w:val="26"/>
        </w:rPr>
        <w:t>На основ</w:t>
      </w:r>
      <w:r w:rsidR="00141B47" w:rsidRPr="00267336">
        <w:rPr>
          <w:rFonts w:ascii="Times New Roman" w:hAnsi="Times New Roman" w:cs="Times New Roman"/>
          <w:sz w:val="26"/>
          <w:szCs w:val="26"/>
        </w:rPr>
        <w:t>а</w:t>
      </w:r>
      <w:r w:rsidR="00141B47" w:rsidRPr="00267336">
        <w:rPr>
          <w:rFonts w:ascii="Times New Roman" w:hAnsi="Times New Roman" w:cs="Times New Roman"/>
          <w:sz w:val="26"/>
          <w:szCs w:val="26"/>
        </w:rPr>
        <w:t>нии утвержденного бюджета сформирована бюджетная роспись; утверждены л</w:t>
      </w:r>
      <w:r w:rsidR="00141B47" w:rsidRPr="00267336">
        <w:rPr>
          <w:rFonts w:ascii="Times New Roman" w:hAnsi="Times New Roman" w:cs="Times New Roman"/>
          <w:sz w:val="26"/>
          <w:szCs w:val="26"/>
        </w:rPr>
        <w:t>и</w:t>
      </w:r>
      <w:r w:rsidR="00141B47" w:rsidRPr="00267336">
        <w:rPr>
          <w:rFonts w:ascii="Times New Roman" w:hAnsi="Times New Roman" w:cs="Times New Roman"/>
          <w:sz w:val="26"/>
          <w:szCs w:val="26"/>
        </w:rPr>
        <w:t xml:space="preserve">миты бюджетных обязательств; </w:t>
      </w:r>
      <w:r>
        <w:rPr>
          <w:rFonts w:ascii="Times New Roman" w:hAnsi="Times New Roman" w:cs="Times New Roman"/>
          <w:sz w:val="26"/>
          <w:szCs w:val="26"/>
        </w:rPr>
        <w:t>доведены</w:t>
      </w:r>
      <w:r w:rsidRPr="00267336">
        <w:rPr>
          <w:rFonts w:ascii="Times New Roman" w:hAnsi="Times New Roman" w:cs="Times New Roman"/>
          <w:sz w:val="26"/>
          <w:szCs w:val="26"/>
        </w:rPr>
        <w:t xml:space="preserve"> до главных распорядителей средств бюджета городского округа лимиты бюджетных обязательств и объемы бюджетных асси</w:t>
      </w:r>
      <w:r w:rsidRPr="00267336">
        <w:rPr>
          <w:rFonts w:ascii="Times New Roman" w:hAnsi="Times New Roman" w:cs="Times New Roman"/>
          <w:sz w:val="26"/>
          <w:szCs w:val="26"/>
        </w:rPr>
        <w:t>г</w:t>
      </w:r>
      <w:r w:rsidRPr="00267336">
        <w:rPr>
          <w:rFonts w:ascii="Times New Roman" w:hAnsi="Times New Roman" w:cs="Times New Roman"/>
          <w:sz w:val="26"/>
          <w:szCs w:val="26"/>
        </w:rPr>
        <w:t>нований.</w:t>
      </w:r>
    </w:p>
    <w:p w:rsidR="0096163C" w:rsidRPr="00267336" w:rsidRDefault="0096163C" w:rsidP="00267336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336" w:rsidRPr="00267336" w:rsidRDefault="00267336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b/>
          <w:sz w:val="26"/>
          <w:szCs w:val="26"/>
        </w:rPr>
      </w:pPr>
      <w:r w:rsidRPr="0026733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.Организация исполнения бюджета</w:t>
      </w:r>
    </w:p>
    <w:p w:rsidR="00B67BD5" w:rsidRDefault="00DF3E48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267336">
        <w:rPr>
          <w:sz w:val="26"/>
          <w:szCs w:val="26"/>
        </w:rPr>
        <w:t xml:space="preserve">Исполнение </w:t>
      </w:r>
      <w:r w:rsidR="001C68A1" w:rsidRPr="00267336">
        <w:rPr>
          <w:sz w:val="26"/>
          <w:szCs w:val="26"/>
        </w:rPr>
        <w:t xml:space="preserve">утвержденного </w:t>
      </w:r>
      <w:r w:rsidRPr="00267336">
        <w:rPr>
          <w:sz w:val="26"/>
          <w:szCs w:val="26"/>
        </w:rPr>
        <w:t xml:space="preserve">бюджета </w:t>
      </w:r>
      <w:r w:rsidR="00C446A9" w:rsidRPr="00267336">
        <w:rPr>
          <w:sz w:val="26"/>
          <w:szCs w:val="26"/>
        </w:rPr>
        <w:t>городского округа</w:t>
      </w:r>
      <w:r w:rsidRPr="00267336">
        <w:rPr>
          <w:sz w:val="26"/>
          <w:szCs w:val="26"/>
        </w:rPr>
        <w:t xml:space="preserve"> </w:t>
      </w:r>
      <w:r w:rsidR="008667CD" w:rsidRPr="00267336">
        <w:rPr>
          <w:sz w:val="26"/>
          <w:szCs w:val="26"/>
        </w:rPr>
        <w:t>в течение 201</w:t>
      </w:r>
      <w:r w:rsidR="002566DA" w:rsidRPr="00267336">
        <w:rPr>
          <w:sz w:val="26"/>
          <w:szCs w:val="26"/>
        </w:rPr>
        <w:t>3</w:t>
      </w:r>
      <w:r w:rsidR="00B8416C" w:rsidRPr="00267336">
        <w:rPr>
          <w:sz w:val="26"/>
          <w:szCs w:val="26"/>
        </w:rPr>
        <w:t xml:space="preserve"> </w:t>
      </w:r>
      <w:r w:rsidR="008667CD" w:rsidRPr="00267336">
        <w:rPr>
          <w:sz w:val="26"/>
          <w:szCs w:val="26"/>
        </w:rPr>
        <w:t xml:space="preserve">года </w:t>
      </w:r>
      <w:r w:rsidRPr="00267336">
        <w:rPr>
          <w:sz w:val="26"/>
          <w:szCs w:val="26"/>
        </w:rPr>
        <w:t xml:space="preserve">осуществлялось </w:t>
      </w:r>
      <w:r w:rsidR="00123494" w:rsidRPr="00267336">
        <w:rPr>
          <w:sz w:val="26"/>
          <w:szCs w:val="26"/>
        </w:rPr>
        <w:t xml:space="preserve">Финансовым управлением в </w:t>
      </w:r>
      <w:r w:rsidR="00011BD2" w:rsidRPr="00267336">
        <w:rPr>
          <w:sz w:val="26"/>
          <w:szCs w:val="26"/>
        </w:rPr>
        <w:t>автоматизированной системе упра</w:t>
      </w:r>
      <w:r w:rsidR="00011BD2" w:rsidRPr="00267336">
        <w:rPr>
          <w:sz w:val="26"/>
          <w:szCs w:val="26"/>
        </w:rPr>
        <w:t>в</w:t>
      </w:r>
      <w:r w:rsidR="00011BD2" w:rsidRPr="00267336">
        <w:rPr>
          <w:sz w:val="26"/>
          <w:szCs w:val="26"/>
        </w:rPr>
        <w:t xml:space="preserve">ления бюджетным процессом </w:t>
      </w:r>
      <w:r w:rsidR="00123494" w:rsidRPr="00267336">
        <w:rPr>
          <w:sz w:val="26"/>
          <w:szCs w:val="26"/>
        </w:rPr>
        <w:t xml:space="preserve">на основе </w:t>
      </w:r>
      <w:r w:rsidRPr="00267336">
        <w:rPr>
          <w:sz w:val="26"/>
          <w:szCs w:val="26"/>
        </w:rPr>
        <w:t>сводн</w:t>
      </w:r>
      <w:r w:rsidR="00123494" w:rsidRPr="00267336">
        <w:rPr>
          <w:sz w:val="26"/>
          <w:szCs w:val="26"/>
        </w:rPr>
        <w:t>ой</w:t>
      </w:r>
      <w:r w:rsidRPr="00267336">
        <w:rPr>
          <w:sz w:val="26"/>
          <w:szCs w:val="26"/>
        </w:rPr>
        <w:t xml:space="preserve"> бюджетн</w:t>
      </w:r>
      <w:r w:rsidR="00123494" w:rsidRPr="00267336">
        <w:rPr>
          <w:sz w:val="26"/>
          <w:szCs w:val="26"/>
        </w:rPr>
        <w:t>ой</w:t>
      </w:r>
      <w:r w:rsidRPr="00267336">
        <w:rPr>
          <w:sz w:val="26"/>
          <w:szCs w:val="26"/>
        </w:rPr>
        <w:t xml:space="preserve"> роспис</w:t>
      </w:r>
      <w:r w:rsidR="00123494" w:rsidRPr="00267336">
        <w:rPr>
          <w:sz w:val="26"/>
          <w:szCs w:val="26"/>
        </w:rPr>
        <w:t>и</w:t>
      </w:r>
      <w:r w:rsidRPr="00267336">
        <w:rPr>
          <w:sz w:val="26"/>
          <w:szCs w:val="26"/>
        </w:rPr>
        <w:t xml:space="preserve"> </w:t>
      </w:r>
      <w:r w:rsidR="00742D29" w:rsidRPr="00267336">
        <w:rPr>
          <w:sz w:val="26"/>
          <w:szCs w:val="26"/>
        </w:rPr>
        <w:t>и кассового плана.</w:t>
      </w:r>
      <w:r w:rsidR="00B67BD5" w:rsidRPr="00267336">
        <w:rPr>
          <w:sz w:val="26"/>
          <w:szCs w:val="26"/>
        </w:rPr>
        <w:t xml:space="preserve"> </w:t>
      </w:r>
    </w:p>
    <w:p w:rsidR="00267336" w:rsidRPr="0096163C" w:rsidRDefault="00267336" w:rsidP="00267336">
      <w:pPr>
        <w:pStyle w:val="ConsPlusTitle"/>
        <w:spacing w:line="300" w:lineRule="exact"/>
        <w:ind w:firstLine="720"/>
        <w:jc w:val="both"/>
        <w:rPr>
          <w:b w:val="0"/>
          <w:sz w:val="26"/>
          <w:szCs w:val="26"/>
        </w:rPr>
      </w:pPr>
      <w:r w:rsidRPr="0096163C">
        <w:rPr>
          <w:b w:val="0"/>
          <w:sz w:val="26"/>
          <w:szCs w:val="26"/>
        </w:rPr>
        <w:t xml:space="preserve">Кассовое исполнение бюджета осуществлялось на едином счете бюджета (02), открытом в Управлении Федерального Казначейства на балансовом счете </w:t>
      </w:r>
      <w:r w:rsidR="0096163C">
        <w:rPr>
          <w:b w:val="0"/>
          <w:sz w:val="26"/>
          <w:szCs w:val="26"/>
        </w:rPr>
        <w:t xml:space="preserve">№ </w:t>
      </w:r>
      <w:r w:rsidRPr="0096163C">
        <w:rPr>
          <w:b w:val="0"/>
          <w:sz w:val="26"/>
          <w:szCs w:val="26"/>
        </w:rPr>
        <w:t xml:space="preserve">40204810200000000004. </w:t>
      </w:r>
      <w:r w:rsidR="0096163C">
        <w:rPr>
          <w:b w:val="0"/>
          <w:sz w:val="26"/>
          <w:szCs w:val="26"/>
        </w:rPr>
        <w:t>Кассовое обслуживание бюджетных и автономных учре</w:t>
      </w:r>
      <w:r w:rsidR="0096163C">
        <w:rPr>
          <w:b w:val="0"/>
          <w:sz w:val="26"/>
          <w:szCs w:val="26"/>
        </w:rPr>
        <w:t>ж</w:t>
      </w:r>
      <w:r w:rsidR="0096163C">
        <w:rPr>
          <w:b w:val="0"/>
          <w:sz w:val="26"/>
          <w:szCs w:val="26"/>
        </w:rPr>
        <w:t xml:space="preserve">дений осуществлялось на балансовом счете </w:t>
      </w:r>
      <w:r w:rsidR="0096163C" w:rsidRPr="00321489">
        <w:rPr>
          <w:b w:val="0"/>
          <w:sz w:val="26"/>
          <w:szCs w:val="26"/>
        </w:rPr>
        <w:t>№ 40701810105071000055</w:t>
      </w:r>
      <w:r w:rsidR="0096163C">
        <w:rPr>
          <w:b w:val="0"/>
          <w:sz w:val="26"/>
          <w:szCs w:val="26"/>
        </w:rPr>
        <w:t>.</w:t>
      </w:r>
    </w:p>
    <w:p w:rsidR="00267336" w:rsidRDefault="0096163C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в 2013 году Финансовое управление осуществляло расчетно-кассовое обслуживание  50-ти  получателей бюджетных средств</w:t>
      </w:r>
      <w:r w:rsidR="00EC3134">
        <w:rPr>
          <w:sz w:val="26"/>
          <w:szCs w:val="26"/>
        </w:rPr>
        <w:t>.</w:t>
      </w:r>
      <w:r w:rsidR="00EC3134" w:rsidRPr="00EC3134">
        <w:rPr>
          <w:sz w:val="26"/>
          <w:szCs w:val="26"/>
        </w:rPr>
        <w:t xml:space="preserve"> </w:t>
      </w:r>
      <w:r w:rsidR="00EC3134">
        <w:rPr>
          <w:sz w:val="26"/>
          <w:szCs w:val="26"/>
        </w:rPr>
        <w:t>Операции осуществлялись по 115 лицевым счетам г</w:t>
      </w:r>
      <w:r w:rsidR="00EC3134" w:rsidRPr="00AB4D37">
        <w:rPr>
          <w:sz w:val="26"/>
          <w:szCs w:val="26"/>
        </w:rPr>
        <w:t>лавных распорядителей, распорядителей, получателей средств бюджета городского округа и муниципальных учреждений, не являющихся участниками бюджетного процесса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заключенных договоров).</w:t>
      </w:r>
    </w:p>
    <w:p w:rsidR="00EC3134" w:rsidRDefault="00EC3134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EC3134">
        <w:rPr>
          <w:sz w:val="26"/>
          <w:szCs w:val="26"/>
        </w:rPr>
        <w:lastRenderedPageBreak/>
        <w:t xml:space="preserve">По итогам исполнения бюджета 2013 года план по доходам на 01.01.2014 г. </w:t>
      </w:r>
      <w:r>
        <w:rPr>
          <w:sz w:val="26"/>
          <w:szCs w:val="26"/>
        </w:rPr>
        <w:t>исполнен на 99% (986 955,82 тыс. руб.), а по собственным доходам на 101,02% (</w:t>
      </w:r>
      <w:r w:rsidRPr="00EC3134">
        <w:rPr>
          <w:sz w:val="26"/>
          <w:szCs w:val="26"/>
        </w:rPr>
        <w:t>480 220,63 тыс. руб</w:t>
      </w:r>
      <w:r>
        <w:rPr>
          <w:sz w:val="26"/>
          <w:szCs w:val="26"/>
        </w:rPr>
        <w:t>.)</w:t>
      </w:r>
      <w:r w:rsidRPr="00EC3134">
        <w:rPr>
          <w:sz w:val="26"/>
          <w:szCs w:val="26"/>
        </w:rPr>
        <w:t xml:space="preserve"> </w:t>
      </w:r>
    </w:p>
    <w:p w:rsidR="000B7E2E" w:rsidRPr="00EC3134" w:rsidRDefault="000B7E2E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</w:p>
    <w:p w:rsidR="0035233D" w:rsidRDefault="0035233D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35233D">
        <w:rPr>
          <w:b/>
          <w:color w:val="000000"/>
          <w:spacing w:val="-2"/>
          <w:sz w:val="26"/>
          <w:szCs w:val="26"/>
        </w:rPr>
        <w:t>3. Формирование отчетности</w:t>
      </w:r>
    </w:p>
    <w:p w:rsidR="003E400A" w:rsidRDefault="00563ACA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267336">
        <w:rPr>
          <w:color w:val="000000"/>
          <w:spacing w:val="-2"/>
          <w:sz w:val="26"/>
          <w:szCs w:val="26"/>
        </w:rPr>
        <w:t>В установленные сроки Финансовым управлением составлял</w:t>
      </w:r>
      <w:r w:rsidR="00745C15" w:rsidRPr="00267336">
        <w:rPr>
          <w:color w:val="000000"/>
          <w:spacing w:val="-2"/>
          <w:sz w:val="26"/>
          <w:szCs w:val="26"/>
        </w:rPr>
        <w:t>а</w:t>
      </w:r>
      <w:r w:rsidRPr="00267336">
        <w:rPr>
          <w:color w:val="000000"/>
          <w:spacing w:val="-2"/>
          <w:sz w:val="26"/>
          <w:szCs w:val="26"/>
        </w:rPr>
        <w:t>сь</w:t>
      </w:r>
      <w:r w:rsidRPr="00321489">
        <w:rPr>
          <w:color w:val="000000"/>
          <w:spacing w:val="-2"/>
          <w:sz w:val="26"/>
          <w:szCs w:val="26"/>
        </w:rPr>
        <w:t xml:space="preserve"> и </w:t>
      </w:r>
      <w:r w:rsidR="00C446A9" w:rsidRPr="00321489">
        <w:rPr>
          <w:color w:val="000000"/>
          <w:spacing w:val="-2"/>
          <w:sz w:val="26"/>
          <w:szCs w:val="26"/>
        </w:rPr>
        <w:t>предста</w:t>
      </w:r>
      <w:r w:rsidR="00C446A9" w:rsidRPr="00321489">
        <w:rPr>
          <w:color w:val="000000"/>
          <w:spacing w:val="-2"/>
          <w:sz w:val="26"/>
          <w:szCs w:val="26"/>
        </w:rPr>
        <w:t>в</w:t>
      </w:r>
      <w:r w:rsidR="00C446A9" w:rsidRPr="00321489">
        <w:rPr>
          <w:color w:val="000000"/>
          <w:spacing w:val="-2"/>
          <w:sz w:val="26"/>
          <w:szCs w:val="26"/>
        </w:rPr>
        <w:t>лял</w:t>
      </w:r>
      <w:r w:rsidR="00745C15">
        <w:rPr>
          <w:color w:val="000000"/>
          <w:spacing w:val="-2"/>
          <w:sz w:val="26"/>
          <w:szCs w:val="26"/>
        </w:rPr>
        <w:t>а</w:t>
      </w:r>
      <w:r w:rsidR="00C446A9" w:rsidRPr="00321489">
        <w:rPr>
          <w:color w:val="000000"/>
          <w:spacing w:val="-2"/>
          <w:sz w:val="26"/>
          <w:szCs w:val="26"/>
        </w:rPr>
        <w:t>сь Департаменту финансов Приморского края</w:t>
      </w:r>
      <w:r w:rsidRPr="00321489">
        <w:rPr>
          <w:color w:val="000000"/>
          <w:spacing w:val="-2"/>
          <w:sz w:val="26"/>
          <w:szCs w:val="26"/>
        </w:rPr>
        <w:t xml:space="preserve"> бюджетная отчетность</w:t>
      </w:r>
      <w:r w:rsidR="000849B1" w:rsidRPr="00321489">
        <w:rPr>
          <w:color w:val="000000"/>
          <w:spacing w:val="-2"/>
          <w:sz w:val="26"/>
          <w:szCs w:val="26"/>
        </w:rPr>
        <w:t>.</w:t>
      </w:r>
      <w:r w:rsidR="000E4C54" w:rsidRPr="00321489">
        <w:rPr>
          <w:color w:val="000000"/>
          <w:spacing w:val="-2"/>
          <w:sz w:val="26"/>
          <w:szCs w:val="26"/>
        </w:rPr>
        <w:t xml:space="preserve"> </w:t>
      </w:r>
      <w:r w:rsidR="000849B1" w:rsidRPr="00321489">
        <w:rPr>
          <w:color w:val="000000"/>
          <w:spacing w:val="-2"/>
          <w:sz w:val="26"/>
          <w:szCs w:val="26"/>
        </w:rPr>
        <w:t>О</w:t>
      </w:r>
      <w:r w:rsidR="000E4C54" w:rsidRPr="00321489">
        <w:rPr>
          <w:color w:val="000000"/>
          <w:spacing w:val="-2"/>
          <w:sz w:val="26"/>
          <w:szCs w:val="26"/>
        </w:rPr>
        <w:t>тчет</w:t>
      </w:r>
      <w:r w:rsidR="00C70F02" w:rsidRPr="00321489">
        <w:rPr>
          <w:color w:val="000000"/>
          <w:spacing w:val="-2"/>
          <w:sz w:val="26"/>
          <w:szCs w:val="26"/>
        </w:rPr>
        <w:t>ы</w:t>
      </w:r>
      <w:r w:rsidR="000E4C54" w:rsidRPr="00321489">
        <w:rPr>
          <w:color w:val="000000"/>
          <w:spacing w:val="-2"/>
          <w:sz w:val="26"/>
          <w:szCs w:val="26"/>
        </w:rPr>
        <w:t xml:space="preserve"> об исполнении бюджета </w:t>
      </w:r>
      <w:r w:rsidR="00C446A9" w:rsidRPr="00321489">
        <w:rPr>
          <w:color w:val="000000"/>
          <w:spacing w:val="-2"/>
          <w:sz w:val="26"/>
          <w:szCs w:val="26"/>
        </w:rPr>
        <w:t>Дальнегорского городского округа</w:t>
      </w:r>
      <w:r w:rsidR="000E4C54" w:rsidRPr="00321489">
        <w:rPr>
          <w:color w:val="000000"/>
          <w:spacing w:val="-2"/>
          <w:sz w:val="26"/>
          <w:szCs w:val="26"/>
        </w:rPr>
        <w:t xml:space="preserve"> ежеквартально представл</w:t>
      </w:r>
      <w:r w:rsidR="000E4C54" w:rsidRPr="00321489">
        <w:rPr>
          <w:color w:val="000000"/>
          <w:spacing w:val="-2"/>
          <w:sz w:val="26"/>
          <w:szCs w:val="26"/>
        </w:rPr>
        <w:t>я</w:t>
      </w:r>
      <w:r w:rsidR="000E4C54" w:rsidRPr="00321489">
        <w:rPr>
          <w:color w:val="000000"/>
          <w:spacing w:val="-2"/>
          <w:sz w:val="26"/>
          <w:szCs w:val="26"/>
        </w:rPr>
        <w:t>л</w:t>
      </w:r>
      <w:r w:rsidR="00C70F02" w:rsidRPr="00321489">
        <w:rPr>
          <w:color w:val="000000"/>
          <w:spacing w:val="-2"/>
          <w:sz w:val="26"/>
          <w:szCs w:val="26"/>
        </w:rPr>
        <w:t>ись</w:t>
      </w:r>
      <w:r w:rsidR="000E4C54" w:rsidRPr="00321489">
        <w:rPr>
          <w:color w:val="000000"/>
          <w:spacing w:val="-2"/>
          <w:sz w:val="26"/>
          <w:szCs w:val="26"/>
        </w:rPr>
        <w:t xml:space="preserve"> </w:t>
      </w:r>
      <w:r w:rsidR="00C446A9" w:rsidRPr="00321489">
        <w:rPr>
          <w:color w:val="000000"/>
          <w:spacing w:val="-2"/>
          <w:sz w:val="26"/>
          <w:szCs w:val="26"/>
        </w:rPr>
        <w:t>Думе Дальнегорского городского округа</w:t>
      </w:r>
      <w:r w:rsidR="00745C15" w:rsidRPr="00745C15">
        <w:rPr>
          <w:color w:val="000000"/>
          <w:spacing w:val="-2"/>
          <w:sz w:val="26"/>
          <w:szCs w:val="26"/>
        </w:rPr>
        <w:t xml:space="preserve"> </w:t>
      </w:r>
      <w:r w:rsidR="00745C15">
        <w:rPr>
          <w:color w:val="000000"/>
          <w:spacing w:val="-2"/>
          <w:sz w:val="26"/>
          <w:szCs w:val="26"/>
        </w:rPr>
        <w:t xml:space="preserve">и Контрольно-счетной палате </w:t>
      </w:r>
      <w:proofErr w:type="spellStart"/>
      <w:r w:rsidR="00745C15">
        <w:rPr>
          <w:color w:val="000000"/>
          <w:spacing w:val="-2"/>
          <w:sz w:val="26"/>
          <w:szCs w:val="26"/>
        </w:rPr>
        <w:t>Дальн</w:t>
      </w:r>
      <w:r w:rsidR="00745C15">
        <w:rPr>
          <w:color w:val="000000"/>
          <w:spacing w:val="-2"/>
          <w:sz w:val="26"/>
          <w:szCs w:val="26"/>
        </w:rPr>
        <w:t>е</w:t>
      </w:r>
      <w:r w:rsidR="00745C15">
        <w:rPr>
          <w:color w:val="000000"/>
          <w:spacing w:val="-2"/>
          <w:sz w:val="26"/>
          <w:szCs w:val="26"/>
        </w:rPr>
        <w:t>горского</w:t>
      </w:r>
      <w:proofErr w:type="spellEnd"/>
      <w:r w:rsidR="00745C15">
        <w:rPr>
          <w:color w:val="000000"/>
          <w:spacing w:val="-2"/>
          <w:sz w:val="26"/>
          <w:szCs w:val="26"/>
        </w:rPr>
        <w:t xml:space="preserve"> городского округа (далее по тексту - КСП)</w:t>
      </w:r>
      <w:r w:rsidR="000E4C54" w:rsidRPr="00321489">
        <w:rPr>
          <w:color w:val="000000"/>
          <w:spacing w:val="-2"/>
          <w:sz w:val="26"/>
          <w:szCs w:val="26"/>
        </w:rPr>
        <w:t xml:space="preserve">. </w:t>
      </w:r>
      <w:r w:rsidR="008B6006" w:rsidRPr="00321489">
        <w:rPr>
          <w:color w:val="000000"/>
          <w:spacing w:val="-2"/>
          <w:sz w:val="26"/>
          <w:szCs w:val="26"/>
        </w:rPr>
        <w:t xml:space="preserve">В соответствии с Положением о бюджетном процессе </w:t>
      </w:r>
      <w:r w:rsidR="00736705">
        <w:rPr>
          <w:color w:val="000000"/>
          <w:spacing w:val="-2"/>
          <w:sz w:val="26"/>
          <w:szCs w:val="26"/>
        </w:rPr>
        <w:t xml:space="preserve">годовая отчетность </w:t>
      </w:r>
      <w:r w:rsidR="0035233D">
        <w:rPr>
          <w:color w:val="000000"/>
          <w:spacing w:val="-2"/>
          <w:sz w:val="26"/>
          <w:szCs w:val="26"/>
        </w:rPr>
        <w:t xml:space="preserve">об исполнении бюджета </w:t>
      </w:r>
      <w:proofErr w:type="spellStart"/>
      <w:r w:rsidR="0035233D">
        <w:rPr>
          <w:color w:val="000000"/>
          <w:spacing w:val="-2"/>
          <w:sz w:val="26"/>
          <w:szCs w:val="26"/>
        </w:rPr>
        <w:t>Дальнегорского</w:t>
      </w:r>
      <w:proofErr w:type="spellEnd"/>
      <w:r w:rsidR="0035233D">
        <w:rPr>
          <w:color w:val="000000"/>
          <w:spacing w:val="-2"/>
          <w:sz w:val="26"/>
          <w:szCs w:val="26"/>
        </w:rPr>
        <w:t xml:space="preserve"> городского округа в 2013 году (отчет за 2012 год) </w:t>
      </w:r>
      <w:r w:rsidR="00745C15">
        <w:rPr>
          <w:color w:val="000000"/>
          <w:spacing w:val="-2"/>
          <w:sz w:val="26"/>
          <w:szCs w:val="26"/>
        </w:rPr>
        <w:t xml:space="preserve"> </w:t>
      </w:r>
      <w:r w:rsidR="003E400A">
        <w:rPr>
          <w:color w:val="000000"/>
          <w:spacing w:val="-2"/>
          <w:sz w:val="26"/>
          <w:szCs w:val="26"/>
        </w:rPr>
        <w:t xml:space="preserve"> </w:t>
      </w:r>
      <w:r w:rsidR="00745C15">
        <w:rPr>
          <w:color w:val="000000"/>
          <w:spacing w:val="-2"/>
          <w:sz w:val="26"/>
          <w:szCs w:val="26"/>
        </w:rPr>
        <w:t>представлен</w:t>
      </w:r>
      <w:r w:rsidR="00736705">
        <w:rPr>
          <w:color w:val="000000"/>
          <w:spacing w:val="-2"/>
          <w:sz w:val="26"/>
          <w:szCs w:val="26"/>
        </w:rPr>
        <w:t>а</w:t>
      </w:r>
      <w:r w:rsidR="00745C15">
        <w:rPr>
          <w:color w:val="000000"/>
          <w:spacing w:val="-2"/>
          <w:sz w:val="26"/>
          <w:szCs w:val="26"/>
        </w:rPr>
        <w:t xml:space="preserve"> на внешнюю пр</w:t>
      </w:r>
      <w:r w:rsidR="00745C15">
        <w:rPr>
          <w:color w:val="000000"/>
          <w:spacing w:val="-2"/>
          <w:sz w:val="26"/>
          <w:szCs w:val="26"/>
        </w:rPr>
        <w:t>о</w:t>
      </w:r>
      <w:r w:rsidR="00745C15">
        <w:rPr>
          <w:color w:val="000000"/>
          <w:spacing w:val="-2"/>
          <w:sz w:val="26"/>
          <w:szCs w:val="26"/>
        </w:rPr>
        <w:t xml:space="preserve">верку </w:t>
      </w:r>
      <w:r w:rsidR="00AA0A6A" w:rsidRPr="00321489">
        <w:rPr>
          <w:color w:val="000000"/>
          <w:spacing w:val="-2"/>
          <w:sz w:val="26"/>
          <w:szCs w:val="26"/>
        </w:rPr>
        <w:t xml:space="preserve"> </w:t>
      </w:r>
      <w:r w:rsidR="0035233D">
        <w:rPr>
          <w:color w:val="000000"/>
          <w:spacing w:val="-2"/>
          <w:sz w:val="26"/>
          <w:szCs w:val="26"/>
        </w:rPr>
        <w:t>КСП. По результатам внешней проверки отчетность признана  достоверной.</w:t>
      </w:r>
      <w:r w:rsidR="00E23C8E" w:rsidRPr="00321489">
        <w:rPr>
          <w:color w:val="000000"/>
          <w:spacing w:val="-2"/>
          <w:sz w:val="26"/>
          <w:szCs w:val="26"/>
        </w:rPr>
        <w:t xml:space="preserve"> </w:t>
      </w:r>
      <w:r w:rsidR="0035233D">
        <w:rPr>
          <w:color w:val="000000"/>
          <w:spacing w:val="-2"/>
          <w:sz w:val="26"/>
          <w:szCs w:val="26"/>
        </w:rPr>
        <w:t xml:space="preserve">03 июня 2013 году проведены публичные </w:t>
      </w:r>
      <w:r w:rsidR="006A1490">
        <w:rPr>
          <w:color w:val="000000"/>
          <w:spacing w:val="-2"/>
          <w:sz w:val="26"/>
          <w:szCs w:val="26"/>
        </w:rPr>
        <w:t>слушания по отчету об исполнении</w:t>
      </w:r>
      <w:r w:rsidR="0035233D">
        <w:rPr>
          <w:color w:val="000000"/>
          <w:spacing w:val="-2"/>
          <w:sz w:val="26"/>
          <w:szCs w:val="26"/>
        </w:rPr>
        <w:t xml:space="preserve"> бю</w:t>
      </w:r>
      <w:r w:rsidR="0035233D">
        <w:rPr>
          <w:color w:val="000000"/>
          <w:spacing w:val="-2"/>
          <w:sz w:val="26"/>
          <w:szCs w:val="26"/>
        </w:rPr>
        <w:t>д</w:t>
      </w:r>
      <w:r w:rsidR="0035233D">
        <w:rPr>
          <w:color w:val="000000"/>
          <w:spacing w:val="-2"/>
          <w:sz w:val="26"/>
          <w:szCs w:val="26"/>
        </w:rPr>
        <w:t xml:space="preserve">жета </w:t>
      </w:r>
      <w:proofErr w:type="spellStart"/>
      <w:r w:rsidR="006A1490">
        <w:rPr>
          <w:color w:val="000000"/>
          <w:spacing w:val="-2"/>
          <w:sz w:val="26"/>
          <w:szCs w:val="26"/>
        </w:rPr>
        <w:t>Дальнегорского</w:t>
      </w:r>
      <w:proofErr w:type="spellEnd"/>
      <w:r w:rsidR="006A1490">
        <w:rPr>
          <w:color w:val="000000"/>
          <w:spacing w:val="-2"/>
          <w:sz w:val="26"/>
          <w:szCs w:val="26"/>
        </w:rPr>
        <w:t xml:space="preserve"> городского округа за 2012 год.</w:t>
      </w:r>
    </w:p>
    <w:p w:rsidR="006A1490" w:rsidRPr="00C92B86" w:rsidRDefault="006A1490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Решением Думы от 27.06.2013г. №89 «Об исполнении бюджета </w:t>
      </w:r>
      <w:proofErr w:type="spellStart"/>
      <w:r>
        <w:rPr>
          <w:color w:val="000000"/>
          <w:spacing w:val="-2"/>
          <w:sz w:val="26"/>
          <w:szCs w:val="26"/>
        </w:rPr>
        <w:t>Дальнего</w:t>
      </w:r>
      <w:r>
        <w:rPr>
          <w:color w:val="000000"/>
          <w:spacing w:val="-2"/>
          <w:sz w:val="26"/>
          <w:szCs w:val="26"/>
        </w:rPr>
        <w:t>р</w:t>
      </w:r>
      <w:r>
        <w:rPr>
          <w:color w:val="000000"/>
          <w:spacing w:val="-2"/>
          <w:sz w:val="26"/>
          <w:szCs w:val="26"/>
        </w:rPr>
        <w:t>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округа за 2012 год» утвержден отчет об исполнении бюджета </w:t>
      </w:r>
      <w:proofErr w:type="spellStart"/>
      <w:r>
        <w:rPr>
          <w:color w:val="000000"/>
          <w:spacing w:val="-2"/>
          <w:sz w:val="26"/>
          <w:szCs w:val="26"/>
        </w:rPr>
        <w:t>Дальнегорского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округа</w:t>
      </w:r>
      <w:r w:rsidR="00C92B86" w:rsidRPr="00C92B86">
        <w:rPr>
          <w:color w:val="000000"/>
          <w:spacing w:val="-2"/>
          <w:sz w:val="26"/>
          <w:szCs w:val="26"/>
        </w:rPr>
        <w:t xml:space="preserve"> </w:t>
      </w:r>
      <w:r w:rsidR="00C92B86">
        <w:rPr>
          <w:color w:val="000000"/>
          <w:spacing w:val="-2"/>
          <w:sz w:val="26"/>
          <w:szCs w:val="26"/>
        </w:rPr>
        <w:t>за 2012 год с общим объемом доходов 884 901 889,27 руб., общим объемом расходов в размере 887 743 203,97 руб.</w:t>
      </w:r>
    </w:p>
    <w:p w:rsidR="00812606" w:rsidRPr="00321489" w:rsidRDefault="00D318AA" w:rsidP="002274EB">
      <w:pPr>
        <w:autoSpaceDE w:val="0"/>
        <w:autoSpaceDN w:val="0"/>
        <w:adjustRightInd w:val="0"/>
        <w:spacing w:before="180" w:after="120" w:line="300" w:lineRule="exact"/>
        <w:ind w:firstLine="720"/>
        <w:jc w:val="both"/>
        <w:outlineLvl w:val="1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3</w:t>
      </w:r>
      <w:r w:rsidR="003359C0" w:rsidRPr="00321489">
        <w:rPr>
          <w:b/>
          <w:sz w:val="26"/>
          <w:szCs w:val="26"/>
        </w:rPr>
        <w:t xml:space="preserve">. </w:t>
      </w:r>
      <w:r w:rsidR="00C92B86">
        <w:rPr>
          <w:b/>
          <w:sz w:val="26"/>
          <w:szCs w:val="26"/>
        </w:rPr>
        <w:t>Совершенствование нормативной базы</w:t>
      </w:r>
    </w:p>
    <w:p w:rsidR="00D319B4" w:rsidRDefault="00820A7D" w:rsidP="00820A7D">
      <w:pPr>
        <w:spacing w:line="300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92B86">
        <w:rPr>
          <w:sz w:val="26"/>
          <w:szCs w:val="26"/>
        </w:rPr>
        <w:t>В 2013 году Финансовым управлением был</w:t>
      </w:r>
      <w:r w:rsidR="00D319B4">
        <w:rPr>
          <w:sz w:val="26"/>
          <w:szCs w:val="26"/>
        </w:rPr>
        <w:t xml:space="preserve"> разработаны и </w:t>
      </w:r>
      <w:r w:rsidR="00C92B86">
        <w:rPr>
          <w:sz w:val="26"/>
          <w:szCs w:val="26"/>
        </w:rPr>
        <w:t xml:space="preserve"> </w:t>
      </w:r>
      <w:r w:rsidR="00D319B4">
        <w:rPr>
          <w:sz w:val="26"/>
          <w:szCs w:val="26"/>
        </w:rPr>
        <w:t>подготовлены для внесения в Думу следующие нормативно-правовые акты:</w:t>
      </w:r>
    </w:p>
    <w:p w:rsidR="00D319B4" w:rsidRDefault="00C92B86" w:rsidP="00D319B4">
      <w:pPr>
        <w:pStyle w:val="af1"/>
        <w:numPr>
          <w:ilvl w:val="0"/>
          <w:numId w:val="25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19B4">
        <w:rPr>
          <w:rFonts w:ascii="Times New Roman" w:hAnsi="Times New Roman" w:cs="Times New Roman"/>
          <w:i/>
          <w:sz w:val="26"/>
          <w:szCs w:val="26"/>
        </w:rPr>
        <w:t>Положение о бюджетном процес</w:t>
      </w:r>
      <w:r w:rsidR="00D319B4" w:rsidRPr="00D319B4">
        <w:rPr>
          <w:rFonts w:ascii="Times New Roman" w:hAnsi="Times New Roman" w:cs="Times New Roman"/>
          <w:i/>
          <w:sz w:val="26"/>
          <w:szCs w:val="26"/>
        </w:rPr>
        <w:t>се</w:t>
      </w:r>
      <w:r w:rsidR="00D319B4" w:rsidRPr="00D319B4">
        <w:rPr>
          <w:rFonts w:ascii="Times New Roman" w:hAnsi="Times New Roman" w:cs="Times New Roman"/>
          <w:sz w:val="26"/>
          <w:szCs w:val="26"/>
        </w:rPr>
        <w:t xml:space="preserve"> </w:t>
      </w:r>
      <w:r w:rsidRPr="00D319B4">
        <w:rPr>
          <w:rFonts w:ascii="Times New Roman" w:hAnsi="Times New Roman" w:cs="Times New Roman"/>
          <w:sz w:val="26"/>
          <w:szCs w:val="26"/>
        </w:rPr>
        <w:t>(в связи с изменением законодательс</w:t>
      </w:r>
      <w:r w:rsidRPr="00D319B4">
        <w:rPr>
          <w:rFonts w:ascii="Times New Roman" w:hAnsi="Times New Roman" w:cs="Times New Roman"/>
          <w:sz w:val="26"/>
          <w:szCs w:val="26"/>
        </w:rPr>
        <w:t>т</w:t>
      </w:r>
      <w:r w:rsidR="00D319B4" w:rsidRPr="00D319B4">
        <w:rPr>
          <w:rFonts w:ascii="Times New Roman" w:hAnsi="Times New Roman" w:cs="Times New Roman"/>
          <w:sz w:val="26"/>
          <w:szCs w:val="26"/>
        </w:rPr>
        <w:t xml:space="preserve">ва), утверждено </w:t>
      </w:r>
      <w:r w:rsidRPr="00D319B4">
        <w:rPr>
          <w:rFonts w:ascii="Times New Roman" w:hAnsi="Times New Roman" w:cs="Times New Roman"/>
          <w:sz w:val="26"/>
          <w:szCs w:val="26"/>
        </w:rPr>
        <w:t xml:space="preserve"> </w:t>
      </w:r>
      <w:r w:rsidR="00D319B4" w:rsidRPr="00760E60">
        <w:rPr>
          <w:rFonts w:ascii="Times New Roman" w:hAnsi="Times New Roman" w:cs="Times New Roman"/>
          <w:sz w:val="26"/>
          <w:szCs w:val="26"/>
        </w:rPr>
        <w:t>Решением Думы от</w:t>
      </w:r>
      <w:r w:rsidR="00D319B4" w:rsidRPr="00D319B4">
        <w:rPr>
          <w:rFonts w:ascii="Times New Roman" w:hAnsi="Times New Roman" w:cs="Times New Roman"/>
          <w:sz w:val="26"/>
          <w:szCs w:val="26"/>
        </w:rPr>
        <w:t xml:space="preserve">  </w:t>
      </w:r>
      <w:r w:rsidR="00760E60">
        <w:rPr>
          <w:rFonts w:ascii="Times New Roman" w:hAnsi="Times New Roman" w:cs="Times New Roman"/>
          <w:sz w:val="26"/>
          <w:szCs w:val="26"/>
        </w:rPr>
        <w:t>26.09.2013г. №139,</w:t>
      </w:r>
    </w:p>
    <w:p w:rsidR="00D319B4" w:rsidRDefault="00D319B4" w:rsidP="00D319B4">
      <w:pPr>
        <w:pStyle w:val="af1"/>
        <w:numPr>
          <w:ilvl w:val="0"/>
          <w:numId w:val="25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19B4">
        <w:rPr>
          <w:rFonts w:ascii="Times New Roman" w:hAnsi="Times New Roman" w:cs="Times New Roman"/>
          <w:i/>
          <w:sz w:val="26"/>
          <w:szCs w:val="26"/>
        </w:rPr>
        <w:t>Положение об Управлении образования</w:t>
      </w:r>
      <w:r>
        <w:rPr>
          <w:rFonts w:ascii="Times New Roman" w:hAnsi="Times New Roman" w:cs="Times New Roman"/>
          <w:sz w:val="26"/>
          <w:szCs w:val="26"/>
        </w:rPr>
        <w:t>, утверждено Решением Думы</w:t>
      </w:r>
      <w:r w:rsidR="00760E60">
        <w:rPr>
          <w:rFonts w:ascii="Times New Roman" w:hAnsi="Times New Roman" w:cs="Times New Roman"/>
          <w:sz w:val="26"/>
          <w:szCs w:val="26"/>
        </w:rPr>
        <w:t xml:space="preserve"> от 23.08.2013г. №121,</w:t>
      </w:r>
    </w:p>
    <w:p w:rsidR="00D319B4" w:rsidRDefault="00D319B4" w:rsidP="00D319B4">
      <w:pPr>
        <w:pStyle w:val="af1"/>
        <w:numPr>
          <w:ilvl w:val="0"/>
          <w:numId w:val="25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19B4">
        <w:rPr>
          <w:rFonts w:ascii="Times New Roman" w:hAnsi="Times New Roman" w:cs="Times New Roman"/>
          <w:i/>
          <w:sz w:val="26"/>
          <w:szCs w:val="26"/>
        </w:rPr>
        <w:t>Положение об Управлении культуры, спорта и молодежной политики</w:t>
      </w:r>
      <w:r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верждено Решением Думы</w:t>
      </w:r>
      <w:r w:rsidR="0050042F">
        <w:rPr>
          <w:rFonts w:ascii="Times New Roman" w:hAnsi="Times New Roman" w:cs="Times New Roman"/>
          <w:sz w:val="26"/>
          <w:szCs w:val="26"/>
        </w:rPr>
        <w:t xml:space="preserve"> от 23.08.2013г. №122,</w:t>
      </w:r>
    </w:p>
    <w:p w:rsidR="00D319B4" w:rsidRDefault="00D319B4" w:rsidP="00D319B4">
      <w:pPr>
        <w:pStyle w:val="af1"/>
        <w:numPr>
          <w:ilvl w:val="0"/>
          <w:numId w:val="25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Положение о создании дорожного фонда, </w:t>
      </w:r>
      <w:r>
        <w:rPr>
          <w:rFonts w:ascii="Times New Roman" w:hAnsi="Times New Roman" w:cs="Times New Roman"/>
          <w:sz w:val="26"/>
          <w:szCs w:val="26"/>
        </w:rPr>
        <w:t>утверждено Решением Думы</w:t>
      </w:r>
      <w:r w:rsidR="0050042F">
        <w:rPr>
          <w:rFonts w:ascii="Times New Roman" w:hAnsi="Times New Roman" w:cs="Times New Roman"/>
          <w:sz w:val="26"/>
          <w:szCs w:val="26"/>
        </w:rPr>
        <w:t xml:space="preserve"> от 08.11.2013г. №164,</w:t>
      </w:r>
    </w:p>
    <w:p w:rsidR="00D319B4" w:rsidRDefault="00D319B4" w:rsidP="00D319B4">
      <w:pPr>
        <w:pStyle w:val="af1"/>
        <w:numPr>
          <w:ilvl w:val="0"/>
          <w:numId w:val="25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19B4">
        <w:rPr>
          <w:rFonts w:ascii="Times New Roman" w:hAnsi="Times New Roman" w:cs="Times New Roman"/>
          <w:i/>
          <w:sz w:val="26"/>
          <w:szCs w:val="26"/>
        </w:rPr>
        <w:t>Положение о списании муниципального имущества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319B4">
        <w:rPr>
          <w:rFonts w:ascii="Times New Roman" w:hAnsi="Times New Roman" w:cs="Times New Roman"/>
          <w:sz w:val="26"/>
          <w:szCs w:val="26"/>
        </w:rPr>
        <w:t>утверждено Решением Думы</w:t>
      </w:r>
      <w:r w:rsidR="0050042F">
        <w:rPr>
          <w:rFonts w:ascii="Times New Roman" w:hAnsi="Times New Roman" w:cs="Times New Roman"/>
          <w:sz w:val="26"/>
          <w:szCs w:val="26"/>
        </w:rPr>
        <w:t xml:space="preserve"> от 08.11.2013г.</w:t>
      </w:r>
      <w:r w:rsidR="00820A7D">
        <w:rPr>
          <w:rFonts w:ascii="Times New Roman" w:hAnsi="Times New Roman" w:cs="Times New Roman"/>
          <w:sz w:val="26"/>
          <w:szCs w:val="26"/>
        </w:rPr>
        <w:t xml:space="preserve"> №166,</w:t>
      </w:r>
    </w:p>
    <w:p w:rsidR="00736705" w:rsidRPr="00820A7D" w:rsidRDefault="00736705" w:rsidP="00820A7D">
      <w:pPr>
        <w:spacing w:line="300" w:lineRule="exact"/>
        <w:ind w:left="480"/>
        <w:jc w:val="both"/>
        <w:rPr>
          <w:sz w:val="26"/>
          <w:szCs w:val="26"/>
        </w:rPr>
      </w:pPr>
    </w:p>
    <w:p w:rsidR="00D319B4" w:rsidRDefault="00AB3E02" w:rsidP="00AB3E02">
      <w:pPr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319B4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 xml:space="preserve">Финансовым управлением подготовлены к изданию следующие  Постановления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округа:</w:t>
      </w:r>
    </w:p>
    <w:p w:rsidR="00AB3E02" w:rsidRDefault="001C0BA9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0BA9">
        <w:rPr>
          <w:rFonts w:ascii="Times New Roman" w:hAnsi="Times New Roman" w:cs="Times New Roman"/>
          <w:i/>
          <w:sz w:val="26"/>
          <w:szCs w:val="26"/>
        </w:rPr>
        <w:t xml:space="preserve">Порядок расходования субсидии, выделяемой из бюджета Приморского края, на модернизацию системы общего образования </w:t>
      </w:r>
      <w:proofErr w:type="spellStart"/>
      <w:r w:rsidRPr="001C0BA9">
        <w:rPr>
          <w:rFonts w:ascii="Times New Roman" w:hAnsi="Times New Roman" w:cs="Times New Roman"/>
          <w:i/>
          <w:sz w:val="26"/>
          <w:szCs w:val="26"/>
        </w:rPr>
        <w:t>Дальнегорского</w:t>
      </w:r>
      <w:proofErr w:type="spellEnd"/>
      <w:r w:rsidRPr="001C0BA9">
        <w:rPr>
          <w:rFonts w:ascii="Times New Roman" w:hAnsi="Times New Roman" w:cs="Times New Roman"/>
          <w:i/>
          <w:sz w:val="26"/>
          <w:szCs w:val="26"/>
        </w:rPr>
        <w:t xml:space="preserve"> горо</w:t>
      </w:r>
      <w:r w:rsidRPr="001C0BA9">
        <w:rPr>
          <w:rFonts w:ascii="Times New Roman" w:hAnsi="Times New Roman" w:cs="Times New Roman"/>
          <w:i/>
          <w:sz w:val="26"/>
          <w:szCs w:val="26"/>
        </w:rPr>
        <w:t>д</w:t>
      </w:r>
      <w:r w:rsidRPr="001C0BA9">
        <w:rPr>
          <w:rFonts w:ascii="Times New Roman" w:hAnsi="Times New Roman" w:cs="Times New Roman"/>
          <w:i/>
          <w:sz w:val="26"/>
          <w:szCs w:val="26"/>
        </w:rPr>
        <w:t>ского округа на 2013 год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B3ED1">
        <w:rPr>
          <w:rFonts w:ascii="Times New Roman" w:hAnsi="Times New Roman" w:cs="Times New Roman"/>
          <w:sz w:val="26"/>
          <w:szCs w:val="26"/>
        </w:rPr>
        <w:t>утвержденнный</w:t>
      </w:r>
      <w:proofErr w:type="spellEnd"/>
      <w:r w:rsidR="006B3ED1">
        <w:rPr>
          <w:rFonts w:ascii="Times New Roman" w:hAnsi="Times New Roman" w:cs="Times New Roman"/>
          <w:sz w:val="26"/>
          <w:szCs w:val="26"/>
        </w:rPr>
        <w:t xml:space="preserve"> П</w:t>
      </w:r>
      <w:r w:rsidR="000B7E2E">
        <w:rPr>
          <w:rFonts w:ascii="Times New Roman" w:hAnsi="Times New Roman" w:cs="Times New Roman"/>
          <w:sz w:val="26"/>
          <w:szCs w:val="26"/>
        </w:rPr>
        <w:t>остановлением администрации от 19.08.2013г. №715-па,</w:t>
      </w:r>
    </w:p>
    <w:p w:rsidR="001C0BA9" w:rsidRPr="00906A20" w:rsidRDefault="001C0BA9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Порядок расходования субсидии, выделяемой из бюджета Приморского края на строительство, реконструкцию зданий (в том числе проектно-изыскательские работы) муниципальных образовательных учреждений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городского округа, оказывающих услуги дошкольного обр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зования на 2013 год, </w:t>
      </w:r>
      <w:r w:rsidR="00906A20">
        <w:rPr>
          <w:rFonts w:ascii="Times New Roman" w:hAnsi="Times New Roman" w:cs="Times New Roman"/>
          <w:sz w:val="26"/>
          <w:szCs w:val="26"/>
        </w:rPr>
        <w:t>утвержден</w:t>
      </w:r>
      <w:r w:rsidR="006B3ED1">
        <w:rPr>
          <w:rFonts w:ascii="Times New Roman" w:hAnsi="Times New Roman" w:cs="Times New Roman"/>
          <w:sz w:val="26"/>
          <w:szCs w:val="26"/>
        </w:rPr>
        <w:t>ный П</w:t>
      </w:r>
      <w:r w:rsidR="000B7E2E">
        <w:rPr>
          <w:rFonts w:ascii="Times New Roman" w:hAnsi="Times New Roman" w:cs="Times New Roman"/>
          <w:sz w:val="26"/>
          <w:szCs w:val="26"/>
        </w:rPr>
        <w:t>остановлением администрации 22.07.2013г. №635-па,</w:t>
      </w:r>
      <w:proofErr w:type="gramEnd"/>
    </w:p>
    <w:p w:rsidR="00906A20" w:rsidRPr="00906A20" w:rsidRDefault="00906A2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lastRenderedPageBreak/>
        <w:t>Порядок расходования субвенций из краевого бюджета на выплату ежем</w:t>
      </w:r>
      <w:r w:rsidRPr="005620D7">
        <w:rPr>
          <w:rFonts w:ascii="Times New Roman" w:hAnsi="Times New Roman" w:cs="Times New Roman"/>
          <w:i/>
          <w:sz w:val="26"/>
          <w:szCs w:val="26"/>
        </w:rPr>
        <w:t>е</w:t>
      </w:r>
      <w:r w:rsidRPr="005620D7">
        <w:rPr>
          <w:rFonts w:ascii="Times New Roman" w:hAnsi="Times New Roman" w:cs="Times New Roman"/>
          <w:i/>
          <w:sz w:val="26"/>
          <w:szCs w:val="26"/>
        </w:rPr>
        <w:t>сячного денежного вознаграж</w:t>
      </w:r>
      <w:r w:rsidR="005620D7">
        <w:rPr>
          <w:rFonts w:ascii="Times New Roman" w:hAnsi="Times New Roman" w:cs="Times New Roman"/>
          <w:i/>
          <w:sz w:val="26"/>
          <w:szCs w:val="26"/>
        </w:rPr>
        <w:t>дения</w:t>
      </w:r>
      <w:r w:rsidRPr="005620D7">
        <w:rPr>
          <w:rFonts w:ascii="Times New Roman" w:hAnsi="Times New Roman" w:cs="Times New Roman"/>
          <w:i/>
          <w:sz w:val="26"/>
          <w:szCs w:val="26"/>
        </w:rPr>
        <w:t xml:space="preserve"> за выполнение функций классного рук</w:t>
      </w:r>
      <w:r w:rsidRPr="005620D7">
        <w:rPr>
          <w:rFonts w:ascii="Times New Roman" w:hAnsi="Times New Roman" w:cs="Times New Roman"/>
          <w:i/>
          <w:sz w:val="26"/>
          <w:szCs w:val="26"/>
        </w:rPr>
        <w:t>о</w:t>
      </w:r>
      <w:r w:rsidRPr="005620D7">
        <w:rPr>
          <w:rFonts w:ascii="Times New Roman" w:hAnsi="Times New Roman" w:cs="Times New Roman"/>
          <w:i/>
          <w:sz w:val="26"/>
          <w:szCs w:val="26"/>
        </w:rPr>
        <w:t>водителя педагогическим работникам муниципальных общеобразовател</w:t>
      </w:r>
      <w:r w:rsidRPr="005620D7">
        <w:rPr>
          <w:rFonts w:ascii="Times New Roman" w:hAnsi="Times New Roman" w:cs="Times New Roman"/>
          <w:i/>
          <w:sz w:val="26"/>
          <w:szCs w:val="26"/>
        </w:rPr>
        <w:t>ь</w:t>
      </w:r>
      <w:r w:rsidRPr="005620D7">
        <w:rPr>
          <w:rFonts w:ascii="Times New Roman" w:hAnsi="Times New Roman" w:cs="Times New Roman"/>
          <w:i/>
          <w:sz w:val="26"/>
          <w:szCs w:val="26"/>
        </w:rPr>
        <w:t xml:space="preserve">ных учреждений </w:t>
      </w:r>
      <w:proofErr w:type="spellStart"/>
      <w:r w:rsidRPr="005620D7">
        <w:rPr>
          <w:rFonts w:ascii="Times New Roman" w:hAnsi="Times New Roman" w:cs="Times New Roman"/>
          <w:i/>
          <w:sz w:val="26"/>
          <w:szCs w:val="26"/>
        </w:rPr>
        <w:t>Дальнег</w:t>
      </w:r>
      <w:r w:rsidR="005620D7">
        <w:rPr>
          <w:rFonts w:ascii="Times New Roman" w:hAnsi="Times New Roman" w:cs="Times New Roman"/>
          <w:i/>
          <w:sz w:val="26"/>
          <w:szCs w:val="26"/>
        </w:rPr>
        <w:t>о</w:t>
      </w:r>
      <w:r w:rsidRPr="005620D7">
        <w:rPr>
          <w:rFonts w:ascii="Times New Roman" w:hAnsi="Times New Roman" w:cs="Times New Roman"/>
          <w:i/>
          <w:sz w:val="26"/>
          <w:szCs w:val="26"/>
        </w:rPr>
        <w:t>рского</w:t>
      </w:r>
      <w:proofErr w:type="spellEnd"/>
      <w:r w:rsidRPr="005620D7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в 2013 году</w:t>
      </w:r>
      <w:r>
        <w:rPr>
          <w:rFonts w:ascii="Times New Roman" w:hAnsi="Times New Roman" w:cs="Times New Roman"/>
          <w:sz w:val="26"/>
          <w:szCs w:val="26"/>
        </w:rPr>
        <w:t>,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B3ED1">
        <w:rPr>
          <w:rFonts w:ascii="Times New Roman" w:hAnsi="Times New Roman" w:cs="Times New Roman"/>
          <w:sz w:val="26"/>
          <w:szCs w:val="26"/>
        </w:rPr>
        <w:t>ный П</w:t>
      </w:r>
      <w:r w:rsidR="000B7E2E">
        <w:rPr>
          <w:rFonts w:ascii="Times New Roman" w:hAnsi="Times New Roman" w:cs="Times New Roman"/>
          <w:sz w:val="26"/>
          <w:szCs w:val="26"/>
        </w:rPr>
        <w:t>остановлением администрации от 17.07.2013г. №622-па,</w:t>
      </w:r>
    </w:p>
    <w:p w:rsidR="00906A20" w:rsidRPr="000B7E2E" w:rsidRDefault="00906A2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t>Порядок расходования субвенций из краевого бюджета на обеспечение бе</w:t>
      </w:r>
      <w:r w:rsidRPr="005620D7">
        <w:rPr>
          <w:rFonts w:ascii="Times New Roman" w:hAnsi="Times New Roman" w:cs="Times New Roman"/>
          <w:i/>
          <w:sz w:val="26"/>
          <w:szCs w:val="26"/>
        </w:rPr>
        <w:t>с</w:t>
      </w:r>
      <w:r w:rsidRPr="005620D7">
        <w:rPr>
          <w:rFonts w:ascii="Times New Roman" w:hAnsi="Times New Roman" w:cs="Times New Roman"/>
          <w:i/>
          <w:sz w:val="26"/>
          <w:szCs w:val="26"/>
        </w:rPr>
        <w:t>платным питанием детей, обучающихся в младших классах (1-4 включ</w:t>
      </w:r>
      <w:r w:rsidRPr="005620D7">
        <w:rPr>
          <w:rFonts w:ascii="Times New Roman" w:hAnsi="Times New Roman" w:cs="Times New Roman"/>
          <w:i/>
          <w:sz w:val="26"/>
          <w:szCs w:val="26"/>
        </w:rPr>
        <w:t>и</w:t>
      </w:r>
      <w:r w:rsidRPr="005620D7">
        <w:rPr>
          <w:rFonts w:ascii="Times New Roman" w:hAnsi="Times New Roman" w:cs="Times New Roman"/>
          <w:i/>
          <w:sz w:val="26"/>
          <w:szCs w:val="26"/>
        </w:rPr>
        <w:t>тельно) муници</w:t>
      </w:r>
      <w:r w:rsidR="005620D7">
        <w:rPr>
          <w:rFonts w:ascii="Times New Roman" w:hAnsi="Times New Roman" w:cs="Times New Roman"/>
          <w:i/>
          <w:sz w:val="26"/>
          <w:szCs w:val="26"/>
        </w:rPr>
        <w:t>пальных общеобразовательных учре</w:t>
      </w:r>
      <w:r w:rsidRPr="005620D7">
        <w:rPr>
          <w:rFonts w:ascii="Times New Roman" w:hAnsi="Times New Roman" w:cs="Times New Roman"/>
          <w:i/>
          <w:sz w:val="26"/>
          <w:szCs w:val="26"/>
        </w:rPr>
        <w:t xml:space="preserve">ждений </w:t>
      </w:r>
      <w:proofErr w:type="spellStart"/>
      <w:r w:rsidRPr="005620D7">
        <w:rPr>
          <w:rFonts w:ascii="Times New Roman" w:hAnsi="Times New Roman" w:cs="Times New Roman"/>
          <w:i/>
          <w:sz w:val="26"/>
          <w:szCs w:val="26"/>
        </w:rPr>
        <w:t>Дальнегорского</w:t>
      </w:r>
      <w:proofErr w:type="spellEnd"/>
      <w:r w:rsidRPr="005620D7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в 2013 году</w:t>
      </w:r>
      <w:r w:rsidR="000B7E2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B3ED1">
        <w:rPr>
          <w:rFonts w:ascii="Times New Roman" w:hAnsi="Times New Roman" w:cs="Times New Roman"/>
          <w:sz w:val="26"/>
          <w:szCs w:val="26"/>
        </w:rPr>
        <w:t>утвержденный П</w:t>
      </w:r>
      <w:r w:rsidR="000B7E2E" w:rsidRPr="000B7E2E">
        <w:rPr>
          <w:rFonts w:ascii="Times New Roman" w:hAnsi="Times New Roman" w:cs="Times New Roman"/>
          <w:sz w:val="26"/>
          <w:szCs w:val="26"/>
        </w:rPr>
        <w:t>остановлением администр</w:t>
      </w:r>
      <w:r w:rsidR="000B7E2E" w:rsidRPr="000B7E2E">
        <w:rPr>
          <w:rFonts w:ascii="Times New Roman" w:hAnsi="Times New Roman" w:cs="Times New Roman"/>
          <w:sz w:val="26"/>
          <w:szCs w:val="26"/>
        </w:rPr>
        <w:t>а</w:t>
      </w:r>
      <w:r w:rsidR="000B7E2E" w:rsidRPr="000B7E2E">
        <w:rPr>
          <w:rFonts w:ascii="Times New Roman" w:hAnsi="Times New Roman" w:cs="Times New Roman"/>
          <w:sz w:val="26"/>
          <w:szCs w:val="26"/>
        </w:rPr>
        <w:t>ции от 17.07.2013г. №621-па</w:t>
      </w:r>
    </w:p>
    <w:p w:rsidR="00906A20" w:rsidRPr="005620D7" w:rsidRDefault="00906A2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t xml:space="preserve">Порядок предоставления субсидии, выделяемой из бюджета Приморского края, на реализацию мероприятий по организации отдыха детей </w:t>
      </w:r>
      <w:proofErr w:type="spellStart"/>
      <w:r w:rsidRPr="005620D7">
        <w:rPr>
          <w:rFonts w:ascii="Times New Roman" w:hAnsi="Times New Roman" w:cs="Times New Roman"/>
          <w:i/>
          <w:sz w:val="26"/>
          <w:szCs w:val="26"/>
        </w:rPr>
        <w:t>Дальнего</w:t>
      </w:r>
      <w:r w:rsidRPr="005620D7">
        <w:rPr>
          <w:rFonts w:ascii="Times New Roman" w:hAnsi="Times New Roman" w:cs="Times New Roman"/>
          <w:i/>
          <w:sz w:val="26"/>
          <w:szCs w:val="26"/>
        </w:rPr>
        <w:t>р</w:t>
      </w:r>
      <w:r w:rsidRPr="005620D7">
        <w:rPr>
          <w:rFonts w:ascii="Times New Roman" w:hAnsi="Times New Roman" w:cs="Times New Roman"/>
          <w:i/>
          <w:sz w:val="26"/>
          <w:szCs w:val="26"/>
        </w:rPr>
        <w:t>ского</w:t>
      </w:r>
      <w:proofErr w:type="spellEnd"/>
      <w:r w:rsidRPr="005620D7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в каникулярное время на 2013 год</w:t>
      </w:r>
      <w:r w:rsidR="006C010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B3ED1">
        <w:rPr>
          <w:rFonts w:ascii="Times New Roman" w:hAnsi="Times New Roman" w:cs="Times New Roman"/>
          <w:sz w:val="26"/>
          <w:szCs w:val="26"/>
        </w:rPr>
        <w:t>утвержденный П</w:t>
      </w:r>
      <w:r w:rsidR="006C0103">
        <w:rPr>
          <w:rFonts w:ascii="Times New Roman" w:hAnsi="Times New Roman" w:cs="Times New Roman"/>
          <w:sz w:val="26"/>
          <w:szCs w:val="26"/>
        </w:rPr>
        <w:t>остановлением администрации от 05.07.2013г.  №583-па,</w:t>
      </w:r>
    </w:p>
    <w:p w:rsidR="00906A20" w:rsidRPr="006C0103" w:rsidRDefault="00906A20" w:rsidP="006C0103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C0103">
        <w:rPr>
          <w:rFonts w:ascii="Times New Roman" w:hAnsi="Times New Roman" w:cs="Times New Roman"/>
          <w:i/>
          <w:sz w:val="26"/>
          <w:szCs w:val="26"/>
        </w:rPr>
        <w:t>Порядок предоставления и расходования субсидии, выделяемой из бюджета Приморского края на повышение оплаты труда педагогическим работников муниципальных образовательных учреждений, реализующих общеобразов</w:t>
      </w:r>
      <w:r w:rsidRPr="006C0103">
        <w:rPr>
          <w:rFonts w:ascii="Times New Roman" w:hAnsi="Times New Roman" w:cs="Times New Roman"/>
          <w:i/>
          <w:sz w:val="26"/>
          <w:szCs w:val="26"/>
        </w:rPr>
        <w:t>а</w:t>
      </w:r>
      <w:r w:rsidRPr="006C0103">
        <w:rPr>
          <w:rFonts w:ascii="Times New Roman" w:hAnsi="Times New Roman" w:cs="Times New Roman"/>
          <w:i/>
          <w:sz w:val="26"/>
          <w:szCs w:val="26"/>
        </w:rPr>
        <w:t>тельную программу дошкольного образования, до средней заработной пл</w:t>
      </w:r>
      <w:r w:rsidRPr="006C0103">
        <w:rPr>
          <w:rFonts w:ascii="Times New Roman" w:hAnsi="Times New Roman" w:cs="Times New Roman"/>
          <w:i/>
          <w:sz w:val="26"/>
          <w:szCs w:val="26"/>
        </w:rPr>
        <w:t>а</w:t>
      </w:r>
      <w:r w:rsidRPr="006C0103">
        <w:rPr>
          <w:rFonts w:ascii="Times New Roman" w:hAnsi="Times New Roman" w:cs="Times New Roman"/>
          <w:i/>
          <w:sz w:val="26"/>
          <w:szCs w:val="26"/>
        </w:rPr>
        <w:t>ты в сфере общего образования в Приморском крае на 2013 го</w:t>
      </w:r>
      <w:r w:rsidR="006C0103" w:rsidRPr="006C0103">
        <w:rPr>
          <w:rFonts w:ascii="Times New Roman" w:hAnsi="Times New Roman" w:cs="Times New Roman"/>
          <w:i/>
          <w:sz w:val="26"/>
          <w:szCs w:val="26"/>
        </w:rPr>
        <w:t>д,</w:t>
      </w:r>
      <w:r w:rsidR="006B3ED1">
        <w:rPr>
          <w:rFonts w:ascii="Times New Roman" w:hAnsi="Times New Roman" w:cs="Times New Roman"/>
          <w:sz w:val="26"/>
          <w:szCs w:val="26"/>
        </w:rPr>
        <w:t xml:space="preserve"> утвержде</w:t>
      </w:r>
      <w:r w:rsidR="006B3ED1">
        <w:rPr>
          <w:rFonts w:ascii="Times New Roman" w:hAnsi="Times New Roman" w:cs="Times New Roman"/>
          <w:sz w:val="26"/>
          <w:szCs w:val="26"/>
        </w:rPr>
        <w:t>н</w:t>
      </w:r>
      <w:r w:rsidR="006B3ED1">
        <w:rPr>
          <w:rFonts w:ascii="Times New Roman" w:hAnsi="Times New Roman" w:cs="Times New Roman"/>
          <w:sz w:val="26"/>
          <w:szCs w:val="26"/>
        </w:rPr>
        <w:t>ный П</w:t>
      </w:r>
      <w:r w:rsidR="006C0103" w:rsidRPr="006C0103">
        <w:rPr>
          <w:rFonts w:ascii="Times New Roman" w:hAnsi="Times New Roman" w:cs="Times New Roman"/>
          <w:sz w:val="26"/>
          <w:szCs w:val="26"/>
        </w:rPr>
        <w:t>остановлением администрации от 05.07.2013г.  №584-па</w:t>
      </w:r>
      <w:r w:rsidR="006C0103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C0103" w:rsidRPr="00E62138" w:rsidRDefault="006C0103" w:rsidP="006C0103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906A20" w:rsidRPr="005620D7">
        <w:rPr>
          <w:rFonts w:ascii="Times New Roman" w:hAnsi="Times New Roman" w:cs="Times New Roman"/>
          <w:i/>
          <w:sz w:val="26"/>
          <w:szCs w:val="26"/>
        </w:rPr>
        <w:t xml:space="preserve"> ликвидации </w:t>
      </w:r>
      <w:r>
        <w:rPr>
          <w:rFonts w:ascii="Times New Roman" w:hAnsi="Times New Roman" w:cs="Times New Roman"/>
          <w:i/>
          <w:sz w:val="26"/>
          <w:szCs w:val="26"/>
        </w:rPr>
        <w:t xml:space="preserve">Муниципального казенного учреждения «Централизованная бухгалтерия», </w:t>
      </w:r>
      <w:r>
        <w:rPr>
          <w:rFonts w:ascii="Times New Roman" w:hAnsi="Times New Roman" w:cs="Times New Roman"/>
          <w:sz w:val="26"/>
          <w:szCs w:val="26"/>
        </w:rPr>
        <w:t>утвержден</w:t>
      </w:r>
      <w:r w:rsidR="00093A35">
        <w:rPr>
          <w:rFonts w:ascii="Times New Roman" w:hAnsi="Times New Roman" w:cs="Times New Roman"/>
          <w:sz w:val="26"/>
          <w:szCs w:val="26"/>
        </w:rPr>
        <w:t>о</w:t>
      </w:r>
      <w:r w:rsidR="006B3ED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от 09.10.2013г.  №884-па,</w:t>
      </w:r>
    </w:p>
    <w:p w:rsidR="00E62138" w:rsidRPr="005620D7" w:rsidRDefault="00E62138" w:rsidP="006C0103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назначении публичных слушаний по проекту бюджета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>родского округа на 2014 год и плановый период 2015-2016 годов,</w:t>
      </w:r>
      <w:r>
        <w:rPr>
          <w:rFonts w:ascii="Times New Roman" w:hAnsi="Times New Roman" w:cs="Times New Roman"/>
          <w:sz w:val="26"/>
          <w:szCs w:val="26"/>
        </w:rPr>
        <w:t xml:space="preserve"> утверждено постановлением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01.11.2013г. №12-пг,</w:t>
      </w:r>
    </w:p>
    <w:p w:rsidR="00906A20" w:rsidRPr="005620D7" w:rsidRDefault="00906A2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t>Порядок предоставления субсидии бюджетным и автономным учрежден</w:t>
      </w:r>
      <w:r w:rsidRPr="005620D7">
        <w:rPr>
          <w:rFonts w:ascii="Times New Roman" w:hAnsi="Times New Roman" w:cs="Times New Roman"/>
          <w:i/>
          <w:sz w:val="26"/>
          <w:szCs w:val="26"/>
        </w:rPr>
        <w:t>и</w:t>
      </w:r>
      <w:r w:rsidRPr="005620D7">
        <w:rPr>
          <w:rFonts w:ascii="Times New Roman" w:hAnsi="Times New Roman" w:cs="Times New Roman"/>
          <w:i/>
          <w:sz w:val="26"/>
          <w:szCs w:val="26"/>
        </w:rPr>
        <w:t>ям на финансовое обеспечение муниципального задания</w:t>
      </w:r>
      <w:r w:rsidR="006B3E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B3ED1">
        <w:rPr>
          <w:rFonts w:ascii="Times New Roman" w:hAnsi="Times New Roman" w:cs="Times New Roman"/>
          <w:sz w:val="26"/>
          <w:szCs w:val="26"/>
        </w:rPr>
        <w:t>утвержденный П</w:t>
      </w:r>
      <w:r w:rsidR="006B3ED1">
        <w:rPr>
          <w:rFonts w:ascii="Times New Roman" w:hAnsi="Times New Roman" w:cs="Times New Roman"/>
          <w:sz w:val="26"/>
          <w:szCs w:val="26"/>
        </w:rPr>
        <w:t>о</w:t>
      </w:r>
      <w:r w:rsidR="006B3ED1">
        <w:rPr>
          <w:rFonts w:ascii="Times New Roman" w:hAnsi="Times New Roman" w:cs="Times New Roman"/>
          <w:sz w:val="26"/>
          <w:szCs w:val="26"/>
        </w:rPr>
        <w:t>становлением администрации от 09.10.2013г. №892-па.</w:t>
      </w:r>
    </w:p>
    <w:p w:rsidR="00906A20" w:rsidRPr="005620D7" w:rsidRDefault="00906A2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t>Порядок предоставления субсидий бюджетным и автономным учрежден</w:t>
      </w:r>
      <w:r w:rsidRPr="005620D7">
        <w:rPr>
          <w:rFonts w:ascii="Times New Roman" w:hAnsi="Times New Roman" w:cs="Times New Roman"/>
          <w:i/>
          <w:sz w:val="26"/>
          <w:szCs w:val="26"/>
        </w:rPr>
        <w:t>и</w:t>
      </w:r>
      <w:r w:rsidRPr="005620D7">
        <w:rPr>
          <w:rFonts w:ascii="Times New Roman" w:hAnsi="Times New Roman" w:cs="Times New Roman"/>
          <w:i/>
          <w:sz w:val="26"/>
          <w:szCs w:val="26"/>
        </w:rPr>
        <w:t>ям на иные цели</w:t>
      </w:r>
      <w:r w:rsidR="006B3E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B3ED1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от 09.10.2013г. №893-па,</w:t>
      </w:r>
    </w:p>
    <w:p w:rsidR="00906A20" w:rsidRPr="005620D7" w:rsidRDefault="00906A2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t>Порядок определения нормативных затрат на оказание муниципальных у</w:t>
      </w:r>
      <w:r w:rsidRPr="005620D7">
        <w:rPr>
          <w:rFonts w:ascii="Times New Roman" w:hAnsi="Times New Roman" w:cs="Times New Roman"/>
          <w:i/>
          <w:sz w:val="26"/>
          <w:szCs w:val="26"/>
        </w:rPr>
        <w:t>с</w:t>
      </w:r>
      <w:r w:rsidRPr="005620D7">
        <w:rPr>
          <w:rFonts w:ascii="Times New Roman" w:hAnsi="Times New Roman" w:cs="Times New Roman"/>
          <w:i/>
          <w:sz w:val="26"/>
          <w:szCs w:val="26"/>
        </w:rPr>
        <w:t>луг и нормативных затрат на содержание имущества для автономных у</w:t>
      </w:r>
      <w:r w:rsidRPr="005620D7">
        <w:rPr>
          <w:rFonts w:ascii="Times New Roman" w:hAnsi="Times New Roman" w:cs="Times New Roman"/>
          <w:i/>
          <w:sz w:val="26"/>
          <w:szCs w:val="26"/>
        </w:rPr>
        <w:t>ч</w:t>
      </w:r>
      <w:r w:rsidRPr="005620D7">
        <w:rPr>
          <w:rFonts w:ascii="Times New Roman" w:hAnsi="Times New Roman" w:cs="Times New Roman"/>
          <w:i/>
          <w:sz w:val="26"/>
          <w:szCs w:val="26"/>
        </w:rPr>
        <w:t>реждений</w:t>
      </w:r>
      <w:r w:rsidR="000B7E2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B3ED1">
        <w:rPr>
          <w:rFonts w:ascii="Times New Roman" w:hAnsi="Times New Roman" w:cs="Times New Roman"/>
          <w:sz w:val="26"/>
          <w:szCs w:val="26"/>
        </w:rPr>
        <w:t>утвержденный П</w:t>
      </w:r>
      <w:r w:rsidR="000B7E2E">
        <w:rPr>
          <w:rFonts w:ascii="Times New Roman" w:hAnsi="Times New Roman" w:cs="Times New Roman"/>
          <w:sz w:val="26"/>
          <w:szCs w:val="26"/>
        </w:rPr>
        <w:t>остановлением администрации от 29.10.2013г. №947-па,</w:t>
      </w:r>
    </w:p>
    <w:p w:rsidR="005620D7" w:rsidRPr="005620D7" w:rsidRDefault="005620D7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20D7">
        <w:rPr>
          <w:rFonts w:ascii="Times New Roman" w:hAnsi="Times New Roman" w:cs="Times New Roman"/>
          <w:i/>
          <w:sz w:val="26"/>
          <w:szCs w:val="26"/>
        </w:rPr>
        <w:t xml:space="preserve">Порядок осуществления полномочий </w:t>
      </w:r>
      <w:proofErr w:type="spellStart"/>
      <w:r w:rsidRPr="005620D7">
        <w:rPr>
          <w:rFonts w:ascii="Times New Roman" w:hAnsi="Times New Roman" w:cs="Times New Roman"/>
          <w:i/>
          <w:sz w:val="26"/>
          <w:szCs w:val="26"/>
        </w:rPr>
        <w:t>Дальнегорского</w:t>
      </w:r>
      <w:proofErr w:type="spellEnd"/>
      <w:r w:rsidRPr="005620D7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по исполнению публичных обязательств перед физическим лицом, подлежащим исполнению в денежной форме и финансового обеспечения их осуществл</w:t>
      </w:r>
      <w:r w:rsidRPr="005620D7">
        <w:rPr>
          <w:rFonts w:ascii="Times New Roman" w:hAnsi="Times New Roman" w:cs="Times New Roman"/>
          <w:i/>
          <w:sz w:val="26"/>
          <w:szCs w:val="26"/>
        </w:rPr>
        <w:t>е</w:t>
      </w:r>
      <w:r w:rsidRPr="005620D7">
        <w:rPr>
          <w:rFonts w:ascii="Times New Roman" w:hAnsi="Times New Roman" w:cs="Times New Roman"/>
          <w:i/>
          <w:sz w:val="26"/>
          <w:szCs w:val="26"/>
        </w:rPr>
        <w:t>ния</w:t>
      </w:r>
      <w:r w:rsidR="00E62138">
        <w:rPr>
          <w:rFonts w:ascii="Times New Roman" w:hAnsi="Times New Roman" w:cs="Times New Roman"/>
          <w:i/>
          <w:sz w:val="26"/>
          <w:szCs w:val="26"/>
        </w:rPr>
        <w:t>,</w:t>
      </w:r>
      <w:r w:rsidR="006B3ED1">
        <w:rPr>
          <w:rFonts w:ascii="Times New Roman" w:hAnsi="Times New Roman" w:cs="Times New Roman"/>
          <w:sz w:val="26"/>
          <w:szCs w:val="26"/>
        </w:rPr>
        <w:t xml:space="preserve"> утвержденный П</w:t>
      </w:r>
      <w:r w:rsidR="00E62138">
        <w:rPr>
          <w:rFonts w:ascii="Times New Roman" w:hAnsi="Times New Roman" w:cs="Times New Roman"/>
          <w:sz w:val="26"/>
          <w:szCs w:val="26"/>
        </w:rPr>
        <w:t>остановлением администрации от 04.12.2013г. №1026-па,</w:t>
      </w:r>
    </w:p>
    <w:p w:rsidR="005620D7" w:rsidRPr="00616A80" w:rsidRDefault="00E62138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="005620D7" w:rsidRPr="005620D7">
        <w:rPr>
          <w:rFonts w:ascii="Times New Roman" w:hAnsi="Times New Roman" w:cs="Times New Roman"/>
          <w:i/>
          <w:sz w:val="26"/>
          <w:szCs w:val="26"/>
        </w:rPr>
        <w:t>б исполнении публичных обязательств по выплате компенсации части р</w:t>
      </w:r>
      <w:r w:rsidR="005620D7" w:rsidRPr="005620D7">
        <w:rPr>
          <w:rFonts w:ascii="Times New Roman" w:hAnsi="Times New Roman" w:cs="Times New Roman"/>
          <w:i/>
          <w:sz w:val="26"/>
          <w:szCs w:val="26"/>
        </w:rPr>
        <w:t>о</w:t>
      </w:r>
      <w:r w:rsidR="005620D7" w:rsidRPr="005620D7">
        <w:rPr>
          <w:rFonts w:ascii="Times New Roman" w:hAnsi="Times New Roman" w:cs="Times New Roman"/>
          <w:i/>
          <w:sz w:val="26"/>
          <w:szCs w:val="26"/>
        </w:rPr>
        <w:t xml:space="preserve">дительской платы, взимаемой с родителей (законных представителей) за присмотр </w:t>
      </w:r>
      <w:r>
        <w:rPr>
          <w:rFonts w:ascii="Times New Roman" w:hAnsi="Times New Roman" w:cs="Times New Roman"/>
          <w:i/>
          <w:sz w:val="26"/>
          <w:szCs w:val="26"/>
        </w:rPr>
        <w:t>и уход за детьми, осваивающими общеобразовательные програ</w:t>
      </w:r>
      <w:r>
        <w:rPr>
          <w:rFonts w:ascii="Times New Roman" w:hAnsi="Times New Roman" w:cs="Times New Roman"/>
          <w:i/>
          <w:sz w:val="26"/>
          <w:szCs w:val="26"/>
        </w:rPr>
        <w:t>м</w:t>
      </w:r>
      <w:r>
        <w:rPr>
          <w:rFonts w:ascii="Times New Roman" w:hAnsi="Times New Roman" w:cs="Times New Roman"/>
          <w:i/>
          <w:sz w:val="26"/>
          <w:szCs w:val="26"/>
        </w:rPr>
        <w:t xml:space="preserve">мы дошкольного образования в организациях, осуществляющих образовательную деятельность, </w:t>
      </w:r>
      <w:r w:rsidR="006B3ED1">
        <w:rPr>
          <w:rFonts w:ascii="Times New Roman" w:hAnsi="Times New Roman" w:cs="Times New Roman"/>
          <w:sz w:val="26"/>
          <w:szCs w:val="26"/>
        </w:rPr>
        <w:t>утверждено 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от 03.12.2013г. № 1023-па.</w:t>
      </w:r>
    </w:p>
    <w:p w:rsidR="00616A80" w:rsidRPr="005620D7" w:rsidRDefault="00616A80" w:rsidP="00AB3E02">
      <w:pPr>
        <w:pStyle w:val="af1"/>
        <w:numPr>
          <w:ilvl w:val="0"/>
          <w:numId w:val="26"/>
        </w:numPr>
        <w:spacing w:line="3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Об утверждении Положения о порядке установления, оплаты и зачисления родительской платы за присмотр и уход за детьми</w:t>
      </w:r>
      <w:r w:rsidR="00093A35">
        <w:rPr>
          <w:rFonts w:ascii="Times New Roman" w:hAnsi="Times New Roman" w:cs="Times New Roman"/>
          <w:i/>
          <w:sz w:val="26"/>
          <w:szCs w:val="26"/>
        </w:rPr>
        <w:t xml:space="preserve"> в муниципальных обр</w:t>
      </w:r>
      <w:r w:rsidR="00093A35">
        <w:rPr>
          <w:rFonts w:ascii="Times New Roman" w:hAnsi="Times New Roman" w:cs="Times New Roman"/>
          <w:i/>
          <w:sz w:val="26"/>
          <w:szCs w:val="26"/>
        </w:rPr>
        <w:t>а</w:t>
      </w:r>
      <w:r w:rsidR="00093A35">
        <w:rPr>
          <w:rFonts w:ascii="Times New Roman" w:hAnsi="Times New Roman" w:cs="Times New Roman"/>
          <w:i/>
          <w:sz w:val="26"/>
          <w:szCs w:val="26"/>
        </w:rPr>
        <w:t xml:space="preserve">зовательных бюджетных учреждениях </w:t>
      </w:r>
      <w:proofErr w:type="spellStart"/>
      <w:r w:rsidR="00093A35">
        <w:rPr>
          <w:rFonts w:ascii="Times New Roman" w:hAnsi="Times New Roman" w:cs="Times New Roman"/>
          <w:i/>
          <w:sz w:val="26"/>
          <w:szCs w:val="26"/>
        </w:rPr>
        <w:t>Дальнегорского</w:t>
      </w:r>
      <w:proofErr w:type="spellEnd"/>
      <w:r w:rsidR="00093A35">
        <w:rPr>
          <w:rFonts w:ascii="Times New Roman" w:hAnsi="Times New Roman" w:cs="Times New Roman"/>
          <w:i/>
          <w:sz w:val="26"/>
          <w:szCs w:val="26"/>
        </w:rPr>
        <w:t xml:space="preserve"> городского округа, реализующих общеобразовательную программу дошкольного образования, </w:t>
      </w:r>
      <w:r w:rsidR="006B3ED1">
        <w:rPr>
          <w:rFonts w:ascii="Times New Roman" w:hAnsi="Times New Roman" w:cs="Times New Roman"/>
          <w:sz w:val="26"/>
          <w:szCs w:val="26"/>
        </w:rPr>
        <w:t>утверждено П</w:t>
      </w:r>
      <w:r w:rsidR="00093A35">
        <w:rPr>
          <w:rFonts w:ascii="Times New Roman" w:hAnsi="Times New Roman" w:cs="Times New Roman"/>
          <w:sz w:val="26"/>
          <w:szCs w:val="26"/>
        </w:rPr>
        <w:t>остановлением администрации от 26.12.2013г. №129-па.</w:t>
      </w:r>
    </w:p>
    <w:p w:rsidR="00991ABA" w:rsidRPr="00321489" w:rsidRDefault="00250835" w:rsidP="0055247B">
      <w:pPr>
        <w:spacing w:before="180" w:after="120" w:line="300" w:lineRule="exact"/>
        <w:ind w:firstLine="720"/>
        <w:jc w:val="both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4</w:t>
      </w:r>
      <w:r w:rsidR="00991ABA" w:rsidRPr="00321489">
        <w:rPr>
          <w:b/>
          <w:sz w:val="26"/>
          <w:szCs w:val="26"/>
        </w:rPr>
        <w:t xml:space="preserve">. </w:t>
      </w:r>
      <w:r w:rsidR="00B419B0">
        <w:rPr>
          <w:b/>
          <w:sz w:val="26"/>
          <w:szCs w:val="26"/>
        </w:rPr>
        <w:t xml:space="preserve">Иная </w:t>
      </w:r>
      <w:r w:rsidR="00991ABA" w:rsidRPr="00321489">
        <w:rPr>
          <w:b/>
          <w:sz w:val="26"/>
          <w:szCs w:val="26"/>
        </w:rPr>
        <w:t xml:space="preserve"> деятельность</w:t>
      </w:r>
    </w:p>
    <w:p w:rsidR="00820A7D" w:rsidRDefault="00C91404" w:rsidP="002F1859">
      <w:pPr>
        <w:shd w:val="clear" w:color="auto" w:fill="FFFFFF"/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0A7D">
        <w:rPr>
          <w:sz w:val="26"/>
          <w:szCs w:val="26"/>
        </w:rPr>
        <w:t xml:space="preserve">В 2013 году Финансовым управлением были организованы и проведены 4 заседания межведомственной комиссии по налоговой и социальной политике при Главе </w:t>
      </w:r>
      <w:proofErr w:type="spellStart"/>
      <w:r w:rsidR="00820A7D">
        <w:rPr>
          <w:sz w:val="26"/>
          <w:szCs w:val="26"/>
        </w:rPr>
        <w:t>Дальнегорского</w:t>
      </w:r>
      <w:proofErr w:type="spellEnd"/>
      <w:r w:rsidR="00820A7D">
        <w:rPr>
          <w:sz w:val="26"/>
          <w:szCs w:val="26"/>
        </w:rPr>
        <w:t xml:space="preserve"> городского округа.</w:t>
      </w:r>
    </w:p>
    <w:p w:rsidR="00C91404" w:rsidRDefault="00820A7D" w:rsidP="002F1859">
      <w:pPr>
        <w:shd w:val="clear" w:color="auto" w:fill="FFFFFF"/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</w:t>
      </w:r>
      <w:r w:rsidR="00C91404" w:rsidRPr="00C91404">
        <w:rPr>
          <w:sz w:val="26"/>
          <w:szCs w:val="26"/>
        </w:rPr>
        <w:t xml:space="preserve"> </w:t>
      </w:r>
      <w:r w:rsidR="00C91404">
        <w:rPr>
          <w:sz w:val="26"/>
          <w:szCs w:val="26"/>
        </w:rPr>
        <w:t>Финансовым управлением проведены проверки:</w:t>
      </w:r>
    </w:p>
    <w:p w:rsidR="00C91404" w:rsidRDefault="00C91404" w:rsidP="00C91404">
      <w:pPr>
        <w:pStyle w:val="af1"/>
        <w:numPr>
          <w:ilvl w:val="0"/>
          <w:numId w:val="27"/>
        </w:numPr>
        <w:shd w:val="clear" w:color="auto" w:fill="FFFFFF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91404">
        <w:rPr>
          <w:rFonts w:ascii="Times New Roman" w:hAnsi="Times New Roman" w:cs="Times New Roman"/>
          <w:sz w:val="26"/>
          <w:szCs w:val="26"/>
        </w:rPr>
        <w:t xml:space="preserve">равильности ведения бухгалтерского учета и отчетности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91404">
        <w:rPr>
          <w:rFonts w:ascii="Times New Roman" w:hAnsi="Times New Roman" w:cs="Times New Roman"/>
          <w:sz w:val="26"/>
          <w:szCs w:val="26"/>
        </w:rPr>
        <w:t>МДОБУ «Де</w:t>
      </w:r>
      <w:r w:rsidRPr="00C91404">
        <w:rPr>
          <w:rFonts w:ascii="Times New Roman" w:hAnsi="Times New Roman" w:cs="Times New Roman"/>
          <w:sz w:val="26"/>
          <w:szCs w:val="26"/>
        </w:rPr>
        <w:t>т</w:t>
      </w:r>
      <w:r w:rsidRPr="00C91404">
        <w:rPr>
          <w:rFonts w:ascii="Times New Roman" w:hAnsi="Times New Roman" w:cs="Times New Roman"/>
          <w:sz w:val="26"/>
          <w:szCs w:val="26"/>
        </w:rPr>
        <w:t xml:space="preserve">ский сад </w:t>
      </w:r>
      <w:proofErr w:type="spellStart"/>
      <w:r w:rsidRPr="00C91404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C91404">
        <w:rPr>
          <w:rFonts w:ascii="Times New Roman" w:hAnsi="Times New Roman" w:cs="Times New Roman"/>
          <w:sz w:val="26"/>
          <w:szCs w:val="26"/>
        </w:rPr>
        <w:t xml:space="preserve"> вида №3»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419B0" w:rsidRDefault="00B419B0" w:rsidP="00C91404">
      <w:pPr>
        <w:pStyle w:val="af1"/>
        <w:numPr>
          <w:ilvl w:val="0"/>
          <w:numId w:val="27"/>
        </w:numPr>
        <w:shd w:val="clear" w:color="auto" w:fill="FFFFFF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МБУ ДК «Горняк».</w:t>
      </w:r>
    </w:p>
    <w:p w:rsidR="00110097" w:rsidRDefault="00B419B0" w:rsidP="00110097">
      <w:pPr>
        <w:pStyle w:val="af1"/>
        <w:shd w:val="clear" w:color="auto" w:fill="FFFFFF"/>
        <w:spacing w:line="300" w:lineRule="exact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результатам проведенных проверок, руководителям проверяемых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ждений  направлены акты с рекомендациями  о принятии действенных мер по ус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ранению выявленных нарушений в области налогового и бюджетного законод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тельства.</w:t>
      </w:r>
    </w:p>
    <w:p w:rsidR="00250835" w:rsidRPr="00110097" w:rsidRDefault="00110097" w:rsidP="00110097">
      <w:pPr>
        <w:pStyle w:val="af1"/>
        <w:shd w:val="clear" w:color="auto" w:fill="FFFFFF"/>
        <w:spacing w:line="300" w:lineRule="exact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77305">
        <w:rPr>
          <w:rFonts w:ascii="Times New Roman" w:hAnsi="Times New Roman" w:cs="Times New Roman"/>
          <w:sz w:val="26"/>
          <w:szCs w:val="26"/>
        </w:rPr>
        <w:t>Для повышения уровня</w:t>
      </w:r>
      <w:r w:rsidR="00250835" w:rsidRPr="00110097">
        <w:rPr>
          <w:rFonts w:ascii="Times New Roman" w:hAnsi="Times New Roman" w:cs="Times New Roman"/>
          <w:sz w:val="26"/>
          <w:szCs w:val="26"/>
        </w:rPr>
        <w:t xml:space="preserve"> эффективности расходов бюджета Дальнегорского городского округа и качества управления средствами бюджета,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250835" w:rsidRPr="00110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принятого</w:t>
      </w:r>
      <w:r w:rsidR="00250835" w:rsidRPr="00110097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835" w:rsidRPr="001100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835" w:rsidRPr="00110097">
        <w:rPr>
          <w:rFonts w:ascii="Times New Roman" w:hAnsi="Times New Roman" w:cs="Times New Roman"/>
          <w:sz w:val="26"/>
          <w:szCs w:val="26"/>
        </w:rPr>
        <w:t>оценки качества финансового менед</w:t>
      </w:r>
      <w:r w:rsidR="00250835" w:rsidRPr="00110097">
        <w:rPr>
          <w:rFonts w:ascii="Times New Roman" w:hAnsi="Times New Roman" w:cs="Times New Roman"/>
          <w:sz w:val="26"/>
          <w:szCs w:val="26"/>
        </w:rPr>
        <w:t>ж</w:t>
      </w:r>
      <w:r w:rsidR="00250835" w:rsidRPr="00110097">
        <w:rPr>
          <w:rFonts w:ascii="Times New Roman" w:hAnsi="Times New Roman" w:cs="Times New Roman"/>
          <w:sz w:val="26"/>
          <w:szCs w:val="26"/>
        </w:rPr>
        <w:t>мента главных распорядител</w:t>
      </w:r>
      <w:r>
        <w:rPr>
          <w:rFonts w:ascii="Times New Roman" w:hAnsi="Times New Roman" w:cs="Times New Roman"/>
          <w:sz w:val="26"/>
          <w:szCs w:val="26"/>
        </w:rPr>
        <w:t>ей средств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бюджета, утвержденного</w:t>
      </w:r>
      <w:r w:rsidR="00250835" w:rsidRPr="00110097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="00250835" w:rsidRPr="00110097">
        <w:rPr>
          <w:rFonts w:ascii="Times New Roman" w:hAnsi="Times New Roman" w:cs="Times New Roman"/>
          <w:sz w:val="26"/>
          <w:szCs w:val="26"/>
        </w:rPr>
        <w:t>д</w:t>
      </w:r>
      <w:r w:rsidR="00250835" w:rsidRPr="00110097">
        <w:rPr>
          <w:rFonts w:ascii="Times New Roman" w:hAnsi="Times New Roman" w:cs="Times New Roman"/>
          <w:sz w:val="26"/>
          <w:szCs w:val="26"/>
        </w:rPr>
        <w:t>министрации Дальнегорского городского округа от 15.07.2011г. №</w:t>
      </w:r>
      <w:r w:rsidR="00213ABB" w:rsidRPr="00110097">
        <w:rPr>
          <w:rFonts w:ascii="Times New Roman" w:hAnsi="Times New Roman" w:cs="Times New Roman"/>
          <w:sz w:val="26"/>
          <w:szCs w:val="26"/>
        </w:rPr>
        <w:t xml:space="preserve"> </w:t>
      </w:r>
      <w:r w:rsidR="00250835" w:rsidRPr="00110097">
        <w:rPr>
          <w:rFonts w:ascii="Times New Roman" w:hAnsi="Times New Roman" w:cs="Times New Roman"/>
          <w:sz w:val="26"/>
          <w:szCs w:val="26"/>
        </w:rPr>
        <w:t>497-па</w:t>
      </w:r>
      <w:r>
        <w:rPr>
          <w:rFonts w:ascii="Times New Roman" w:hAnsi="Times New Roman" w:cs="Times New Roman"/>
          <w:sz w:val="26"/>
          <w:szCs w:val="26"/>
        </w:rPr>
        <w:t xml:space="preserve">, в 2013 году </w:t>
      </w:r>
      <w:r w:rsidR="00213ABB" w:rsidRPr="00110097">
        <w:rPr>
          <w:rFonts w:ascii="Times New Roman" w:hAnsi="Times New Roman" w:cs="Times New Roman"/>
          <w:sz w:val="26"/>
          <w:szCs w:val="26"/>
        </w:rPr>
        <w:t xml:space="preserve"> проведена ре</w:t>
      </w:r>
      <w:r w:rsidR="00213ABB" w:rsidRPr="00110097">
        <w:rPr>
          <w:rFonts w:ascii="Times New Roman" w:hAnsi="Times New Roman" w:cs="Times New Roman"/>
          <w:sz w:val="26"/>
          <w:szCs w:val="26"/>
        </w:rPr>
        <w:t>й</w:t>
      </w:r>
      <w:r w:rsidR="00213ABB" w:rsidRPr="00110097">
        <w:rPr>
          <w:rFonts w:ascii="Times New Roman" w:hAnsi="Times New Roman" w:cs="Times New Roman"/>
          <w:sz w:val="26"/>
          <w:szCs w:val="26"/>
        </w:rPr>
        <w:t>тинговая оценка главных распорядителей бюджетных средств</w:t>
      </w:r>
      <w:r w:rsidR="00250835" w:rsidRPr="00110097">
        <w:rPr>
          <w:rFonts w:ascii="Times New Roman" w:hAnsi="Times New Roman" w:cs="Times New Roman"/>
          <w:sz w:val="26"/>
          <w:szCs w:val="26"/>
        </w:rPr>
        <w:t>.</w:t>
      </w:r>
      <w:r w:rsidR="00213ABB" w:rsidRPr="00110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DC6" w:rsidRDefault="00C21D67" w:rsidP="00110097">
      <w:pPr>
        <w:pStyle w:val="a5"/>
        <w:tabs>
          <w:tab w:val="left" w:pos="900"/>
        </w:tabs>
        <w:spacing w:after="0"/>
        <w:ind w:left="0" w:firstLine="720"/>
        <w:jc w:val="both"/>
        <w:rPr>
          <w:sz w:val="26"/>
          <w:szCs w:val="26"/>
        </w:rPr>
      </w:pPr>
      <w:r w:rsidRPr="00321489">
        <w:rPr>
          <w:color w:val="000000"/>
          <w:spacing w:val="-2"/>
          <w:sz w:val="26"/>
          <w:szCs w:val="26"/>
        </w:rPr>
        <w:t xml:space="preserve">В целях </w:t>
      </w:r>
      <w:r w:rsidR="00577305">
        <w:rPr>
          <w:color w:val="000000"/>
          <w:spacing w:val="-2"/>
          <w:sz w:val="26"/>
          <w:szCs w:val="26"/>
        </w:rPr>
        <w:t>совершенствования</w:t>
      </w:r>
      <w:r w:rsidRPr="00321489">
        <w:rPr>
          <w:color w:val="000000"/>
          <w:spacing w:val="-2"/>
          <w:sz w:val="26"/>
          <w:szCs w:val="26"/>
        </w:rPr>
        <w:t xml:space="preserve"> профессиональных </w:t>
      </w:r>
      <w:r w:rsidR="00110097">
        <w:rPr>
          <w:color w:val="000000"/>
          <w:spacing w:val="-2"/>
          <w:sz w:val="26"/>
          <w:szCs w:val="26"/>
        </w:rPr>
        <w:t xml:space="preserve">знаний и </w:t>
      </w:r>
      <w:r w:rsidRPr="00321489">
        <w:rPr>
          <w:color w:val="000000"/>
          <w:spacing w:val="-2"/>
          <w:sz w:val="26"/>
          <w:szCs w:val="26"/>
        </w:rPr>
        <w:t xml:space="preserve">навыков </w:t>
      </w:r>
      <w:r w:rsidR="00110097">
        <w:rPr>
          <w:sz w:val="26"/>
          <w:szCs w:val="26"/>
        </w:rPr>
        <w:t>Финанс</w:t>
      </w:r>
      <w:r w:rsidR="00110097">
        <w:rPr>
          <w:sz w:val="26"/>
          <w:szCs w:val="26"/>
        </w:rPr>
        <w:t>о</w:t>
      </w:r>
      <w:r w:rsidR="00110097">
        <w:rPr>
          <w:sz w:val="26"/>
          <w:szCs w:val="26"/>
        </w:rPr>
        <w:t>вым управлением принимались меры по повышению квалификации сотрудников. За отчетный п</w:t>
      </w:r>
      <w:r w:rsidR="00110097">
        <w:rPr>
          <w:sz w:val="26"/>
          <w:szCs w:val="26"/>
        </w:rPr>
        <w:t>е</w:t>
      </w:r>
      <w:r w:rsidR="00110097">
        <w:rPr>
          <w:sz w:val="26"/>
          <w:szCs w:val="26"/>
        </w:rPr>
        <w:t xml:space="preserve">риод 6 сотрудников приняли участие </w:t>
      </w:r>
      <w:r w:rsidR="00F772C7">
        <w:rPr>
          <w:sz w:val="26"/>
          <w:szCs w:val="26"/>
        </w:rPr>
        <w:t>в следующих семинарах:</w:t>
      </w:r>
    </w:p>
    <w:p w:rsidR="00F772C7" w:rsidRDefault="00F772C7" w:rsidP="00F772C7">
      <w:pPr>
        <w:pStyle w:val="a5"/>
        <w:numPr>
          <w:ilvl w:val="0"/>
          <w:numId w:val="28"/>
        </w:numPr>
        <w:tabs>
          <w:tab w:val="left" w:pos="900"/>
        </w:tabs>
        <w:spacing w:after="0"/>
        <w:jc w:val="both"/>
        <w:rPr>
          <w:sz w:val="26"/>
          <w:szCs w:val="26"/>
        </w:rPr>
      </w:pPr>
      <w:r w:rsidRPr="00577305">
        <w:rPr>
          <w:i/>
          <w:sz w:val="26"/>
          <w:szCs w:val="26"/>
        </w:rPr>
        <w:t>Совершенствование бюджетного процесса: формирование программного бюджета и реформирование бюджетной классификации</w:t>
      </w:r>
      <w:r>
        <w:rPr>
          <w:sz w:val="26"/>
          <w:szCs w:val="26"/>
        </w:rPr>
        <w:t xml:space="preserve"> (2 человека);</w:t>
      </w:r>
    </w:p>
    <w:p w:rsidR="00F772C7" w:rsidRDefault="00577305" w:rsidP="00F772C7">
      <w:pPr>
        <w:pStyle w:val="a5"/>
        <w:numPr>
          <w:ilvl w:val="0"/>
          <w:numId w:val="28"/>
        </w:numPr>
        <w:tabs>
          <w:tab w:val="left" w:pos="900"/>
        </w:tabs>
        <w:spacing w:after="0"/>
        <w:jc w:val="both"/>
        <w:rPr>
          <w:sz w:val="26"/>
          <w:szCs w:val="26"/>
        </w:rPr>
      </w:pPr>
      <w:r w:rsidRPr="00577305">
        <w:rPr>
          <w:i/>
          <w:sz w:val="26"/>
          <w:szCs w:val="26"/>
        </w:rPr>
        <w:t>Актуальные вопросы развития бюджетных систем и информационных технологий в соответствии с концепцией «электронного бюджета»</w:t>
      </w:r>
      <w:r>
        <w:rPr>
          <w:sz w:val="26"/>
          <w:szCs w:val="26"/>
        </w:rPr>
        <w:t xml:space="preserve"> (3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ловека);</w:t>
      </w:r>
    </w:p>
    <w:p w:rsidR="00577305" w:rsidRPr="00577305" w:rsidRDefault="00577305" w:rsidP="00F772C7">
      <w:pPr>
        <w:pStyle w:val="a5"/>
        <w:numPr>
          <w:ilvl w:val="0"/>
          <w:numId w:val="28"/>
        </w:numPr>
        <w:tabs>
          <w:tab w:val="left" w:pos="900"/>
        </w:tabs>
        <w:spacing w:after="0"/>
        <w:jc w:val="both"/>
        <w:rPr>
          <w:i/>
          <w:sz w:val="26"/>
          <w:szCs w:val="26"/>
        </w:rPr>
      </w:pPr>
      <w:r w:rsidRPr="00577305">
        <w:rPr>
          <w:i/>
          <w:sz w:val="26"/>
          <w:szCs w:val="26"/>
        </w:rPr>
        <w:t>Государственные и муниципальные закупки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 человек).</w:t>
      </w:r>
    </w:p>
    <w:p w:rsidR="00577305" w:rsidRPr="00577305" w:rsidRDefault="00577305" w:rsidP="00577305">
      <w:pPr>
        <w:pStyle w:val="a5"/>
        <w:tabs>
          <w:tab w:val="left" w:pos="900"/>
        </w:tabs>
        <w:spacing w:after="0"/>
        <w:jc w:val="both"/>
        <w:rPr>
          <w:i/>
          <w:sz w:val="26"/>
          <w:szCs w:val="26"/>
        </w:rPr>
      </w:pPr>
    </w:p>
    <w:p w:rsidR="00D60A1B" w:rsidRDefault="00D60A1B" w:rsidP="002F3AE2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6B3ED1" w:rsidRDefault="006B3ED1" w:rsidP="002F3AE2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6B3ED1" w:rsidRPr="00C21D67" w:rsidRDefault="006B3ED1" w:rsidP="002F3AE2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6D83" w:rsidRPr="00321489" w:rsidRDefault="00566D83" w:rsidP="002F3AE2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  <w:r w:rsidRPr="00321489">
        <w:rPr>
          <w:sz w:val="26"/>
          <w:szCs w:val="26"/>
        </w:rPr>
        <w:t>Начальник Финансового управления</w:t>
      </w:r>
      <w:r w:rsidR="003A6710" w:rsidRPr="00321489">
        <w:rPr>
          <w:sz w:val="26"/>
          <w:szCs w:val="26"/>
        </w:rPr>
        <w:t xml:space="preserve">                               </w:t>
      </w:r>
      <w:r w:rsidR="00D318AA" w:rsidRPr="00321489">
        <w:rPr>
          <w:sz w:val="26"/>
          <w:szCs w:val="26"/>
        </w:rPr>
        <w:t>Ю.В. Столярова</w:t>
      </w:r>
    </w:p>
    <w:sectPr w:rsidR="00566D83" w:rsidRPr="00321489" w:rsidSect="00D048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2E" w:rsidRDefault="000B7E2E">
      <w:r>
        <w:separator/>
      </w:r>
    </w:p>
  </w:endnote>
  <w:endnote w:type="continuationSeparator" w:id="1">
    <w:p w:rsidR="000B7E2E" w:rsidRDefault="000B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2E" w:rsidRDefault="000B7E2E" w:rsidP="0096778F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E2E" w:rsidRDefault="000B7E2E" w:rsidP="00B23C0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2E" w:rsidRDefault="000B7E2E" w:rsidP="00B23C0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2E" w:rsidRDefault="000B7E2E">
      <w:r>
        <w:separator/>
      </w:r>
    </w:p>
  </w:footnote>
  <w:footnote w:type="continuationSeparator" w:id="1">
    <w:p w:rsidR="000B7E2E" w:rsidRDefault="000B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2E" w:rsidRDefault="000B7E2E" w:rsidP="00B23C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E2E" w:rsidRDefault="000B7E2E" w:rsidP="009278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2E" w:rsidRDefault="000B7E2E" w:rsidP="00B23C0F">
    <w:pPr>
      <w:pStyle w:val="a6"/>
      <w:framePr w:wrap="around" w:vAnchor="text" w:hAnchor="margin" w:xAlign="right" w:y="1"/>
      <w:ind w:right="360"/>
      <w:rPr>
        <w:rStyle w:val="a7"/>
      </w:rPr>
    </w:pPr>
  </w:p>
  <w:p w:rsidR="000B7E2E" w:rsidRDefault="000B7E2E" w:rsidP="00B23C0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5056_"/>
      </v:shape>
    </w:pict>
  </w:numPicBullet>
  <w:abstractNum w:abstractNumId="0">
    <w:nsid w:val="028D0E3C"/>
    <w:multiLevelType w:val="hybridMultilevel"/>
    <w:tmpl w:val="6C66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4562"/>
    <w:multiLevelType w:val="hybridMultilevel"/>
    <w:tmpl w:val="222EB1E8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C44C58"/>
    <w:multiLevelType w:val="hybridMultilevel"/>
    <w:tmpl w:val="F61060CA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D7A2C2E"/>
    <w:multiLevelType w:val="hybridMultilevel"/>
    <w:tmpl w:val="18C8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4C19"/>
    <w:multiLevelType w:val="hybridMultilevel"/>
    <w:tmpl w:val="1A2460E6"/>
    <w:lvl w:ilvl="0" w:tplc="C84CB1E4">
      <w:start w:val="1"/>
      <w:numFmt w:val="bullet"/>
      <w:lvlText w:val=""/>
      <w:lvlJc w:val="left"/>
      <w:pPr>
        <w:tabs>
          <w:tab w:val="num" w:pos="43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71E0F89"/>
    <w:multiLevelType w:val="hybridMultilevel"/>
    <w:tmpl w:val="89B8F050"/>
    <w:lvl w:ilvl="0" w:tplc="59905C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9451C5C"/>
    <w:multiLevelType w:val="hybridMultilevel"/>
    <w:tmpl w:val="C95A25C6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F44E6"/>
    <w:multiLevelType w:val="hybridMultilevel"/>
    <w:tmpl w:val="A2AAE4E8"/>
    <w:lvl w:ilvl="0" w:tplc="C84CB1E4">
      <w:start w:val="1"/>
      <w:numFmt w:val="bullet"/>
      <w:lvlText w:val="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8">
    <w:nsid w:val="2D863BED"/>
    <w:multiLevelType w:val="hybridMultilevel"/>
    <w:tmpl w:val="5E36C8E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ED13415"/>
    <w:multiLevelType w:val="hybridMultilevel"/>
    <w:tmpl w:val="86D623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8B1805"/>
    <w:multiLevelType w:val="hybridMultilevel"/>
    <w:tmpl w:val="C06ED78A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C3045EC"/>
    <w:multiLevelType w:val="hybridMultilevel"/>
    <w:tmpl w:val="D1067FDC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C763E0"/>
    <w:multiLevelType w:val="hybridMultilevel"/>
    <w:tmpl w:val="16729C88"/>
    <w:lvl w:ilvl="0" w:tplc="C84CB1E4">
      <w:start w:val="1"/>
      <w:numFmt w:val="bullet"/>
      <w:lvlText w:val=""/>
      <w:lvlJc w:val="left"/>
      <w:pPr>
        <w:tabs>
          <w:tab w:val="num" w:pos="70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F1544A"/>
    <w:multiLevelType w:val="hybridMultilevel"/>
    <w:tmpl w:val="20BC1B36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037182"/>
    <w:multiLevelType w:val="hybridMultilevel"/>
    <w:tmpl w:val="CFAED098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828692C"/>
    <w:multiLevelType w:val="hybridMultilevel"/>
    <w:tmpl w:val="09B82B60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EC2D6D"/>
    <w:multiLevelType w:val="hybridMultilevel"/>
    <w:tmpl w:val="E34699C0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10992"/>
    <w:multiLevelType w:val="hybridMultilevel"/>
    <w:tmpl w:val="B5D67338"/>
    <w:lvl w:ilvl="0" w:tplc="45F407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982708"/>
    <w:multiLevelType w:val="hybridMultilevel"/>
    <w:tmpl w:val="D9A88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6A070E0"/>
    <w:multiLevelType w:val="hybridMultilevel"/>
    <w:tmpl w:val="1AB6FF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75744A"/>
    <w:multiLevelType w:val="hybridMultilevel"/>
    <w:tmpl w:val="F4589E60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57D66"/>
    <w:multiLevelType w:val="hybridMultilevel"/>
    <w:tmpl w:val="7144CFF8"/>
    <w:lvl w:ilvl="0" w:tplc="C84CB1E4">
      <w:start w:val="1"/>
      <w:numFmt w:val="bullet"/>
      <w:lvlText w:val=""/>
      <w:lvlJc w:val="left"/>
      <w:pPr>
        <w:tabs>
          <w:tab w:val="num" w:pos="43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>
    <w:nsid w:val="61F66AF3"/>
    <w:multiLevelType w:val="hybridMultilevel"/>
    <w:tmpl w:val="6CF0B286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A0207B"/>
    <w:multiLevelType w:val="hybridMultilevel"/>
    <w:tmpl w:val="95705176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F77EF"/>
    <w:multiLevelType w:val="hybridMultilevel"/>
    <w:tmpl w:val="90EADF0C"/>
    <w:lvl w:ilvl="0" w:tplc="C84CB1E4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160D0A"/>
    <w:multiLevelType w:val="hybridMultilevel"/>
    <w:tmpl w:val="110A0FD4"/>
    <w:lvl w:ilvl="0" w:tplc="C84CB1E4">
      <w:start w:val="1"/>
      <w:numFmt w:val="bullet"/>
      <w:lvlText w:val=""/>
      <w:lvlJc w:val="left"/>
      <w:pPr>
        <w:tabs>
          <w:tab w:val="num" w:pos="43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7AD20A59"/>
    <w:multiLevelType w:val="hybridMultilevel"/>
    <w:tmpl w:val="624A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7"/>
  </w:num>
  <w:num w:numId="5">
    <w:abstractNumId w:val="22"/>
  </w:num>
  <w:num w:numId="6">
    <w:abstractNumId w:val="26"/>
  </w:num>
  <w:num w:numId="7">
    <w:abstractNumId w:val="25"/>
  </w:num>
  <w:num w:numId="8">
    <w:abstractNumId w:val="4"/>
  </w:num>
  <w:num w:numId="9">
    <w:abstractNumId w:val="17"/>
  </w:num>
  <w:num w:numId="10">
    <w:abstractNumId w:val="6"/>
  </w:num>
  <w:num w:numId="11">
    <w:abstractNumId w:val="18"/>
  </w:num>
  <w:num w:numId="12">
    <w:abstractNumId w:val="13"/>
  </w:num>
  <w:num w:numId="13">
    <w:abstractNumId w:val="15"/>
  </w:num>
  <w:num w:numId="14">
    <w:abstractNumId w:val="1"/>
  </w:num>
  <w:num w:numId="15">
    <w:abstractNumId w:val="24"/>
  </w:num>
  <w:num w:numId="16">
    <w:abstractNumId w:val="21"/>
  </w:num>
  <w:num w:numId="17">
    <w:abstractNumId w:val="2"/>
  </w:num>
  <w:num w:numId="18">
    <w:abstractNumId w:val="14"/>
  </w:num>
  <w:num w:numId="19">
    <w:abstractNumId w:val="10"/>
  </w:num>
  <w:num w:numId="20">
    <w:abstractNumId w:val="12"/>
  </w:num>
  <w:num w:numId="21">
    <w:abstractNumId w:val="16"/>
  </w:num>
  <w:num w:numId="22">
    <w:abstractNumId w:val="23"/>
  </w:num>
  <w:num w:numId="23">
    <w:abstractNumId w:val="5"/>
  </w:num>
  <w:num w:numId="24">
    <w:abstractNumId w:val="11"/>
  </w:num>
  <w:num w:numId="25">
    <w:abstractNumId w:val="8"/>
  </w:num>
  <w:num w:numId="26">
    <w:abstractNumId w:val="0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358"/>
    <w:rsid w:val="00003D78"/>
    <w:rsid w:val="00005499"/>
    <w:rsid w:val="00006C64"/>
    <w:rsid w:val="00006F6A"/>
    <w:rsid w:val="00007C63"/>
    <w:rsid w:val="00010B87"/>
    <w:rsid w:val="00011BD2"/>
    <w:rsid w:val="00011CE9"/>
    <w:rsid w:val="0001514A"/>
    <w:rsid w:val="00015E51"/>
    <w:rsid w:val="00020AE5"/>
    <w:rsid w:val="00023F07"/>
    <w:rsid w:val="00026F29"/>
    <w:rsid w:val="00033900"/>
    <w:rsid w:val="00035A45"/>
    <w:rsid w:val="00040E5F"/>
    <w:rsid w:val="000457A9"/>
    <w:rsid w:val="00047132"/>
    <w:rsid w:val="0005091D"/>
    <w:rsid w:val="00051450"/>
    <w:rsid w:val="00051651"/>
    <w:rsid w:val="000537B6"/>
    <w:rsid w:val="00055565"/>
    <w:rsid w:val="000577F8"/>
    <w:rsid w:val="00057E4D"/>
    <w:rsid w:val="000626C6"/>
    <w:rsid w:val="000658A7"/>
    <w:rsid w:val="000702DA"/>
    <w:rsid w:val="00077F09"/>
    <w:rsid w:val="000849B1"/>
    <w:rsid w:val="00093A35"/>
    <w:rsid w:val="00096826"/>
    <w:rsid w:val="000A041E"/>
    <w:rsid w:val="000A1074"/>
    <w:rsid w:val="000A5700"/>
    <w:rsid w:val="000B25EF"/>
    <w:rsid w:val="000B3358"/>
    <w:rsid w:val="000B4D28"/>
    <w:rsid w:val="000B78B0"/>
    <w:rsid w:val="000B7E2E"/>
    <w:rsid w:val="000C0F8A"/>
    <w:rsid w:val="000C53C3"/>
    <w:rsid w:val="000C5DAC"/>
    <w:rsid w:val="000D5D12"/>
    <w:rsid w:val="000D6223"/>
    <w:rsid w:val="000D683D"/>
    <w:rsid w:val="000D691E"/>
    <w:rsid w:val="000E2C58"/>
    <w:rsid w:val="000E4C54"/>
    <w:rsid w:val="000E6047"/>
    <w:rsid w:val="000E7186"/>
    <w:rsid w:val="000F2505"/>
    <w:rsid w:val="000F634A"/>
    <w:rsid w:val="000F699E"/>
    <w:rsid w:val="001019BD"/>
    <w:rsid w:val="00104D31"/>
    <w:rsid w:val="00106F46"/>
    <w:rsid w:val="00110097"/>
    <w:rsid w:val="00114E8D"/>
    <w:rsid w:val="00115C04"/>
    <w:rsid w:val="00123494"/>
    <w:rsid w:val="001264C9"/>
    <w:rsid w:val="001271F2"/>
    <w:rsid w:val="0013025D"/>
    <w:rsid w:val="001324A7"/>
    <w:rsid w:val="0013420E"/>
    <w:rsid w:val="00137275"/>
    <w:rsid w:val="00141B47"/>
    <w:rsid w:val="0015178A"/>
    <w:rsid w:val="0015344C"/>
    <w:rsid w:val="00155E2F"/>
    <w:rsid w:val="00156BCF"/>
    <w:rsid w:val="00157C89"/>
    <w:rsid w:val="00157E0A"/>
    <w:rsid w:val="00160F76"/>
    <w:rsid w:val="0016132C"/>
    <w:rsid w:val="00163955"/>
    <w:rsid w:val="00165398"/>
    <w:rsid w:val="00165AE4"/>
    <w:rsid w:val="001671FC"/>
    <w:rsid w:val="001678C4"/>
    <w:rsid w:val="00173EB5"/>
    <w:rsid w:val="001A0E98"/>
    <w:rsid w:val="001A1BD7"/>
    <w:rsid w:val="001A2AA3"/>
    <w:rsid w:val="001A4149"/>
    <w:rsid w:val="001A5361"/>
    <w:rsid w:val="001A756C"/>
    <w:rsid w:val="001B26FE"/>
    <w:rsid w:val="001B28A2"/>
    <w:rsid w:val="001B4467"/>
    <w:rsid w:val="001C0BA9"/>
    <w:rsid w:val="001C1FE8"/>
    <w:rsid w:val="001C327C"/>
    <w:rsid w:val="001C4519"/>
    <w:rsid w:val="001C507D"/>
    <w:rsid w:val="001C68A1"/>
    <w:rsid w:val="001D5061"/>
    <w:rsid w:val="001E0989"/>
    <w:rsid w:val="001E0A25"/>
    <w:rsid w:val="001E4EA7"/>
    <w:rsid w:val="001E5CA4"/>
    <w:rsid w:val="001F336E"/>
    <w:rsid w:val="001F500E"/>
    <w:rsid w:val="001F70D7"/>
    <w:rsid w:val="001F756E"/>
    <w:rsid w:val="00200581"/>
    <w:rsid w:val="00200D06"/>
    <w:rsid w:val="00202007"/>
    <w:rsid w:val="00205ABB"/>
    <w:rsid w:val="0020698A"/>
    <w:rsid w:val="00207F9F"/>
    <w:rsid w:val="00211BAD"/>
    <w:rsid w:val="00213361"/>
    <w:rsid w:val="00213ABB"/>
    <w:rsid w:val="002176F1"/>
    <w:rsid w:val="00222033"/>
    <w:rsid w:val="00222815"/>
    <w:rsid w:val="002274EB"/>
    <w:rsid w:val="00230E26"/>
    <w:rsid w:val="00231172"/>
    <w:rsid w:val="00232B6B"/>
    <w:rsid w:val="002334BA"/>
    <w:rsid w:val="00234929"/>
    <w:rsid w:val="002377D9"/>
    <w:rsid w:val="0024152E"/>
    <w:rsid w:val="0024345E"/>
    <w:rsid w:val="00250192"/>
    <w:rsid w:val="00250835"/>
    <w:rsid w:val="00250E03"/>
    <w:rsid w:val="00252C53"/>
    <w:rsid w:val="00255F24"/>
    <w:rsid w:val="002566DA"/>
    <w:rsid w:val="002664D8"/>
    <w:rsid w:val="0026680E"/>
    <w:rsid w:val="00267336"/>
    <w:rsid w:val="00267FC6"/>
    <w:rsid w:val="0027070C"/>
    <w:rsid w:val="00272FD3"/>
    <w:rsid w:val="00275760"/>
    <w:rsid w:val="00276E62"/>
    <w:rsid w:val="00276F41"/>
    <w:rsid w:val="00277012"/>
    <w:rsid w:val="0028035A"/>
    <w:rsid w:val="00281D89"/>
    <w:rsid w:val="00283198"/>
    <w:rsid w:val="002853A0"/>
    <w:rsid w:val="002855FE"/>
    <w:rsid w:val="0028563F"/>
    <w:rsid w:val="00290803"/>
    <w:rsid w:val="002A0F7D"/>
    <w:rsid w:val="002A5DC6"/>
    <w:rsid w:val="002B00F4"/>
    <w:rsid w:val="002B196C"/>
    <w:rsid w:val="002B2CC9"/>
    <w:rsid w:val="002B43D4"/>
    <w:rsid w:val="002B7E08"/>
    <w:rsid w:val="002D3C6B"/>
    <w:rsid w:val="002D4345"/>
    <w:rsid w:val="002D6C14"/>
    <w:rsid w:val="002D724C"/>
    <w:rsid w:val="002E0C55"/>
    <w:rsid w:val="002E39CF"/>
    <w:rsid w:val="002E4919"/>
    <w:rsid w:val="002F1859"/>
    <w:rsid w:val="002F3772"/>
    <w:rsid w:val="002F3AE2"/>
    <w:rsid w:val="002F4D6E"/>
    <w:rsid w:val="002F60F1"/>
    <w:rsid w:val="002F6650"/>
    <w:rsid w:val="00301869"/>
    <w:rsid w:val="00301F40"/>
    <w:rsid w:val="003026BC"/>
    <w:rsid w:val="00302F51"/>
    <w:rsid w:val="0030449F"/>
    <w:rsid w:val="00305EF6"/>
    <w:rsid w:val="003064CF"/>
    <w:rsid w:val="00307D76"/>
    <w:rsid w:val="0031798D"/>
    <w:rsid w:val="00317E25"/>
    <w:rsid w:val="003213F2"/>
    <w:rsid w:val="00321489"/>
    <w:rsid w:val="00323F03"/>
    <w:rsid w:val="0032542C"/>
    <w:rsid w:val="00325803"/>
    <w:rsid w:val="00326219"/>
    <w:rsid w:val="003345BE"/>
    <w:rsid w:val="003348FA"/>
    <w:rsid w:val="00335041"/>
    <w:rsid w:val="003359C0"/>
    <w:rsid w:val="00337BBF"/>
    <w:rsid w:val="00342D5A"/>
    <w:rsid w:val="00344421"/>
    <w:rsid w:val="00344FE4"/>
    <w:rsid w:val="00345CDA"/>
    <w:rsid w:val="003475FE"/>
    <w:rsid w:val="003478DF"/>
    <w:rsid w:val="00347A75"/>
    <w:rsid w:val="0035223F"/>
    <w:rsid w:val="0035233D"/>
    <w:rsid w:val="0035574B"/>
    <w:rsid w:val="003558FF"/>
    <w:rsid w:val="00355AB7"/>
    <w:rsid w:val="003566A3"/>
    <w:rsid w:val="00365507"/>
    <w:rsid w:val="00375B83"/>
    <w:rsid w:val="00376711"/>
    <w:rsid w:val="00376DFD"/>
    <w:rsid w:val="0038350B"/>
    <w:rsid w:val="00386E01"/>
    <w:rsid w:val="00391D35"/>
    <w:rsid w:val="0039220A"/>
    <w:rsid w:val="0039391D"/>
    <w:rsid w:val="00394D88"/>
    <w:rsid w:val="00394D93"/>
    <w:rsid w:val="0039654B"/>
    <w:rsid w:val="003A3350"/>
    <w:rsid w:val="003A561A"/>
    <w:rsid w:val="003A6710"/>
    <w:rsid w:val="003B2E57"/>
    <w:rsid w:val="003B35FF"/>
    <w:rsid w:val="003C2D01"/>
    <w:rsid w:val="003C5779"/>
    <w:rsid w:val="003D36B6"/>
    <w:rsid w:val="003D4E89"/>
    <w:rsid w:val="003D753F"/>
    <w:rsid w:val="003E15D9"/>
    <w:rsid w:val="003E3F47"/>
    <w:rsid w:val="003E400A"/>
    <w:rsid w:val="003E4522"/>
    <w:rsid w:val="003E5753"/>
    <w:rsid w:val="003E59E7"/>
    <w:rsid w:val="003E5CC0"/>
    <w:rsid w:val="003E7514"/>
    <w:rsid w:val="003F0121"/>
    <w:rsid w:val="003F16FE"/>
    <w:rsid w:val="003F2570"/>
    <w:rsid w:val="003F484A"/>
    <w:rsid w:val="003F7D68"/>
    <w:rsid w:val="004010E7"/>
    <w:rsid w:val="00403A98"/>
    <w:rsid w:val="00403FF1"/>
    <w:rsid w:val="0040683F"/>
    <w:rsid w:val="0041347D"/>
    <w:rsid w:val="00415045"/>
    <w:rsid w:val="004244BF"/>
    <w:rsid w:val="00425D3B"/>
    <w:rsid w:val="0042605C"/>
    <w:rsid w:val="004265AF"/>
    <w:rsid w:val="00426640"/>
    <w:rsid w:val="00427471"/>
    <w:rsid w:val="0043202C"/>
    <w:rsid w:val="00437AA7"/>
    <w:rsid w:val="00440C20"/>
    <w:rsid w:val="00441A08"/>
    <w:rsid w:val="004427FF"/>
    <w:rsid w:val="004437CF"/>
    <w:rsid w:val="00444AAF"/>
    <w:rsid w:val="004455C7"/>
    <w:rsid w:val="004541EC"/>
    <w:rsid w:val="00454346"/>
    <w:rsid w:val="004552C9"/>
    <w:rsid w:val="00463DEE"/>
    <w:rsid w:val="00464B2E"/>
    <w:rsid w:val="00464FBF"/>
    <w:rsid w:val="004650F4"/>
    <w:rsid w:val="00466969"/>
    <w:rsid w:val="0047163B"/>
    <w:rsid w:val="00472CCB"/>
    <w:rsid w:val="00475975"/>
    <w:rsid w:val="004768A6"/>
    <w:rsid w:val="0048101E"/>
    <w:rsid w:val="00482B6F"/>
    <w:rsid w:val="004847FD"/>
    <w:rsid w:val="00484A44"/>
    <w:rsid w:val="004909E4"/>
    <w:rsid w:val="00491496"/>
    <w:rsid w:val="0049262D"/>
    <w:rsid w:val="00493183"/>
    <w:rsid w:val="00494BDF"/>
    <w:rsid w:val="004A0108"/>
    <w:rsid w:val="004A0C60"/>
    <w:rsid w:val="004A17BD"/>
    <w:rsid w:val="004A2FAD"/>
    <w:rsid w:val="004B6561"/>
    <w:rsid w:val="004B7782"/>
    <w:rsid w:val="004C3B83"/>
    <w:rsid w:val="004C5543"/>
    <w:rsid w:val="004D3A89"/>
    <w:rsid w:val="004D48FC"/>
    <w:rsid w:val="004D7681"/>
    <w:rsid w:val="004E03D6"/>
    <w:rsid w:val="004E08E1"/>
    <w:rsid w:val="004E4336"/>
    <w:rsid w:val="004F22BE"/>
    <w:rsid w:val="004F41A7"/>
    <w:rsid w:val="004F6893"/>
    <w:rsid w:val="0050042F"/>
    <w:rsid w:val="00501E09"/>
    <w:rsid w:val="0051231C"/>
    <w:rsid w:val="0051257A"/>
    <w:rsid w:val="00513174"/>
    <w:rsid w:val="00513A2A"/>
    <w:rsid w:val="00514227"/>
    <w:rsid w:val="00516159"/>
    <w:rsid w:val="005161C3"/>
    <w:rsid w:val="005166BF"/>
    <w:rsid w:val="00516C00"/>
    <w:rsid w:val="00521ED2"/>
    <w:rsid w:val="00525E2B"/>
    <w:rsid w:val="0052743C"/>
    <w:rsid w:val="00531718"/>
    <w:rsid w:val="00535F79"/>
    <w:rsid w:val="00540F32"/>
    <w:rsid w:val="00541150"/>
    <w:rsid w:val="00541818"/>
    <w:rsid w:val="005427B7"/>
    <w:rsid w:val="0054408E"/>
    <w:rsid w:val="00546AB1"/>
    <w:rsid w:val="0055247B"/>
    <w:rsid w:val="005533BB"/>
    <w:rsid w:val="005620D7"/>
    <w:rsid w:val="00562788"/>
    <w:rsid w:val="00563ACA"/>
    <w:rsid w:val="00566A50"/>
    <w:rsid w:val="00566D83"/>
    <w:rsid w:val="0057137F"/>
    <w:rsid w:val="0057601A"/>
    <w:rsid w:val="00577305"/>
    <w:rsid w:val="00581F46"/>
    <w:rsid w:val="00582E04"/>
    <w:rsid w:val="00584A63"/>
    <w:rsid w:val="00586EEE"/>
    <w:rsid w:val="005901E7"/>
    <w:rsid w:val="0059150B"/>
    <w:rsid w:val="005A7594"/>
    <w:rsid w:val="005A7F28"/>
    <w:rsid w:val="005B02D0"/>
    <w:rsid w:val="005B2742"/>
    <w:rsid w:val="005B426C"/>
    <w:rsid w:val="005B4538"/>
    <w:rsid w:val="005B5B13"/>
    <w:rsid w:val="005B657E"/>
    <w:rsid w:val="005B71AC"/>
    <w:rsid w:val="005C30B2"/>
    <w:rsid w:val="005D0680"/>
    <w:rsid w:val="005D3D45"/>
    <w:rsid w:val="005E31AA"/>
    <w:rsid w:val="005E5B02"/>
    <w:rsid w:val="005E5F1A"/>
    <w:rsid w:val="005E771B"/>
    <w:rsid w:val="005F46F2"/>
    <w:rsid w:val="005F781A"/>
    <w:rsid w:val="00602D97"/>
    <w:rsid w:val="006061A4"/>
    <w:rsid w:val="00606B4C"/>
    <w:rsid w:val="0060765A"/>
    <w:rsid w:val="00616157"/>
    <w:rsid w:val="00616A80"/>
    <w:rsid w:val="006176A5"/>
    <w:rsid w:val="0062004B"/>
    <w:rsid w:val="006203C5"/>
    <w:rsid w:val="006279C6"/>
    <w:rsid w:val="0063268B"/>
    <w:rsid w:val="006346F1"/>
    <w:rsid w:val="0064199F"/>
    <w:rsid w:val="0064254B"/>
    <w:rsid w:val="0064415A"/>
    <w:rsid w:val="00644C63"/>
    <w:rsid w:val="00646771"/>
    <w:rsid w:val="00655608"/>
    <w:rsid w:val="00655C8E"/>
    <w:rsid w:val="0065783A"/>
    <w:rsid w:val="00660436"/>
    <w:rsid w:val="00663347"/>
    <w:rsid w:val="0066341D"/>
    <w:rsid w:val="00666A37"/>
    <w:rsid w:val="0067308D"/>
    <w:rsid w:val="00673247"/>
    <w:rsid w:val="00676757"/>
    <w:rsid w:val="00683463"/>
    <w:rsid w:val="00684C21"/>
    <w:rsid w:val="00684D88"/>
    <w:rsid w:val="00685998"/>
    <w:rsid w:val="0069784A"/>
    <w:rsid w:val="006A0749"/>
    <w:rsid w:val="006A1490"/>
    <w:rsid w:val="006A4B6D"/>
    <w:rsid w:val="006A6B78"/>
    <w:rsid w:val="006B2DE5"/>
    <w:rsid w:val="006B3293"/>
    <w:rsid w:val="006B3ED1"/>
    <w:rsid w:val="006B3F95"/>
    <w:rsid w:val="006B42E4"/>
    <w:rsid w:val="006B4540"/>
    <w:rsid w:val="006B7B7B"/>
    <w:rsid w:val="006C0103"/>
    <w:rsid w:val="006C36DA"/>
    <w:rsid w:val="006C44D9"/>
    <w:rsid w:val="006C70DB"/>
    <w:rsid w:val="006C7A78"/>
    <w:rsid w:val="006D22FC"/>
    <w:rsid w:val="006D60E7"/>
    <w:rsid w:val="006D6648"/>
    <w:rsid w:val="006E4BD9"/>
    <w:rsid w:val="006F1F34"/>
    <w:rsid w:val="006F22D3"/>
    <w:rsid w:val="006F458D"/>
    <w:rsid w:val="006F468B"/>
    <w:rsid w:val="006F678B"/>
    <w:rsid w:val="006F6C72"/>
    <w:rsid w:val="00704EC2"/>
    <w:rsid w:val="007117D7"/>
    <w:rsid w:val="00720B8A"/>
    <w:rsid w:val="0072146B"/>
    <w:rsid w:val="007235ED"/>
    <w:rsid w:val="0072375E"/>
    <w:rsid w:val="00723E44"/>
    <w:rsid w:val="00723E7D"/>
    <w:rsid w:val="0072788E"/>
    <w:rsid w:val="00732F3C"/>
    <w:rsid w:val="007339D6"/>
    <w:rsid w:val="00733CCE"/>
    <w:rsid w:val="00736705"/>
    <w:rsid w:val="0073740E"/>
    <w:rsid w:val="00740399"/>
    <w:rsid w:val="007408A9"/>
    <w:rsid w:val="0074127F"/>
    <w:rsid w:val="00742D29"/>
    <w:rsid w:val="00743008"/>
    <w:rsid w:val="00743143"/>
    <w:rsid w:val="00745C15"/>
    <w:rsid w:val="007473B4"/>
    <w:rsid w:val="00753CA1"/>
    <w:rsid w:val="00754EDE"/>
    <w:rsid w:val="007562B1"/>
    <w:rsid w:val="00757BDA"/>
    <w:rsid w:val="00760254"/>
    <w:rsid w:val="00760E60"/>
    <w:rsid w:val="007610BA"/>
    <w:rsid w:val="00761E8A"/>
    <w:rsid w:val="00763DF3"/>
    <w:rsid w:val="0076526E"/>
    <w:rsid w:val="00767283"/>
    <w:rsid w:val="00770B38"/>
    <w:rsid w:val="00770D04"/>
    <w:rsid w:val="007761DB"/>
    <w:rsid w:val="00777E7D"/>
    <w:rsid w:val="00780608"/>
    <w:rsid w:val="00780B31"/>
    <w:rsid w:val="00783DEA"/>
    <w:rsid w:val="00784E7D"/>
    <w:rsid w:val="00787F74"/>
    <w:rsid w:val="00792B17"/>
    <w:rsid w:val="00792C98"/>
    <w:rsid w:val="00793E72"/>
    <w:rsid w:val="00796816"/>
    <w:rsid w:val="00796BC3"/>
    <w:rsid w:val="00797CD7"/>
    <w:rsid w:val="007A25BE"/>
    <w:rsid w:val="007B34AD"/>
    <w:rsid w:val="007C036C"/>
    <w:rsid w:val="007C1277"/>
    <w:rsid w:val="007C14FE"/>
    <w:rsid w:val="007C375E"/>
    <w:rsid w:val="007D0719"/>
    <w:rsid w:val="007D45DD"/>
    <w:rsid w:val="007D583B"/>
    <w:rsid w:val="007E0210"/>
    <w:rsid w:val="007E1319"/>
    <w:rsid w:val="007E3005"/>
    <w:rsid w:val="007E7A9E"/>
    <w:rsid w:val="007F0883"/>
    <w:rsid w:val="007F0D71"/>
    <w:rsid w:val="007F26E6"/>
    <w:rsid w:val="007F61F0"/>
    <w:rsid w:val="007F7490"/>
    <w:rsid w:val="008053A1"/>
    <w:rsid w:val="00805424"/>
    <w:rsid w:val="0080665D"/>
    <w:rsid w:val="00810F91"/>
    <w:rsid w:val="00812606"/>
    <w:rsid w:val="00817533"/>
    <w:rsid w:val="00820A7D"/>
    <w:rsid w:val="00821A27"/>
    <w:rsid w:val="00823124"/>
    <w:rsid w:val="00823194"/>
    <w:rsid w:val="00826D2A"/>
    <w:rsid w:val="0082702E"/>
    <w:rsid w:val="00831986"/>
    <w:rsid w:val="00833AF1"/>
    <w:rsid w:val="00837704"/>
    <w:rsid w:val="00837F98"/>
    <w:rsid w:val="00846016"/>
    <w:rsid w:val="00846554"/>
    <w:rsid w:val="00851160"/>
    <w:rsid w:val="0085143C"/>
    <w:rsid w:val="00851733"/>
    <w:rsid w:val="00852AE4"/>
    <w:rsid w:val="00860E3C"/>
    <w:rsid w:val="00865814"/>
    <w:rsid w:val="00865EAB"/>
    <w:rsid w:val="008667CD"/>
    <w:rsid w:val="00870AC7"/>
    <w:rsid w:val="00871996"/>
    <w:rsid w:val="00876994"/>
    <w:rsid w:val="008777B5"/>
    <w:rsid w:val="00880E21"/>
    <w:rsid w:val="00882625"/>
    <w:rsid w:val="00890E55"/>
    <w:rsid w:val="00894553"/>
    <w:rsid w:val="0089486C"/>
    <w:rsid w:val="00897D64"/>
    <w:rsid w:val="008A41F3"/>
    <w:rsid w:val="008A4EB4"/>
    <w:rsid w:val="008A6440"/>
    <w:rsid w:val="008A77FD"/>
    <w:rsid w:val="008B6006"/>
    <w:rsid w:val="008B6CAB"/>
    <w:rsid w:val="008C3BDC"/>
    <w:rsid w:val="008D274F"/>
    <w:rsid w:val="008D49DB"/>
    <w:rsid w:val="008D6C21"/>
    <w:rsid w:val="008D79CE"/>
    <w:rsid w:val="008E2EAE"/>
    <w:rsid w:val="008E59FD"/>
    <w:rsid w:val="008E6962"/>
    <w:rsid w:val="008F0916"/>
    <w:rsid w:val="008F4E9A"/>
    <w:rsid w:val="0090158F"/>
    <w:rsid w:val="0090579A"/>
    <w:rsid w:val="00906A20"/>
    <w:rsid w:val="00906FC6"/>
    <w:rsid w:val="00910864"/>
    <w:rsid w:val="00911492"/>
    <w:rsid w:val="00913DE6"/>
    <w:rsid w:val="00915D3D"/>
    <w:rsid w:val="0091645A"/>
    <w:rsid w:val="00926F64"/>
    <w:rsid w:val="009278ED"/>
    <w:rsid w:val="00932F29"/>
    <w:rsid w:val="009349D2"/>
    <w:rsid w:val="00934EEA"/>
    <w:rsid w:val="0093601E"/>
    <w:rsid w:val="009368EE"/>
    <w:rsid w:val="009378E1"/>
    <w:rsid w:val="00943B14"/>
    <w:rsid w:val="0094494D"/>
    <w:rsid w:val="00945371"/>
    <w:rsid w:val="00955AD0"/>
    <w:rsid w:val="00957538"/>
    <w:rsid w:val="0096163C"/>
    <w:rsid w:val="009624DE"/>
    <w:rsid w:val="00963452"/>
    <w:rsid w:val="00963DE6"/>
    <w:rsid w:val="00966808"/>
    <w:rsid w:val="0096778F"/>
    <w:rsid w:val="009707E0"/>
    <w:rsid w:val="00971D24"/>
    <w:rsid w:val="00972D2B"/>
    <w:rsid w:val="00972DBB"/>
    <w:rsid w:val="00972E7F"/>
    <w:rsid w:val="00973F4B"/>
    <w:rsid w:val="00976DB9"/>
    <w:rsid w:val="009919B7"/>
    <w:rsid w:val="00991ABA"/>
    <w:rsid w:val="00991C23"/>
    <w:rsid w:val="00991E2F"/>
    <w:rsid w:val="00994C9A"/>
    <w:rsid w:val="00994E05"/>
    <w:rsid w:val="009952FA"/>
    <w:rsid w:val="009961E7"/>
    <w:rsid w:val="009A0BB6"/>
    <w:rsid w:val="009A3F50"/>
    <w:rsid w:val="009A796A"/>
    <w:rsid w:val="009A7B54"/>
    <w:rsid w:val="009B1A60"/>
    <w:rsid w:val="009B5172"/>
    <w:rsid w:val="009B7BF2"/>
    <w:rsid w:val="009D45FB"/>
    <w:rsid w:val="009D4A87"/>
    <w:rsid w:val="009D7623"/>
    <w:rsid w:val="009E0CAE"/>
    <w:rsid w:val="009E0E54"/>
    <w:rsid w:val="009E152B"/>
    <w:rsid w:val="009E4E2E"/>
    <w:rsid w:val="009E7894"/>
    <w:rsid w:val="009F1B23"/>
    <w:rsid w:val="009F346F"/>
    <w:rsid w:val="009F50A2"/>
    <w:rsid w:val="00A02420"/>
    <w:rsid w:val="00A02753"/>
    <w:rsid w:val="00A040EC"/>
    <w:rsid w:val="00A07D44"/>
    <w:rsid w:val="00A10AB6"/>
    <w:rsid w:val="00A113FD"/>
    <w:rsid w:val="00A11AF4"/>
    <w:rsid w:val="00A11ECF"/>
    <w:rsid w:val="00A13615"/>
    <w:rsid w:val="00A1363C"/>
    <w:rsid w:val="00A14A70"/>
    <w:rsid w:val="00A1515E"/>
    <w:rsid w:val="00A24359"/>
    <w:rsid w:val="00A25756"/>
    <w:rsid w:val="00A25D3F"/>
    <w:rsid w:val="00A2679D"/>
    <w:rsid w:val="00A3124E"/>
    <w:rsid w:val="00A3771E"/>
    <w:rsid w:val="00A42368"/>
    <w:rsid w:val="00A42817"/>
    <w:rsid w:val="00A4327C"/>
    <w:rsid w:val="00A43AD6"/>
    <w:rsid w:val="00A43B16"/>
    <w:rsid w:val="00A46929"/>
    <w:rsid w:val="00A46EE7"/>
    <w:rsid w:val="00A53627"/>
    <w:rsid w:val="00A61F4A"/>
    <w:rsid w:val="00A650DF"/>
    <w:rsid w:val="00A66692"/>
    <w:rsid w:val="00A676B7"/>
    <w:rsid w:val="00A67CF6"/>
    <w:rsid w:val="00A73B20"/>
    <w:rsid w:val="00A74AE9"/>
    <w:rsid w:val="00A82643"/>
    <w:rsid w:val="00A82B26"/>
    <w:rsid w:val="00A839B0"/>
    <w:rsid w:val="00A85098"/>
    <w:rsid w:val="00A852A5"/>
    <w:rsid w:val="00A85B7F"/>
    <w:rsid w:val="00A87C9F"/>
    <w:rsid w:val="00A955B9"/>
    <w:rsid w:val="00A9701D"/>
    <w:rsid w:val="00AA0A6A"/>
    <w:rsid w:val="00AA0BF0"/>
    <w:rsid w:val="00AA2170"/>
    <w:rsid w:val="00AA2370"/>
    <w:rsid w:val="00AA3C9F"/>
    <w:rsid w:val="00AB0D77"/>
    <w:rsid w:val="00AB3E02"/>
    <w:rsid w:val="00AB474F"/>
    <w:rsid w:val="00AB61F8"/>
    <w:rsid w:val="00AC065D"/>
    <w:rsid w:val="00AC13AD"/>
    <w:rsid w:val="00AC1E40"/>
    <w:rsid w:val="00AC2C94"/>
    <w:rsid w:val="00AC5AF9"/>
    <w:rsid w:val="00AD3978"/>
    <w:rsid w:val="00AD4D1D"/>
    <w:rsid w:val="00AD6285"/>
    <w:rsid w:val="00AE4CE2"/>
    <w:rsid w:val="00AF0BCE"/>
    <w:rsid w:val="00AF2FE8"/>
    <w:rsid w:val="00AF3235"/>
    <w:rsid w:val="00AF3D71"/>
    <w:rsid w:val="00B03B8B"/>
    <w:rsid w:val="00B07B9A"/>
    <w:rsid w:val="00B10A15"/>
    <w:rsid w:val="00B12FEB"/>
    <w:rsid w:val="00B1683B"/>
    <w:rsid w:val="00B16BC2"/>
    <w:rsid w:val="00B206B1"/>
    <w:rsid w:val="00B23C0F"/>
    <w:rsid w:val="00B26EA1"/>
    <w:rsid w:val="00B2755B"/>
    <w:rsid w:val="00B33AE4"/>
    <w:rsid w:val="00B34CA7"/>
    <w:rsid w:val="00B419B0"/>
    <w:rsid w:val="00B43332"/>
    <w:rsid w:val="00B4493A"/>
    <w:rsid w:val="00B44F45"/>
    <w:rsid w:val="00B45C35"/>
    <w:rsid w:val="00B50807"/>
    <w:rsid w:val="00B52DA4"/>
    <w:rsid w:val="00B52F7D"/>
    <w:rsid w:val="00B54938"/>
    <w:rsid w:val="00B54A20"/>
    <w:rsid w:val="00B571B5"/>
    <w:rsid w:val="00B57331"/>
    <w:rsid w:val="00B610A2"/>
    <w:rsid w:val="00B611D9"/>
    <w:rsid w:val="00B617D2"/>
    <w:rsid w:val="00B62A7E"/>
    <w:rsid w:val="00B66DDD"/>
    <w:rsid w:val="00B676EF"/>
    <w:rsid w:val="00B67BD5"/>
    <w:rsid w:val="00B76FB0"/>
    <w:rsid w:val="00B8416C"/>
    <w:rsid w:val="00B858C0"/>
    <w:rsid w:val="00B8694F"/>
    <w:rsid w:val="00B87BA2"/>
    <w:rsid w:val="00B918F0"/>
    <w:rsid w:val="00B92A40"/>
    <w:rsid w:val="00B97457"/>
    <w:rsid w:val="00BA6CC3"/>
    <w:rsid w:val="00BB0393"/>
    <w:rsid w:val="00BB0F42"/>
    <w:rsid w:val="00BB1129"/>
    <w:rsid w:val="00BC016A"/>
    <w:rsid w:val="00BC0D35"/>
    <w:rsid w:val="00BC2495"/>
    <w:rsid w:val="00BC383D"/>
    <w:rsid w:val="00BC6D8D"/>
    <w:rsid w:val="00BC6ED1"/>
    <w:rsid w:val="00BC786D"/>
    <w:rsid w:val="00BD1873"/>
    <w:rsid w:val="00BD26B9"/>
    <w:rsid w:val="00BD3134"/>
    <w:rsid w:val="00BD6D8C"/>
    <w:rsid w:val="00BE2E04"/>
    <w:rsid w:val="00BE307C"/>
    <w:rsid w:val="00BE7A1A"/>
    <w:rsid w:val="00BF196B"/>
    <w:rsid w:val="00BF2F63"/>
    <w:rsid w:val="00BF75CC"/>
    <w:rsid w:val="00C00675"/>
    <w:rsid w:val="00C01E1B"/>
    <w:rsid w:val="00C02E1B"/>
    <w:rsid w:val="00C03C30"/>
    <w:rsid w:val="00C06A71"/>
    <w:rsid w:val="00C1004B"/>
    <w:rsid w:val="00C101F3"/>
    <w:rsid w:val="00C1043A"/>
    <w:rsid w:val="00C13B97"/>
    <w:rsid w:val="00C1595D"/>
    <w:rsid w:val="00C21D67"/>
    <w:rsid w:val="00C26212"/>
    <w:rsid w:val="00C30CCA"/>
    <w:rsid w:val="00C43BA3"/>
    <w:rsid w:val="00C442A1"/>
    <w:rsid w:val="00C446A9"/>
    <w:rsid w:val="00C44D73"/>
    <w:rsid w:val="00C45632"/>
    <w:rsid w:val="00C46A55"/>
    <w:rsid w:val="00C4701D"/>
    <w:rsid w:val="00C470F0"/>
    <w:rsid w:val="00C47142"/>
    <w:rsid w:val="00C61B74"/>
    <w:rsid w:val="00C66F63"/>
    <w:rsid w:val="00C70F02"/>
    <w:rsid w:val="00C71146"/>
    <w:rsid w:val="00C72DE8"/>
    <w:rsid w:val="00C74AEF"/>
    <w:rsid w:val="00C80833"/>
    <w:rsid w:val="00C81E03"/>
    <w:rsid w:val="00C81E48"/>
    <w:rsid w:val="00C85B39"/>
    <w:rsid w:val="00C90DFD"/>
    <w:rsid w:val="00C91404"/>
    <w:rsid w:val="00C91A9C"/>
    <w:rsid w:val="00C91B61"/>
    <w:rsid w:val="00C9231B"/>
    <w:rsid w:val="00C92B86"/>
    <w:rsid w:val="00CA6190"/>
    <w:rsid w:val="00CA6766"/>
    <w:rsid w:val="00CA7C34"/>
    <w:rsid w:val="00CB2981"/>
    <w:rsid w:val="00CB39D5"/>
    <w:rsid w:val="00CB4028"/>
    <w:rsid w:val="00CB72CB"/>
    <w:rsid w:val="00CB7B4A"/>
    <w:rsid w:val="00CC2387"/>
    <w:rsid w:val="00CC26EF"/>
    <w:rsid w:val="00CC2858"/>
    <w:rsid w:val="00CC28F6"/>
    <w:rsid w:val="00CC48F1"/>
    <w:rsid w:val="00CC7431"/>
    <w:rsid w:val="00CC7AFE"/>
    <w:rsid w:val="00CD0E4A"/>
    <w:rsid w:val="00CD22A9"/>
    <w:rsid w:val="00CD292F"/>
    <w:rsid w:val="00CD33D7"/>
    <w:rsid w:val="00CD4931"/>
    <w:rsid w:val="00CE272D"/>
    <w:rsid w:val="00CE5135"/>
    <w:rsid w:val="00CF44BC"/>
    <w:rsid w:val="00CF4E92"/>
    <w:rsid w:val="00CF6869"/>
    <w:rsid w:val="00CF6B54"/>
    <w:rsid w:val="00CF6D25"/>
    <w:rsid w:val="00D0481A"/>
    <w:rsid w:val="00D05709"/>
    <w:rsid w:val="00D15C0E"/>
    <w:rsid w:val="00D16F86"/>
    <w:rsid w:val="00D17D51"/>
    <w:rsid w:val="00D20171"/>
    <w:rsid w:val="00D2672E"/>
    <w:rsid w:val="00D275BA"/>
    <w:rsid w:val="00D3138D"/>
    <w:rsid w:val="00D318AA"/>
    <w:rsid w:val="00D319B4"/>
    <w:rsid w:val="00D320DF"/>
    <w:rsid w:val="00D32D4E"/>
    <w:rsid w:val="00D33ECA"/>
    <w:rsid w:val="00D34FE8"/>
    <w:rsid w:val="00D367A6"/>
    <w:rsid w:val="00D37CE6"/>
    <w:rsid w:val="00D42FD3"/>
    <w:rsid w:val="00D440F5"/>
    <w:rsid w:val="00D5226F"/>
    <w:rsid w:val="00D527EF"/>
    <w:rsid w:val="00D52905"/>
    <w:rsid w:val="00D532C4"/>
    <w:rsid w:val="00D60A1B"/>
    <w:rsid w:val="00D61528"/>
    <w:rsid w:val="00D61ACE"/>
    <w:rsid w:val="00D6230C"/>
    <w:rsid w:val="00D70339"/>
    <w:rsid w:val="00D71A80"/>
    <w:rsid w:val="00D72B52"/>
    <w:rsid w:val="00D730F7"/>
    <w:rsid w:val="00D74375"/>
    <w:rsid w:val="00D85571"/>
    <w:rsid w:val="00D86D74"/>
    <w:rsid w:val="00D905BE"/>
    <w:rsid w:val="00D91B3C"/>
    <w:rsid w:val="00D92014"/>
    <w:rsid w:val="00D9232F"/>
    <w:rsid w:val="00D9325C"/>
    <w:rsid w:val="00DA1116"/>
    <w:rsid w:val="00DA1914"/>
    <w:rsid w:val="00DA64DC"/>
    <w:rsid w:val="00DA773A"/>
    <w:rsid w:val="00DB1851"/>
    <w:rsid w:val="00DB4DBF"/>
    <w:rsid w:val="00DB5EE9"/>
    <w:rsid w:val="00DD77AB"/>
    <w:rsid w:val="00DE11CE"/>
    <w:rsid w:val="00DE155E"/>
    <w:rsid w:val="00DE48B9"/>
    <w:rsid w:val="00DE5394"/>
    <w:rsid w:val="00DF1F5A"/>
    <w:rsid w:val="00DF36EC"/>
    <w:rsid w:val="00DF3E48"/>
    <w:rsid w:val="00DF4D2D"/>
    <w:rsid w:val="00DF6D09"/>
    <w:rsid w:val="00E01B66"/>
    <w:rsid w:val="00E03754"/>
    <w:rsid w:val="00E03FF4"/>
    <w:rsid w:val="00E05346"/>
    <w:rsid w:val="00E055FB"/>
    <w:rsid w:val="00E12A1A"/>
    <w:rsid w:val="00E156C4"/>
    <w:rsid w:val="00E21E04"/>
    <w:rsid w:val="00E22782"/>
    <w:rsid w:val="00E23C8E"/>
    <w:rsid w:val="00E334A2"/>
    <w:rsid w:val="00E37B3D"/>
    <w:rsid w:val="00E40FC2"/>
    <w:rsid w:val="00E47B52"/>
    <w:rsid w:val="00E53019"/>
    <w:rsid w:val="00E5337D"/>
    <w:rsid w:val="00E5548D"/>
    <w:rsid w:val="00E62138"/>
    <w:rsid w:val="00E65E03"/>
    <w:rsid w:val="00E70921"/>
    <w:rsid w:val="00E734F2"/>
    <w:rsid w:val="00E75915"/>
    <w:rsid w:val="00E7719A"/>
    <w:rsid w:val="00E80679"/>
    <w:rsid w:val="00E82E01"/>
    <w:rsid w:val="00E86667"/>
    <w:rsid w:val="00E86C13"/>
    <w:rsid w:val="00E87900"/>
    <w:rsid w:val="00E9025F"/>
    <w:rsid w:val="00E9118A"/>
    <w:rsid w:val="00E91B64"/>
    <w:rsid w:val="00E92346"/>
    <w:rsid w:val="00E934AB"/>
    <w:rsid w:val="00E953D7"/>
    <w:rsid w:val="00EA0D7C"/>
    <w:rsid w:val="00EA2755"/>
    <w:rsid w:val="00EA33B5"/>
    <w:rsid w:val="00EB2B1A"/>
    <w:rsid w:val="00EB33FE"/>
    <w:rsid w:val="00EB444B"/>
    <w:rsid w:val="00EB538A"/>
    <w:rsid w:val="00EB64A2"/>
    <w:rsid w:val="00EB7237"/>
    <w:rsid w:val="00EB7994"/>
    <w:rsid w:val="00EC0A08"/>
    <w:rsid w:val="00EC110D"/>
    <w:rsid w:val="00EC3134"/>
    <w:rsid w:val="00EC34C6"/>
    <w:rsid w:val="00EC46FA"/>
    <w:rsid w:val="00ED50C8"/>
    <w:rsid w:val="00ED697C"/>
    <w:rsid w:val="00EE10FC"/>
    <w:rsid w:val="00EE1424"/>
    <w:rsid w:val="00EE4399"/>
    <w:rsid w:val="00EE459B"/>
    <w:rsid w:val="00EE47CD"/>
    <w:rsid w:val="00EE795A"/>
    <w:rsid w:val="00EF134A"/>
    <w:rsid w:val="00EF26DC"/>
    <w:rsid w:val="00EF2BCE"/>
    <w:rsid w:val="00EF3B2D"/>
    <w:rsid w:val="00EF5EC3"/>
    <w:rsid w:val="00EF5FC6"/>
    <w:rsid w:val="00EF664B"/>
    <w:rsid w:val="00EF70E9"/>
    <w:rsid w:val="00F05A01"/>
    <w:rsid w:val="00F062A8"/>
    <w:rsid w:val="00F0681F"/>
    <w:rsid w:val="00F070A2"/>
    <w:rsid w:val="00F1025F"/>
    <w:rsid w:val="00F11377"/>
    <w:rsid w:val="00F12D4A"/>
    <w:rsid w:val="00F209B4"/>
    <w:rsid w:val="00F231A6"/>
    <w:rsid w:val="00F36A32"/>
    <w:rsid w:val="00F36F88"/>
    <w:rsid w:val="00F45A26"/>
    <w:rsid w:val="00F46025"/>
    <w:rsid w:val="00F52481"/>
    <w:rsid w:val="00F5301A"/>
    <w:rsid w:val="00F54994"/>
    <w:rsid w:val="00F550F0"/>
    <w:rsid w:val="00F60A4E"/>
    <w:rsid w:val="00F61642"/>
    <w:rsid w:val="00F63056"/>
    <w:rsid w:val="00F72024"/>
    <w:rsid w:val="00F72DEC"/>
    <w:rsid w:val="00F74618"/>
    <w:rsid w:val="00F74BFD"/>
    <w:rsid w:val="00F74C19"/>
    <w:rsid w:val="00F76F19"/>
    <w:rsid w:val="00F772C7"/>
    <w:rsid w:val="00F7746C"/>
    <w:rsid w:val="00F810DE"/>
    <w:rsid w:val="00F849E5"/>
    <w:rsid w:val="00F866F1"/>
    <w:rsid w:val="00F872AD"/>
    <w:rsid w:val="00F9085F"/>
    <w:rsid w:val="00F914DA"/>
    <w:rsid w:val="00F91794"/>
    <w:rsid w:val="00F92790"/>
    <w:rsid w:val="00F94F48"/>
    <w:rsid w:val="00F95390"/>
    <w:rsid w:val="00F97ED1"/>
    <w:rsid w:val="00FA4C3F"/>
    <w:rsid w:val="00FA4E09"/>
    <w:rsid w:val="00FA60EA"/>
    <w:rsid w:val="00FA6288"/>
    <w:rsid w:val="00FA6F23"/>
    <w:rsid w:val="00FB125F"/>
    <w:rsid w:val="00FB179A"/>
    <w:rsid w:val="00FB3A9C"/>
    <w:rsid w:val="00FB57D4"/>
    <w:rsid w:val="00FB6368"/>
    <w:rsid w:val="00FB6920"/>
    <w:rsid w:val="00FC1A41"/>
    <w:rsid w:val="00FC2B1D"/>
    <w:rsid w:val="00FC703E"/>
    <w:rsid w:val="00FD1483"/>
    <w:rsid w:val="00FD18BC"/>
    <w:rsid w:val="00FD4A5C"/>
    <w:rsid w:val="00FE057E"/>
    <w:rsid w:val="00FE0EDE"/>
    <w:rsid w:val="00FE31EA"/>
    <w:rsid w:val="00FE3769"/>
    <w:rsid w:val="00FE6FA9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95A"/>
    <w:rPr>
      <w:sz w:val="24"/>
      <w:szCs w:val="24"/>
    </w:rPr>
  </w:style>
  <w:style w:type="paragraph" w:styleId="3">
    <w:name w:val="heading 3"/>
    <w:basedOn w:val="a"/>
    <w:next w:val="a"/>
    <w:qFormat/>
    <w:rsid w:val="00007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5700"/>
    <w:pPr>
      <w:keepNext/>
      <w:jc w:val="center"/>
      <w:outlineLvl w:val="3"/>
    </w:pPr>
    <w:rPr>
      <w:rFonts w:ascii="Verdana" w:hAnsi="Verdana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358"/>
    <w:pPr>
      <w:tabs>
        <w:tab w:val="left" w:pos="975"/>
      </w:tabs>
      <w:jc w:val="both"/>
    </w:pPr>
    <w:rPr>
      <w:sz w:val="28"/>
    </w:rPr>
  </w:style>
  <w:style w:type="character" w:styleId="a4">
    <w:name w:val="Hyperlink"/>
    <w:rsid w:val="009E152B"/>
    <w:rPr>
      <w:color w:val="0000FF"/>
      <w:u w:val="single"/>
    </w:rPr>
  </w:style>
  <w:style w:type="paragraph" w:styleId="a5">
    <w:name w:val="Body Text Indent"/>
    <w:basedOn w:val="a"/>
    <w:rsid w:val="00AC2C94"/>
    <w:pPr>
      <w:spacing w:after="120"/>
      <w:ind w:left="283"/>
    </w:pPr>
  </w:style>
  <w:style w:type="paragraph" w:styleId="30">
    <w:name w:val="Body Text 3"/>
    <w:basedOn w:val="a"/>
    <w:rsid w:val="009278E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9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7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9278ED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7">
    <w:name w:val="page number"/>
    <w:basedOn w:val="a0"/>
    <w:rsid w:val="009278ED"/>
  </w:style>
  <w:style w:type="paragraph" w:customStyle="1" w:styleId="a8">
    <w:name w:val="Знак"/>
    <w:basedOn w:val="a"/>
    <w:rsid w:val="007E3005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344FE4"/>
    <w:pPr>
      <w:spacing w:after="120" w:line="480" w:lineRule="auto"/>
      <w:ind w:left="283"/>
    </w:pPr>
  </w:style>
  <w:style w:type="paragraph" w:customStyle="1" w:styleId="ConsPlusTitle">
    <w:name w:val="ConsPlusTitle"/>
    <w:rsid w:val="00344FE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BB0F42"/>
    <w:pPr>
      <w:snapToGrid w:val="0"/>
    </w:pPr>
    <w:rPr>
      <w:rFonts w:ascii="Consultant" w:hAnsi="Consultant"/>
    </w:rPr>
  </w:style>
  <w:style w:type="table" w:styleId="a9">
    <w:name w:val="Table Grid"/>
    <w:basedOn w:val="a1"/>
    <w:rsid w:val="00BB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BB0F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character" w:customStyle="1" w:styleId="ab">
    <w:name w:val="Обычный (веб) Знак"/>
    <w:link w:val="aa"/>
    <w:rsid w:val="00BB0F42"/>
    <w:rPr>
      <w:rFonts w:ascii="Arial Unicode MS" w:eastAsia="Arial Unicode MS" w:hAnsi="Arial Unicode MS" w:cs="Arial Unicode MS"/>
      <w:color w:val="000039"/>
      <w:sz w:val="24"/>
      <w:szCs w:val="24"/>
      <w:lang w:val="ru-RU" w:eastAsia="ru-RU" w:bidi="ar-SA"/>
    </w:rPr>
  </w:style>
  <w:style w:type="paragraph" w:styleId="ac">
    <w:name w:val="Document Map"/>
    <w:basedOn w:val="a"/>
    <w:semiHidden/>
    <w:rsid w:val="004E03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8350B"/>
    <w:pPr>
      <w:widowControl w:val="0"/>
      <w:autoSpaceDE w:val="0"/>
      <w:autoSpaceDN w:val="0"/>
      <w:adjustRightInd w:val="0"/>
      <w:ind w:right="19772" w:firstLine="720"/>
    </w:pPr>
    <w:rPr>
      <w:sz w:val="16"/>
      <w:szCs w:val="16"/>
    </w:rPr>
  </w:style>
  <w:style w:type="paragraph" w:customStyle="1" w:styleId="1">
    <w:name w:val="Обычный1"/>
    <w:rsid w:val="0038350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0">
    <w:name w:val="Знак Знак Знак1 Знак Знак Знак Знак"/>
    <w:basedOn w:val="a"/>
    <w:autoRedefine/>
    <w:rsid w:val="0038350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B3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E31EA"/>
    <w:rPr>
      <w:rFonts w:ascii="Tahoma" w:hAnsi="Tahoma" w:cs="Tahoma"/>
      <w:sz w:val="16"/>
      <w:szCs w:val="16"/>
    </w:rPr>
  </w:style>
  <w:style w:type="paragraph" w:customStyle="1" w:styleId="ae">
    <w:name w:val="Таблица"/>
    <w:basedOn w:val="a"/>
    <w:next w:val="a"/>
    <w:rsid w:val="005E5B02"/>
    <w:pPr>
      <w:jc w:val="both"/>
    </w:pPr>
  </w:style>
  <w:style w:type="paragraph" w:customStyle="1" w:styleId="11">
    <w:name w:val="Знак Знак Знак1 Знак Знак Знак Знак1"/>
    <w:basedOn w:val="a"/>
    <w:rsid w:val="005E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Gramma">
    <w:name w:val="Pro-Gramma"/>
    <w:basedOn w:val="a"/>
    <w:link w:val="Pro-Gramma0"/>
    <w:rsid w:val="0042605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42605C"/>
    <w:rPr>
      <w:rFonts w:ascii="Georgia" w:hAnsi="Georgia"/>
      <w:szCs w:val="24"/>
      <w:lang w:val="ru-RU" w:eastAsia="ru-RU" w:bidi="ar-SA"/>
    </w:rPr>
  </w:style>
  <w:style w:type="character" w:customStyle="1" w:styleId="FontStyle14">
    <w:name w:val="Font Style14"/>
    <w:rsid w:val="0042605C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2"/>
    <w:basedOn w:val="a"/>
    <w:semiHidden/>
    <w:rsid w:val="00007C63"/>
    <w:pPr>
      <w:spacing w:after="120" w:line="480" w:lineRule="auto"/>
    </w:pPr>
  </w:style>
  <w:style w:type="paragraph" w:styleId="HTML">
    <w:name w:val="HTML Preformatted"/>
    <w:basedOn w:val="a"/>
    <w:semiHidden/>
    <w:rsid w:val="00A2679D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B23C0F"/>
    <w:pPr>
      <w:tabs>
        <w:tab w:val="center" w:pos="4677"/>
        <w:tab w:val="right" w:pos="9355"/>
      </w:tabs>
    </w:pPr>
  </w:style>
  <w:style w:type="paragraph" w:customStyle="1" w:styleId="p">
    <w:name w:val="p"/>
    <w:basedOn w:val="a"/>
    <w:rsid w:val="000F2505"/>
    <w:pPr>
      <w:spacing w:before="100" w:beforeAutospacing="1" w:after="100" w:afterAutospacing="1"/>
    </w:pPr>
  </w:style>
  <w:style w:type="paragraph" w:customStyle="1" w:styleId="21">
    <w:name w:val="Знак2"/>
    <w:basedOn w:val="a"/>
    <w:semiHidden/>
    <w:rsid w:val="00011BD2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C50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0">
    <w:name w:val="Strong"/>
    <w:qFormat/>
    <w:rsid w:val="0055247B"/>
    <w:rPr>
      <w:b/>
      <w:bCs/>
    </w:rPr>
  </w:style>
  <w:style w:type="character" w:customStyle="1" w:styleId="fcomment">
    <w:name w:val="f_comment"/>
    <w:basedOn w:val="a0"/>
    <w:rsid w:val="008D274F"/>
  </w:style>
  <w:style w:type="paragraph" w:styleId="af1">
    <w:name w:val="List Paragraph"/>
    <w:basedOn w:val="a"/>
    <w:uiPriority w:val="34"/>
    <w:qFormat/>
    <w:rsid w:val="00321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1192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Министерство финансов СК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Калинченко Л.А.</dc:creator>
  <cp:keywords/>
  <dc:description/>
  <cp:lastModifiedBy>Admin</cp:lastModifiedBy>
  <cp:revision>7</cp:revision>
  <cp:lastPrinted>2014-03-27T04:18:00Z</cp:lastPrinted>
  <dcterms:created xsi:type="dcterms:W3CDTF">2014-02-27T01:28:00Z</dcterms:created>
  <dcterms:modified xsi:type="dcterms:W3CDTF">2014-03-27T04:19:00Z</dcterms:modified>
</cp:coreProperties>
</file>