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 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="008B0DF2">
        <w:rPr>
          <w:rFonts w:ascii="Times New Roman" w:hAnsi="Times New Roman" w:cs="Times New Roman"/>
          <w:sz w:val="26"/>
          <w:szCs w:val="26"/>
        </w:rPr>
        <w:t>, от 22.03.2021 № 236-па</w:t>
      </w:r>
      <w:r w:rsidR="00095573">
        <w:rPr>
          <w:rFonts w:ascii="Times New Roman" w:hAnsi="Times New Roman" w:cs="Times New Roman"/>
          <w:sz w:val="26"/>
          <w:szCs w:val="26"/>
        </w:rPr>
        <w:t>,</w:t>
      </w:r>
      <w:r w:rsidR="00DA4498">
        <w:rPr>
          <w:rFonts w:ascii="Times New Roman" w:hAnsi="Times New Roman" w:cs="Times New Roman"/>
          <w:sz w:val="26"/>
          <w:szCs w:val="26"/>
        </w:rPr>
        <w:t xml:space="preserve"> от 18.05.2021</w:t>
      </w:r>
      <w:r w:rsidR="009C2D17">
        <w:rPr>
          <w:rFonts w:ascii="Times New Roman" w:hAnsi="Times New Roman" w:cs="Times New Roman"/>
          <w:sz w:val="26"/>
          <w:szCs w:val="26"/>
        </w:rPr>
        <w:t xml:space="preserve"> №441-па, от 03.08.2021 №762</w:t>
      </w:r>
      <w:r w:rsidR="000540A3">
        <w:rPr>
          <w:rFonts w:ascii="Times New Roman" w:hAnsi="Times New Roman" w:cs="Times New Roman"/>
          <w:sz w:val="26"/>
          <w:szCs w:val="26"/>
        </w:rPr>
        <w:t>, от 30.12.2021 № 1427-па</w:t>
      </w:r>
      <w:r w:rsidR="00BE6EB8">
        <w:rPr>
          <w:rFonts w:ascii="Times New Roman" w:hAnsi="Times New Roman" w:cs="Times New Roman"/>
          <w:sz w:val="26"/>
          <w:szCs w:val="26"/>
        </w:rPr>
        <w:t>, от 30.06.2022 № 884-па</w:t>
      </w:r>
      <w:r w:rsidR="00B02A3D">
        <w:rPr>
          <w:rFonts w:ascii="Times New Roman" w:hAnsi="Times New Roman" w:cs="Times New Roman"/>
          <w:sz w:val="26"/>
          <w:szCs w:val="26"/>
        </w:rPr>
        <w:t>, от 30.12.2022 № 1845-па</w:t>
      </w:r>
      <w:r w:rsidR="00095C23">
        <w:rPr>
          <w:rFonts w:ascii="Times New Roman" w:hAnsi="Times New Roman" w:cs="Times New Roman"/>
          <w:sz w:val="26"/>
          <w:szCs w:val="26"/>
        </w:rPr>
        <w:t>, от 31.03.2023</w:t>
      </w:r>
      <w:r w:rsidRPr="00D8684E">
        <w:rPr>
          <w:rFonts w:ascii="Times New Roman" w:hAnsi="Times New Roman" w:cs="Times New Roman"/>
          <w:sz w:val="26"/>
          <w:szCs w:val="26"/>
        </w:rPr>
        <w:t>),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</w:p>
    <w:p w:rsidR="00B02A3D" w:rsidRDefault="000540A3" w:rsidP="000540A3">
      <w:pPr>
        <w:pStyle w:val="a3"/>
        <w:numPr>
          <w:ilvl w:val="0"/>
          <w:numId w:val="11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FC1386">
        <w:rPr>
          <w:rFonts w:ascii="Times New Roman" w:hAnsi="Times New Roman" w:cs="Times New Roman"/>
          <w:sz w:val="26"/>
          <w:szCs w:val="26"/>
        </w:rPr>
        <w:t>с приведением ресурсного обеспечения Программы в соответстви</w:t>
      </w:r>
      <w:r w:rsidR="00A535E7">
        <w:rPr>
          <w:rFonts w:ascii="Times New Roman" w:hAnsi="Times New Roman" w:cs="Times New Roman"/>
          <w:sz w:val="26"/>
          <w:szCs w:val="26"/>
        </w:rPr>
        <w:t>и</w:t>
      </w:r>
      <w:r w:rsidRPr="00FC1386">
        <w:rPr>
          <w:rFonts w:ascii="Times New Roman" w:hAnsi="Times New Roman" w:cs="Times New Roman"/>
          <w:sz w:val="26"/>
          <w:szCs w:val="26"/>
        </w:rPr>
        <w:t xml:space="preserve"> с </w:t>
      </w:r>
      <w:r w:rsidR="00FC1386" w:rsidRPr="00FC1386">
        <w:rPr>
          <w:rFonts w:ascii="Times New Roman" w:hAnsi="Times New Roman" w:cs="Times New Roman"/>
          <w:sz w:val="26"/>
          <w:szCs w:val="26"/>
        </w:rPr>
        <w:t>решени</w:t>
      </w:r>
      <w:r w:rsidR="006A0E7A">
        <w:rPr>
          <w:rFonts w:ascii="Times New Roman" w:hAnsi="Times New Roman" w:cs="Times New Roman"/>
          <w:sz w:val="26"/>
          <w:szCs w:val="26"/>
        </w:rPr>
        <w:t>я</w:t>
      </w:r>
      <w:r w:rsidR="00095C23">
        <w:rPr>
          <w:rFonts w:ascii="Times New Roman" w:hAnsi="Times New Roman" w:cs="Times New Roman"/>
          <w:sz w:val="26"/>
          <w:szCs w:val="26"/>
        </w:rPr>
        <w:t>м</w:t>
      </w:r>
      <w:r w:rsidR="006A0E7A">
        <w:rPr>
          <w:rFonts w:ascii="Times New Roman" w:hAnsi="Times New Roman" w:cs="Times New Roman"/>
          <w:sz w:val="26"/>
          <w:szCs w:val="26"/>
        </w:rPr>
        <w:t>и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округа </w:t>
      </w:r>
      <w:r w:rsidR="006A0E7A">
        <w:rPr>
          <w:rFonts w:ascii="Times New Roman" w:hAnsi="Times New Roman" w:cs="Times New Roman"/>
          <w:sz w:val="26"/>
          <w:szCs w:val="26"/>
        </w:rPr>
        <w:t xml:space="preserve">от 06.06.2023 № 97 </w:t>
      </w:r>
      <w:r w:rsidR="00FC1386" w:rsidRPr="00FC1386">
        <w:rPr>
          <w:rFonts w:ascii="Times New Roman" w:hAnsi="Times New Roman" w:cs="Times New Roman"/>
          <w:sz w:val="26"/>
          <w:szCs w:val="26"/>
        </w:rPr>
        <w:t>«О внесении изменений в решение Думы от 01.12.2022 № 30 «О бюджете Дальнегорского городского округа на 2023 год и плановый период 2024 и 2025 годов»</w:t>
      </w:r>
      <w:r w:rsidR="006A0E7A">
        <w:rPr>
          <w:rFonts w:ascii="Times New Roman" w:hAnsi="Times New Roman" w:cs="Times New Roman"/>
          <w:sz w:val="26"/>
          <w:szCs w:val="26"/>
        </w:rPr>
        <w:t>,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 </w:t>
      </w:r>
      <w:r w:rsidR="00331FFC">
        <w:rPr>
          <w:rFonts w:ascii="Times New Roman" w:hAnsi="Times New Roman" w:cs="Times New Roman"/>
          <w:sz w:val="26"/>
          <w:szCs w:val="26"/>
        </w:rPr>
        <w:t xml:space="preserve">от </w:t>
      </w:r>
      <w:r w:rsidR="00331FFC">
        <w:rPr>
          <w:rFonts w:ascii="Times New Roman" w:hAnsi="Times New Roman" w:cs="Times New Roman"/>
          <w:sz w:val="26"/>
          <w:szCs w:val="26"/>
        </w:rPr>
        <w:t>19</w:t>
      </w:r>
      <w:r w:rsidR="00331FFC">
        <w:rPr>
          <w:rFonts w:ascii="Times New Roman" w:hAnsi="Times New Roman" w:cs="Times New Roman"/>
          <w:sz w:val="26"/>
          <w:szCs w:val="26"/>
        </w:rPr>
        <w:t>.0</w:t>
      </w:r>
      <w:r w:rsidR="00331FFC">
        <w:rPr>
          <w:rFonts w:ascii="Times New Roman" w:hAnsi="Times New Roman" w:cs="Times New Roman"/>
          <w:sz w:val="26"/>
          <w:szCs w:val="26"/>
        </w:rPr>
        <w:t>7</w:t>
      </w:r>
      <w:r w:rsidR="00331FFC">
        <w:rPr>
          <w:rFonts w:ascii="Times New Roman" w:hAnsi="Times New Roman" w:cs="Times New Roman"/>
          <w:sz w:val="26"/>
          <w:szCs w:val="26"/>
        </w:rPr>
        <w:t xml:space="preserve">.2023 № </w:t>
      </w:r>
      <w:r w:rsidR="00331FFC">
        <w:rPr>
          <w:rFonts w:ascii="Times New Roman" w:hAnsi="Times New Roman" w:cs="Times New Roman"/>
          <w:sz w:val="26"/>
          <w:szCs w:val="26"/>
        </w:rPr>
        <w:t>124</w:t>
      </w:r>
      <w:r w:rsidR="00331FFC">
        <w:rPr>
          <w:rFonts w:ascii="Times New Roman" w:hAnsi="Times New Roman" w:cs="Times New Roman"/>
          <w:sz w:val="26"/>
          <w:szCs w:val="26"/>
        </w:rPr>
        <w:t xml:space="preserve"> </w:t>
      </w:r>
      <w:r w:rsidR="00331FFC" w:rsidRPr="00FC1386">
        <w:rPr>
          <w:rFonts w:ascii="Times New Roman" w:hAnsi="Times New Roman" w:cs="Times New Roman"/>
          <w:sz w:val="26"/>
          <w:szCs w:val="26"/>
        </w:rPr>
        <w:t>«О внесении изменений в решение Думы от 01.12.2022 № 30 «О бюджете Дальнегорского городского округа на 2023 год и плановый период 2024 и 2025 годов»</w:t>
      </w:r>
      <w:r w:rsidR="00331FFC">
        <w:rPr>
          <w:rFonts w:ascii="Times New Roman" w:hAnsi="Times New Roman" w:cs="Times New Roman"/>
          <w:sz w:val="26"/>
          <w:szCs w:val="26"/>
        </w:rPr>
        <w:t xml:space="preserve">, </w:t>
      </w:r>
      <w:r w:rsidR="006A0E7A">
        <w:rPr>
          <w:rFonts w:ascii="Times New Roman" w:hAnsi="Times New Roman" w:cs="Times New Roman"/>
          <w:sz w:val="26"/>
          <w:szCs w:val="26"/>
        </w:rPr>
        <w:t xml:space="preserve">от 21.09.2023 № 139 </w:t>
      </w:r>
      <w:r w:rsidR="006A0E7A" w:rsidRPr="00FC1386">
        <w:rPr>
          <w:rFonts w:ascii="Times New Roman" w:hAnsi="Times New Roman" w:cs="Times New Roman"/>
          <w:sz w:val="26"/>
          <w:szCs w:val="26"/>
        </w:rPr>
        <w:t>«О внесении изменений в решение Думы от 01.12.2022 № 30 «О бюджете Дальнегорского городского округа на 2023 год и плановый период 2024 и 2025 годов»</w:t>
      </w:r>
      <w:r w:rsidR="006A0E7A">
        <w:rPr>
          <w:rFonts w:ascii="Times New Roman" w:hAnsi="Times New Roman" w:cs="Times New Roman"/>
          <w:sz w:val="26"/>
          <w:szCs w:val="26"/>
        </w:rPr>
        <w:t xml:space="preserve">, от 27.10.2023 № 146 </w:t>
      </w:r>
      <w:r w:rsidR="006A0E7A" w:rsidRPr="00FC1386">
        <w:rPr>
          <w:rFonts w:ascii="Times New Roman" w:hAnsi="Times New Roman" w:cs="Times New Roman"/>
          <w:sz w:val="26"/>
          <w:szCs w:val="26"/>
        </w:rPr>
        <w:t>«О внесении изменений в решение Думы от 01.12.2022 № 30 «О бюджете Дальнегорского городского округа на 2023 год и плановый период 2024 и 2025 годов»</w:t>
      </w:r>
      <w:r w:rsidR="006A0E7A">
        <w:rPr>
          <w:rFonts w:ascii="Times New Roman" w:hAnsi="Times New Roman" w:cs="Times New Roman"/>
          <w:sz w:val="26"/>
          <w:szCs w:val="26"/>
        </w:rPr>
        <w:t xml:space="preserve">, от 06.12.2023 № 176 </w:t>
      </w:r>
      <w:r w:rsidR="006A0E7A" w:rsidRPr="00FC1386">
        <w:rPr>
          <w:rFonts w:ascii="Times New Roman" w:hAnsi="Times New Roman" w:cs="Times New Roman"/>
          <w:sz w:val="26"/>
          <w:szCs w:val="26"/>
        </w:rPr>
        <w:t>«О внесении изменений в решение Думы от 01.12.2022 № 30 «О бюджете Дальнегорского городского округа на 2023 год и плановый период 2024 и 2025 годов»</w:t>
      </w:r>
      <w:r w:rsidR="006A0E7A">
        <w:rPr>
          <w:rFonts w:ascii="Times New Roman" w:hAnsi="Times New Roman" w:cs="Times New Roman"/>
          <w:sz w:val="26"/>
          <w:szCs w:val="26"/>
        </w:rPr>
        <w:t>.</w:t>
      </w:r>
    </w:p>
    <w:p w:rsidR="00930F13" w:rsidRDefault="00930F13" w:rsidP="003E5512">
      <w:pPr>
        <w:pStyle w:val="a3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 у</w:t>
      </w:r>
      <w:r w:rsidR="006A0E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величен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ием</w:t>
      </w:r>
      <w:r w:rsidR="006A0E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индикаторов и </w:t>
      </w:r>
      <w:r w:rsidR="006A0E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показател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ей:</w:t>
      </w:r>
    </w:p>
    <w:p w:rsidR="00930F13" w:rsidRDefault="00930F1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- увеличен индикатор «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 увеличение связано с увеличением показателей по Программе;</w:t>
      </w:r>
    </w:p>
    <w:p w:rsidR="00930F13" w:rsidRDefault="00930F1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увеличен показатель «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Увеличение доли населения, систематически занимающегося физической культурой и спортом, в общей численности населения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увеличение связано с 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реализацией календарного плана спортивных мероприятий, а также проведением зарядок Чемпионов и мероприятий в рамках проекта "</w:t>
      </w:r>
      <w:proofErr w:type="spellStart"/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Коуч</w:t>
      </w:r>
      <w:proofErr w:type="spellEnd"/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-йога"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3E5512" w:rsidRDefault="00930F1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 </w:t>
      </w:r>
      <w:r w:rsidR="001365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E55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увеличен показатель «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Доля лиц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занимающихся по программам спортивной подготовки в организациях ведомственной принадлежности физической культуры и спорта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увеличение связано с </w:t>
      </w:r>
      <w:r w:rsidRPr="00930F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увеличением числа учащихся, зачисленных на этапы спортивной подготовки и уменьшением количества спортивно-оздоровительных групп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215A3" w:rsidRDefault="00930F1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   увеличен показатель </w:t>
      </w:r>
      <w:r w:rsid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0215A3"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увеличение связано с </w:t>
      </w:r>
      <w:r w:rsidR="000215A3"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реализацией календарного плана спортивных мероприятий Дальнегорского городского округа, открытием бесплатного проката лыж и коньков</w:t>
      </w:r>
      <w:r w:rsid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930F13" w:rsidRDefault="000215A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   увеличен показатель «</w:t>
      </w:r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Доля</w:t>
      </w:r>
      <w:bookmarkStart w:id="0" w:name="_GoBack"/>
      <w:bookmarkEnd w:id="0"/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увеличение связано с </w:t>
      </w:r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реализацией календарного плана физкультурно-спортивных мероприятий для всех категорий граждан и социального проекта "</w:t>
      </w:r>
      <w:proofErr w:type="spellStart"/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Коуч</w:t>
      </w:r>
      <w:proofErr w:type="spellEnd"/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-йога", в рамках которого 2 раза в неделю все желающие могут посетить занятие по йоге.  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крытием бесплатного проката лыж;</w:t>
      </w:r>
    </w:p>
    <w:p w:rsidR="000215A3" w:rsidRDefault="000215A3" w:rsidP="00331FF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увеличен показатель «</w:t>
      </w:r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Увеличение численности населения муниципального образования, занимающегося лыжным спортом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увеличение связано с </w:t>
      </w:r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реализацией мероприятия "Благоустройство территории городской лыжной трассы "Ключ Резаный" и реализацией регионального проекта «Спорт - норма жизни», в рамках которых были проведены  подготовительные работы лыжной трассы к зимнему сезону и  приобретены лыжные комплекты, а так же организован бесплатный прокат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инвентаря</w:t>
      </w:r>
      <w:r w:rsidRPr="000215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для населения различных возрастных категорий.</w:t>
      </w:r>
    </w:p>
    <w:p w:rsidR="003E5512" w:rsidRDefault="003E5512" w:rsidP="003E551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C7FEE" w:rsidRPr="00A874EF" w:rsidRDefault="00AC7FEE" w:rsidP="003E5512">
      <w:pPr>
        <w:pStyle w:val="a3"/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5" w:history="1">
        <w:r w:rsidRPr="00A874EF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8079AC">
      <w:pPr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7128E5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215A3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0215A3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0215A3">
        <w:rPr>
          <w:rStyle w:val="mail-message-sender-email"/>
          <w:rFonts w:ascii="Times New Roman" w:hAnsi="Times New Roman" w:cs="Times New Roman"/>
          <w:sz w:val="26"/>
          <w:szCs w:val="26"/>
        </w:rPr>
        <w:t>26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0215A3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lastRenderedPageBreak/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1365C8" w:rsidP="00AC7FEE">
      <w:pPr>
        <w:rPr>
          <w:rFonts w:eastAsiaTheme="minorEastAsia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C7FEE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7FEE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С.А. Данилова</w:t>
      </w:r>
    </w:p>
    <w:sectPr w:rsidR="00AC7FEE" w:rsidSect="00A874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7024FD"/>
    <w:multiLevelType w:val="hybridMultilevel"/>
    <w:tmpl w:val="92926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04350"/>
    <w:rsid w:val="000215A3"/>
    <w:rsid w:val="00051715"/>
    <w:rsid w:val="000540A3"/>
    <w:rsid w:val="000720FE"/>
    <w:rsid w:val="00077A85"/>
    <w:rsid w:val="00086C52"/>
    <w:rsid w:val="00095573"/>
    <w:rsid w:val="00095C23"/>
    <w:rsid w:val="000B08D3"/>
    <w:rsid w:val="000C0ABC"/>
    <w:rsid w:val="001365C8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B2929"/>
    <w:rsid w:val="002C2ADF"/>
    <w:rsid w:val="003051A5"/>
    <w:rsid w:val="003278A4"/>
    <w:rsid w:val="00331FFC"/>
    <w:rsid w:val="003352B9"/>
    <w:rsid w:val="003541BC"/>
    <w:rsid w:val="003957B1"/>
    <w:rsid w:val="003975F1"/>
    <w:rsid w:val="003A10F0"/>
    <w:rsid w:val="003E5512"/>
    <w:rsid w:val="00403BDE"/>
    <w:rsid w:val="00431607"/>
    <w:rsid w:val="00455C7A"/>
    <w:rsid w:val="004703D7"/>
    <w:rsid w:val="00470891"/>
    <w:rsid w:val="004A5697"/>
    <w:rsid w:val="004C6A7A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E7A"/>
    <w:rsid w:val="006A0F2A"/>
    <w:rsid w:val="006C3E5D"/>
    <w:rsid w:val="006F7479"/>
    <w:rsid w:val="007128E5"/>
    <w:rsid w:val="00733468"/>
    <w:rsid w:val="007379EF"/>
    <w:rsid w:val="0078308F"/>
    <w:rsid w:val="007D6152"/>
    <w:rsid w:val="00800E37"/>
    <w:rsid w:val="008079AC"/>
    <w:rsid w:val="008B0DF2"/>
    <w:rsid w:val="00920DFA"/>
    <w:rsid w:val="00930F13"/>
    <w:rsid w:val="009446F4"/>
    <w:rsid w:val="0097036C"/>
    <w:rsid w:val="00992D88"/>
    <w:rsid w:val="009B595E"/>
    <w:rsid w:val="009C179D"/>
    <w:rsid w:val="009C2D17"/>
    <w:rsid w:val="00A535E7"/>
    <w:rsid w:val="00A874EF"/>
    <w:rsid w:val="00AA7FD3"/>
    <w:rsid w:val="00AC7FEE"/>
    <w:rsid w:val="00B02A3D"/>
    <w:rsid w:val="00B661FB"/>
    <w:rsid w:val="00BB4F7E"/>
    <w:rsid w:val="00BC52C4"/>
    <w:rsid w:val="00BE0108"/>
    <w:rsid w:val="00BE6EB8"/>
    <w:rsid w:val="00C122E1"/>
    <w:rsid w:val="00C15F86"/>
    <w:rsid w:val="00C66401"/>
    <w:rsid w:val="00C67A8D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A4498"/>
    <w:rsid w:val="00DE6C90"/>
    <w:rsid w:val="00E002FB"/>
    <w:rsid w:val="00E27A3D"/>
    <w:rsid w:val="00E34C83"/>
    <w:rsid w:val="00E553AD"/>
    <w:rsid w:val="00E819D4"/>
    <w:rsid w:val="00EC1775"/>
    <w:rsid w:val="00EC422F"/>
    <w:rsid w:val="00F1676F"/>
    <w:rsid w:val="00F534B0"/>
    <w:rsid w:val="00FA198C"/>
    <w:rsid w:val="00FC1386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52CE"/>
  <w15:docId w15:val="{B83522ED-AB75-4A38-A2FB-EAE56B5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.dalne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18</cp:revision>
  <cp:lastPrinted>2023-12-15T02:35:00Z</cp:lastPrinted>
  <dcterms:created xsi:type="dcterms:W3CDTF">2020-07-27T04:24:00Z</dcterms:created>
  <dcterms:modified xsi:type="dcterms:W3CDTF">2023-12-15T02:36:00Z</dcterms:modified>
</cp:coreProperties>
</file>