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16" w:rsidRDefault="00BE0016" w:rsidP="00BE0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июня 2012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BE0016" w:rsidRDefault="00BE0016" w:rsidP="00BE001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недостоверных и (или) неполных сведений о доходах, об имуществе и обязательствах имущественного характера за 201</w:t>
      </w:r>
      <w:r w:rsidR="00493B4D">
        <w:rPr>
          <w:rFonts w:ascii="Times New Roman" w:hAnsi="Times New Roman" w:cs="Times New Roman"/>
          <w:sz w:val="26"/>
          <w:szCs w:val="26"/>
        </w:rPr>
        <w:t>1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дв</w:t>
      </w:r>
      <w:r w:rsidR="00493B4D">
        <w:rPr>
          <w:rFonts w:ascii="Times New Roman" w:hAnsi="Times New Roman" w:cs="Times New Roman"/>
          <w:sz w:val="26"/>
          <w:szCs w:val="26"/>
        </w:rPr>
        <w:t>енадцатью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6B6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BE0016" w:rsidRPr="00F8085E" w:rsidRDefault="00BE0016" w:rsidP="00BE0016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E0016" w:rsidRPr="00F8085E" w:rsidRDefault="00BE0016" w:rsidP="00BE001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BE0016" w:rsidRPr="00775605" w:rsidRDefault="00BE0016" w:rsidP="00BE0016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</w:t>
      </w:r>
      <w:r>
        <w:rPr>
          <w:sz w:val="26"/>
          <w:szCs w:val="26"/>
        </w:rPr>
        <w:t>Признать, что представленные дв</w:t>
      </w:r>
      <w:r w:rsidR="00493B4D">
        <w:rPr>
          <w:sz w:val="26"/>
          <w:szCs w:val="26"/>
        </w:rPr>
        <w:t>енадцатью</w:t>
      </w:r>
      <w:r>
        <w:rPr>
          <w:sz w:val="26"/>
          <w:szCs w:val="26"/>
        </w:rPr>
        <w:t xml:space="preserve"> муниципальными служащими </w:t>
      </w:r>
      <w:r w:rsidRPr="00775605">
        <w:rPr>
          <w:sz w:val="26"/>
          <w:szCs w:val="26"/>
        </w:rPr>
        <w:t>сведения о доходах, об имуществе и обязательствах имущественного характера за 201</w:t>
      </w:r>
      <w:r w:rsidR="00493B4D">
        <w:rPr>
          <w:sz w:val="26"/>
          <w:szCs w:val="26"/>
        </w:rPr>
        <w:t>1</w:t>
      </w:r>
      <w:bookmarkStart w:id="0" w:name="_GoBack"/>
      <w:bookmarkEnd w:id="0"/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BE0016" w:rsidRDefault="00BE0016" w:rsidP="00BE00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>
        <w:rPr>
          <w:rFonts w:ascii="Times New Roman" w:hAnsi="Times New Roman" w:cs="Times New Roman"/>
          <w:sz w:val="26"/>
          <w:szCs w:val="26"/>
        </w:rPr>
        <w:t>ых служащих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применить к ним дисциплинарные взыскания.</w:t>
      </w:r>
    </w:p>
    <w:p w:rsidR="00BE0016" w:rsidRDefault="00BE0016" w:rsidP="00BE00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016" w:rsidRDefault="00BE0016" w:rsidP="00BE00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016" w:rsidRDefault="00BE0016" w:rsidP="00BE0016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BE0016" w:rsidRDefault="00BE0016" w:rsidP="00BE0016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BE0016" w:rsidRDefault="00BE0016" w:rsidP="00BE0016"/>
    <w:p w:rsidR="00BE0016" w:rsidRDefault="00BE0016" w:rsidP="00BE0016"/>
    <w:p w:rsidR="00E907E4" w:rsidRDefault="00E907E4"/>
    <w:sectPr w:rsidR="00E9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16"/>
    <w:rsid w:val="00493B4D"/>
    <w:rsid w:val="00BE0016"/>
    <w:rsid w:val="00E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3D39-8E56-44F6-BE5D-757BF3C5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Администрация Дальнегорского городского округа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2</cp:revision>
  <dcterms:created xsi:type="dcterms:W3CDTF">2019-07-30T04:02:00Z</dcterms:created>
  <dcterms:modified xsi:type="dcterms:W3CDTF">2019-07-30T04:05:00Z</dcterms:modified>
</cp:coreProperties>
</file>