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05A79">
        <w:rPr>
          <w:rFonts w:ascii="Times New Roman" w:hAnsi="Times New Roman" w:cs="Times New Roman"/>
          <w:sz w:val="28"/>
          <w:szCs w:val="28"/>
        </w:rPr>
        <w:t>525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105A79">
        <w:rPr>
          <w:b/>
        </w:rPr>
        <w:t>3</w:t>
      </w:r>
    </w:p>
    <w:p w:rsidR="00AE23B9" w:rsidRPr="00AE23B9" w:rsidRDefault="00105A79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Рубцова Александра Евгеньевича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76435E" w:rsidRDefault="0076435E" w:rsidP="0076435E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>
        <w:t>3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105A79">
        <w:t>3</w:t>
      </w:r>
      <w:r w:rsidRPr="00AE23B9">
        <w:t xml:space="preserve"> Думы Дальнегорского городского округа </w:t>
      </w:r>
      <w:r w:rsidR="00105A79">
        <w:t>Рубцова Александра Евгеньевича</w:t>
      </w:r>
      <w:r w:rsidRPr="00AE23B9">
        <w:t>.</w:t>
      </w:r>
    </w:p>
    <w:p w:rsidR="0076435E" w:rsidRDefault="00AE23B9" w:rsidP="0076435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105A79">
        <w:t>3</w:t>
      </w:r>
      <w:r w:rsidRPr="00AE23B9">
        <w:t xml:space="preserve"> </w:t>
      </w:r>
      <w:r w:rsidR="00105A79">
        <w:t>Рубцову Александру Евгеньевичу</w:t>
      </w:r>
      <w:r w:rsidRPr="00AE23B9">
        <w:t xml:space="preserve"> соответствующее удостоверение.</w:t>
      </w:r>
      <w:r w:rsidR="0076435E" w:rsidRPr="0076435E">
        <w:t xml:space="preserve"> </w:t>
      </w:r>
    </w:p>
    <w:p w:rsidR="0076435E" w:rsidRDefault="0076435E" w:rsidP="0076435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76435E" w:rsidP="0076435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76435E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05A79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76435E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1030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2022-09-21T00:53:00Z</dcterms:modified>
</cp:coreProperties>
</file>