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151A2E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3B1592" w:rsidRPr="00035779" w:rsidRDefault="003B1592" w:rsidP="00FD727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FD727D">
        <w:rPr>
          <w:rFonts w:ascii="Times New Roman" w:hAnsi="Times New Roman"/>
          <w:bCs/>
          <w:sz w:val="26"/>
          <w:szCs w:val="26"/>
        </w:rPr>
        <w:t xml:space="preserve">дополнений </w:t>
      </w:r>
      <w:r w:rsidRPr="00035779">
        <w:rPr>
          <w:rFonts w:ascii="Times New Roman" w:hAnsi="Times New Roman"/>
          <w:bCs/>
          <w:sz w:val="26"/>
          <w:szCs w:val="26"/>
        </w:rPr>
        <w:t>в</w:t>
      </w:r>
    </w:p>
    <w:p w:rsidR="007046E1" w:rsidRDefault="003B1592" w:rsidP="007046E1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Положени</w:t>
      </w:r>
      <w:r w:rsidR="00FD727D">
        <w:rPr>
          <w:rFonts w:ascii="Times New Roman" w:hAnsi="Times New Roman"/>
          <w:bCs/>
          <w:sz w:val="26"/>
          <w:szCs w:val="26"/>
        </w:rPr>
        <w:t>е</w:t>
      </w:r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  <w:r w:rsidR="007A1D7B">
        <w:rPr>
          <w:rFonts w:ascii="Times New Roman" w:hAnsi="Times New Roman"/>
          <w:bCs/>
          <w:sz w:val="26"/>
          <w:szCs w:val="26"/>
        </w:rPr>
        <w:t>«О</w:t>
      </w:r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  <w:r w:rsidR="007046E1">
        <w:rPr>
          <w:rFonts w:ascii="Times New Roman" w:hAnsi="Times New Roman"/>
          <w:bCs/>
          <w:sz w:val="26"/>
          <w:szCs w:val="26"/>
        </w:rPr>
        <w:t>публичных слушаниях в</w:t>
      </w:r>
    </w:p>
    <w:p w:rsidR="00FD727D" w:rsidRPr="00035779" w:rsidRDefault="007046E1" w:rsidP="007046E1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Дальнегорском городском округе</w:t>
      </w:r>
      <w:r w:rsidR="00350549">
        <w:rPr>
          <w:rFonts w:ascii="Times New Roman" w:hAnsi="Times New Roman"/>
          <w:bCs/>
          <w:sz w:val="26"/>
          <w:szCs w:val="26"/>
        </w:rPr>
        <w:t>»</w:t>
      </w:r>
      <w:r w:rsidR="00FD727D">
        <w:rPr>
          <w:rFonts w:ascii="Times New Roman" w:hAnsi="Times New Roman"/>
          <w:bCs/>
          <w:sz w:val="26"/>
          <w:szCs w:val="26"/>
        </w:rPr>
        <w:t xml:space="preserve">, утв. </w:t>
      </w:r>
      <w:r w:rsidR="00FD727D" w:rsidRPr="00035779">
        <w:rPr>
          <w:rFonts w:ascii="Times New Roman" w:hAnsi="Times New Roman"/>
          <w:bCs/>
          <w:sz w:val="26"/>
          <w:szCs w:val="26"/>
        </w:rPr>
        <w:t>решение</w:t>
      </w:r>
      <w:r w:rsidR="00FD727D">
        <w:rPr>
          <w:rFonts w:ascii="Times New Roman" w:hAnsi="Times New Roman"/>
          <w:bCs/>
          <w:sz w:val="26"/>
          <w:szCs w:val="26"/>
        </w:rPr>
        <w:t xml:space="preserve">м </w:t>
      </w:r>
      <w:r w:rsidR="00FD727D" w:rsidRPr="00035779">
        <w:rPr>
          <w:rFonts w:ascii="Times New Roman" w:hAnsi="Times New Roman"/>
          <w:bCs/>
          <w:sz w:val="26"/>
          <w:szCs w:val="26"/>
        </w:rPr>
        <w:t xml:space="preserve">Думы </w:t>
      </w:r>
      <w:r>
        <w:rPr>
          <w:rFonts w:ascii="Times New Roman" w:hAnsi="Times New Roman"/>
          <w:bCs/>
          <w:sz w:val="26"/>
          <w:szCs w:val="26"/>
        </w:rPr>
        <w:t>муниципального образования г.Дальнегорск</w:t>
      </w:r>
      <w:r w:rsidR="009E0530">
        <w:rPr>
          <w:rFonts w:ascii="Times New Roman" w:hAnsi="Times New Roman"/>
          <w:bCs/>
          <w:sz w:val="26"/>
          <w:szCs w:val="26"/>
        </w:rPr>
        <w:t xml:space="preserve"> </w:t>
      </w:r>
      <w:r w:rsidR="00FD727D" w:rsidRPr="00035779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02.11.2004 № 600</w:t>
      </w:r>
      <w:r w:rsidR="00FD727D">
        <w:rPr>
          <w:rFonts w:ascii="Times New Roman" w:hAnsi="Times New Roman"/>
          <w:bCs/>
          <w:sz w:val="26"/>
          <w:szCs w:val="26"/>
        </w:rPr>
        <w:t>»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</w:p>
    <w:p w:rsidR="002A38B8" w:rsidRPr="00263B2E" w:rsidRDefault="002A38B8" w:rsidP="003B1592">
      <w:pPr>
        <w:spacing w:after="0" w:line="240" w:lineRule="auto"/>
        <w:ind w:left="5040"/>
        <w:rPr>
          <w:rFonts w:ascii="Times New Roman" w:hAnsi="Times New Roman"/>
          <w:bCs/>
          <w:i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7BD4" w:rsidRPr="005E752A" w:rsidRDefault="006E1092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2A38B8" w:rsidRDefault="006E1092" w:rsidP="007A1D7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D727D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3B1592" w:rsidRPr="00FD727D">
        <w:rPr>
          <w:rFonts w:ascii="Times New Roman" w:hAnsi="Times New Roman"/>
          <w:b/>
          <w:sz w:val="26"/>
          <w:szCs w:val="26"/>
        </w:rPr>
        <w:t>«</w:t>
      </w:r>
      <w:r w:rsidR="003B1592" w:rsidRPr="00FD727D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FD727D" w:rsidRPr="00FD727D">
        <w:rPr>
          <w:rFonts w:ascii="Times New Roman" w:hAnsi="Times New Roman"/>
          <w:b/>
          <w:sz w:val="26"/>
          <w:szCs w:val="26"/>
        </w:rPr>
        <w:t xml:space="preserve">внесении </w:t>
      </w:r>
      <w:bookmarkStart w:id="0" w:name="_GoBack"/>
      <w:bookmarkEnd w:id="0"/>
      <w:r w:rsidR="00FD727D" w:rsidRPr="00FD727D">
        <w:rPr>
          <w:rFonts w:ascii="Times New Roman" w:hAnsi="Times New Roman"/>
          <w:b/>
          <w:sz w:val="26"/>
          <w:szCs w:val="26"/>
        </w:rPr>
        <w:t xml:space="preserve">дополнений в Положение </w:t>
      </w:r>
      <w:r w:rsidR="007A1D7B">
        <w:rPr>
          <w:rFonts w:ascii="Times New Roman" w:hAnsi="Times New Roman"/>
          <w:b/>
          <w:sz w:val="26"/>
          <w:szCs w:val="26"/>
        </w:rPr>
        <w:t>«</w:t>
      </w:r>
      <w:r w:rsidR="007046E1">
        <w:rPr>
          <w:rFonts w:ascii="Times New Roman" w:hAnsi="Times New Roman"/>
          <w:b/>
          <w:sz w:val="26"/>
          <w:szCs w:val="26"/>
        </w:rPr>
        <w:t>О публичных слушаниях в Дальнегорском городском округе</w:t>
      </w:r>
      <w:r w:rsidR="007A1D7B">
        <w:rPr>
          <w:rFonts w:ascii="Times New Roman" w:hAnsi="Times New Roman"/>
          <w:b/>
          <w:sz w:val="26"/>
          <w:szCs w:val="26"/>
        </w:rPr>
        <w:t>»</w:t>
      </w:r>
      <w:r w:rsidR="00FD727D" w:rsidRPr="00FD727D">
        <w:rPr>
          <w:rFonts w:ascii="Times New Roman" w:hAnsi="Times New Roman"/>
          <w:b/>
          <w:sz w:val="26"/>
          <w:szCs w:val="26"/>
        </w:rPr>
        <w:t xml:space="preserve">, утвержденное решением Думы </w:t>
      </w:r>
      <w:r w:rsidR="007046E1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FD727D" w:rsidRPr="00FD727D">
        <w:rPr>
          <w:rFonts w:ascii="Times New Roman" w:hAnsi="Times New Roman"/>
          <w:b/>
          <w:sz w:val="26"/>
          <w:szCs w:val="26"/>
        </w:rPr>
        <w:t xml:space="preserve"> </w:t>
      </w:r>
      <w:r w:rsidR="007046E1">
        <w:rPr>
          <w:rFonts w:ascii="Times New Roman" w:hAnsi="Times New Roman"/>
          <w:b/>
          <w:sz w:val="26"/>
          <w:szCs w:val="26"/>
        </w:rPr>
        <w:t>г.</w:t>
      </w:r>
      <w:r w:rsidR="00151A2E">
        <w:rPr>
          <w:rFonts w:ascii="Times New Roman" w:hAnsi="Times New Roman"/>
          <w:b/>
          <w:sz w:val="26"/>
          <w:szCs w:val="26"/>
        </w:rPr>
        <w:t xml:space="preserve"> </w:t>
      </w:r>
      <w:r w:rsidR="007046E1">
        <w:rPr>
          <w:rFonts w:ascii="Times New Roman" w:hAnsi="Times New Roman"/>
          <w:b/>
          <w:sz w:val="26"/>
          <w:szCs w:val="26"/>
        </w:rPr>
        <w:t>Дальнегорск</w:t>
      </w:r>
      <w:r w:rsidR="00FD727D" w:rsidRPr="00FD727D">
        <w:rPr>
          <w:rFonts w:ascii="Times New Roman" w:hAnsi="Times New Roman"/>
          <w:b/>
          <w:sz w:val="26"/>
          <w:szCs w:val="26"/>
        </w:rPr>
        <w:t xml:space="preserve"> от </w:t>
      </w:r>
      <w:r w:rsidR="007046E1">
        <w:rPr>
          <w:rFonts w:ascii="Times New Roman" w:hAnsi="Times New Roman"/>
          <w:b/>
          <w:sz w:val="26"/>
          <w:szCs w:val="26"/>
        </w:rPr>
        <w:t>02.11.2004</w:t>
      </w:r>
      <w:r w:rsidR="00FD727D" w:rsidRPr="00FD727D">
        <w:rPr>
          <w:rFonts w:ascii="Times New Roman" w:hAnsi="Times New Roman"/>
          <w:b/>
          <w:sz w:val="26"/>
          <w:szCs w:val="26"/>
        </w:rPr>
        <w:t xml:space="preserve"> </w:t>
      </w:r>
      <w:r w:rsidR="007046E1">
        <w:rPr>
          <w:rFonts w:ascii="Times New Roman" w:hAnsi="Times New Roman"/>
          <w:b/>
          <w:sz w:val="26"/>
          <w:szCs w:val="26"/>
        </w:rPr>
        <w:t>№ 600</w:t>
      </w:r>
      <w:r w:rsidR="00350549">
        <w:rPr>
          <w:rFonts w:ascii="Times New Roman" w:hAnsi="Times New Roman"/>
          <w:b/>
          <w:sz w:val="26"/>
          <w:szCs w:val="26"/>
        </w:rPr>
        <w:t>»</w:t>
      </w:r>
    </w:p>
    <w:p w:rsidR="007A1D7B" w:rsidRDefault="007A1D7B" w:rsidP="007A1D7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86740" w:rsidRPr="00151A2E" w:rsidRDefault="00F22845" w:rsidP="002A38B8">
      <w:pPr>
        <w:pStyle w:val="3"/>
        <w:widowControl w:val="0"/>
        <w:ind w:firstLine="709"/>
        <w:rPr>
          <w:sz w:val="26"/>
          <w:szCs w:val="26"/>
        </w:rPr>
      </w:pPr>
      <w:r w:rsidRPr="00151A2E">
        <w:rPr>
          <w:sz w:val="26"/>
          <w:szCs w:val="26"/>
        </w:rPr>
        <w:t>Публичные слушания для граждан по проекту бю</w:t>
      </w:r>
      <w:r w:rsidR="000C0954" w:rsidRPr="00151A2E">
        <w:rPr>
          <w:sz w:val="26"/>
          <w:szCs w:val="26"/>
        </w:rPr>
        <w:t>джета и отчету об его исполнении (далее - публичные слушания по бюджету)</w:t>
      </w:r>
      <w:r w:rsidRPr="00151A2E">
        <w:rPr>
          <w:sz w:val="26"/>
          <w:szCs w:val="26"/>
        </w:rPr>
        <w:t xml:space="preserve"> проводятся в целях   реализации принципа прозрачности (открытости) бюджетной системы, а также вовлечения граждан в обсуждение бюджетных решений. </w:t>
      </w:r>
      <w:r w:rsidR="000C0954" w:rsidRPr="00151A2E">
        <w:rPr>
          <w:sz w:val="26"/>
          <w:szCs w:val="26"/>
        </w:rPr>
        <w:t xml:space="preserve">В течение многих лет (более </w:t>
      </w:r>
      <w:r w:rsidR="00967BCC" w:rsidRPr="00151A2E">
        <w:rPr>
          <w:sz w:val="26"/>
          <w:szCs w:val="26"/>
        </w:rPr>
        <w:t>десяти</w:t>
      </w:r>
      <w:r w:rsidR="000C0954" w:rsidRPr="00151A2E">
        <w:rPr>
          <w:sz w:val="26"/>
          <w:szCs w:val="26"/>
        </w:rPr>
        <w:t xml:space="preserve">) </w:t>
      </w:r>
      <w:r w:rsidR="00151A2E">
        <w:rPr>
          <w:sz w:val="26"/>
          <w:szCs w:val="26"/>
        </w:rPr>
        <w:t>а</w:t>
      </w:r>
      <w:r w:rsidR="000C0954" w:rsidRPr="00151A2E">
        <w:rPr>
          <w:sz w:val="26"/>
          <w:szCs w:val="26"/>
        </w:rPr>
        <w:t xml:space="preserve">дминистрация Дальнегорского городского округа проводит публичные слушания в очной форме, определяя конкретную дату и время проведения публичных слушаний. Однако, </w:t>
      </w:r>
      <w:r w:rsidR="00967BCC" w:rsidRPr="00151A2E">
        <w:rPr>
          <w:sz w:val="26"/>
          <w:szCs w:val="26"/>
        </w:rPr>
        <w:t xml:space="preserve">явка </w:t>
      </w:r>
      <w:r w:rsidR="000C0954" w:rsidRPr="00151A2E">
        <w:rPr>
          <w:sz w:val="26"/>
          <w:szCs w:val="26"/>
        </w:rPr>
        <w:t xml:space="preserve">населения </w:t>
      </w:r>
      <w:r w:rsidR="00967BCC" w:rsidRPr="00151A2E">
        <w:rPr>
          <w:sz w:val="26"/>
          <w:szCs w:val="26"/>
        </w:rPr>
        <w:t xml:space="preserve">и активность </w:t>
      </w:r>
      <w:r w:rsidR="000C0954" w:rsidRPr="00151A2E">
        <w:rPr>
          <w:sz w:val="26"/>
          <w:szCs w:val="26"/>
        </w:rPr>
        <w:t>участия в данных мероприятий остаю</w:t>
      </w:r>
      <w:r w:rsidR="00967BCC" w:rsidRPr="00151A2E">
        <w:rPr>
          <w:sz w:val="26"/>
          <w:szCs w:val="26"/>
        </w:rPr>
        <w:t xml:space="preserve">тся очень низкой. </w:t>
      </w:r>
    </w:p>
    <w:p w:rsidR="00967BCC" w:rsidRPr="00151A2E" w:rsidRDefault="00967BCC" w:rsidP="002A38B8">
      <w:pPr>
        <w:pStyle w:val="3"/>
        <w:widowControl w:val="0"/>
        <w:ind w:firstLine="709"/>
        <w:rPr>
          <w:sz w:val="26"/>
          <w:szCs w:val="26"/>
        </w:rPr>
      </w:pPr>
      <w:r w:rsidRPr="00151A2E">
        <w:rPr>
          <w:sz w:val="26"/>
          <w:szCs w:val="26"/>
        </w:rPr>
        <w:t xml:space="preserve">В то же самое время Департаментом финансов Приморского края публичные слушания по бюджету (начиная с 2012 года) проводятся при заочном участии граждан, на форуме официального сайта Администрации края в информационно-телекоммуникационной сети «Интернет». Анализ протоколов публичных слушаний по бюджету, размещенных Администрацией Приморского края на </w:t>
      </w:r>
      <w:r w:rsidR="00422E3F" w:rsidRPr="00151A2E">
        <w:rPr>
          <w:sz w:val="26"/>
          <w:szCs w:val="26"/>
        </w:rPr>
        <w:t xml:space="preserve">своем официальном сайте по ссылке: </w:t>
      </w:r>
      <w:hyperlink r:id="rId6" w:history="1">
        <w:r w:rsidR="00422E3F" w:rsidRPr="00151A2E">
          <w:rPr>
            <w:rStyle w:val="a4"/>
            <w:color w:val="auto"/>
            <w:sz w:val="26"/>
            <w:szCs w:val="26"/>
          </w:rPr>
          <w:t>http://www.primorsky.ru/authorities/executive-agencies/departments/finance/public.php</w:t>
        </w:r>
      </w:hyperlink>
      <w:r w:rsidR="00422E3F" w:rsidRPr="00151A2E">
        <w:rPr>
          <w:sz w:val="26"/>
          <w:szCs w:val="26"/>
        </w:rPr>
        <w:t xml:space="preserve"> свидетельствует об активности населения в вопросах проекта бюджета и отчета об его исполнении. Кроме того, данная форма участия граждан является более доступной для обсуждения: предоставляется возможность принять участие в публичных слушаниях по бюджету, не выходя их дома и имея более длительный временной промежуток для участия (не час, а целый день). Порядок проведения публичных слушаний по проекту краевого бюджета на очередной финансовый год и плановый период и отчету об исполнении краевого бюджета за отчетный финансовый год установлен статьей 56</w:t>
      </w:r>
      <w:r w:rsidR="00151A2E">
        <w:rPr>
          <w:sz w:val="26"/>
          <w:szCs w:val="26"/>
        </w:rPr>
        <w:t xml:space="preserve"> </w:t>
      </w:r>
      <w:r w:rsidR="00422E3F" w:rsidRPr="00151A2E">
        <w:rPr>
          <w:sz w:val="26"/>
          <w:szCs w:val="26"/>
        </w:rPr>
        <w:t>(1) Закона Приморского края от 02 августа 2005 г. №271-КЗ «О бюджетном устройстве, бюджетном процессе</w:t>
      </w:r>
      <w:r w:rsidR="00D54BE3" w:rsidRPr="00151A2E">
        <w:rPr>
          <w:sz w:val="26"/>
          <w:szCs w:val="26"/>
        </w:rPr>
        <w:t xml:space="preserve"> и межбюджетных отношениях в Приморском крае».</w:t>
      </w:r>
    </w:p>
    <w:p w:rsidR="00D54BE3" w:rsidRPr="00151A2E" w:rsidRDefault="00D54BE3" w:rsidP="002A38B8">
      <w:pPr>
        <w:pStyle w:val="3"/>
        <w:widowControl w:val="0"/>
        <w:ind w:firstLine="709"/>
        <w:rPr>
          <w:sz w:val="26"/>
          <w:szCs w:val="26"/>
        </w:rPr>
      </w:pPr>
      <w:r w:rsidRPr="00151A2E">
        <w:rPr>
          <w:sz w:val="26"/>
          <w:szCs w:val="26"/>
        </w:rPr>
        <w:t>Данный проектом</w:t>
      </w:r>
      <w:r w:rsidR="00151A2E">
        <w:rPr>
          <w:sz w:val="26"/>
          <w:szCs w:val="26"/>
        </w:rPr>
        <w:t xml:space="preserve"> решения Думы Дальнегорского городского округа </w:t>
      </w:r>
      <w:r w:rsidRPr="00151A2E">
        <w:rPr>
          <w:sz w:val="26"/>
          <w:szCs w:val="26"/>
        </w:rPr>
        <w:t xml:space="preserve">предлагается </w:t>
      </w:r>
      <w:r w:rsidR="00151A2E">
        <w:rPr>
          <w:sz w:val="26"/>
          <w:szCs w:val="26"/>
        </w:rPr>
        <w:t xml:space="preserve">закрепить </w:t>
      </w:r>
      <w:r w:rsidRPr="00151A2E">
        <w:rPr>
          <w:sz w:val="26"/>
          <w:szCs w:val="26"/>
        </w:rPr>
        <w:t>аналогичный процесс проведения публичных слушаниях в Дальнегорском городском округе, в связи с чем внесены изменения в статью 5 Положения «О публичных слушаниях в Дальнегорском городском округе».</w:t>
      </w:r>
    </w:p>
    <w:p w:rsidR="00F22845" w:rsidRDefault="00D54BE3" w:rsidP="009F16DC">
      <w:pPr>
        <w:pStyle w:val="3"/>
        <w:widowControl w:val="0"/>
        <w:ind w:firstLine="709"/>
        <w:rPr>
          <w:sz w:val="26"/>
          <w:szCs w:val="26"/>
        </w:rPr>
      </w:pPr>
      <w:r w:rsidRPr="00151A2E">
        <w:rPr>
          <w:sz w:val="26"/>
          <w:szCs w:val="26"/>
        </w:rPr>
        <w:t>Министерством финансов Российской Федерации приказом от 22.09.2015</w:t>
      </w:r>
      <w:r w:rsidR="00151A2E">
        <w:rPr>
          <w:sz w:val="26"/>
          <w:szCs w:val="26"/>
        </w:rPr>
        <w:t xml:space="preserve"> </w:t>
      </w:r>
      <w:r w:rsidRPr="00151A2E">
        <w:rPr>
          <w:sz w:val="26"/>
          <w:szCs w:val="26"/>
        </w:rPr>
        <w:t>г. №</w:t>
      </w:r>
      <w:r w:rsidR="00151A2E">
        <w:rPr>
          <w:sz w:val="26"/>
          <w:szCs w:val="26"/>
        </w:rPr>
        <w:t xml:space="preserve"> </w:t>
      </w:r>
      <w:r w:rsidRPr="00151A2E">
        <w:rPr>
          <w:sz w:val="26"/>
          <w:szCs w:val="26"/>
        </w:rPr>
        <w:lastRenderedPageBreak/>
        <w:t>145н утверждены Методические рекомендации по представлению бюджетов</w:t>
      </w:r>
      <w:r>
        <w:rPr>
          <w:sz w:val="26"/>
          <w:szCs w:val="26"/>
        </w:rPr>
        <w:t xml:space="preserve"> субъектов Российской Федерации и местных бюджетов и отчетов об их исполнении в доступной для граждан </w:t>
      </w:r>
      <w:r w:rsidR="009F16DC">
        <w:rPr>
          <w:sz w:val="26"/>
          <w:szCs w:val="26"/>
        </w:rPr>
        <w:t>форме.</w:t>
      </w:r>
      <w:r w:rsidR="00266B8A">
        <w:rPr>
          <w:sz w:val="26"/>
          <w:szCs w:val="26"/>
        </w:rPr>
        <w:t xml:space="preserve"> </w:t>
      </w:r>
      <w:r w:rsidR="009F16DC">
        <w:rPr>
          <w:sz w:val="26"/>
          <w:szCs w:val="26"/>
        </w:rPr>
        <w:t>С</w:t>
      </w:r>
      <w:r w:rsidR="00266B8A">
        <w:rPr>
          <w:sz w:val="26"/>
          <w:szCs w:val="26"/>
        </w:rPr>
        <w:t xml:space="preserve">читаем целесообразным дополнить Положение «О публичных слушаниях» новой статьей </w:t>
      </w:r>
      <w:r w:rsidR="009F16DC">
        <w:rPr>
          <w:sz w:val="26"/>
          <w:szCs w:val="26"/>
        </w:rPr>
        <w:t>«10.2 Особенности организации и проведения публичных слушаний по проекту местного бюджета и отчету об его исполнении»</w:t>
      </w:r>
      <w:proofErr w:type="gramStart"/>
      <w:r w:rsidR="009F16DC">
        <w:rPr>
          <w:sz w:val="26"/>
          <w:szCs w:val="26"/>
        </w:rPr>
        <w:t>.</w:t>
      </w:r>
      <w:proofErr w:type="gramEnd"/>
      <w:r w:rsidR="009F16DC">
        <w:rPr>
          <w:sz w:val="26"/>
          <w:szCs w:val="26"/>
        </w:rPr>
        <w:t xml:space="preserve"> учитывающей особенности проведения публичных слушаний с учетом рекомендаций Министерства финансов Российской Федерации.</w:t>
      </w:r>
    </w:p>
    <w:p w:rsidR="009F16DC" w:rsidRDefault="009F16DC" w:rsidP="009F16DC">
      <w:pPr>
        <w:pStyle w:val="3"/>
        <w:widowControl w:val="0"/>
        <w:ind w:firstLine="709"/>
        <w:rPr>
          <w:sz w:val="26"/>
          <w:szCs w:val="26"/>
        </w:rPr>
      </w:pPr>
    </w:p>
    <w:p w:rsidR="009F16DC" w:rsidRDefault="009F16DC" w:rsidP="009F16DC">
      <w:pPr>
        <w:pStyle w:val="3"/>
        <w:widowControl w:val="0"/>
        <w:ind w:firstLine="709"/>
        <w:rPr>
          <w:sz w:val="26"/>
          <w:szCs w:val="26"/>
        </w:rPr>
      </w:pPr>
    </w:p>
    <w:p w:rsidR="006809F8" w:rsidRDefault="00CC4091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 о. </w:t>
      </w:r>
      <w:r w:rsidR="006809F8"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D86740" w:rsidRDefault="005E752A" w:rsidP="0035054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C4091">
        <w:rPr>
          <w:rFonts w:ascii="Times New Roman" w:hAnsi="Times New Roman"/>
          <w:sz w:val="26"/>
          <w:szCs w:val="26"/>
        </w:rPr>
        <w:t>В.Н. Колосков</w:t>
      </w: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1045DD6"/>
    <w:multiLevelType w:val="hybridMultilevel"/>
    <w:tmpl w:val="F5C4EFA0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EE4D83"/>
    <w:multiLevelType w:val="multilevel"/>
    <w:tmpl w:val="D666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5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8"/>
  </w:num>
  <w:num w:numId="17">
    <w:abstractNumId w:val="1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05011"/>
    <w:rsid w:val="000063E9"/>
    <w:rsid w:val="00020B43"/>
    <w:rsid w:val="00046D5E"/>
    <w:rsid w:val="0005313B"/>
    <w:rsid w:val="000553B8"/>
    <w:rsid w:val="00070F81"/>
    <w:rsid w:val="00083F1C"/>
    <w:rsid w:val="000935EF"/>
    <w:rsid w:val="000B1CEC"/>
    <w:rsid w:val="000C0954"/>
    <w:rsid w:val="000C69E0"/>
    <w:rsid w:val="000D55C1"/>
    <w:rsid w:val="000F4F67"/>
    <w:rsid w:val="00117803"/>
    <w:rsid w:val="0013121C"/>
    <w:rsid w:val="00147AB7"/>
    <w:rsid w:val="00151A2E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14C9"/>
    <w:rsid w:val="00227206"/>
    <w:rsid w:val="00237DAF"/>
    <w:rsid w:val="00246FA1"/>
    <w:rsid w:val="00254094"/>
    <w:rsid w:val="00255A0D"/>
    <w:rsid w:val="00266B8A"/>
    <w:rsid w:val="00281A3C"/>
    <w:rsid w:val="00282D47"/>
    <w:rsid w:val="002A38B8"/>
    <w:rsid w:val="002A7CB1"/>
    <w:rsid w:val="002D64A7"/>
    <w:rsid w:val="002F314E"/>
    <w:rsid w:val="003024D3"/>
    <w:rsid w:val="00342B03"/>
    <w:rsid w:val="003444E0"/>
    <w:rsid w:val="0034713C"/>
    <w:rsid w:val="00350549"/>
    <w:rsid w:val="00367A1D"/>
    <w:rsid w:val="00367D55"/>
    <w:rsid w:val="00371A87"/>
    <w:rsid w:val="00371FD0"/>
    <w:rsid w:val="00373C56"/>
    <w:rsid w:val="00376A8A"/>
    <w:rsid w:val="00380538"/>
    <w:rsid w:val="003B1592"/>
    <w:rsid w:val="003B2111"/>
    <w:rsid w:val="003C0C37"/>
    <w:rsid w:val="003D0BA2"/>
    <w:rsid w:val="003D0F72"/>
    <w:rsid w:val="003D7707"/>
    <w:rsid w:val="003E0BAC"/>
    <w:rsid w:val="003E291C"/>
    <w:rsid w:val="003E369F"/>
    <w:rsid w:val="003F1053"/>
    <w:rsid w:val="003F15EB"/>
    <w:rsid w:val="00400245"/>
    <w:rsid w:val="00405254"/>
    <w:rsid w:val="00407D04"/>
    <w:rsid w:val="00414D6B"/>
    <w:rsid w:val="00422E3F"/>
    <w:rsid w:val="00425010"/>
    <w:rsid w:val="00431161"/>
    <w:rsid w:val="004368B3"/>
    <w:rsid w:val="00447F8E"/>
    <w:rsid w:val="004734B4"/>
    <w:rsid w:val="00480C9A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296A"/>
    <w:rsid w:val="00557EAE"/>
    <w:rsid w:val="00580AF3"/>
    <w:rsid w:val="005A7274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12DE"/>
    <w:rsid w:val="006B31DF"/>
    <w:rsid w:val="006C0E68"/>
    <w:rsid w:val="006C54BC"/>
    <w:rsid w:val="006D34ED"/>
    <w:rsid w:val="006E1092"/>
    <w:rsid w:val="006F1A48"/>
    <w:rsid w:val="00703D93"/>
    <w:rsid w:val="007046E1"/>
    <w:rsid w:val="007270DA"/>
    <w:rsid w:val="00737A53"/>
    <w:rsid w:val="00750E60"/>
    <w:rsid w:val="00784DA5"/>
    <w:rsid w:val="007974AC"/>
    <w:rsid w:val="007A1D7B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482"/>
    <w:rsid w:val="00922C4A"/>
    <w:rsid w:val="00937FF3"/>
    <w:rsid w:val="0096541A"/>
    <w:rsid w:val="00967BCC"/>
    <w:rsid w:val="009A543F"/>
    <w:rsid w:val="009B6BE5"/>
    <w:rsid w:val="009C0212"/>
    <w:rsid w:val="009E0530"/>
    <w:rsid w:val="009E0BC9"/>
    <w:rsid w:val="009F16DC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55646"/>
    <w:rsid w:val="00A72A93"/>
    <w:rsid w:val="00A73D9D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221F"/>
    <w:rsid w:val="00B27C71"/>
    <w:rsid w:val="00B36E84"/>
    <w:rsid w:val="00B4210F"/>
    <w:rsid w:val="00B43446"/>
    <w:rsid w:val="00B52ECD"/>
    <w:rsid w:val="00B53656"/>
    <w:rsid w:val="00B5562B"/>
    <w:rsid w:val="00B64073"/>
    <w:rsid w:val="00B74F3E"/>
    <w:rsid w:val="00B80D47"/>
    <w:rsid w:val="00B92651"/>
    <w:rsid w:val="00B96C3D"/>
    <w:rsid w:val="00BA02D8"/>
    <w:rsid w:val="00BA2484"/>
    <w:rsid w:val="00BA3770"/>
    <w:rsid w:val="00BA5C28"/>
    <w:rsid w:val="00BB2C84"/>
    <w:rsid w:val="00BB5E4F"/>
    <w:rsid w:val="00BC5ADD"/>
    <w:rsid w:val="00BC6A9E"/>
    <w:rsid w:val="00BD6012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091"/>
    <w:rsid w:val="00CC4BFB"/>
    <w:rsid w:val="00CC560B"/>
    <w:rsid w:val="00CD3DBF"/>
    <w:rsid w:val="00D03E3D"/>
    <w:rsid w:val="00D1385B"/>
    <w:rsid w:val="00D16C07"/>
    <w:rsid w:val="00D21224"/>
    <w:rsid w:val="00D24E2D"/>
    <w:rsid w:val="00D27508"/>
    <w:rsid w:val="00D54BE3"/>
    <w:rsid w:val="00D614BB"/>
    <w:rsid w:val="00D67026"/>
    <w:rsid w:val="00D70AC6"/>
    <w:rsid w:val="00D720BE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27F0C"/>
    <w:rsid w:val="00E47C0A"/>
    <w:rsid w:val="00E6106D"/>
    <w:rsid w:val="00E63887"/>
    <w:rsid w:val="00E66580"/>
    <w:rsid w:val="00E77293"/>
    <w:rsid w:val="00E90E63"/>
    <w:rsid w:val="00EA36C6"/>
    <w:rsid w:val="00EA6538"/>
    <w:rsid w:val="00EE15DD"/>
    <w:rsid w:val="00EE6B3F"/>
    <w:rsid w:val="00EF3EC7"/>
    <w:rsid w:val="00F00AF1"/>
    <w:rsid w:val="00F210B2"/>
    <w:rsid w:val="00F22845"/>
    <w:rsid w:val="00F26AD3"/>
    <w:rsid w:val="00F27B11"/>
    <w:rsid w:val="00F47316"/>
    <w:rsid w:val="00F52188"/>
    <w:rsid w:val="00F60B18"/>
    <w:rsid w:val="00F754E8"/>
    <w:rsid w:val="00F87282"/>
    <w:rsid w:val="00F97CB8"/>
    <w:rsid w:val="00FA4DCB"/>
    <w:rsid w:val="00FB1766"/>
    <w:rsid w:val="00FC234D"/>
    <w:rsid w:val="00FC71F5"/>
    <w:rsid w:val="00FD727D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EF897"/>
  <w15:docId w15:val="{FCF7915D-8CFC-4F72-9978-AB3D06E8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A72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274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40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3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orsky.ru/authorities/executive-agencies/departments/finance/public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2D5C-1F99-46DA-809A-A33FBB44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Kolesova</cp:lastModifiedBy>
  <cp:revision>6</cp:revision>
  <cp:lastPrinted>2014-12-11T05:25:00Z</cp:lastPrinted>
  <dcterms:created xsi:type="dcterms:W3CDTF">2017-08-16T02:17:00Z</dcterms:created>
  <dcterms:modified xsi:type="dcterms:W3CDTF">2017-08-30T02:21:00Z</dcterms:modified>
</cp:coreProperties>
</file>