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87" w:rsidRDefault="00B4241E" w:rsidP="00842586">
      <w:pPr>
        <w:spacing w:after="0"/>
        <w:ind w:left="11340"/>
        <w:rPr>
          <w:rFonts w:ascii="Times New Roman" w:hAnsi="Times New Roman" w:cs="Times New Roman"/>
          <w:sz w:val="20"/>
          <w:szCs w:val="20"/>
        </w:rPr>
      </w:pPr>
      <w:r>
        <w:rPr>
          <w:rFonts w:ascii="Times New Roman" w:hAnsi="Times New Roman" w:cs="Times New Roman"/>
          <w:sz w:val="20"/>
          <w:szCs w:val="20"/>
        </w:rPr>
        <w:t>Приложение 1</w:t>
      </w:r>
    </w:p>
    <w:p w:rsidR="00B4241E" w:rsidRDefault="00B4241E" w:rsidP="00B4241E">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596A15" w:rsidRDefault="00596A15" w:rsidP="00B4241E">
      <w:pPr>
        <w:spacing w:after="0"/>
        <w:ind w:left="11340"/>
        <w:rPr>
          <w:rFonts w:ascii="Times New Roman" w:hAnsi="Times New Roman" w:cs="Times New Roman"/>
          <w:sz w:val="20"/>
          <w:szCs w:val="20"/>
        </w:rPr>
      </w:pPr>
    </w:p>
    <w:p w:rsidR="00596A15" w:rsidRDefault="00596A15" w:rsidP="00596A15">
      <w:pPr>
        <w:spacing w:after="0"/>
        <w:jc w:val="center"/>
        <w:rPr>
          <w:rFonts w:ascii="Times New Roman" w:eastAsia="Times New Roman" w:hAnsi="Times New Roman" w:cs="Times New Roman"/>
          <w:b/>
          <w:bCs/>
          <w:color w:val="000000"/>
          <w:lang w:eastAsia="ru-RU"/>
        </w:rPr>
      </w:pPr>
      <w:r w:rsidRPr="00846777">
        <w:rPr>
          <w:rFonts w:ascii="Times New Roman" w:eastAsia="Times New Roman" w:hAnsi="Times New Roman" w:cs="Times New Roman"/>
          <w:b/>
          <w:bCs/>
          <w:color w:val="000000"/>
          <w:lang w:eastAsia="ru-RU"/>
        </w:rPr>
        <w:t>Паспорт</w:t>
      </w:r>
    </w:p>
    <w:p w:rsidR="00596A15" w:rsidRDefault="00596A15" w:rsidP="00596A15">
      <w:pPr>
        <w:spacing w:after="0"/>
        <w:jc w:val="center"/>
        <w:rPr>
          <w:rFonts w:ascii="Times New Roman" w:eastAsia="Times New Roman" w:hAnsi="Times New Roman" w:cs="Times New Roman"/>
          <w:b/>
          <w:bCs/>
          <w:color w:val="000000"/>
          <w:lang w:eastAsia="ru-RU"/>
        </w:rPr>
      </w:pPr>
      <w:r w:rsidRPr="00846777">
        <w:rPr>
          <w:rFonts w:ascii="Times New Roman" w:eastAsia="Times New Roman" w:hAnsi="Times New Roman" w:cs="Times New Roman"/>
          <w:b/>
          <w:bCs/>
          <w:color w:val="000000"/>
          <w:lang w:eastAsia="ru-RU"/>
        </w:rPr>
        <w:t>муниципальной программы</w:t>
      </w:r>
    </w:p>
    <w:p w:rsidR="00596A15" w:rsidRPr="00596A15" w:rsidRDefault="00596A15" w:rsidP="00596A15">
      <w:pPr>
        <w:spacing w:after="0"/>
        <w:jc w:val="center"/>
        <w:rPr>
          <w:rFonts w:ascii="Times New Roman" w:eastAsia="Times New Roman" w:hAnsi="Times New Roman" w:cs="Times New Roman"/>
          <w:color w:val="000000"/>
          <w:u w:val="single"/>
          <w:lang w:eastAsia="ru-RU"/>
        </w:rPr>
      </w:pPr>
      <w:r w:rsidRPr="00596A15">
        <w:rPr>
          <w:rFonts w:ascii="Times New Roman" w:eastAsia="Times New Roman" w:hAnsi="Times New Roman" w:cs="Times New Roman"/>
          <w:color w:val="000000"/>
          <w:u w:val="single"/>
          <w:lang w:eastAsia="ru-RU"/>
        </w:rPr>
        <w:t>«Развитие культуры на территории Дальнегорского городского округа»</w:t>
      </w:r>
    </w:p>
    <w:p w:rsidR="00596A15" w:rsidRDefault="00596A15" w:rsidP="00596A15">
      <w:pPr>
        <w:spacing w:after="0"/>
        <w:jc w:val="center"/>
        <w:rPr>
          <w:rFonts w:ascii="Times New Roman" w:eastAsia="Times New Roman" w:hAnsi="Times New Roman" w:cs="Times New Roman"/>
          <w:color w:val="000000"/>
          <w:sz w:val="16"/>
          <w:szCs w:val="16"/>
          <w:lang w:eastAsia="ru-RU"/>
        </w:rPr>
      </w:pPr>
      <w:r w:rsidRPr="00846777">
        <w:rPr>
          <w:rFonts w:ascii="Times New Roman" w:eastAsia="Times New Roman" w:hAnsi="Times New Roman" w:cs="Times New Roman"/>
          <w:color w:val="000000"/>
          <w:sz w:val="16"/>
          <w:szCs w:val="16"/>
          <w:lang w:eastAsia="ru-RU"/>
        </w:rPr>
        <w:t>Наименование</w:t>
      </w:r>
    </w:p>
    <w:p w:rsidR="00596A15" w:rsidRDefault="00596A15" w:rsidP="00596A15">
      <w:pPr>
        <w:spacing w:after="0"/>
        <w:jc w:val="center"/>
        <w:rPr>
          <w:rFonts w:ascii="Times New Roman" w:hAnsi="Times New Roman" w:cs="Times New Roman"/>
          <w:sz w:val="20"/>
          <w:szCs w:val="20"/>
        </w:rPr>
      </w:pPr>
    </w:p>
    <w:tbl>
      <w:tblPr>
        <w:tblW w:w="14737" w:type="dxa"/>
        <w:tblInd w:w="113" w:type="dxa"/>
        <w:tblLook w:val="04A0" w:firstRow="1" w:lastRow="0" w:firstColumn="1" w:lastColumn="0" w:noHBand="0" w:noVBand="1"/>
      </w:tblPr>
      <w:tblGrid>
        <w:gridCol w:w="5098"/>
        <w:gridCol w:w="3969"/>
        <w:gridCol w:w="5670"/>
      </w:tblGrid>
      <w:tr w:rsidR="00842586" w:rsidRPr="00842586" w:rsidTr="00842586">
        <w:trPr>
          <w:trHeight w:val="62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Цели муниципальной программы</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Создание нового культурного пространства и развитие культурного потенциала Дальнегорского городского округа</w:t>
            </w:r>
          </w:p>
        </w:tc>
      </w:tr>
      <w:tr w:rsidR="00842586" w:rsidRPr="00842586" w:rsidTr="00842586">
        <w:trPr>
          <w:trHeight w:val="836"/>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Сроки реализации муниципальной программы</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этап: 2024</w:t>
            </w:r>
          </w:p>
          <w:p w:rsid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 этап: 2025</w:t>
            </w:r>
          </w:p>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 этап: 2026-2028</w:t>
            </w:r>
          </w:p>
        </w:tc>
      </w:tr>
      <w:tr w:rsidR="00842586" w:rsidRPr="00842586" w:rsidTr="00842586">
        <w:trPr>
          <w:trHeight w:val="69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Куратор(ы) муниципальной программы</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AB35D1" w:rsidP="00842586">
            <w:pPr>
              <w:spacing w:after="0" w:line="240" w:lineRule="auto"/>
              <w:jc w:val="both"/>
              <w:rPr>
                <w:rFonts w:ascii="Times New Roman" w:eastAsia="Times New Roman" w:hAnsi="Times New Roman" w:cs="Times New Roman"/>
                <w:color w:val="000000"/>
                <w:sz w:val="24"/>
                <w:szCs w:val="24"/>
                <w:lang w:eastAsia="ru-RU"/>
              </w:rPr>
            </w:pPr>
            <w:r w:rsidRPr="00AB35D1">
              <w:rPr>
                <w:rFonts w:ascii="Times New Roman" w:eastAsia="Times New Roman" w:hAnsi="Times New Roman" w:cs="Times New Roman"/>
                <w:color w:val="000000"/>
                <w:sz w:val="24"/>
                <w:szCs w:val="24"/>
                <w:lang w:eastAsia="ru-RU"/>
              </w:rPr>
              <w:t>Столярова Юлия Валерьевна, первый заместитель главы администрации Дальнегорского городского округа</w:t>
            </w:r>
          </w:p>
        </w:tc>
      </w:tr>
      <w:tr w:rsidR="00842586" w:rsidRPr="00842586" w:rsidTr="00842586">
        <w:trPr>
          <w:trHeight w:val="7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842586" w:rsidRPr="00842586" w:rsidTr="00842586">
        <w:trPr>
          <w:trHeight w:val="41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Соисполнители муниципальной программы</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r>
      <w:tr w:rsidR="00842586" w:rsidRPr="00842586" w:rsidTr="00842586">
        <w:trPr>
          <w:trHeight w:val="465"/>
        </w:trPr>
        <w:tc>
          <w:tcPr>
            <w:tcW w:w="5098" w:type="dxa"/>
            <w:vMerge w:val="restart"/>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Направления</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Направление 1 «Развитие культурной деятельности  в Дальнегорском городском округе»</w:t>
            </w:r>
          </w:p>
        </w:tc>
      </w:tr>
      <w:tr w:rsidR="00842586" w:rsidRPr="00842586" w:rsidTr="00842586">
        <w:trPr>
          <w:trHeight w:val="390"/>
        </w:trPr>
        <w:tc>
          <w:tcPr>
            <w:tcW w:w="5098" w:type="dxa"/>
            <w:vMerge/>
            <w:tcBorders>
              <w:top w:val="nil"/>
              <w:left w:val="single" w:sz="4" w:space="0" w:color="auto"/>
              <w:bottom w:val="nil"/>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9639" w:type="dxa"/>
            <w:gridSpan w:val="2"/>
            <w:tcBorders>
              <w:top w:val="single" w:sz="4" w:space="0" w:color="auto"/>
              <w:left w:val="nil"/>
              <w:bottom w:val="single" w:sz="4" w:space="0" w:color="auto"/>
              <w:right w:val="single" w:sz="4" w:space="0" w:color="000000"/>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Направление 2 «Сохранение культурного и исторического наследия и военно-мемориальных объектов» </w:t>
            </w:r>
          </w:p>
        </w:tc>
      </w:tr>
      <w:tr w:rsidR="00842586" w:rsidRPr="00842586" w:rsidTr="00842586">
        <w:trPr>
          <w:trHeight w:val="507"/>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 за весь период реализации, тыс.руб.</w:t>
            </w:r>
          </w:p>
        </w:tc>
        <w:tc>
          <w:tcPr>
            <w:tcW w:w="3969"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Источники</w:t>
            </w:r>
          </w:p>
        </w:tc>
        <w:tc>
          <w:tcPr>
            <w:tcW w:w="5670"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Всего</w:t>
            </w:r>
          </w:p>
        </w:tc>
      </w:tr>
      <w:tr w:rsidR="00842586" w:rsidRPr="00842586" w:rsidTr="00842586">
        <w:trPr>
          <w:trHeight w:val="40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Итого, в т.ч. </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jc w:val="right"/>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1 317 491,41</w:t>
            </w:r>
          </w:p>
        </w:tc>
      </w:tr>
      <w:tr w:rsidR="00842586" w:rsidRPr="00842586" w:rsidTr="00842586">
        <w:trPr>
          <w:trHeight w:val="37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бюджет городского округа</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jc w:val="right"/>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950 363,27</w:t>
            </w:r>
          </w:p>
        </w:tc>
      </w:tr>
      <w:tr w:rsidR="00842586" w:rsidRPr="00842586" w:rsidTr="00842586">
        <w:trPr>
          <w:trHeight w:val="37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Прогнозная оценка:</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7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федеральный бюджет</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jc w:val="right"/>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82 689,66</w:t>
            </w:r>
          </w:p>
        </w:tc>
      </w:tr>
      <w:tr w:rsidR="00842586" w:rsidRPr="00842586" w:rsidTr="00842586">
        <w:trPr>
          <w:trHeight w:val="330"/>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региональный бюджет</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jc w:val="right"/>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211 929,69</w:t>
            </w:r>
          </w:p>
        </w:tc>
      </w:tr>
      <w:tr w:rsidR="00842586" w:rsidRPr="00842586" w:rsidTr="00842586">
        <w:trPr>
          <w:trHeight w:val="34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bottom"/>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иные источники</w:t>
            </w:r>
          </w:p>
        </w:tc>
        <w:tc>
          <w:tcPr>
            <w:tcW w:w="5670" w:type="dxa"/>
            <w:tcBorders>
              <w:top w:val="nil"/>
              <w:left w:val="nil"/>
              <w:bottom w:val="single" w:sz="4" w:space="0" w:color="auto"/>
              <w:right w:val="single" w:sz="4" w:space="0" w:color="auto"/>
            </w:tcBorders>
            <w:shd w:val="clear" w:color="auto" w:fill="auto"/>
            <w:noWrap/>
            <w:vAlign w:val="bottom"/>
            <w:hideMark/>
          </w:tcPr>
          <w:p w:rsidR="00842586" w:rsidRPr="00842586" w:rsidRDefault="00842586" w:rsidP="00842586">
            <w:pPr>
              <w:spacing w:after="0" w:line="240" w:lineRule="auto"/>
              <w:jc w:val="right"/>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72 508,79</w:t>
            </w:r>
          </w:p>
        </w:tc>
      </w:tr>
    </w:tbl>
    <w:p w:rsidR="005A5C87" w:rsidRDefault="005A5C87" w:rsidP="005A5C87">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Pr="00035ECA">
        <w:rPr>
          <w:rFonts w:ascii="Times New Roman" w:hAnsi="Times New Roman" w:cs="Times New Roman"/>
          <w:sz w:val="20"/>
          <w:szCs w:val="20"/>
        </w:rPr>
        <w:t>2</w:t>
      </w:r>
      <w:r>
        <w:rPr>
          <w:rFonts w:ascii="Times New Roman" w:hAnsi="Times New Roman" w:cs="Times New Roman"/>
          <w:sz w:val="20"/>
          <w:szCs w:val="20"/>
        </w:rPr>
        <w:t xml:space="preserve"> </w:t>
      </w:r>
    </w:p>
    <w:p w:rsidR="005A5C87" w:rsidRDefault="005A5C87" w:rsidP="005A5C87">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B4241E" w:rsidRDefault="00B4241E" w:rsidP="00B4241E">
      <w:pPr>
        <w:ind w:left="11340"/>
        <w:rPr>
          <w:rFonts w:ascii="Times New Roman" w:hAnsi="Times New Roman" w:cs="Times New Roman"/>
          <w:sz w:val="20"/>
          <w:szCs w:val="20"/>
        </w:rPr>
      </w:pPr>
    </w:p>
    <w:p w:rsidR="00B4241E" w:rsidRDefault="00B4241E" w:rsidP="00B4241E">
      <w:pPr>
        <w:spacing w:after="0"/>
        <w:jc w:val="center"/>
        <w:rPr>
          <w:rFonts w:ascii="Times New Roman" w:eastAsia="Times New Roman" w:hAnsi="Times New Roman" w:cs="Times New Roman"/>
          <w:b/>
          <w:bCs/>
          <w:color w:val="000000"/>
          <w:lang w:eastAsia="ru-RU"/>
        </w:rPr>
      </w:pPr>
      <w:r w:rsidRPr="00846777">
        <w:rPr>
          <w:rFonts w:ascii="Times New Roman" w:eastAsia="Times New Roman" w:hAnsi="Times New Roman" w:cs="Times New Roman"/>
          <w:b/>
          <w:bCs/>
          <w:color w:val="000000"/>
          <w:lang w:eastAsia="ru-RU"/>
        </w:rPr>
        <w:t>2. Структура муниципальной программы</w:t>
      </w:r>
    </w:p>
    <w:p w:rsidR="00B4241E" w:rsidRPr="00801E2C" w:rsidRDefault="00B4241E" w:rsidP="00B4241E">
      <w:pPr>
        <w:spacing w:after="0"/>
        <w:jc w:val="center"/>
        <w:rPr>
          <w:rFonts w:ascii="Times New Roman" w:hAnsi="Times New Roman" w:cs="Times New Roman"/>
          <w:sz w:val="20"/>
          <w:szCs w:val="20"/>
          <w:u w:val="single"/>
        </w:rPr>
      </w:pPr>
      <w:r w:rsidRPr="00801E2C">
        <w:rPr>
          <w:rFonts w:ascii="Times New Roman" w:eastAsia="Times New Roman" w:hAnsi="Times New Roman" w:cs="Times New Roman"/>
          <w:color w:val="000000"/>
          <w:u w:val="single"/>
          <w:lang w:eastAsia="ru-RU"/>
        </w:rPr>
        <w:t>«Развитие культуры на территории Дальнегорского городского округа»</w:t>
      </w:r>
    </w:p>
    <w:p w:rsidR="00B4241E" w:rsidRDefault="00B4241E" w:rsidP="00B4241E">
      <w:pPr>
        <w:spacing w:after="0"/>
        <w:jc w:val="center"/>
        <w:rPr>
          <w:rFonts w:ascii="Times New Roman" w:eastAsia="Times New Roman" w:hAnsi="Times New Roman" w:cs="Times New Roman"/>
          <w:color w:val="000000"/>
          <w:sz w:val="16"/>
          <w:szCs w:val="16"/>
          <w:lang w:eastAsia="ru-RU"/>
        </w:rPr>
      </w:pPr>
      <w:r w:rsidRPr="00846777">
        <w:rPr>
          <w:rFonts w:ascii="Times New Roman" w:eastAsia="Times New Roman" w:hAnsi="Times New Roman" w:cs="Times New Roman"/>
          <w:color w:val="000000"/>
          <w:sz w:val="16"/>
          <w:szCs w:val="16"/>
          <w:lang w:eastAsia="ru-RU"/>
        </w:rPr>
        <w:t>(наименование муниципальной программы)</w:t>
      </w:r>
    </w:p>
    <w:p w:rsidR="00035ECA" w:rsidRDefault="00035ECA" w:rsidP="00B4241E">
      <w:pPr>
        <w:spacing w:after="0"/>
        <w:jc w:val="center"/>
        <w:rPr>
          <w:rFonts w:ascii="Times New Roman" w:eastAsia="Times New Roman" w:hAnsi="Times New Roman" w:cs="Times New Roman"/>
          <w:color w:val="000000"/>
          <w:sz w:val="16"/>
          <w:szCs w:val="16"/>
          <w:lang w:eastAsia="ru-RU"/>
        </w:rPr>
      </w:pPr>
    </w:p>
    <w:tbl>
      <w:tblPr>
        <w:tblW w:w="15310" w:type="dxa"/>
        <w:tblInd w:w="-34" w:type="dxa"/>
        <w:tblLook w:val="04A0" w:firstRow="1" w:lastRow="0" w:firstColumn="1" w:lastColumn="0" w:noHBand="0" w:noVBand="1"/>
      </w:tblPr>
      <w:tblGrid>
        <w:gridCol w:w="940"/>
        <w:gridCol w:w="4731"/>
        <w:gridCol w:w="1984"/>
        <w:gridCol w:w="5528"/>
        <w:gridCol w:w="2127"/>
      </w:tblGrid>
      <w:tr w:rsidR="00842586" w:rsidRPr="00842586" w:rsidTr="00842586">
        <w:trPr>
          <w:trHeight w:val="945"/>
          <w:tblHead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п/п</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Задачи структурного элемента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Срок реализации структурного элемента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Ожидаемый результат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Ответственный исполнитель (соисполнитель)</w:t>
            </w:r>
          </w:p>
        </w:tc>
      </w:tr>
      <w:tr w:rsidR="00842586" w:rsidRPr="00842586" w:rsidTr="00842586">
        <w:trPr>
          <w:trHeight w:val="315"/>
          <w:tblHead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473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5528"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65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Направление 1 «Развитие культурной деятельности  в Дальнегорском городском округе»</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5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c>
          <w:tcPr>
            <w:tcW w:w="12243" w:type="dxa"/>
            <w:gridSpan w:val="3"/>
            <w:tcBorders>
              <w:top w:val="single" w:sz="4" w:space="0" w:color="auto"/>
              <w:left w:val="nil"/>
              <w:bottom w:val="single" w:sz="4" w:space="0" w:color="auto"/>
              <w:right w:val="single" w:sz="4" w:space="0" w:color="000000"/>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Проектная часть</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81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1.1.</w:t>
            </w:r>
          </w:p>
        </w:tc>
        <w:tc>
          <w:tcPr>
            <w:tcW w:w="12243" w:type="dxa"/>
            <w:gridSpan w:val="3"/>
            <w:tcBorders>
              <w:top w:val="single" w:sz="4" w:space="0" w:color="auto"/>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 Муниципальный проект "Строительство, реконструкция, ремонт объектов культуры" (Дальнегорский городской округ)"</w:t>
            </w:r>
          </w:p>
        </w:tc>
        <w:tc>
          <w:tcPr>
            <w:tcW w:w="2127"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821"/>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1.1.1</w:t>
            </w:r>
          </w:p>
        </w:tc>
        <w:tc>
          <w:tcPr>
            <w:tcW w:w="473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безопасной инфраструктурой объектов культуры</w:t>
            </w:r>
          </w:p>
        </w:tc>
        <w:tc>
          <w:tcPr>
            <w:tcW w:w="198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2024-2028</w:t>
            </w:r>
          </w:p>
        </w:tc>
        <w:tc>
          <w:tcPr>
            <w:tcW w:w="5528"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учреждений обеспечивающих широкий доступ к культурным ценностям к 2028 году достигнет 13 ед.</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r>
      <w:tr w:rsidR="00842586" w:rsidRPr="00842586" w:rsidTr="00842586">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 </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Процессная часть</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11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Комплекс процессных мероприятий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2787"/>
        </w:trPr>
        <w:tc>
          <w:tcPr>
            <w:tcW w:w="940" w:type="dxa"/>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1.2.1.</w:t>
            </w:r>
          </w:p>
        </w:tc>
        <w:tc>
          <w:tcPr>
            <w:tcW w:w="4731"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укрепления материально-технической базы (самодеятельное творчество и культурно -досуговая деятельность)</w:t>
            </w:r>
          </w:p>
        </w:tc>
        <w:tc>
          <w:tcPr>
            <w:tcW w:w="1984"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2024-2028 </w:t>
            </w:r>
          </w:p>
        </w:tc>
        <w:tc>
          <w:tcPr>
            <w:tcW w:w="5528"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сохранности клубных формирований  к 2028 году 115 ед.</w:t>
            </w:r>
          </w:p>
        </w:tc>
        <w:tc>
          <w:tcPr>
            <w:tcW w:w="2127"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r>
      <w:tr w:rsidR="00842586" w:rsidRPr="00842586" w:rsidTr="00842586">
        <w:trPr>
          <w:trHeight w:val="70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Комплекс процессных мероприятий "Организация библиотечного обслуживания населения "</w:t>
            </w:r>
          </w:p>
        </w:tc>
        <w:tc>
          <w:tcPr>
            <w:tcW w:w="2127" w:type="dxa"/>
            <w:tcBorders>
              <w:top w:val="single" w:sz="4" w:space="0" w:color="auto"/>
              <w:left w:val="nil"/>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27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1.3.1.</w:t>
            </w:r>
          </w:p>
        </w:tc>
        <w:tc>
          <w:tcPr>
            <w:tcW w:w="473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укрепление их материально-технической базы (библиотечное обслуживание населения)</w:t>
            </w:r>
          </w:p>
        </w:tc>
        <w:tc>
          <w:tcPr>
            <w:tcW w:w="198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2024-2028 </w:t>
            </w:r>
          </w:p>
        </w:tc>
        <w:tc>
          <w:tcPr>
            <w:tcW w:w="5528"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число читателей в муниципальных библиотеках достигнет к 2028 году 16 136 чел.</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УКС и МП администрации Дальнегорского городского округа</w:t>
            </w:r>
          </w:p>
        </w:tc>
      </w:tr>
      <w:tr w:rsidR="00842586" w:rsidRPr="00842586" w:rsidTr="00842586">
        <w:trPr>
          <w:trHeight w:val="94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1.4.</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Комплекс процессных мероприятий "Организация доступа населения Дальнегорского городского округа к музейным коллекциям и музейным предметам"</w:t>
            </w:r>
          </w:p>
        </w:tc>
        <w:tc>
          <w:tcPr>
            <w:tcW w:w="2127" w:type="dxa"/>
            <w:tcBorders>
              <w:top w:val="single" w:sz="4" w:space="0" w:color="auto"/>
              <w:left w:val="nil"/>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2042"/>
        </w:trPr>
        <w:tc>
          <w:tcPr>
            <w:tcW w:w="940" w:type="dxa"/>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1.4.1</w:t>
            </w:r>
          </w:p>
        </w:tc>
        <w:tc>
          <w:tcPr>
            <w:tcW w:w="4731"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укрепление их материально-технической базы (музейно – выставочная деятельность)</w:t>
            </w:r>
          </w:p>
        </w:tc>
        <w:tc>
          <w:tcPr>
            <w:tcW w:w="1984" w:type="dxa"/>
            <w:tcBorders>
              <w:top w:val="nil"/>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2024-2028 </w:t>
            </w:r>
          </w:p>
        </w:tc>
        <w:tc>
          <w:tcPr>
            <w:tcW w:w="5528"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число посещений музейно-выставочного центра (в стационарных условиях и внестационара) к 2028 году достигнет 10 500 ед.</w:t>
            </w:r>
          </w:p>
        </w:tc>
        <w:tc>
          <w:tcPr>
            <w:tcW w:w="2127" w:type="dxa"/>
            <w:tcBorders>
              <w:top w:val="single" w:sz="4" w:space="0" w:color="auto"/>
              <w:left w:val="nil"/>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r>
      <w:tr w:rsidR="00842586" w:rsidRPr="00842586" w:rsidTr="00842586">
        <w:trPr>
          <w:trHeight w:val="12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Комплекс процессных мероприятий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 </w:t>
            </w:r>
          </w:p>
        </w:tc>
        <w:tc>
          <w:tcPr>
            <w:tcW w:w="2127" w:type="dxa"/>
            <w:tcBorders>
              <w:top w:val="single" w:sz="4" w:space="0" w:color="auto"/>
              <w:left w:val="nil"/>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1.5.1</w:t>
            </w:r>
          </w:p>
        </w:tc>
        <w:tc>
          <w:tcPr>
            <w:tcW w:w="473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укрепление их материально-технической базы (дополнительное образование в сфере искусства)</w:t>
            </w:r>
          </w:p>
        </w:tc>
        <w:tc>
          <w:tcPr>
            <w:tcW w:w="198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2024-2028 </w:t>
            </w:r>
          </w:p>
        </w:tc>
        <w:tc>
          <w:tcPr>
            <w:tcW w:w="5528"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число детей обучающихся в МБУДО ДШИ  к 2028 году достигнет 366 чел.;</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r>
      <w:tr w:rsidR="00842586" w:rsidRPr="00842586" w:rsidTr="00842586">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2.</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b/>
                <w:bCs/>
                <w:color w:val="000000"/>
                <w:sz w:val="24"/>
                <w:szCs w:val="24"/>
                <w:lang w:eastAsia="ru-RU"/>
              </w:rPr>
            </w:pPr>
            <w:r w:rsidRPr="00842586">
              <w:rPr>
                <w:rFonts w:ascii="Times New Roman" w:eastAsia="Times New Roman" w:hAnsi="Times New Roman" w:cs="Times New Roman"/>
                <w:b/>
                <w:bCs/>
                <w:color w:val="000000"/>
                <w:sz w:val="24"/>
                <w:szCs w:val="24"/>
                <w:lang w:eastAsia="ru-RU"/>
              </w:rPr>
              <w:t xml:space="preserve">Направление 2 «Сохранение культурного и исторического наследия и военно-мемориальных объектов»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Процессная часть</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10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w:t>
            </w:r>
          </w:p>
        </w:tc>
        <w:tc>
          <w:tcPr>
            <w:tcW w:w="12243" w:type="dxa"/>
            <w:gridSpan w:val="3"/>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Комплекс процессных мероприятий  "Сохранение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 </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r>
      <w:tr w:rsidR="00842586" w:rsidRPr="00842586" w:rsidTr="00842586">
        <w:trPr>
          <w:trHeight w:val="32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2.1.1</w:t>
            </w:r>
          </w:p>
        </w:tc>
        <w:tc>
          <w:tcPr>
            <w:tcW w:w="473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Создание условий для сохранения объектов культурного наследия (памятников истории и культуры), воинских захоронений, братских могил, памятников и памятных знаков, находящихся в муниципальной собственности и расположенных на территории Дальнегорского городского округа  </w:t>
            </w:r>
          </w:p>
        </w:tc>
        <w:tc>
          <w:tcPr>
            <w:tcW w:w="198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2024-2028 </w:t>
            </w:r>
          </w:p>
        </w:tc>
        <w:tc>
          <w:tcPr>
            <w:tcW w:w="5528"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отремонтированных, созданных военно-мемориальных объектов (памятники, воинские захоронения, мемориальные доски, мемориальные знаки) к 2028 году достигнет 26 ед.</w:t>
            </w:r>
          </w:p>
        </w:tc>
        <w:tc>
          <w:tcPr>
            <w:tcW w:w="212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ДГО</w:t>
            </w:r>
          </w:p>
        </w:tc>
      </w:tr>
    </w:tbl>
    <w:p w:rsidR="00842586" w:rsidRDefault="00842586" w:rsidP="00B4241E">
      <w:pPr>
        <w:spacing w:after="0"/>
        <w:jc w:val="center"/>
        <w:rPr>
          <w:rFonts w:ascii="Times New Roman" w:eastAsia="Times New Roman" w:hAnsi="Times New Roman" w:cs="Times New Roman"/>
          <w:color w:val="000000"/>
          <w:sz w:val="16"/>
          <w:szCs w:val="16"/>
          <w:lang w:eastAsia="ru-RU"/>
        </w:rPr>
      </w:pPr>
    </w:p>
    <w:p w:rsidR="00842586" w:rsidRDefault="00842586" w:rsidP="00B4241E">
      <w:pPr>
        <w:spacing w:after="0"/>
        <w:jc w:val="center"/>
        <w:rPr>
          <w:rFonts w:ascii="Times New Roman" w:eastAsia="Times New Roman" w:hAnsi="Times New Roman" w:cs="Times New Roman"/>
          <w:color w:val="000000"/>
          <w:sz w:val="16"/>
          <w:szCs w:val="16"/>
          <w:lang w:eastAsia="ru-RU"/>
        </w:rPr>
      </w:pPr>
    </w:p>
    <w:p w:rsidR="00035ECA" w:rsidRDefault="00035ECA" w:rsidP="00B4241E">
      <w:pPr>
        <w:spacing w:after="0"/>
        <w:jc w:val="center"/>
        <w:rPr>
          <w:rFonts w:ascii="Times New Roman" w:eastAsia="Times New Roman" w:hAnsi="Times New Roman" w:cs="Times New Roman"/>
          <w:color w:val="000000"/>
          <w:sz w:val="16"/>
          <w:szCs w:val="16"/>
          <w:lang w:eastAsia="ru-RU"/>
        </w:rPr>
      </w:pPr>
    </w:p>
    <w:p w:rsidR="00890F17" w:rsidRDefault="00890F17" w:rsidP="00B4241E">
      <w:pPr>
        <w:spacing w:after="0"/>
        <w:jc w:val="center"/>
        <w:rPr>
          <w:rFonts w:ascii="Times New Roman" w:eastAsia="Times New Roman" w:hAnsi="Times New Roman" w:cs="Times New Roman"/>
          <w:color w:val="000000"/>
          <w:sz w:val="16"/>
          <w:szCs w:val="16"/>
          <w:lang w:eastAsia="ru-RU"/>
        </w:rPr>
      </w:pPr>
    </w:p>
    <w:p w:rsidR="00890F17" w:rsidRDefault="00890F17"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EF71EC" w:rsidRDefault="00EF71EC" w:rsidP="00B4241E">
      <w:pPr>
        <w:spacing w:after="0"/>
        <w:jc w:val="center"/>
        <w:rPr>
          <w:rFonts w:ascii="Times New Roman" w:eastAsia="Times New Roman" w:hAnsi="Times New Roman" w:cs="Times New Roman"/>
          <w:color w:val="000000"/>
          <w:sz w:val="16"/>
          <w:szCs w:val="16"/>
          <w:lang w:eastAsia="ru-RU"/>
        </w:rPr>
      </w:pPr>
    </w:p>
    <w:p w:rsidR="005A5C87" w:rsidRDefault="00842586" w:rsidP="00946E8B">
      <w:pPr>
        <w:spacing w:after="0"/>
        <w:ind w:left="11340"/>
        <w:rPr>
          <w:rFonts w:ascii="Times New Roman" w:hAnsi="Times New Roman" w:cs="Times New Roman"/>
          <w:sz w:val="20"/>
          <w:szCs w:val="20"/>
        </w:rPr>
      </w:pPr>
      <w:r>
        <w:rPr>
          <w:rFonts w:ascii="Times New Roman" w:hAnsi="Times New Roman" w:cs="Times New Roman"/>
          <w:sz w:val="20"/>
          <w:szCs w:val="20"/>
        </w:rPr>
        <w:t>П</w:t>
      </w:r>
      <w:r w:rsidR="00946E8B">
        <w:rPr>
          <w:rFonts w:ascii="Times New Roman" w:hAnsi="Times New Roman" w:cs="Times New Roman"/>
          <w:sz w:val="20"/>
          <w:szCs w:val="20"/>
        </w:rPr>
        <w:t xml:space="preserve">риложение №3 </w:t>
      </w:r>
    </w:p>
    <w:p w:rsidR="00946E8B" w:rsidRPr="00DD3416" w:rsidRDefault="00946E8B" w:rsidP="00946E8B">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194363" w:rsidRPr="00DD3416" w:rsidRDefault="00194363" w:rsidP="00946E8B">
      <w:pPr>
        <w:spacing w:after="0"/>
        <w:ind w:left="11340"/>
        <w:rPr>
          <w:rFonts w:ascii="Times New Roman" w:hAnsi="Times New Roman" w:cs="Times New Roman"/>
          <w:sz w:val="20"/>
          <w:szCs w:val="20"/>
        </w:rPr>
      </w:pPr>
    </w:p>
    <w:p w:rsidR="00194363" w:rsidRPr="00DD3416" w:rsidRDefault="00194363" w:rsidP="00946E8B">
      <w:pPr>
        <w:spacing w:after="0"/>
        <w:ind w:left="11340"/>
        <w:rPr>
          <w:lang w:eastAsia="ru-RU"/>
        </w:rPr>
      </w:pPr>
    </w:p>
    <w:p w:rsidR="0003367B" w:rsidRPr="00194363" w:rsidRDefault="00194363" w:rsidP="00194363">
      <w:pPr>
        <w:jc w:val="center"/>
        <w:rPr>
          <w:rFonts w:ascii="Times New Roman" w:eastAsia="Times New Roman" w:hAnsi="Times New Roman" w:cs="Times New Roman"/>
          <w:b/>
          <w:bCs/>
          <w:color w:val="000000"/>
          <w:sz w:val="26"/>
          <w:szCs w:val="26"/>
          <w:lang w:eastAsia="ru-RU"/>
        </w:rPr>
      </w:pPr>
      <w:r w:rsidRPr="00194363">
        <w:rPr>
          <w:rFonts w:ascii="Times New Roman" w:eastAsia="Times New Roman" w:hAnsi="Times New Roman" w:cs="Times New Roman"/>
          <w:b/>
          <w:bCs/>
          <w:color w:val="000000"/>
          <w:sz w:val="26"/>
          <w:szCs w:val="26"/>
          <w:lang w:eastAsia="ru-RU"/>
        </w:rPr>
        <w:t>3</w:t>
      </w:r>
      <w:r>
        <w:rPr>
          <w:rFonts w:ascii="Times New Roman" w:eastAsia="Times New Roman" w:hAnsi="Times New Roman" w:cs="Times New Roman"/>
          <w:b/>
          <w:bCs/>
          <w:color w:val="000000"/>
          <w:sz w:val="26"/>
          <w:szCs w:val="26"/>
          <w:lang w:eastAsia="ru-RU"/>
        </w:rPr>
        <w:t xml:space="preserve">. </w:t>
      </w:r>
      <w:r w:rsidRPr="00ED7976">
        <w:rPr>
          <w:rFonts w:ascii="Times New Roman" w:eastAsia="Times New Roman" w:hAnsi="Times New Roman" w:cs="Times New Roman"/>
          <w:b/>
          <w:bCs/>
          <w:color w:val="000000"/>
          <w:sz w:val="26"/>
          <w:szCs w:val="26"/>
          <w:lang w:eastAsia="ru-RU"/>
        </w:rPr>
        <w:t>Показатели и их значения в разрезе мероприятий структурных элементов муниципальной программы</w:t>
      </w:r>
    </w:p>
    <w:p w:rsidR="00194363" w:rsidRPr="00194363" w:rsidRDefault="00194363" w:rsidP="00194363">
      <w:pPr>
        <w:spacing w:after="0"/>
        <w:jc w:val="center"/>
        <w:rPr>
          <w:rFonts w:ascii="Times New Roman" w:hAnsi="Times New Roman" w:cs="Times New Roman"/>
          <w:sz w:val="26"/>
          <w:szCs w:val="26"/>
          <w:u w:val="single"/>
        </w:rPr>
      </w:pPr>
      <w:r w:rsidRPr="00194363">
        <w:rPr>
          <w:rFonts w:ascii="Times New Roman" w:eastAsia="Times New Roman" w:hAnsi="Times New Roman" w:cs="Times New Roman"/>
          <w:color w:val="000000"/>
          <w:sz w:val="26"/>
          <w:szCs w:val="26"/>
          <w:u w:val="single"/>
          <w:lang w:eastAsia="ru-RU"/>
        </w:rPr>
        <w:t>«Развитие культуры на территории Дальнегорского городского округа»</w:t>
      </w:r>
    </w:p>
    <w:p w:rsidR="00194363" w:rsidRDefault="00194363" w:rsidP="00194363">
      <w:pPr>
        <w:jc w:val="center"/>
        <w:rPr>
          <w:rFonts w:ascii="Times New Roman" w:eastAsia="Times New Roman" w:hAnsi="Times New Roman" w:cs="Times New Roman"/>
          <w:color w:val="000000"/>
          <w:sz w:val="16"/>
          <w:szCs w:val="16"/>
          <w:lang w:eastAsia="ru-RU"/>
        </w:rPr>
      </w:pPr>
      <w:r w:rsidRPr="00846777">
        <w:rPr>
          <w:rFonts w:ascii="Times New Roman" w:eastAsia="Times New Roman" w:hAnsi="Times New Roman" w:cs="Times New Roman"/>
          <w:color w:val="000000"/>
          <w:sz w:val="16"/>
          <w:szCs w:val="16"/>
          <w:lang w:eastAsia="ru-RU"/>
        </w:rPr>
        <w:t>(наименование муниципальной программы)</w:t>
      </w:r>
    </w:p>
    <w:tbl>
      <w:tblPr>
        <w:tblW w:w="15451" w:type="dxa"/>
        <w:tblInd w:w="-34" w:type="dxa"/>
        <w:tblLook w:val="04A0" w:firstRow="1" w:lastRow="0" w:firstColumn="1" w:lastColumn="0" w:noHBand="0" w:noVBand="1"/>
      </w:tblPr>
      <w:tblGrid>
        <w:gridCol w:w="847"/>
        <w:gridCol w:w="3161"/>
        <w:gridCol w:w="3364"/>
        <w:gridCol w:w="1292"/>
        <w:gridCol w:w="1364"/>
        <w:gridCol w:w="1087"/>
        <w:gridCol w:w="1032"/>
        <w:gridCol w:w="1036"/>
        <w:gridCol w:w="1134"/>
        <w:gridCol w:w="1134"/>
      </w:tblGrid>
      <w:tr w:rsidR="00842586" w:rsidRPr="00842586" w:rsidTr="009A29A6">
        <w:trPr>
          <w:trHeight w:val="720"/>
          <w:tblHeader/>
        </w:trPr>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N п/п</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Наименование направления, структурного элемента, мероприятия</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Показатели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 измерения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Базовое значение показателя (2022)</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Значения показателей</w:t>
            </w:r>
          </w:p>
        </w:tc>
      </w:tr>
      <w:tr w:rsidR="00842586" w:rsidRPr="00842586" w:rsidTr="009A29A6">
        <w:trPr>
          <w:trHeight w:val="502"/>
          <w:tblHeader/>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0"/>
                <w:szCs w:val="20"/>
                <w:lang w:eastAsia="ru-RU"/>
              </w:rPr>
            </w:pPr>
            <w:r w:rsidRPr="00842586">
              <w:rPr>
                <w:rFonts w:ascii="Times New Roman" w:eastAsia="Times New Roman" w:hAnsi="Times New Roman" w:cs="Times New Roman"/>
                <w:color w:val="000000"/>
                <w:sz w:val="20"/>
                <w:szCs w:val="20"/>
                <w:lang w:eastAsia="ru-RU"/>
              </w:rPr>
              <w:t>2024</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0"/>
                <w:szCs w:val="20"/>
                <w:lang w:eastAsia="ru-RU"/>
              </w:rPr>
            </w:pPr>
            <w:r w:rsidRPr="00842586">
              <w:rPr>
                <w:rFonts w:ascii="Times New Roman" w:eastAsia="Times New Roman" w:hAnsi="Times New Roman" w:cs="Times New Roman"/>
                <w:color w:val="000000"/>
                <w:sz w:val="20"/>
                <w:szCs w:val="20"/>
                <w:lang w:eastAsia="ru-RU"/>
              </w:rPr>
              <w:t>2025</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0"/>
                <w:szCs w:val="20"/>
                <w:lang w:eastAsia="ru-RU"/>
              </w:rPr>
            </w:pPr>
            <w:r w:rsidRPr="00842586">
              <w:rPr>
                <w:rFonts w:ascii="Times New Roman" w:eastAsia="Times New Roman" w:hAnsi="Times New Roman" w:cs="Times New Roman"/>
                <w:color w:val="000000"/>
                <w:sz w:val="20"/>
                <w:szCs w:val="2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0"/>
                <w:szCs w:val="20"/>
                <w:lang w:eastAsia="ru-RU"/>
              </w:rPr>
            </w:pPr>
            <w:r w:rsidRPr="00842586">
              <w:rPr>
                <w:rFonts w:ascii="Times New Roman" w:eastAsia="Times New Roman" w:hAnsi="Times New Roman" w:cs="Times New Roman"/>
                <w:color w:val="000000"/>
                <w:sz w:val="20"/>
                <w:szCs w:val="20"/>
                <w:lang w:eastAsia="ru-RU"/>
              </w:rPr>
              <w:t>2027</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0"/>
                <w:szCs w:val="20"/>
                <w:lang w:eastAsia="ru-RU"/>
              </w:rPr>
            </w:pPr>
            <w:r w:rsidRPr="00842586">
              <w:rPr>
                <w:rFonts w:ascii="Times New Roman" w:eastAsia="Times New Roman" w:hAnsi="Times New Roman" w:cs="Times New Roman"/>
                <w:color w:val="000000"/>
                <w:sz w:val="20"/>
                <w:szCs w:val="20"/>
                <w:lang w:eastAsia="ru-RU"/>
              </w:rPr>
              <w:t>2028</w:t>
            </w:r>
          </w:p>
        </w:tc>
      </w:tr>
      <w:tr w:rsidR="00842586" w:rsidRPr="00842586" w:rsidTr="009A29A6">
        <w:trPr>
          <w:trHeight w:val="315"/>
          <w:tblHead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3161"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5</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6</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10</w:t>
            </w:r>
          </w:p>
        </w:tc>
      </w:tr>
      <w:tr w:rsidR="00842586" w:rsidRPr="00842586" w:rsidTr="009A29A6">
        <w:trPr>
          <w:trHeight w:val="387"/>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w:t>
            </w:r>
          </w:p>
        </w:tc>
        <w:tc>
          <w:tcPr>
            <w:tcW w:w="14604" w:type="dxa"/>
            <w:gridSpan w:val="9"/>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08507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Направление 1 «Развитие культурной деятельности в Дальнегорском городском округе»</w:t>
            </w:r>
          </w:p>
        </w:tc>
      </w:tr>
      <w:tr w:rsidR="00842586" w:rsidRPr="00842586" w:rsidTr="009A29A6">
        <w:trPr>
          <w:trHeight w:val="690"/>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1.1.</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Структурный элемент 1.1. Муниципальный проект  "Строительство, реконструкция, ремонт объектов культуры" (Дальнегорский городской округ)"</w:t>
            </w:r>
          </w:p>
        </w:tc>
      </w:tr>
      <w:tr w:rsidR="00842586" w:rsidRPr="00842586" w:rsidTr="009A29A6">
        <w:trPr>
          <w:trHeight w:val="1690"/>
        </w:trPr>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1.1.1.</w:t>
            </w:r>
          </w:p>
        </w:tc>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Модернизация учреждений культуры и дополнительного образования в сфере культуры</w:t>
            </w: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08507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созданных</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(реконструированных) и</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капитально</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отремонтированных</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объектов организаций сферы</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культуры</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r>
      <w:tr w:rsidR="00842586" w:rsidRPr="00842586" w:rsidTr="009A29A6">
        <w:trPr>
          <w:trHeight w:val="2003"/>
        </w:trPr>
        <w:tc>
          <w:tcPr>
            <w:tcW w:w="847"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08507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доля муниципальных учреждений культуры, здания которых находятся в</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аварийном состоянии или требуют капитального ремонта, в общем</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количестве муниципальных</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учреждений культуры</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68,8%</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52,9%</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41,2%</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35,3%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33,3%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27,8%</w:t>
            </w:r>
          </w:p>
        </w:tc>
      </w:tr>
      <w:tr w:rsidR="00842586" w:rsidRPr="00842586" w:rsidTr="009A29A6">
        <w:trPr>
          <w:trHeight w:val="900"/>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1.2.</w:t>
            </w:r>
          </w:p>
        </w:tc>
        <w:tc>
          <w:tcPr>
            <w:tcW w:w="14604" w:type="dxa"/>
            <w:gridSpan w:val="9"/>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Структурный элемент 1.2.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w:t>
            </w:r>
          </w:p>
        </w:tc>
      </w:tr>
      <w:tr w:rsidR="00842586" w:rsidRPr="00842586" w:rsidTr="009A29A6">
        <w:trPr>
          <w:trHeight w:val="528"/>
        </w:trPr>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1.2.1.</w:t>
            </w:r>
          </w:p>
        </w:tc>
        <w:tc>
          <w:tcPr>
            <w:tcW w:w="3161" w:type="dxa"/>
            <w:vMerge w:val="restart"/>
            <w:tcBorders>
              <w:top w:val="nil"/>
              <w:left w:val="single" w:sz="4" w:space="0" w:color="auto"/>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Финансовое обеспечение выполнения муниципального задания учреждениями клубного типа</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участников клубных формирований</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1 656</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1 704</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1 718</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1 722</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1 733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1 735</w:t>
            </w:r>
          </w:p>
        </w:tc>
      </w:tr>
      <w:tr w:rsidR="00842586" w:rsidRPr="00842586" w:rsidTr="009A29A6">
        <w:trPr>
          <w:trHeight w:val="1119"/>
        </w:trPr>
        <w:tc>
          <w:tcPr>
            <w:tcW w:w="847"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08507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уровень фактической обеспеченности клубами и учреждениями клубного типа от нормативной потребности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93,6</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95</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96</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97</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99</w:t>
            </w:r>
          </w:p>
        </w:tc>
      </w:tr>
      <w:tr w:rsidR="00842586" w:rsidRPr="00842586" w:rsidTr="009A29A6">
        <w:trPr>
          <w:trHeight w:val="852"/>
        </w:trPr>
        <w:tc>
          <w:tcPr>
            <w:tcW w:w="847"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чел.</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10</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r>
      <w:tr w:rsidR="00842586" w:rsidRPr="00842586" w:rsidTr="009A29A6">
        <w:trPr>
          <w:trHeight w:val="836"/>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1.2.2.</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Организация и проведение общегородских окружных мероприятий, фестивалей, конкурсов</w:t>
            </w: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число посещений культурно-массовых мероприятий организаций культуры</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173 954</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228 160</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253 510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281 680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309 850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338 010</w:t>
            </w:r>
          </w:p>
        </w:tc>
      </w:tr>
      <w:tr w:rsidR="00842586" w:rsidRPr="00842586" w:rsidTr="009A29A6">
        <w:trPr>
          <w:trHeight w:val="1295"/>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1.2.3.</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Укрепление материально-технической базы учреждений культуры клубного типа</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средняя численность участников клубных формирований в расчете на 1 тысячу человек </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чел.</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42</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44</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45</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47</w:t>
            </w:r>
          </w:p>
        </w:tc>
      </w:tr>
      <w:tr w:rsidR="00842586" w:rsidRPr="00842586" w:rsidTr="009A29A6">
        <w:trPr>
          <w:trHeight w:val="1436"/>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1.2.4.</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необходимых условий для функционирования учреждений культуры клубного типа</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учреждений клубного типа</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5</w:t>
            </w:r>
          </w:p>
        </w:tc>
      </w:tr>
      <w:tr w:rsidR="00842586" w:rsidRPr="00842586" w:rsidTr="009A29A6">
        <w:trPr>
          <w:trHeight w:val="870"/>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1.2.5.</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Осуществление кинопоказа в Дальнегорском городском округе</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A45435" w:rsidP="00842586">
            <w:pPr>
              <w:spacing w:after="0" w:line="240" w:lineRule="auto"/>
              <w:rPr>
                <w:rFonts w:ascii="Times New Roman" w:eastAsia="Times New Roman" w:hAnsi="Times New Roman" w:cs="Times New Roman"/>
                <w:color w:val="000000"/>
                <w:sz w:val="24"/>
                <w:szCs w:val="24"/>
                <w:lang w:eastAsia="ru-RU"/>
              </w:rPr>
            </w:pPr>
            <w:r w:rsidRPr="00A45435">
              <w:rPr>
                <w:rFonts w:ascii="Times New Roman" w:eastAsia="Times New Roman" w:hAnsi="Times New Roman" w:cs="Times New Roman"/>
                <w:color w:val="000000"/>
                <w:sz w:val="24"/>
                <w:szCs w:val="24"/>
                <w:lang w:eastAsia="ru-RU"/>
              </w:rPr>
              <w:t>количество кинозалов, осуществляющих показ</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r>
      <w:tr w:rsidR="00842586" w:rsidRPr="00842586" w:rsidTr="009A29A6">
        <w:trPr>
          <w:trHeight w:val="444"/>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1.3.</w:t>
            </w:r>
          </w:p>
        </w:tc>
        <w:tc>
          <w:tcPr>
            <w:tcW w:w="14604" w:type="dxa"/>
            <w:gridSpan w:val="9"/>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Структурный элемент 1.3. "Организация библиотечного обслуживания населения"</w:t>
            </w:r>
          </w:p>
        </w:tc>
      </w:tr>
      <w:tr w:rsidR="00842586" w:rsidRPr="00842586" w:rsidTr="009A29A6">
        <w:trPr>
          <w:trHeight w:val="1273"/>
        </w:trPr>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1.3.1.</w:t>
            </w:r>
          </w:p>
        </w:tc>
        <w:tc>
          <w:tcPr>
            <w:tcW w:w="3161" w:type="dxa"/>
            <w:vMerge w:val="restart"/>
            <w:tcBorders>
              <w:top w:val="nil"/>
              <w:left w:val="single" w:sz="4" w:space="0" w:color="auto"/>
              <w:bottom w:val="single" w:sz="4" w:space="0" w:color="000000"/>
              <w:right w:val="single" w:sz="4" w:space="0" w:color="auto"/>
            </w:tcBorders>
            <w:shd w:val="clear" w:color="auto" w:fill="auto"/>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Финансовое обеспечение выполнения муниципального задания МБУ ЦБС</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массовых мероприятий, проводимых муниципальными библиотеками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1 356</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1 360</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1 400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1 410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1 420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1 430</w:t>
            </w:r>
          </w:p>
        </w:tc>
      </w:tr>
      <w:tr w:rsidR="00842586" w:rsidRPr="00842586" w:rsidTr="009A29A6">
        <w:trPr>
          <w:trHeight w:val="1261"/>
        </w:trPr>
        <w:tc>
          <w:tcPr>
            <w:tcW w:w="847"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уровень фактической обеспеченности библиотеками  от нормативной потребности </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90,0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100,0</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100,0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100,0</w:t>
            </w:r>
          </w:p>
        </w:tc>
      </w:tr>
      <w:tr w:rsidR="00842586" w:rsidRPr="00842586" w:rsidTr="009A29A6">
        <w:trPr>
          <w:trHeight w:val="979"/>
        </w:trPr>
        <w:tc>
          <w:tcPr>
            <w:tcW w:w="847"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чел.</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6</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r>
      <w:tr w:rsidR="00842586" w:rsidRPr="00842586" w:rsidTr="009A29A6">
        <w:trPr>
          <w:trHeight w:val="1395"/>
        </w:trPr>
        <w:tc>
          <w:tcPr>
            <w:tcW w:w="847" w:type="dxa"/>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1.3.2.</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Комплектование книжных фондов и обеспечение информационно-техническим оборудованием библиотек</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обновляемость библиотечного фонда муниципальных библиотек </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6,55</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5</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5</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5</w:t>
            </w:r>
          </w:p>
        </w:tc>
      </w:tr>
      <w:tr w:rsidR="00842586" w:rsidRPr="00842586" w:rsidTr="009A29A6">
        <w:trPr>
          <w:trHeight w:val="1269"/>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1.3.3.</w:t>
            </w:r>
          </w:p>
        </w:tc>
        <w:tc>
          <w:tcPr>
            <w:tcW w:w="3161" w:type="dxa"/>
            <w:tcBorders>
              <w:top w:val="nil"/>
              <w:left w:val="nil"/>
              <w:bottom w:val="nil"/>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необходимых условий для функционирования МБУ ЦБС</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 ЦБС</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2</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r>
      <w:tr w:rsidR="00842586" w:rsidRPr="00842586" w:rsidTr="009A29A6">
        <w:trPr>
          <w:trHeight w:val="1153"/>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1.3.4.</w:t>
            </w:r>
          </w:p>
        </w:tc>
        <w:tc>
          <w:tcPr>
            <w:tcW w:w="3161" w:type="dxa"/>
            <w:tcBorders>
              <w:top w:val="single" w:sz="4" w:space="0" w:color="auto"/>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Модернизация муниципальных библиотек</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модернизированных муниципальных библиотек (филиалов)</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2</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r>
      <w:tr w:rsidR="00842586" w:rsidRPr="00842586" w:rsidTr="009A29A6">
        <w:trPr>
          <w:trHeight w:val="869"/>
        </w:trPr>
        <w:tc>
          <w:tcPr>
            <w:tcW w:w="847" w:type="dxa"/>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1.4.</w:t>
            </w:r>
          </w:p>
        </w:tc>
        <w:tc>
          <w:tcPr>
            <w:tcW w:w="14604" w:type="dxa"/>
            <w:gridSpan w:val="9"/>
            <w:tcBorders>
              <w:top w:val="single" w:sz="4" w:space="0" w:color="auto"/>
              <w:left w:val="nil"/>
              <w:bottom w:val="single" w:sz="4" w:space="0" w:color="auto"/>
              <w:right w:val="single" w:sz="4" w:space="0" w:color="000000"/>
            </w:tcBorders>
            <w:shd w:val="clear" w:color="auto" w:fill="auto"/>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Структурный элемент 1.4. "Организация доступа населения Дальнегорского городского округа к музейным коллекциям и музейным предметам"</w:t>
            </w:r>
          </w:p>
        </w:tc>
      </w:tr>
      <w:tr w:rsidR="00842586" w:rsidRPr="00842586" w:rsidTr="009A29A6">
        <w:trPr>
          <w:trHeight w:val="1831"/>
        </w:trPr>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1.4.1.</w:t>
            </w:r>
          </w:p>
        </w:tc>
        <w:tc>
          <w:tcPr>
            <w:tcW w:w="3161" w:type="dxa"/>
            <w:vMerge w:val="restart"/>
            <w:tcBorders>
              <w:top w:val="nil"/>
              <w:left w:val="single" w:sz="4" w:space="0" w:color="auto"/>
              <w:bottom w:val="single" w:sz="4" w:space="0" w:color="000000"/>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Финансовое обеспечение выполнения муниципального задания МБУ МВЦ</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доля музейных предметов, внесенных в электронный каталог, от общего числа предметов основного фонда (нарастающим итогом)</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36,93</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65</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100</w:t>
            </w:r>
          </w:p>
        </w:tc>
      </w:tr>
      <w:tr w:rsidR="00842586" w:rsidRPr="00842586" w:rsidTr="009A29A6">
        <w:trPr>
          <w:trHeight w:val="1274"/>
        </w:trPr>
        <w:tc>
          <w:tcPr>
            <w:tcW w:w="847" w:type="dxa"/>
            <w:vMerge/>
            <w:tcBorders>
              <w:top w:val="single" w:sz="4" w:space="0" w:color="auto"/>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чел.</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r>
      <w:tr w:rsidR="00842586" w:rsidRPr="00842586" w:rsidTr="009A29A6">
        <w:trPr>
          <w:trHeight w:val="1559"/>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1.4.2.</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Содержание здания (помещений), расположенного по адресу ул. Осипенко, д. 26</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зданий, закрепленных за учреждением для проведения восстановительных работ</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nil"/>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r>
      <w:tr w:rsidR="00842586" w:rsidRPr="00842586" w:rsidTr="009A29A6">
        <w:trPr>
          <w:trHeight w:val="2098"/>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1.4.3.</w:t>
            </w:r>
          </w:p>
        </w:tc>
        <w:tc>
          <w:tcPr>
            <w:tcW w:w="3161" w:type="dxa"/>
            <w:tcBorders>
              <w:top w:val="single" w:sz="4" w:space="0" w:color="auto"/>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необходимых условий для функционирования  МБУ МВЦ</w:t>
            </w:r>
          </w:p>
        </w:tc>
        <w:tc>
          <w:tcPr>
            <w:tcW w:w="3364" w:type="dxa"/>
            <w:tcBorders>
              <w:top w:val="single" w:sz="4" w:space="0" w:color="auto"/>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 МВЦ</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r>
      <w:tr w:rsidR="00842586" w:rsidRPr="00842586" w:rsidTr="009A29A6">
        <w:trPr>
          <w:trHeight w:val="586"/>
        </w:trPr>
        <w:tc>
          <w:tcPr>
            <w:tcW w:w="847" w:type="dxa"/>
            <w:tcBorders>
              <w:top w:val="single" w:sz="4" w:space="0" w:color="auto"/>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1.5.</w:t>
            </w:r>
          </w:p>
        </w:tc>
        <w:tc>
          <w:tcPr>
            <w:tcW w:w="14604" w:type="dxa"/>
            <w:gridSpan w:val="9"/>
            <w:tcBorders>
              <w:top w:val="single" w:sz="4" w:space="0" w:color="auto"/>
              <w:left w:val="nil"/>
              <w:bottom w:val="single" w:sz="4" w:space="0" w:color="auto"/>
              <w:right w:val="single" w:sz="4" w:space="0" w:color="000000"/>
            </w:tcBorders>
            <w:shd w:val="clear" w:color="auto" w:fill="auto"/>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Структурный элемент 1.5.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 </w:t>
            </w:r>
          </w:p>
        </w:tc>
      </w:tr>
      <w:tr w:rsidR="00842586" w:rsidRPr="00842586" w:rsidTr="009A29A6">
        <w:trPr>
          <w:trHeight w:val="1687"/>
        </w:trPr>
        <w:tc>
          <w:tcPr>
            <w:tcW w:w="847" w:type="dxa"/>
            <w:vMerge w:val="restart"/>
            <w:tcBorders>
              <w:top w:val="single" w:sz="4" w:space="0" w:color="auto"/>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1.5.1.</w:t>
            </w:r>
          </w:p>
        </w:tc>
        <w:tc>
          <w:tcPr>
            <w:tcW w:w="3161" w:type="dxa"/>
            <w:vMerge w:val="restart"/>
            <w:tcBorders>
              <w:top w:val="nil"/>
              <w:left w:val="single" w:sz="4" w:space="0" w:color="auto"/>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Финансовое обеспечение выполнения муниципального задания МБУДО ДШИ</w:t>
            </w: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Доля детей, обучающихся по предпрофессиональным программам, в общей численности детей обучающихся в МБУДО ДШИ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77,4</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80</w:t>
            </w:r>
          </w:p>
        </w:tc>
      </w:tr>
      <w:tr w:rsidR="00842586" w:rsidRPr="00842586" w:rsidTr="009A29A6">
        <w:trPr>
          <w:trHeight w:val="691"/>
        </w:trPr>
        <w:tc>
          <w:tcPr>
            <w:tcW w:w="847" w:type="dxa"/>
            <w:vMerge/>
            <w:tcBorders>
              <w:top w:val="single" w:sz="4" w:space="0" w:color="auto"/>
              <w:left w:val="single" w:sz="4" w:space="0" w:color="auto"/>
              <w:bottom w:val="nil"/>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чел.</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6</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9</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r>
      <w:tr w:rsidR="00842586" w:rsidRPr="00842586" w:rsidTr="009A29A6">
        <w:trPr>
          <w:trHeight w:val="1001"/>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1.5.2.</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Содержание здания (помещений), расположенного по адресу ул. Осипенко, д. 22</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зданий, закрепленных за учреждением для проведения восстановительных работ</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r>
      <w:tr w:rsidR="00842586" w:rsidRPr="00842586" w:rsidTr="009A29A6">
        <w:trPr>
          <w:trHeight w:val="1437"/>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1.5.3.</w:t>
            </w:r>
          </w:p>
        </w:tc>
        <w:tc>
          <w:tcPr>
            <w:tcW w:w="3161"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Обеспечение необходимых условий для функционирования  МБУДО ДШИ</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МБУДО ДШИ</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1</w:t>
            </w:r>
          </w:p>
        </w:tc>
      </w:tr>
      <w:tr w:rsidR="00842586" w:rsidRPr="00842586" w:rsidTr="009A29A6">
        <w:trPr>
          <w:trHeight w:val="2269"/>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1.5.4.</w:t>
            </w:r>
          </w:p>
        </w:tc>
        <w:tc>
          <w:tcPr>
            <w:tcW w:w="3161" w:type="dxa"/>
            <w:tcBorders>
              <w:top w:val="single" w:sz="4" w:space="0" w:color="auto"/>
              <w:left w:val="nil"/>
              <w:bottom w:val="single" w:sz="4" w:space="0" w:color="auto"/>
              <w:right w:val="single" w:sz="4" w:space="0" w:color="auto"/>
            </w:tcBorders>
            <w:shd w:val="clear" w:color="auto" w:fill="auto"/>
            <w:hideMark/>
          </w:tcPr>
          <w:p w:rsidR="00842586" w:rsidRPr="00842586" w:rsidRDefault="00842586" w:rsidP="0008507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Приобретение музыкальных инструментов и художественного инвентаря для</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учреждений дополнительного</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образования детей в сфере</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культуры</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08507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муниципальных</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образовательных учреждений,</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получивших музыкальные</w:t>
            </w:r>
            <w:r w:rsidR="00085076">
              <w:rPr>
                <w:rFonts w:ascii="Times New Roman" w:eastAsia="Times New Roman" w:hAnsi="Times New Roman" w:cs="Times New Roman"/>
                <w:color w:val="000000"/>
                <w:sz w:val="24"/>
                <w:szCs w:val="24"/>
                <w:lang w:eastAsia="ru-RU"/>
              </w:rPr>
              <w:t xml:space="preserve"> </w:t>
            </w:r>
            <w:r w:rsidRPr="00842586">
              <w:rPr>
                <w:rFonts w:ascii="Times New Roman" w:eastAsia="Times New Roman" w:hAnsi="Times New Roman" w:cs="Times New Roman"/>
                <w:color w:val="000000"/>
                <w:sz w:val="24"/>
                <w:szCs w:val="24"/>
                <w:lang w:eastAsia="ru-RU"/>
              </w:rPr>
              <w:t>инструменты и художественный инвентарь</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ед. </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0</w:t>
            </w:r>
          </w:p>
        </w:tc>
      </w:tr>
      <w:tr w:rsidR="00842586" w:rsidRPr="00842586" w:rsidTr="009A29A6">
        <w:trPr>
          <w:trHeight w:val="444"/>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lastRenderedPageBreak/>
              <w:t>2.</w:t>
            </w:r>
          </w:p>
        </w:tc>
        <w:tc>
          <w:tcPr>
            <w:tcW w:w="14604" w:type="dxa"/>
            <w:gridSpan w:val="9"/>
            <w:tcBorders>
              <w:top w:val="single" w:sz="4" w:space="0" w:color="auto"/>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Направление 2 «Сохранение культурного и исторического наследия и военно-мемориальных объектов» </w:t>
            </w:r>
          </w:p>
        </w:tc>
      </w:tr>
      <w:tr w:rsidR="00842586" w:rsidRPr="00842586" w:rsidTr="009A29A6">
        <w:trPr>
          <w:trHeight w:val="704"/>
        </w:trPr>
        <w:tc>
          <w:tcPr>
            <w:tcW w:w="847" w:type="dxa"/>
            <w:tcBorders>
              <w:top w:val="nil"/>
              <w:left w:val="single" w:sz="4" w:space="0" w:color="auto"/>
              <w:bottom w:val="nil"/>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w:t>
            </w:r>
          </w:p>
        </w:tc>
        <w:tc>
          <w:tcPr>
            <w:tcW w:w="14604" w:type="dxa"/>
            <w:gridSpan w:val="9"/>
            <w:tcBorders>
              <w:top w:val="single" w:sz="4" w:space="0" w:color="auto"/>
              <w:left w:val="nil"/>
              <w:bottom w:val="single" w:sz="4" w:space="0" w:color="auto"/>
              <w:right w:val="single" w:sz="4" w:space="0" w:color="000000"/>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Структурный элемент 2.1.  "Сохранение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w:t>
            </w:r>
          </w:p>
        </w:tc>
      </w:tr>
      <w:tr w:rsidR="00842586" w:rsidRPr="00842586" w:rsidTr="009A29A6">
        <w:trPr>
          <w:trHeight w:val="2256"/>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2.1.1.</w:t>
            </w:r>
          </w:p>
        </w:tc>
        <w:tc>
          <w:tcPr>
            <w:tcW w:w="3161" w:type="dxa"/>
            <w:vMerge w:val="restart"/>
            <w:tcBorders>
              <w:top w:val="nil"/>
              <w:left w:val="single" w:sz="4" w:space="0" w:color="auto"/>
              <w:bottom w:val="single" w:sz="4" w:space="0" w:color="000000"/>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Сохранение объектов культурного наследия (памятников истории и культуры) и объектов недвижимого имущества (памятников истории и культуры), находящихся в муниципальной собственности Дальнегорского городского округа, изготовление и установка информационных досок</w:t>
            </w: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объектов недвижимого имущества (памятники истории и культуры), находящиеся в муниципальной собственности, на которых проводились ремонтные работы</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3</w:t>
            </w:r>
          </w:p>
        </w:tc>
      </w:tr>
      <w:tr w:rsidR="00842586" w:rsidRPr="00842586" w:rsidTr="009A29A6">
        <w:trPr>
          <w:trHeight w:val="1254"/>
        </w:trPr>
        <w:tc>
          <w:tcPr>
            <w:tcW w:w="847" w:type="dxa"/>
            <w:vMerge/>
            <w:tcBorders>
              <w:top w:val="single" w:sz="4" w:space="0" w:color="auto"/>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изготовленных и установленных мемориальных, памятных досок</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087"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3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6"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r>
      <w:tr w:rsidR="00842586" w:rsidRPr="00842586" w:rsidTr="009A29A6">
        <w:trPr>
          <w:trHeight w:val="650"/>
        </w:trPr>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2.1.2.</w:t>
            </w:r>
          </w:p>
        </w:tc>
        <w:tc>
          <w:tcPr>
            <w:tcW w:w="3161" w:type="dxa"/>
            <w:vMerge w:val="restart"/>
            <w:tcBorders>
              <w:top w:val="nil"/>
              <w:left w:val="single" w:sz="4" w:space="0" w:color="auto"/>
              <w:bottom w:val="single" w:sz="4" w:space="0" w:color="000000"/>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Восстановление воинских захоронений, находящихся в муниципальной собственности, нанесение имен погибших при защите Отечества на мемориальные сооружения воинских захоронений, установление мемориальных знаков</w:t>
            </w: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количество восстановленных воинских захоронений</w:t>
            </w:r>
          </w:p>
        </w:tc>
        <w:tc>
          <w:tcPr>
            <w:tcW w:w="1292" w:type="dxa"/>
            <w:tcBorders>
              <w:top w:val="nil"/>
              <w:left w:val="nil"/>
              <w:bottom w:val="single" w:sz="4" w:space="0" w:color="auto"/>
              <w:right w:val="single" w:sz="4" w:space="0" w:color="auto"/>
            </w:tcBorders>
            <w:shd w:val="clear" w:color="auto" w:fill="auto"/>
            <w:vAlign w:val="center"/>
            <w:hideMark/>
          </w:tcPr>
          <w:p w:rsidR="00842586" w:rsidRPr="00842586" w:rsidRDefault="00842586" w:rsidP="00842586">
            <w:pPr>
              <w:spacing w:after="0" w:line="240" w:lineRule="auto"/>
              <w:jc w:val="both"/>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1</w:t>
            </w:r>
          </w:p>
        </w:tc>
      </w:tr>
      <w:tr w:rsidR="00842586" w:rsidRPr="00842586" w:rsidTr="009A29A6">
        <w:trPr>
          <w:trHeight w:val="2055"/>
        </w:trPr>
        <w:tc>
          <w:tcPr>
            <w:tcW w:w="847" w:type="dxa"/>
            <w:vMerge/>
            <w:tcBorders>
              <w:top w:val="nil"/>
              <w:left w:val="single" w:sz="4" w:space="0" w:color="auto"/>
              <w:bottom w:val="single" w:sz="4" w:space="0" w:color="auto"/>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000000"/>
              <w:right w:val="single" w:sz="4" w:space="0" w:color="auto"/>
            </w:tcBorders>
            <w:vAlign w:val="center"/>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p>
        </w:tc>
        <w:tc>
          <w:tcPr>
            <w:tcW w:w="3364" w:type="dxa"/>
            <w:tcBorders>
              <w:top w:val="nil"/>
              <w:left w:val="nil"/>
              <w:bottom w:val="single" w:sz="4" w:space="0" w:color="auto"/>
              <w:right w:val="single" w:sz="4" w:space="0" w:color="auto"/>
            </w:tcBorders>
            <w:shd w:val="clear" w:color="auto" w:fill="auto"/>
            <w:hideMark/>
          </w:tcPr>
          <w:p w:rsidR="00842586" w:rsidRPr="00842586" w:rsidRDefault="00842586" w:rsidP="00842586">
            <w:pPr>
              <w:spacing w:after="0" w:line="240" w:lineRule="auto"/>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 xml:space="preserve">количество установленных мемориальных знаков </w:t>
            </w:r>
          </w:p>
        </w:tc>
        <w:tc>
          <w:tcPr>
            <w:tcW w:w="129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rPr>
                <w:rFonts w:ascii="Times New Roman" w:eastAsia="Times New Roman" w:hAnsi="Times New Roman" w:cs="Times New Roman"/>
                <w:color w:val="000000"/>
                <w:lang w:eastAsia="ru-RU"/>
              </w:rPr>
            </w:pPr>
            <w:r w:rsidRPr="00842586">
              <w:rPr>
                <w:rFonts w:ascii="Times New Roman" w:eastAsia="Times New Roman" w:hAnsi="Times New Roman" w:cs="Times New Roman"/>
                <w:color w:val="000000"/>
                <w:lang w:eastAsia="ru-RU"/>
              </w:rPr>
              <w:t>ед.</w:t>
            </w:r>
          </w:p>
        </w:tc>
        <w:tc>
          <w:tcPr>
            <w:tcW w:w="136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87"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7</w:t>
            </w:r>
          </w:p>
        </w:tc>
        <w:tc>
          <w:tcPr>
            <w:tcW w:w="1032"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036"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842586" w:rsidRPr="00842586" w:rsidRDefault="00842586" w:rsidP="00842586">
            <w:pPr>
              <w:spacing w:after="0" w:line="240" w:lineRule="auto"/>
              <w:jc w:val="center"/>
              <w:rPr>
                <w:rFonts w:ascii="Times New Roman" w:eastAsia="Times New Roman" w:hAnsi="Times New Roman" w:cs="Times New Roman"/>
                <w:color w:val="000000"/>
                <w:sz w:val="24"/>
                <w:szCs w:val="24"/>
                <w:lang w:eastAsia="ru-RU"/>
              </w:rPr>
            </w:pPr>
            <w:r w:rsidRPr="00842586">
              <w:rPr>
                <w:rFonts w:ascii="Times New Roman" w:eastAsia="Times New Roman" w:hAnsi="Times New Roman" w:cs="Times New Roman"/>
                <w:color w:val="000000"/>
                <w:sz w:val="24"/>
                <w:szCs w:val="24"/>
                <w:lang w:eastAsia="ru-RU"/>
              </w:rPr>
              <w:t>2</w:t>
            </w:r>
          </w:p>
        </w:tc>
      </w:tr>
    </w:tbl>
    <w:p w:rsidR="00842586" w:rsidRDefault="00842586" w:rsidP="00194363">
      <w:pPr>
        <w:jc w:val="center"/>
        <w:rPr>
          <w:rFonts w:ascii="Times New Roman" w:eastAsia="Times New Roman" w:hAnsi="Times New Roman" w:cs="Times New Roman"/>
          <w:color w:val="000000"/>
          <w:sz w:val="16"/>
          <w:szCs w:val="16"/>
          <w:lang w:eastAsia="ru-RU"/>
        </w:rPr>
      </w:pPr>
    </w:p>
    <w:p w:rsidR="00842586" w:rsidRDefault="00842586" w:rsidP="00194363">
      <w:pPr>
        <w:jc w:val="center"/>
        <w:rPr>
          <w:rFonts w:ascii="Times New Roman" w:eastAsia="Times New Roman" w:hAnsi="Times New Roman" w:cs="Times New Roman"/>
          <w:color w:val="000000"/>
          <w:sz w:val="16"/>
          <w:szCs w:val="16"/>
          <w:lang w:eastAsia="ru-RU"/>
        </w:rPr>
      </w:pPr>
    </w:p>
    <w:p w:rsidR="005A5C87" w:rsidRDefault="00DD3416" w:rsidP="00DD3416">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DD3416" w:rsidRPr="00BE5427" w:rsidRDefault="00DD3416" w:rsidP="00DD3416">
      <w:pPr>
        <w:spacing w:after="0"/>
        <w:ind w:left="11340"/>
        <w:rPr>
          <w:lang w:eastAsia="ru-RU"/>
        </w:rPr>
      </w:pPr>
      <w:r>
        <w:rPr>
          <w:rFonts w:ascii="Times New Roman" w:hAnsi="Times New Roman" w:cs="Times New Roman"/>
          <w:sz w:val="20"/>
          <w:szCs w:val="20"/>
        </w:rPr>
        <w:t xml:space="preserve"> к муниципальной программе «Развитие культуры на территории Дальнегорского городского округа»</w:t>
      </w:r>
    </w:p>
    <w:p w:rsidR="00DD3416" w:rsidRDefault="00DD3416" w:rsidP="00DD3416">
      <w:pPr>
        <w:jc w:val="center"/>
        <w:rPr>
          <w:rFonts w:ascii="Times New Roman" w:hAnsi="Times New Roman" w:cs="Times New Roman"/>
          <w:b/>
          <w:sz w:val="26"/>
          <w:szCs w:val="26"/>
        </w:rPr>
      </w:pPr>
    </w:p>
    <w:p w:rsidR="00DD3416" w:rsidRDefault="00DD3416" w:rsidP="00DD3416">
      <w:pPr>
        <w:jc w:val="center"/>
        <w:rPr>
          <w:rFonts w:ascii="Times New Roman" w:eastAsia="Times New Roman" w:hAnsi="Times New Roman" w:cs="Times New Roman"/>
          <w:b/>
          <w:bCs/>
          <w:color w:val="000000"/>
          <w:sz w:val="26"/>
          <w:szCs w:val="26"/>
          <w:lang w:eastAsia="ru-RU"/>
        </w:rPr>
      </w:pPr>
      <w:r w:rsidRPr="00DD3416">
        <w:rPr>
          <w:rFonts w:ascii="Times New Roman" w:hAnsi="Times New Roman" w:cs="Times New Roman"/>
          <w:b/>
          <w:sz w:val="26"/>
          <w:szCs w:val="26"/>
        </w:rPr>
        <w:t>4.</w:t>
      </w:r>
      <w:r w:rsidRPr="00DD3416">
        <w:rPr>
          <w:rFonts w:ascii="Times New Roman" w:hAnsi="Times New Roman" w:cs="Times New Roman"/>
          <w:sz w:val="26"/>
          <w:szCs w:val="26"/>
        </w:rPr>
        <w:t xml:space="preserve"> </w:t>
      </w:r>
      <w:r w:rsidRPr="00DD3416">
        <w:rPr>
          <w:rFonts w:ascii="Times New Roman" w:eastAsia="Times New Roman" w:hAnsi="Times New Roman" w:cs="Times New Roman"/>
          <w:b/>
          <w:bCs/>
          <w:color w:val="000000"/>
          <w:sz w:val="26"/>
          <w:szCs w:val="26"/>
          <w:lang w:eastAsia="ru-RU"/>
        </w:rPr>
        <w:t>Финансовое обеспечение муниципальной программы</w:t>
      </w:r>
    </w:p>
    <w:p w:rsidR="00DD3416" w:rsidRPr="00194363" w:rsidRDefault="00DD3416" w:rsidP="00DD3416">
      <w:pPr>
        <w:spacing w:after="0"/>
        <w:jc w:val="center"/>
        <w:rPr>
          <w:rFonts w:ascii="Times New Roman" w:hAnsi="Times New Roman" w:cs="Times New Roman"/>
          <w:sz w:val="26"/>
          <w:szCs w:val="26"/>
          <w:u w:val="single"/>
        </w:rPr>
      </w:pPr>
      <w:r w:rsidRPr="00194363">
        <w:rPr>
          <w:rFonts w:ascii="Times New Roman" w:eastAsia="Times New Roman" w:hAnsi="Times New Roman" w:cs="Times New Roman"/>
          <w:color w:val="000000"/>
          <w:sz w:val="26"/>
          <w:szCs w:val="26"/>
          <w:u w:val="single"/>
          <w:lang w:eastAsia="ru-RU"/>
        </w:rPr>
        <w:t>«Развитие культуры на территории Дальнегорского городского округа»</w:t>
      </w:r>
    </w:p>
    <w:p w:rsidR="00DD3416" w:rsidRDefault="00DD3416" w:rsidP="00DD3416">
      <w:pPr>
        <w:jc w:val="center"/>
        <w:rPr>
          <w:rFonts w:ascii="Times New Roman" w:eastAsia="Times New Roman" w:hAnsi="Times New Roman" w:cs="Times New Roman"/>
          <w:color w:val="000000"/>
          <w:sz w:val="16"/>
          <w:szCs w:val="16"/>
          <w:lang w:eastAsia="ru-RU"/>
        </w:rPr>
      </w:pPr>
      <w:r w:rsidRPr="00846777">
        <w:rPr>
          <w:rFonts w:ascii="Times New Roman" w:eastAsia="Times New Roman" w:hAnsi="Times New Roman" w:cs="Times New Roman"/>
          <w:color w:val="000000"/>
          <w:sz w:val="16"/>
          <w:szCs w:val="16"/>
          <w:lang w:eastAsia="ru-RU"/>
        </w:rPr>
        <w:t>(наименование муниципальной программы)</w:t>
      </w:r>
    </w:p>
    <w:tbl>
      <w:tblPr>
        <w:tblW w:w="15310" w:type="dxa"/>
        <w:tblInd w:w="-34" w:type="dxa"/>
        <w:tblLook w:val="04A0" w:firstRow="1" w:lastRow="0" w:firstColumn="1" w:lastColumn="0" w:noHBand="0" w:noVBand="1"/>
      </w:tblPr>
      <w:tblGrid>
        <w:gridCol w:w="711"/>
        <w:gridCol w:w="2827"/>
        <w:gridCol w:w="1715"/>
        <w:gridCol w:w="1974"/>
        <w:gridCol w:w="1416"/>
        <w:gridCol w:w="1222"/>
        <w:gridCol w:w="1334"/>
        <w:gridCol w:w="1276"/>
        <w:gridCol w:w="1417"/>
        <w:gridCol w:w="1418"/>
      </w:tblGrid>
      <w:tr w:rsidR="009D3746" w:rsidRPr="009D3746" w:rsidTr="009D3746">
        <w:trPr>
          <w:trHeight w:val="540"/>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Наименование программы, направления, структурного элемента, мероприятия</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Ответственный исполнитель, соисполнители</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Источники финансирования</w:t>
            </w:r>
          </w:p>
        </w:tc>
        <w:tc>
          <w:tcPr>
            <w:tcW w:w="8083" w:type="dxa"/>
            <w:gridSpan w:val="6"/>
            <w:tcBorders>
              <w:top w:val="single" w:sz="4" w:space="0" w:color="auto"/>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Объем финансового обеспечения по годам реализации, тыс. рублей</w:t>
            </w:r>
          </w:p>
        </w:tc>
      </w:tr>
      <w:tr w:rsidR="009D3746" w:rsidRPr="009D3746" w:rsidTr="009D3746">
        <w:trPr>
          <w:trHeight w:val="435"/>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2024</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2025</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2026</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2027</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2028</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r>
      <w:tr w:rsidR="009D3746" w:rsidRPr="009D3746" w:rsidTr="009D3746">
        <w:trPr>
          <w:trHeight w:val="300"/>
          <w:tblHead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w:t>
            </w:r>
          </w:p>
        </w:tc>
        <w:tc>
          <w:tcPr>
            <w:tcW w:w="282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w:t>
            </w:r>
          </w:p>
        </w:tc>
        <w:tc>
          <w:tcPr>
            <w:tcW w:w="1715"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w:t>
            </w:r>
          </w:p>
        </w:tc>
      </w:tr>
      <w:tr w:rsidR="009D3746" w:rsidRPr="009D3746" w:rsidTr="009D3746">
        <w:trPr>
          <w:trHeight w:val="315"/>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Муниципальная программа «Развитие культуры на территории Дальнегорского городского округа»</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 в том числе:</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412 343,62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269 342,61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178 522,00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228 641,59</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228 641,59</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1 317 491,41</w:t>
            </w:r>
          </w:p>
        </w:tc>
      </w:tr>
      <w:tr w:rsidR="009D3746" w:rsidRPr="009D3746" w:rsidTr="009D3746">
        <w:trPr>
          <w:trHeight w:val="67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1 306,75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82 689,66</w:t>
            </w:r>
          </w:p>
        </w:tc>
      </w:tr>
      <w:tr w:rsidR="009D3746" w:rsidRPr="009D3746" w:rsidTr="009D3746">
        <w:trPr>
          <w:trHeight w:val="56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193 729,13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18 032,55</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211 929,69</w:t>
            </w:r>
          </w:p>
        </w:tc>
      </w:tr>
      <w:tr w:rsidR="009D3746" w:rsidRPr="009D3746" w:rsidTr="009D3746">
        <w:trPr>
          <w:trHeight w:val="61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202 809,63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155 429,04</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163 855,88</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214 134,36</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214 134,36</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950 363,27</w:t>
            </w:r>
          </w:p>
        </w:tc>
      </w:tr>
      <w:tr w:rsidR="009D3746" w:rsidRPr="009D3746" w:rsidTr="009D3746">
        <w:trPr>
          <w:trHeight w:val="38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14 507,23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14 507,23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72 508,79</w:t>
            </w:r>
          </w:p>
        </w:tc>
      </w:tr>
      <w:tr w:rsidR="009D3746" w:rsidRPr="009D3746" w:rsidTr="009D3746">
        <w:trPr>
          <w:trHeight w:val="43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412 343,62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269 342,61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178 522,00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228 641,59</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228 641,59</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1 317 491,41</w:t>
            </w:r>
          </w:p>
        </w:tc>
      </w:tr>
      <w:tr w:rsidR="009D3746" w:rsidRPr="009D3746" w:rsidTr="009D3746">
        <w:trPr>
          <w:trHeight w:val="52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1 306,75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82 689,66</w:t>
            </w:r>
          </w:p>
        </w:tc>
      </w:tr>
      <w:tr w:rsidR="009D3746" w:rsidRPr="009D3746" w:rsidTr="009D3746">
        <w:trPr>
          <w:trHeight w:val="60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193 729,13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18 032,55</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211 929,69</w:t>
            </w:r>
          </w:p>
        </w:tc>
      </w:tr>
      <w:tr w:rsidR="009D3746" w:rsidRPr="009D3746" w:rsidTr="009D3746">
        <w:trPr>
          <w:trHeight w:val="66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202 809,63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155 429,04</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163 855,88</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214 134,36</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214 134,36</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950 363,27</w:t>
            </w:r>
          </w:p>
        </w:tc>
      </w:tr>
      <w:tr w:rsidR="009D3746" w:rsidRPr="009D3746" w:rsidTr="009D3746">
        <w:trPr>
          <w:trHeight w:val="718"/>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14 498,11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14 507,23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14 507,23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72 508,79</w:t>
            </w:r>
          </w:p>
        </w:tc>
      </w:tr>
      <w:tr w:rsidR="009D3746" w:rsidRPr="009D3746" w:rsidTr="009D3746">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both"/>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w:t>
            </w:r>
          </w:p>
        </w:tc>
        <w:tc>
          <w:tcPr>
            <w:tcW w:w="14599" w:type="dxa"/>
            <w:gridSpan w:val="9"/>
            <w:tcBorders>
              <w:top w:val="single" w:sz="4" w:space="0" w:color="auto"/>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Направление 1 «Развитие культурной деятельности  в Дальнегорском городском округе»</w:t>
            </w:r>
          </w:p>
        </w:tc>
      </w:tr>
      <w:tr w:rsidR="009D3746" w:rsidRPr="009D3746" w:rsidTr="009D3746">
        <w:trPr>
          <w:trHeight w:val="401"/>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w:t>
            </w:r>
          </w:p>
        </w:tc>
        <w:tc>
          <w:tcPr>
            <w:tcW w:w="2827" w:type="dxa"/>
            <w:vMerge w:val="restart"/>
            <w:tcBorders>
              <w:top w:val="nil"/>
              <w:left w:val="single" w:sz="4" w:space="0" w:color="auto"/>
              <w:bottom w:val="single" w:sz="4" w:space="0" w:color="auto"/>
              <w:right w:val="single" w:sz="4" w:space="0" w:color="auto"/>
            </w:tcBorders>
            <w:shd w:val="clear" w:color="auto" w:fill="auto"/>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Структурный элемент 1.1. Муниципальный проект  "Строительство, реконструкция, ремонт объектов культуры" (Дальнегорский городской округ)"</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180 850,40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99 427,90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280 278,30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r>
      <w:tr w:rsidR="009D3746" w:rsidRPr="009D3746" w:rsidTr="009D3746">
        <w:trPr>
          <w:trHeight w:val="696"/>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179 866,02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17 864,54</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197 730,56</w:t>
            </w:r>
          </w:p>
        </w:tc>
      </w:tr>
      <w:tr w:rsidR="009D3746" w:rsidRPr="009D3746" w:rsidTr="009D3746">
        <w:trPr>
          <w:trHeight w:val="58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984,38</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180,45</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1 164,83</w:t>
            </w:r>
          </w:p>
        </w:tc>
      </w:tr>
      <w:tr w:rsidR="009D3746" w:rsidRPr="009D3746" w:rsidTr="009D3746">
        <w:trPr>
          <w:trHeight w:val="4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Модернизация учреждений культуры и дополнительного образования в сфере культуры</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180 850,40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99 427,90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280 278,30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81 382,91</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179 866,02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17 864,54</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197 730,56</w:t>
            </w:r>
          </w:p>
        </w:tc>
      </w:tr>
      <w:tr w:rsidR="009D3746" w:rsidRPr="009D3746" w:rsidTr="009D3746">
        <w:trPr>
          <w:trHeight w:val="61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984,38</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180,45</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1 164,83</w:t>
            </w:r>
          </w:p>
        </w:tc>
      </w:tr>
      <w:tr w:rsidR="009D3746" w:rsidRPr="009D3746" w:rsidTr="009D3746">
        <w:trPr>
          <w:trHeight w:val="39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00"/>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1.2.</w:t>
            </w:r>
          </w:p>
        </w:tc>
        <w:tc>
          <w:tcPr>
            <w:tcW w:w="2827" w:type="dxa"/>
            <w:vMerge w:val="restart"/>
            <w:tcBorders>
              <w:top w:val="nil"/>
              <w:left w:val="single" w:sz="4" w:space="0" w:color="auto"/>
              <w:bottom w:val="single" w:sz="4" w:space="0" w:color="auto"/>
              <w:right w:val="single" w:sz="4" w:space="0" w:color="auto"/>
            </w:tcBorders>
            <w:shd w:val="clear" w:color="auto" w:fill="auto"/>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Структурный элемент 1.2.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115 859,52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89 920,20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94 925,75</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118 419,47</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118 419,47</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536 044,41</w:t>
            </w:r>
          </w:p>
        </w:tc>
      </w:tr>
      <w:tr w:rsidR="009D3746" w:rsidRPr="009D3746" w:rsidTr="009D3746">
        <w:trPr>
          <w:trHeight w:val="67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861,00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861,00</w:t>
            </w:r>
          </w:p>
        </w:tc>
      </w:tr>
      <w:tr w:rsidR="009D3746" w:rsidRPr="009D3746" w:rsidTr="009D3746">
        <w:trPr>
          <w:trHeight w:val="53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3 610,19</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3 610,19</w:t>
            </w:r>
          </w:p>
        </w:tc>
      </w:tr>
      <w:tr w:rsidR="009D3746" w:rsidRPr="009D3746" w:rsidTr="009D3746">
        <w:trPr>
          <w:trHeight w:val="71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101 388,33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79 920,20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84 925,75</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108 419,47</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108 419,47</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481 573,22</w:t>
            </w:r>
          </w:p>
        </w:tc>
      </w:tr>
      <w:tr w:rsidR="009D3746" w:rsidRPr="009D3746" w:rsidTr="009D3746">
        <w:trPr>
          <w:trHeight w:val="39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50 000,00</w:t>
            </w:r>
          </w:p>
        </w:tc>
      </w:tr>
      <w:tr w:rsidR="009D3746" w:rsidRPr="009D3746" w:rsidTr="009D3746">
        <w:trPr>
          <w:trHeight w:val="434"/>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1.2.1.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Финансовое обеспечение выполнения муниципального задания учреждениями клубного типа</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107 851,86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88 420,20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93 425,75</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110 752,43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110 752,43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511 202,67</w:t>
            </w:r>
          </w:p>
        </w:tc>
      </w:tr>
      <w:tr w:rsidR="009D3746" w:rsidRPr="009D3746" w:rsidTr="009D3746">
        <w:trPr>
          <w:trHeight w:val="55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9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5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97 851,86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78 420,20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83 425,75</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100 752,43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100 752,43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461 202,67</w:t>
            </w:r>
          </w:p>
        </w:tc>
      </w:tr>
      <w:tr w:rsidR="009D3746" w:rsidRPr="009D3746" w:rsidTr="009D3746">
        <w:trPr>
          <w:trHeight w:val="53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50 000,00</w:t>
            </w:r>
          </w:p>
        </w:tc>
      </w:tr>
      <w:tr w:rsidR="009D3746" w:rsidRPr="009D3746" w:rsidTr="009D3746">
        <w:trPr>
          <w:trHeight w:val="4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1.2.2.</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Организация и проведение общегородских окружных мероприятий, фестивалей, конкурсов</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2 000,00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7 557,04</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7 557,04</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20 114,08</w:t>
            </w:r>
          </w:p>
        </w:tc>
      </w:tr>
      <w:tr w:rsidR="009D3746" w:rsidRPr="009D3746" w:rsidTr="009D3746">
        <w:trPr>
          <w:trHeight w:val="67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8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3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2 000,00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7 557,04</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7 557,04</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20 114,08</w:t>
            </w:r>
          </w:p>
        </w:tc>
      </w:tr>
      <w:tr w:rsidR="009D3746" w:rsidRPr="009D3746" w:rsidTr="009D3746">
        <w:trPr>
          <w:trHeight w:val="417"/>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41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1.2.3.</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Укрепление материально-технической базы учреждений культуры клубного типа</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4 507,66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4 527,66</w:t>
            </w:r>
          </w:p>
        </w:tc>
      </w:tr>
      <w:tr w:rsidR="009D3746" w:rsidRPr="009D3746" w:rsidTr="009D3746">
        <w:trPr>
          <w:trHeight w:val="56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861,00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861,00</w:t>
            </w:r>
          </w:p>
        </w:tc>
      </w:tr>
      <w:tr w:rsidR="009D3746" w:rsidRPr="009D3746" w:rsidTr="009D3746">
        <w:trPr>
          <w:trHeight w:val="61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3 610,19</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3 610,19</w:t>
            </w:r>
          </w:p>
        </w:tc>
      </w:tr>
      <w:tr w:rsidR="009D3746" w:rsidRPr="009D3746" w:rsidTr="009D3746">
        <w:trPr>
          <w:trHeight w:val="54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36,47</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56,47</w:t>
            </w:r>
          </w:p>
        </w:tc>
      </w:tr>
      <w:tr w:rsidR="009D3746" w:rsidRPr="009D3746" w:rsidTr="009D3746">
        <w:trPr>
          <w:trHeight w:val="387"/>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407"/>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1.2.4.</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Обеспечение необходимых условий для функционирования учреждений культуры клубного типа</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9D3746">
        <w:trPr>
          <w:trHeight w:val="55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70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8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9D3746">
        <w:trPr>
          <w:trHeight w:val="397"/>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544"/>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1.2.5.</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Осуществление кинопоказа в Дальнегорском городском округе</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r>
      <w:tr w:rsidR="009D3746" w:rsidRPr="009D3746" w:rsidTr="00160A15">
        <w:trPr>
          <w:trHeight w:val="56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7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68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r>
      <w:tr w:rsidR="009D3746" w:rsidRPr="009D3746" w:rsidTr="00160A15">
        <w:trPr>
          <w:trHeight w:val="42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41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1.3.</w:t>
            </w:r>
          </w:p>
        </w:tc>
        <w:tc>
          <w:tcPr>
            <w:tcW w:w="2827" w:type="dxa"/>
            <w:vMerge w:val="restart"/>
            <w:tcBorders>
              <w:top w:val="nil"/>
              <w:left w:val="single" w:sz="4" w:space="0" w:color="auto"/>
              <w:bottom w:val="single" w:sz="4" w:space="0" w:color="auto"/>
              <w:right w:val="single" w:sz="4" w:space="0" w:color="auto"/>
            </w:tcBorders>
            <w:shd w:val="clear" w:color="auto" w:fill="auto"/>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Структурный элемент 1.3. "Организация библиотечного обслуживания населения"</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53 855,35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33 476,83</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34 372,80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44 397,45</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44 397,45</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210 499,88</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10 168,01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10 504,03</w:t>
            </w:r>
          </w:p>
        </w:tc>
      </w:tr>
      <w:tr w:rsidR="009D3746" w:rsidRPr="009D3746" w:rsidTr="009D3746">
        <w:trPr>
          <w:trHeight w:val="7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43 316,46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32 937,94</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33 833,91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44 017,45</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44 017,45</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198 123,21</w:t>
            </w:r>
          </w:p>
        </w:tc>
      </w:tr>
      <w:tr w:rsidR="009D3746" w:rsidRPr="009D3746" w:rsidTr="009D3746">
        <w:trPr>
          <w:trHeight w:val="4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1 872,64</w:t>
            </w:r>
          </w:p>
        </w:tc>
      </w:tr>
      <w:tr w:rsidR="009D3746" w:rsidRPr="009D3746" w:rsidTr="00160A15">
        <w:trPr>
          <w:trHeight w:val="521"/>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1.3.1.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Финансовое обеспечение выполнения муниципального задания МБУ ЦБС</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40 202,41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32 173,16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34 203,09</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42 597,45</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42 597,45</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191 773,56</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62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65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39 831,53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31 802,28</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33 832,21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42 217,45</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42 217,45</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189 900,92</w:t>
            </w:r>
          </w:p>
        </w:tc>
      </w:tr>
      <w:tr w:rsidR="009D3746" w:rsidRPr="009D3746" w:rsidTr="00160A15">
        <w:trPr>
          <w:trHeight w:val="42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370,88</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1 872,64</w:t>
            </w:r>
          </w:p>
        </w:tc>
      </w:tr>
      <w:tr w:rsidR="009D3746" w:rsidRPr="009D3746" w:rsidTr="00160A15">
        <w:trPr>
          <w:trHeight w:val="397"/>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1.3.2.</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Комплектование книжных фондов и обеспечение информационно-техническим оборудованием библиотек</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1 249,67</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1 303,67</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169,71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5 723,05</w:t>
            </w:r>
          </w:p>
        </w:tc>
      </w:tr>
      <w:tr w:rsidR="009D3746" w:rsidRPr="009D3746" w:rsidTr="00160A15">
        <w:trPr>
          <w:trHeight w:val="596"/>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160A15">
        <w:trPr>
          <w:trHeight w:val="55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168,01</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504,03</w:t>
            </w:r>
          </w:p>
        </w:tc>
      </w:tr>
      <w:tr w:rsidR="009D3746" w:rsidRPr="009D3746" w:rsidTr="009D3746">
        <w:trPr>
          <w:trHeight w:val="63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1 081,66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1 135,66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1 500,00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5 219,02</w:t>
            </w:r>
          </w:p>
        </w:tc>
      </w:tr>
      <w:tr w:rsidR="009D3746" w:rsidRPr="009D3746" w:rsidTr="00160A15">
        <w:trPr>
          <w:trHeight w:val="51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421"/>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1.3.3.</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Обеспечение необходимых условий для функционирования МБУ ЦБС</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2 302,26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2 902,26</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2 302,26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2 902,26</w:t>
            </w:r>
          </w:p>
        </w:tc>
      </w:tr>
      <w:tr w:rsidR="009D3746" w:rsidRPr="009D3746" w:rsidTr="003C6292">
        <w:trPr>
          <w:trHeight w:val="576"/>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41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1.3.4.</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Модернизация муниципальных библиотек</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10 101,01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10 101,01</w:t>
            </w:r>
          </w:p>
        </w:tc>
      </w:tr>
      <w:tr w:rsidR="009D3746" w:rsidRPr="009D3746" w:rsidTr="003C6292">
        <w:trPr>
          <w:trHeight w:val="56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5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10 000,00</w:t>
            </w:r>
          </w:p>
        </w:tc>
      </w:tr>
      <w:tr w:rsidR="009D3746" w:rsidRPr="009D3746" w:rsidTr="009D3746">
        <w:trPr>
          <w:trHeight w:val="6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101,01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101,01</w:t>
            </w:r>
          </w:p>
        </w:tc>
      </w:tr>
      <w:tr w:rsidR="009D3746" w:rsidRPr="009D3746" w:rsidTr="003C6292">
        <w:trPr>
          <w:trHeight w:val="37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420"/>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w:t>
            </w:r>
          </w:p>
        </w:tc>
        <w:tc>
          <w:tcPr>
            <w:tcW w:w="2827" w:type="dxa"/>
            <w:vMerge w:val="restart"/>
            <w:tcBorders>
              <w:top w:val="nil"/>
              <w:left w:val="single" w:sz="4" w:space="0" w:color="auto"/>
              <w:bottom w:val="single" w:sz="4" w:space="0" w:color="auto"/>
              <w:right w:val="single" w:sz="4" w:space="0" w:color="auto"/>
            </w:tcBorders>
            <w:shd w:val="clear" w:color="auto" w:fill="auto"/>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Структурный элемент 1.4. "Организация доступа населения Дальнегорского городского округа к музейным коллекциям и музейным предметам"</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18 134,86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14 627,42</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15 497,73</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19 289,97</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19 289,97</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86 839,95</w:t>
            </w:r>
          </w:p>
        </w:tc>
      </w:tr>
      <w:tr w:rsidR="009D3746" w:rsidRPr="009D3746" w:rsidTr="003C6292">
        <w:trPr>
          <w:trHeight w:val="55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6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1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17 142,33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13 634,89</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14 505,20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18 297,44</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18 297,44</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81 877,30</w:t>
            </w:r>
          </w:p>
        </w:tc>
      </w:tr>
      <w:tr w:rsidR="009D3746" w:rsidRPr="009D3746" w:rsidTr="009D3746">
        <w:trPr>
          <w:trHeight w:val="40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4 962,65</w:t>
            </w:r>
          </w:p>
        </w:tc>
      </w:tr>
      <w:tr w:rsidR="009D3746" w:rsidRPr="009D3746" w:rsidTr="003C6292">
        <w:trPr>
          <w:trHeight w:val="500"/>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Финансовое обеспечение выполнения муниципального задания МБУ МВЦ</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18 041,09</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14 627,42</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15 497,73</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19 094,97</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19 094,97</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86 356,18</w:t>
            </w:r>
          </w:p>
        </w:tc>
      </w:tr>
      <w:tr w:rsidR="009D3746" w:rsidRPr="009D3746" w:rsidTr="003C6292">
        <w:trPr>
          <w:trHeight w:val="706"/>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688"/>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6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17 048,56</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13 634,89</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14 505,20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18 102,44</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18 102,44</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81 393,53</w:t>
            </w:r>
          </w:p>
        </w:tc>
      </w:tr>
      <w:tr w:rsidR="009D3746" w:rsidRPr="009D3746" w:rsidTr="003C6292">
        <w:trPr>
          <w:trHeight w:val="45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992,53</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4 962,65</w:t>
            </w:r>
          </w:p>
        </w:tc>
      </w:tr>
      <w:tr w:rsidR="009D3746" w:rsidRPr="009D3746" w:rsidTr="003C6292">
        <w:trPr>
          <w:trHeight w:val="41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1.4.2.</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Содержание здания (помещений), расположенного по адресу ул. Осипенко, д. 26</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УКС и МП администрации Дальнегорского городского округа (МБУ МВЦ)</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93,77</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283,77</w:t>
            </w:r>
          </w:p>
        </w:tc>
      </w:tr>
      <w:tr w:rsidR="009D3746" w:rsidRPr="009D3746" w:rsidTr="003C6292">
        <w:trPr>
          <w:trHeight w:val="65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9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61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93,77</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95,00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283,77</w:t>
            </w:r>
          </w:p>
        </w:tc>
      </w:tr>
      <w:tr w:rsidR="009D3746" w:rsidRPr="009D3746" w:rsidTr="003C6292">
        <w:trPr>
          <w:trHeight w:val="41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09"/>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1.4.3.</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Обеспечение необходимых условий для функционирования МБУ МВЦ</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92"/>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3C6292">
        <w:trPr>
          <w:trHeight w:val="46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379"/>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w:t>
            </w:r>
          </w:p>
        </w:tc>
        <w:tc>
          <w:tcPr>
            <w:tcW w:w="2827" w:type="dxa"/>
            <w:vMerge w:val="restart"/>
            <w:tcBorders>
              <w:top w:val="nil"/>
              <w:left w:val="single" w:sz="4" w:space="0" w:color="auto"/>
              <w:bottom w:val="single" w:sz="4" w:space="0" w:color="auto"/>
              <w:right w:val="single" w:sz="4" w:space="0" w:color="auto"/>
            </w:tcBorders>
            <w:shd w:val="clear" w:color="auto" w:fill="auto"/>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Структурный элемент 1.5.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 </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41 320,72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31 890,26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33 725,72</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43 534,70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43 534,70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194 006,10</w:t>
            </w:r>
          </w:p>
        </w:tc>
      </w:tr>
      <w:tr w:rsidR="009D3746" w:rsidRPr="009D3746" w:rsidTr="003C6292">
        <w:trPr>
          <w:trHeight w:val="55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591"/>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7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38 186,02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28 755,56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30 591,02</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40 400,00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40 400,00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178 332,60</w:t>
            </w:r>
          </w:p>
        </w:tc>
      </w:tr>
      <w:tr w:rsidR="009D3746" w:rsidRPr="009D3746" w:rsidTr="009D3746">
        <w:trPr>
          <w:trHeight w:val="58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15 673,50</w:t>
            </w:r>
          </w:p>
        </w:tc>
      </w:tr>
      <w:tr w:rsidR="009D3746" w:rsidRPr="009D3746" w:rsidTr="003C6292">
        <w:trPr>
          <w:trHeight w:val="41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1.5.1.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Финансовое обеспечение выполнения муниципального задания МБУДО ДШИ</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41 034,11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31 890,26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33 725,72</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43 134,70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43 134,70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192 919,49</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753"/>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5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37 899,41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28 755,56</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30 591,02</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40 000,00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40 000,00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177 245,99</w:t>
            </w:r>
          </w:p>
        </w:tc>
      </w:tr>
      <w:tr w:rsidR="009D3746" w:rsidRPr="009D3746" w:rsidTr="003C6292">
        <w:trPr>
          <w:trHeight w:val="59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3 134,70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15 673,50</w:t>
            </w:r>
          </w:p>
        </w:tc>
      </w:tr>
      <w:tr w:rsidR="009D3746" w:rsidRPr="009D3746" w:rsidTr="003C6292">
        <w:trPr>
          <w:trHeight w:val="383"/>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1.5.2.</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Содержание здания (помещений), расположенного по адресу ул. Осипенко, д. 22</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286,61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886,61</w:t>
            </w:r>
          </w:p>
        </w:tc>
      </w:tr>
      <w:tr w:rsidR="009D3746" w:rsidRPr="009D3746" w:rsidTr="003C6292">
        <w:trPr>
          <w:trHeight w:val="54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3C6292">
        <w:trPr>
          <w:trHeight w:val="709"/>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7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286,61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886,61</w:t>
            </w:r>
          </w:p>
        </w:tc>
      </w:tr>
      <w:tr w:rsidR="009D3746" w:rsidRPr="009D3746" w:rsidTr="003C6292">
        <w:trPr>
          <w:trHeight w:val="544"/>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1.5.3.</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Обеспечение необходимых условий для функционирования МБУДО ДШИ</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3C6292">
        <w:trPr>
          <w:trHeight w:val="6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4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200,00</w:t>
            </w:r>
          </w:p>
        </w:tc>
      </w:tr>
      <w:tr w:rsidR="009D3746" w:rsidRPr="009D3746" w:rsidTr="003C6292">
        <w:trPr>
          <w:trHeight w:val="448"/>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1.5.4.</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3C6292">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Приобретение музыкальных инструментов и художественного инвентаря для</w:t>
            </w:r>
            <w:r w:rsidR="003C6292">
              <w:rPr>
                <w:rFonts w:ascii="Times New Roman" w:eastAsia="Times New Roman" w:hAnsi="Times New Roman" w:cs="Times New Roman"/>
                <w:color w:val="000000"/>
                <w:lang w:eastAsia="ru-RU"/>
              </w:rPr>
              <w:t xml:space="preserve"> </w:t>
            </w:r>
            <w:r w:rsidRPr="009D3746">
              <w:rPr>
                <w:rFonts w:ascii="Times New Roman" w:eastAsia="Times New Roman" w:hAnsi="Times New Roman" w:cs="Times New Roman"/>
                <w:color w:val="000000"/>
                <w:lang w:eastAsia="ru-RU"/>
              </w:rPr>
              <w:t>учреждений дополнительного</w:t>
            </w:r>
            <w:r w:rsidR="003C6292">
              <w:rPr>
                <w:rFonts w:ascii="Times New Roman" w:eastAsia="Times New Roman" w:hAnsi="Times New Roman" w:cs="Times New Roman"/>
                <w:color w:val="000000"/>
                <w:lang w:eastAsia="ru-RU"/>
              </w:rPr>
              <w:t xml:space="preserve"> </w:t>
            </w:r>
            <w:r w:rsidRPr="009D3746">
              <w:rPr>
                <w:rFonts w:ascii="Times New Roman" w:eastAsia="Times New Roman" w:hAnsi="Times New Roman" w:cs="Times New Roman"/>
                <w:color w:val="000000"/>
                <w:lang w:eastAsia="ru-RU"/>
              </w:rPr>
              <w:t>образования детей в сфере</w:t>
            </w:r>
            <w:r w:rsidR="003C6292">
              <w:rPr>
                <w:rFonts w:ascii="Times New Roman" w:eastAsia="Times New Roman" w:hAnsi="Times New Roman" w:cs="Times New Roman"/>
                <w:color w:val="000000"/>
                <w:lang w:eastAsia="ru-RU"/>
              </w:rPr>
              <w:t xml:space="preserve"> </w:t>
            </w:r>
            <w:r w:rsidRPr="009D3746">
              <w:rPr>
                <w:rFonts w:ascii="Times New Roman" w:eastAsia="Times New Roman" w:hAnsi="Times New Roman" w:cs="Times New Roman"/>
                <w:color w:val="000000"/>
                <w:lang w:eastAsia="ru-RU"/>
              </w:rPr>
              <w:t>культуры</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4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both"/>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w:t>
            </w:r>
          </w:p>
        </w:tc>
        <w:tc>
          <w:tcPr>
            <w:tcW w:w="14599" w:type="dxa"/>
            <w:gridSpan w:val="9"/>
            <w:tcBorders>
              <w:top w:val="single" w:sz="4" w:space="0" w:color="auto"/>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Направление 2  «Сохранение культурного и исторического наследия и военно-мемориальных объектов» </w:t>
            </w:r>
          </w:p>
        </w:tc>
      </w:tr>
      <w:tr w:rsidR="009D3746" w:rsidRPr="009D3746" w:rsidTr="009D3746">
        <w:trPr>
          <w:trHeight w:val="300"/>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Структурный элемент 2.1.  "Сохранение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2 322,77</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8 322,77</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445,75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445,75</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84,91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84,91</w:t>
            </w:r>
          </w:p>
        </w:tc>
      </w:tr>
      <w:tr w:rsidR="009D3746" w:rsidRPr="009D3746" w:rsidTr="009D3746">
        <w:trPr>
          <w:trHeight w:val="57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1 792,11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7 792,11</w:t>
            </w:r>
          </w:p>
        </w:tc>
      </w:tr>
      <w:tr w:rsidR="009D3746" w:rsidRPr="009D3746" w:rsidTr="009D3746">
        <w:trPr>
          <w:trHeight w:val="46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2.1.1.</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Сохранение объектов культурного наследия (памятников истории и культуры) и объектов недвижимого имущества (памятников истории и культуры), находящихся в муниципальной собственности Дальнегорского городского округа, изготовление и установка информационных досок</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1 405,79</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7 405,79</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58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1 405,79</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7 405,79</w:t>
            </w:r>
          </w:p>
        </w:tc>
      </w:tr>
      <w:tr w:rsidR="009D3746" w:rsidRPr="009D3746" w:rsidTr="009D3746">
        <w:trPr>
          <w:trHeight w:val="57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r w:rsidR="009D3746" w:rsidRPr="009D3746" w:rsidTr="009D3746">
        <w:trPr>
          <w:trHeight w:val="31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center"/>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lastRenderedPageBreak/>
              <w:t>2.1.2.</w:t>
            </w:r>
          </w:p>
        </w:tc>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Восстановление воинских захоронений, находящихся в муниципальной собственности, нанесение имен погибших при защите Отечества на мемориальные сооружения воинских захоронений, установление мемориальных знаков</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УКС и МП администрации Дальнегорского городского округа </w:t>
            </w: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всего</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916,98</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916,98</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445,75</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445,75</w:t>
            </w:r>
          </w:p>
        </w:tc>
      </w:tr>
      <w:tr w:rsidR="009D3746" w:rsidRPr="009D3746" w:rsidTr="009D3746">
        <w:trPr>
          <w:trHeight w:val="51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 xml:space="preserve">региональный бюджет </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84,91</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84,91</w:t>
            </w:r>
          </w:p>
        </w:tc>
      </w:tr>
      <w:tr w:rsidR="009D3746" w:rsidRPr="009D3746" w:rsidTr="009D3746">
        <w:trPr>
          <w:trHeight w:val="525"/>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бюджет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386,32</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386,32</w:t>
            </w:r>
          </w:p>
        </w:tc>
      </w:tr>
      <w:tr w:rsidR="009D3746" w:rsidRPr="009D3746" w:rsidTr="009D3746">
        <w:trPr>
          <w:trHeight w:val="300"/>
        </w:trPr>
        <w:tc>
          <w:tcPr>
            <w:tcW w:w="711"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2827"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p>
        </w:tc>
        <w:tc>
          <w:tcPr>
            <w:tcW w:w="197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иные источники</w:t>
            </w:r>
          </w:p>
        </w:tc>
        <w:tc>
          <w:tcPr>
            <w:tcW w:w="141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334"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D3746" w:rsidRPr="009D3746" w:rsidRDefault="009D3746" w:rsidP="009D3746">
            <w:pPr>
              <w:spacing w:after="0" w:line="240" w:lineRule="auto"/>
              <w:jc w:val="right"/>
              <w:rPr>
                <w:rFonts w:ascii="Times New Roman" w:eastAsia="Times New Roman" w:hAnsi="Times New Roman" w:cs="Times New Roman"/>
                <w:color w:val="000000"/>
                <w:lang w:eastAsia="ru-RU"/>
              </w:rPr>
            </w:pPr>
            <w:r w:rsidRPr="009D3746">
              <w:rPr>
                <w:rFonts w:ascii="Times New Roman" w:eastAsia="Times New Roman" w:hAnsi="Times New Roman" w:cs="Times New Roman"/>
                <w:color w:val="000000"/>
                <w:lang w:eastAsia="ru-RU"/>
              </w:rPr>
              <w:t>0,00</w:t>
            </w:r>
          </w:p>
        </w:tc>
      </w:tr>
    </w:tbl>
    <w:p w:rsidR="009D3746" w:rsidRDefault="009D3746" w:rsidP="00DD3416">
      <w:pPr>
        <w:jc w:val="center"/>
        <w:rPr>
          <w:rFonts w:ascii="Times New Roman" w:eastAsia="Times New Roman" w:hAnsi="Times New Roman" w:cs="Times New Roman"/>
          <w:color w:val="000000"/>
          <w:sz w:val="16"/>
          <w:szCs w:val="16"/>
          <w:lang w:eastAsia="ru-RU"/>
        </w:rPr>
      </w:pPr>
    </w:p>
    <w:p w:rsidR="009D3746" w:rsidRDefault="009D3746" w:rsidP="00DD3416">
      <w:pPr>
        <w:jc w:val="center"/>
        <w:rPr>
          <w:rFonts w:ascii="Times New Roman" w:eastAsia="Times New Roman" w:hAnsi="Times New Roman" w:cs="Times New Roman"/>
          <w:color w:val="000000"/>
          <w:sz w:val="16"/>
          <w:szCs w:val="16"/>
          <w:lang w:eastAsia="ru-RU"/>
        </w:rPr>
      </w:pPr>
    </w:p>
    <w:p w:rsidR="007A05F6" w:rsidRDefault="007A05F6" w:rsidP="00DD3416">
      <w:pPr>
        <w:jc w:val="center"/>
        <w:rPr>
          <w:rFonts w:ascii="Times New Roman" w:eastAsia="Times New Roman" w:hAnsi="Times New Roman" w:cs="Times New Roman"/>
          <w:color w:val="000000"/>
          <w:sz w:val="16"/>
          <w:szCs w:val="16"/>
          <w:lang w:eastAsia="ru-RU"/>
        </w:rPr>
      </w:pPr>
    </w:p>
    <w:p w:rsidR="007A05F6" w:rsidRDefault="007A05F6" w:rsidP="00DD3416">
      <w:pPr>
        <w:jc w:val="center"/>
        <w:rPr>
          <w:rFonts w:ascii="Times New Roman" w:eastAsia="Times New Roman" w:hAnsi="Times New Roman" w:cs="Times New Roman"/>
          <w:color w:val="000000"/>
          <w:sz w:val="16"/>
          <w:szCs w:val="16"/>
          <w:lang w:eastAsia="ru-RU"/>
        </w:rPr>
      </w:pPr>
    </w:p>
    <w:p w:rsidR="007A05F6" w:rsidRDefault="007A05F6"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9F58BC" w:rsidRDefault="009F58BC"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3C7B2D" w:rsidRDefault="003C7B2D" w:rsidP="00DD3416">
      <w:pPr>
        <w:jc w:val="center"/>
        <w:rPr>
          <w:rFonts w:ascii="Times New Roman" w:eastAsia="Times New Roman" w:hAnsi="Times New Roman" w:cs="Times New Roman"/>
          <w:color w:val="000000"/>
          <w:sz w:val="16"/>
          <w:szCs w:val="16"/>
          <w:lang w:eastAsia="ru-RU"/>
        </w:rPr>
      </w:pPr>
    </w:p>
    <w:p w:rsidR="005A5C87" w:rsidRDefault="00946E8B" w:rsidP="00946E8B">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Приложение 5</w:t>
      </w:r>
    </w:p>
    <w:p w:rsidR="00946E8B" w:rsidRDefault="00946E8B" w:rsidP="00946E8B">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B03872" w:rsidRDefault="00B03872" w:rsidP="00B03872">
      <w:pPr>
        <w:spacing w:after="0"/>
        <w:rPr>
          <w:rFonts w:ascii="Times New Roman" w:hAnsi="Times New Roman" w:cs="Times New Roman"/>
          <w:sz w:val="20"/>
          <w:szCs w:val="20"/>
        </w:rPr>
      </w:pPr>
    </w:p>
    <w:p w:rsidR="00B03872" w:rsidRDefault="00B03872" w:rsidP="00B03872">
      <w:pPr>
        <w:spacing w:after="0"/>
        <w:jc w:val="center"/>
        <w:rPr>
          <w:rFonts w:ascii="Times New Roman" w:eastAsia="Times New Roman" w:hAnsi="Times New Roman" w:cs="Times New Roman"/>
          <w:b/>
          <w:bCs/>
          <w:color w:val="000000"/>
          <w:sz w:val="26"/>
          <w:szCs w:val="26"/>
          <w:lang w:eastAsia="ru-RU"/>
        </w:rPr>
      </w:pPr>
      <w:r w:rsidRPr="00D3527C">
        <w:rPr>
          <w:rFonts w:ascii="Times New Roman" w:eastAsia="Times New Roman" w:hAnsi="Times New Roman" w:cs="Times New Roman"/>
          <w:b/>
          <w:bCs/>
          <w:color w:val="000000"/>
          <w:sz w:val="26"/>
          <w:szCs w:val="26"/>
          <w:lang w:eastAsia="ru-RU"/>
        </w:rPr>
        <w:t>Паспорт структурного элемента (проектная часть)</w:t>
      </w:r>
    </w:p>
    <w:p w:rsidR="00B03872" w:rsidRPr="007E1A33" w:rsidRDefault="003C6292" w:rsidP="00B03872">
      <w:pPr>
        <w:spacing w:after="0"/>
        <w:jc w:val="center"/>
        <w:rPr>
          <w:rFonts w:ascii="Times New Roman" w:hAnsi="Times New Roman" w:cs="Times New Roman"/>
          <w:sz w:val="24"/>
          <w:szCs w:val="24"/>
        </w:rPr>
      </w:pPr>
      <w:r w:rsidRPr="003C6292">
        <w:rPr>
          <w:rFonts w:ascii="Times New Roman" w:eastAsia="Times New Roman" w:hAnsi="Times New Roman" w:cs="Times New Roman"/>
          <w:bCs/>
          <w:color w:val="000000"/>
          <w:sz w:val="24"/>
          <w:szCs w:val="24"/>
          <w:u w:val="single"/>
          <w:lang w:eastAsia="ru-RU"/>
        </w:rPr>
        <w:t>"Строительство, реконструкция, ремонт объектов культуры (Дальнегорский городской округ)"</w:t>
      </w:r>
    </w:p>
    <w:p w:rsidR="00B03872" w:rsidRDefault="00B03872" w:rsidP="00B03872">
      <w:pPr>
        <w:spacing w:after="0"/>
        <w:jc w:val="center"/>
        <w:rPr>
          <w:rFonts w:ascii="Times New Roman" w:eastAsia="Times New Roman" w:hAnsi="Times New Roman" w:cs="Times New Roman"/>
          <w:bCs/>
          <w:color w:val="000000"/>
          <w:sz w:val="18"/>
          <w:szCs w:val="18"/>
          <w:lang w:eastAsia="ru-RU"/>
        </w:rPr>
      </w:pPr>
      <w:r w:rsidRPr="00D3527C">
        <w:rPr>
          <w:rFonts w:ascii="Times New Roman" w:eastAsia="Times New Roman" w:hAnsi="Times New Roman" w:cs="Times New Roman"/>
          <w:bCs/>
          <w:color w:val="000000"/>
          <w:sz w:val="18"/>
          <w:szCs w:val="18"/>
          <w:lang w:eastAsia="ru-RU"/>
        </w:rPr>
        <w:t>(наименование муниципального проекта)</w:t>
      </w:r>
    </w:p>
    <w:p w:rsidR="00FE0840" w:rsidRDefault="00FE0840" w:rsidP="00B03872">
      <w:pPr>
        <w:spacing w:after="0"/>
        <w:jc w:val="center"/>
        <w:rPr>
          <w:rFonts w:ascii="Times New Roman" w:eastAsia="Times New Roman" w:hAnsi="Times New Roman" w:cs="Times New Roman"/>
          <w:bCs/>
          <w:color w:val="000000"/>
          <w:sz w:val="18"/>
          <w:szCs w:val="18"/>
          <w:lang w:eastAsia="ru-RU"/>
        </w:rPr>
      </w:pPr>
    </w:p>
    <w:tbl>
      <w:tblPr>
        <w:tblW w:w="15163" w:type="dxa"/>
        <w:tblInd w:w="113" w:type="dxa"/>
        <w:tblLook w:val="04A0" w:firstRow="1" w:lastRow="0" w:firstColumn="1" w:lastColumn="0" w:noHBand="0" w:noVBand="1"/>
      </w:tblPr>
      <w:tblGrid>
        <w:gridCol w:w="4040"/>
        <w:gridCol w:w="2620"/>
        <w:gridCol w:w="1699"/>
        <w:gridCol w:w="1417"/>
        <w:gridCol w:w="1418"/>
        <w:gridCol w:w="1417"/>
        <w:gridCol w:w="1276"/>
        <w:gridCol w:w="1276"/>
      </w:tblGrid>
      <w:tr w:rsidR="00591B18" w:rsidRPr="00591B18" w:rsidTr="00591B18">
        <w:trPr>
          <w:trHeight w:val="375"/>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Наименование национального проекта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w:t>
            </w:r>
          </w:p>
        </w:tc>
      </w:tr>
      <w:tr w:rsidR="00591B18" w:rsidRPr="00591B18" w:rsidTr="00591B18">
        <w:trPr>
          <w:trHeight w:val="563"/>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Наименование регионального проекта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w:t>
            </w:r>
          </w:p>
        </w:tc>
      </w:tr>
      <w:tr w:rsidR="00591B18" w:rsidRPr="00591B18" w:rsidTr="00591B18">
        <w:trPr>
          <w:trHeight w:val="70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Краткое наименование муниципального проекта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Строительство, реконструкция, ремонт объектов культуры" (Дальнегорский городской округ)</w:t>
            </w:r>
          </w:p>
        </w:tc>
      </w:tr>
      <w:tr w:rsidR="00591B18" w:rsidRPr="00591B18" w:rsidTr="00591B18">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Связь с государственной программой Приморского края</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«Развитие культуры Приморского края», утвержденная постановлением администрации Приморского края от 27.12.2019 № 936-па</w:t>
            </w:r>
          </w:p>
        </w:tc>
      </w:tr>
      <w:tr w:rsidR="00591B18" w:rsidRPr="00591B18" w:rsidTr="00591B18">
        <w:trPr>
          <w:trHeight w:val="36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Направление </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«Развитие культурной деятельности  в Дальнегорском городском округе»</w:t>
            </w:r>
          </w:p>
        </w:tc>
      </w:tr>
      <w:tr w:rsidR="00591B18" w:rsidRPr="00591B18" w:rsidTr="00591B18">
        <w:trPr>
          <w:trHeight w:val="49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Задачи структурного элемента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Обеспечение безопасной инфраструктурой объектов культуры</w:t>
            </w:r>
          </w:p>
        </w:tc>
      </w:tr>
      <w:tr w:rsidR="00591B18" w:rsidRPr="00591B18" w:rsidTr="00591B18">
        <w:trPr>
          <w:trHeight w:val="45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Срок реализации структурного элемента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2024-2028</w:t>
            </w:r>
          </w:p>
        </w:tc>
      </w:tr>
      <w:tr w:rsidR="00591B18" w:rsidRPr="00591B18" w:rsidTr="00591B18">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Куратор </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AB35D1" w:rsidP="00AB35D1">
            <w:pPr>
              <w:spacing w:after="0" w:line="240" w:lineRule="auto"/>
              <w:jc w:val="both"/>
              <w:rPr>
                <w:rFonts w:ascii="Times New Roman" w:eastAsia="Times New Roman" w:hAnsi="Times New Roman" w:cs="Times New Roman"/>
                <w:color w:val="000000"/>
                <w:sz w:val="24"/>
                <w:szCs w:val="24"/>
                <w:lang w:eastAsia="ru-RU"/>
              </w:rPr>
            </w:pPr>
            <w:r w:rsidRPr="00AB35D1">
              <w:rPr>
                <w:rFonts w:ascii="Times New Roman" w:eastAsia="Times New Roman" w:hAnsi="Times New Roman" w:cs="Times New Roman"/>
                <w:color w:val="000000"/>
                <w:sz w:val="24"/>
                <w:szCs w:val="24"/>
                <w:lang w:eastAsia="ru-RU"/>
              </w:rPr>
              <w:t>Столярова Ю</w:t>
            </w:r>
            <w:r>
              <w:rPr>
                <w:rFonts w:ascii="Times New Roman" w:eastAsia="Times New Roman" w:hAnsi="Times New Roman" w:cs="Times New Roman"/>
                <w:color w:val="000000"/>
                <w:sz w:val="24"/>
                <w:szCs w:val="24"/>
                <w:lang w:eastAsia="ru-RU"/>
              </w:rPr>
              <w:t>.</w:t>
            </w:r>
            <w:r w:rsidRPr="00AB35D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r w:rsidRPr="00AB35D1">
              <w:rPr>
                <w:rFonts w:ascii="Times New Roman" w:eastAsia="Times New Roman" w:hAnsi="Times New Roman" w:cs="Times New Roman"/>
                <w:color w:val="000000"/>
                <w:sz w:val="24"/>
                <w:szCs w:val="24"/>
                <w:lang w:eastAsia="ru-RU"/>
              </w:rPr>
              <w:t>, первый заместитель главы администрации Дальнегорского городского округа</w:t>
            </w:r>
          </w:p>
        </w:tc>
      </w:tr>
      <w:tr w:rsidR="00591B18" w:rsidRPr="00591B18" w:rsidTr="00591B18">
        <w:trPr>
          <w:trHeight w:val="70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Ответственный исполнитель структурного элемента</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591B18" w:rsidRPr="00591B18" w:rsidTr="00591B18">
        <w:trPr>
          <w:trHeight w:val="390"/>
        </w:trPr>
        <w:tc>
          <w:tcPr>
            <w:tcW w:w="4040"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620"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Источники</w:t>
            </w:r>
          </w:p>
        </w:tc>
        <w:tc>
          <w:tcPr>
            <w:tcW w:w="1699"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Всего</w:t>
            </w:r>
          </w:p>
        </w:tc>
        <w:tc>
          <w:tcPr>
            <w:tcW w:w="1417"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2024</w:t>
            </w:r>
          </w:p>
        </w:tc>
        <w:tc>
          <w:tcPr>
            <w:tcW w:w="1418"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2025</w:t>
            </w:r>
          </w:p>
        </w:tc>
        <w:tc>
          <w:tcPr>
            <w:tcW w:w="1417"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2026</w:t>
            </w:r>
          </w:p>
        </w:tc>
        <w:tc>
          <w:tcPr>
            <w:tcW w:w="1276"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2027</w:t>
            </w:r>
          </w:p>
        </w:tc>
        <w:tc>
          <w:tcPr>
            <w:tcW w:w="1276"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2028</w:t>
            </w:r>
          </w:p>
        </w:tc>
      </w:tr>
      <w:tr w:rsidR="00591B18" w:rsidRPr="00591B18" w:rsidTr="00591B18">
        <w:trPr>
          <w:trHeight w:val="330"/>
        </w:trPr>
        <w:tc>
          <w:tcPr>
            <w:tcW w:w="404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федеральный бюджет</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81 382,91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81 382,91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45"/>
        </w:trPr>
        <w:tc>
          <w:tcPr>
            <w:tcW w:w="404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620" w:type="dxa"/>
            <w:tcBorders>
              <w:top w:val="nil"/>
              <w:left w:val="nil"/>
              <w:bottom w:val="single" w:sz="4" w:space="0" w:color="auto"/>
              <w:right w:val="single" w:sz="4" w:space="0" w:color="auto"/>
            </w:tcBorders>
            <w:shd w:val="clear" w:color="auto" w:fill="auto"/>
            <w:vAlign w:val="bottom"/>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региональный бюджет</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197 730,56</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179 866,02</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17 864,54</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30"/>
        </w:trPr>
        <w:tc>
          <w:tcPr>
            <w:tcW w:w="404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620" w:type="dxa"/>
            <w:tcBorders>
              <w:top w:val="nil"/>
              <w:left w:val="nil"/>
              <w:bottom w:val="single" w:sz="4" w:space="0" w:color="auto"/>
              <w:right w:val="single" w:sz="4" w:space="0" w:color="auto"/>
            </w:tcBorders>
            <w:shd w:val="clear" w:color="auto" w:fill="auto"/>
            <w:vAlign w:val="bottom"/>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бюджет городского округа</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1 164,83</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984,38</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180,45</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15"/>
        </w:trPr>
        <w:tc>
          <w:tcPr>
            <w:tcW w:w="404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620" w:type="dxa"/>
            <w:tcBorders>
              <w:top w:val="nil"/>
              <w:left w:val="nil"/>
              <w:bottom w:val="single" w:sz="4" w:space="0" w:color="auto"/>
              <w:right w:val="single" w:sz="4" w:space="0" w:color="auto"/>
            </w:tcBorders>
            <w:shd w:val="clear" w:color="auto" w:fill="auto"/>
            <w:vAlign w:val="bottom"/>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иные источники</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00"/>
        </w:trPr>
        <w:tc>
          <w:tcPr>
            <w:tcW w:w="404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620" w:type="dxa"/>
            <w:tcBorders>
              <w:top w:val="nil"/>
              <w:left w:val="nil"/>
              <w:bottom w:val="single" w:sz="4" w:space="0" w:color="auto"/>
              <w:right w:val="single" w:sz="4" w:space="0" w:color="auto"/>
            </w:tcBorders>
            <w:shd w:val="clear" w:color="auto" w:fill="auto"/>
            <w:vAlign w:val="bottom"/>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всего по источникам</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280 278,30</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180 850,40</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99 427,90</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lastRenderedPageBreak/>
              <w:t> </w:t>
            </w:r>
          </w:p>
        </w:tc>
        <w:tc>
          <w:tcPr>
            <w:tcW w:w="11123" w:type="dxa"/>
            <w:gridSpan w:val="7"/>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Показатели структурного элемента</w:t>
            </w:r>
          </w:p>
        </w:tc>
      </w:tr>
      <w:tr w:rsidR="00591B18" w:rsidRPr="00591B18" w:rsidTr="00591B18">
        <w:trPr>
          <w:trHeight w:val="109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 Наименование показателя, д. изм</w:t>
            </w:r>
          </w:p>
        </w:tc>
        <w:tc>
          <w:tcPr>
            <w:tcW w:w="2620"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 Основания включения в проект (соглашение, распоряжение и т.п.)</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Базовое значение показателя (2022)</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2024</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2025</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2026</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2027</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2028</w:t>
            </w:r>
          </w:p>
        </w:tc>
      </w:tr>
      <w:tr w:rsidR="00591B18" w:rsidRPr="00591B18" w:rsidTr="00591B18">
        <w:trPr>
          <w:trHeight w:val="159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количество созданных (реконструированных) и</w:t>
            </w:r>
            <w:r w:rsidRPr="00591B18">
              <w:rPr>
                <w:rFonts w:ascii="Times New Roman" w:eastAsia="Times New Roman" w:hAnsi="Times New Roman" w:cs="Times New Roman"/>
                <w:color w:val="000000"/>
                <w:sz w:val="24"/>
                <w:szCs w:val="24"/>
                <w:lang w:eastAsia="ru-RU"/>
              </w:rPr>
              <w:br/>
              <w:t>капитально отремонтированных объектов организаций сферы культуры, ед</w:t>
            </w:r>
          </w:p>
        </w:tc>
        <w:tc>
          <w:tcPr>
            <w:tcW w:w="2620" w:type="dxa"/>
            <w:tcBorders>
              <w:top w:val="nil"/>
              <w:left w:val="nil"/>
              <w:bottom w:val="nil"/>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Государственная программа Приморского края "Развитие культуры Приморского края"</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w:t>
            </w:r>
          </w:p>
        </w:tc>
      </w:tr>
      <w:tr w:rsidR="00591B18" w:rsidRPr="00591B18" w:rsidTr="00591B18">
        <w:trPr>
          <w:trHeight w:val="189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Pr="00591B18">
              <w:rPr>
                <w:rFonts w:ascii="Times New Roman" w:eastAsia="Times New Roman" w:hAnsi="Times New Roman" w:cs="Times New Roman"/>
                <w:color w:val="000000"/>
                <w:sz w:val="24"/>
                <w:szCs w:val="24"/>
                <w:lang w:eastAsia="ru-RU"/>
              </w:rPr>
              <w:br/>
              <w:t>учреждений культуры,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both"/>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Указ Президента РФ от 28.04.2008 № 607 «Об оценке эффективности деятельности органов местного самоуправления городских округов и муниципальных районов»</w:t>
            </w:r>
          </w:p>
        </w:tc>
        <w:tc>
          <w:tcPr>
            <w:tcW w:w="1699"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68,8%</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52,9%</w:t>
            </w:r>
          </w:p>
        </w:tc>
        <w:tc>
          <w:tcPr>
            <w:tcW w:w="1418"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41,2%</w:t>
            </w:r>
          </w:p>
        </w:tc>
        <w:tc>
          <w:tcPr>
            <w:tcW w:w="1417"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35,3%</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33,3%</w:t>
            </w:r>
          </w:p>
        </w:tc>
        <w:tc>
          <w:tcPr>
            <w:tcW w:w="12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27,8%</w:t>
            </w:r>
          </w:p>
        </w:tc>
      </w:tr>
    </w:tbl>
    <w:p w:rsidR="003C6292" w:rsidRPr="00591B18" w:rsidRDefault="003C6292" w:rsidP="00B03872">
      <w:pPr>
        <w:spacing w:after="0"/>
        <w:jc w:val="center"/>
        <w:rPr>
          <w:rFonts w:ascii="Times New Roman" w:eastAsia="Times New Roman" w:hAnsi="Times New Roman" w:cs="Times New Roman"/>
          <w:bCs/>
          <w:color w:val="000000"/>
          <w:sz w:val="18"/>
          <w:szCs w:val="18"/>
          <w:lang w:val="en-US" w:eastAsia="ru-RU"/>
        </w:rPr>
      </w:pPr>
    </w:p>
    <w:p w:rsidR="003C6292" w:rsidRDefault="003C6292" w:rsidP="00B03872">
      <w:pPr>
        <w:spacing w:after="0"/>
        <w:jc w:val="center"/>
        <w:rPr>
          <w:rFonts w:ascii="Times New Roman" w:eastAsia="Times New Roman" w:hAnsi="Times New Roman" w:cs="Times New Roman"/>
          <w:bCs/>
          <w:color w:val="000000"/>
          <w:sz w:val="18"/>
          <w:szCs w:val="18"/>
          <w:lang w:eastAsia="ru-RU"/>
        </w:rPr>
      </w:pPr>
    </w:p>
    <w:p w:rsidR="00FE0840" w:rsidRDefault="00FE0840" w:rsidP="00B03872">
      <w:pPr>
        <w:spacing w:after="0"/>
        <w:jc w:val="center"/>
        <w:rPr>
          <w:rFonts w:ascii="Times New Roman" w:eastAsia="Times New Roman" w:hAnsi="Times New Roman" w:cs="Times New Roman"/>
          <w:bCs/>
          <w:color w:val="000000"/>
          <w:sz w:val="18"/>
          <w:szCs w:val="18"/>
          <w:lang w:eastAsia="ru-RU"/>
        </w:rPr>
      </w:pPr>
    </w:p>
    <w:p w:rsidR="00FE0840" w:rsidRPr="00BE5427" w:rsidRDefault="00FE0840" w:rsidP="00B03872">
      <w:pPr>
        <w:spacing w:after="0"/>
        <w:jc w:val="center"/>
        <w:rPr>
          <w:lang w:eastAsia="ru-RU"/>
        </w:rPr>
      </w:pPr>
    </w:p>
    <w:tbl>
      <w:tblPr>
        <w:tblW w:w="15134" w:type="dxa"/>
        <w:tblLayout w:type="fixed"/>
        <w:tblLook w:val="04A0" w:firstRow="1" w:lastRow="0" w:firstColumn="1" w:lastColumn="0" w:noHBand="0" w:noVBand="1"/>
      </w:tblPr>
      <w:tblGrid>
        <w:gridCol w:w="15134"/>
      </w:tblGrid>
      <w:tr w:rsidR="00ED7976" w:rsidRPr="00ED7976" w:rsidTr="007E1A33">
        <w:trPr>
          <w:trHeight w:val="330"/>
        </w:trPr>
        <w:tc>
          <w:tcPr>
            <w:tcW w:w="15134" w:type="dxa"/>
            <w:tcBorders>
              <w:top w:val="nil"/>
              <w:left w:val="nil"/>
              <w:bottom w:val="nil"/>
              <w:right w:val="nil"/>
            </w:tcBorders>
            <w:shd w:val="clear" w:color="auto" w:fill="auto"/>
            <w:noWrap/>
            <w:vAlign w:val="center"/>
            <w:hideMark/>
          </w:tcPr>
          <w:p w:rsidR="00D577D0" w:rsidRDefault="00D577D0"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591B18" w:rsidRDefault="00591B18" w:rsidP="00FB53F7">
            <w:pPr>
              <w:spacing w:after="0"/>
              <w:ind w:left="10810" w:right="-41"/>
              <w:rPr>
                <w:rFonts w:ascii="Times New Roman" w:hAnsi="Times New Roman" w:cs="Times New Roman"/>
                <w:sz w:val="20"/>
                <w:szCs w:val="20"/>
              </w:rPr>
            </w:pPr>
          </w:p>
          <w:p w:rsidR="00D577D0" w:rsidRDefault="00D577D0" w:rsidP="00FB53F7">
            <w:pPr>
              <w:spacing w:after="0"/>
              <w:ind w:left="10810" w:right="-41"/>
              <w:rPr>
                <w:rFonts w:ascii="Times New Roman" w:hAnsi="Times New Roman" w:cs="Times New Roman"/>
                <w:sz w:val="20"/>
                <w:szCs w:val="20"/>
              </w:rPr>
            </w:pPr>
          </w:p>
          <w:p w:rsidR="005A5C87" w:rsidRDefault="00946E8B" w:rsidP="00FB53F7">
            <w:pPr>
              <w:spacing w:after="0"/>
              <w:ind w:left="10810" w:right="-41"/>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6 </w:t>
            </w:r>
          </w:p>
          <w:p w:rsidR="00946E8B" w:rsidRDefault="00946E8B" w:rsidP="00FB53F7">
            <w:pPr>
              <w:spacing w:after="0"/>
              <w:ind w:left="10810" w:right="-41"/>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7E1A33" w:rsidRDefault="007E1A33" w:rsidP="00FB53F7">
            <w:pPr>
              <w:spacing w:after="0"/>
              <w:ind w:left="10810" w:right="-41"/>
              <w:rPr>
                <w:rFonts w:ascii="Times New Roman" w:hAnsi="Times New Roman" w:cs="Times New Roman"/>
                <w:sz w:val="20"/>
                <w:szCs w:val="20"/>
              </w:rPr>
            </w:pPr>
          </w:p>
          <w:p w:rsidR="007E1A33" w:rsidRDefault="007E1A33" w:rsidP="00D577D0">
            <w:pPr>
              <w:spacing w:after="0"/>
              <w:ind w:right="-41"/>
              <w:jc w:val="center"/>
              <w:rPr>
                <w:rFonts w:ascii="Times New Roman" w:eastAsia="Times New Roman" w:hAnsi="Times New Roman" w:cs="Times New Roman"/>
                <w:b/>
                <w:bCs/>
                <w:color w:val="000000"/>
                <w:sz w:val="26"/>
                <w:szCs w:val="26"/>
                <w:lang w:eastAsia="ru-RU"/>
              </w:rPr>
            </w:pPr>
            <w:r w:rsidRPr="00FB53F7">
              <w:rPr>
                <w:rFonts w:ascii="Times New Roman" w:eastAsia="Times New Roman" w:hAnsi="Times New Roman" w:cs="Times New Roman"/>
                <w:b/>
                <w:bCs/>
                <w:color w:val="000000"/>
                <w:sz w:val="26"/>
                <w:szCs w:val="26"/>
                <w:lang w:eastAsia="ru-RU"/>
              </w:rPr>
              <w:t>Финансовое обеспечение структурного элемента (проектная часть)</w:t>
            </w:r>
          </w:p>
          <w:p w:rsidR="00591B18" w:rsidRPr="007E1A33" w:rsidRDefault="00591B18" w:rsidP="00591B18">
            <w:pPr>
              <w:spacing w:after="0"/>
              <w:jc w:val="center"/>
              <w:rPr>
                <w:rFonts w:ascii="Times New Roman" w:hAnsi="Times New Roman" w:cs="Times New Roman"/>
                <w:sz w:val="24"/>
                <w:szCs w:val="24"/>
              </w:rPr>
            </w:pPr>
            <w:r w:rsidRPr="003C6292">
              <w:rPr>
                <w:rFonts w:ascii="Times New Roman" w:eastAsia="Times New Roman" w:hAnsi="Times New Roman" w:cs="Times New Roman"/>
                <w:bCs/>
                <w:color w:val="000000"/>
                <w:sz w:val="24"/>
                <w:szCs w:val="24"/>
                <w:u w:val="single"/>
                <w:lang w:eastAsia="ru-RU"/>
              </w:rPr>
              <w:t>"Строительство, реконструкция, ремонт объектов культуры (Дальнегорский городской округ)"</w:t>
            </w:r>
          </w:p>
          <w:p w:rsidR="00D577D0" w:rsidRPr="00BE5427" w:rsidRDefault="00591B18" w:rsidP="00591B18">
            <w:pPr>
              <w:spacing w:after="0"/>
              <w:ind w:right="-41"/>
              <w:jc w:val="center"/>
              <w:rPr>
                <w:lang w:eastAsia="ru-RU"/>
              </w:rPr>
            </w:pPr>
            <w:r w:rsidRPr="00FB53F7">
              <w:rPr>
                <w:rFonts w:ascii="Times New Roman" w:eastAsia="Times New Roman" w:hAnsi="Times New Roman" w:cs="Times New Roman"/>
                <w:color w:val="000000"/>
                <w:sz w:val="18"/>
                <w:szCs w:val="18"/>
                <w:lang w:eastAsia="ru-RU"/>
              </w:rPr>
              <w:t xml:space="preserve"> </w:t>
            </w:r>
            <w:r w:rsidR="00D577D0" w:rsidRPr="00FB53F7">
              <w:rPr>
                <w:rFonts w:ascii="Times New Roman" w:eastAsia="Times New Roman" w:hAnsi="Times New Roman" w:cs="Times New Roman"/>
                <w:color w:val="000000"/>
                <w:sz w:val="18"/>
                <w:szCs w:val="18"/>
                <w:lang w:eastAsia="ru-RU"/>
              </w:rPr>
              <w:t>(наименование муниципального проекта)</w:t>
            </w:r>
          </w:p>
          <w:p w:rsidR="00946E8B" w:rsidRDefault="00946E8B" w:rsidP="00ED7976">
            <w:pPr>
              <w:spacing w:after="0" w:line="240" w:lineRule="auto"/>
              <w:jc w:val="center"/>
              <w:rPr>
                <w:rFonts w:ascii="Times New Roman" w:eastAsia="Times New Roman" w:hAnsi="Times New Roman" w:cs="Times New Roman"/>
                <w:b/>
                <w:bCs/>
                <w:color w:val="000000"/>
                <w:sz w:val="26"/>
                <w:szCs w:val="26"/>
                <w:lang w:eastAsia="ru-RU"/>
              </w:rPr>
            </w:pPr>
          </w:p>
          <w:tbl>
            <w:tblPr>
              <w:tblW w:w="14737" w:type="dxa"/>
              <w:tblLayout w:type="fixed"/>
              <w:tblLook w:val="04A0" w:firstRow="1" w:lastRow="0" w:firstColumn="1" w:lastColumn="0" w:noHBand="0" w:noVBand="1"/>
            </w:tblPr>
            <w:tblGrid>
              <w:gridCol w:w="960"/>
              <w:gridCol w:w="5131"/>
              <w:gridCol w:w="2835"/>
              <w:gridCol w:w="2976"/>
              <w:gridCol w:w="2835"/>
            </w:tblGrid>
            <w:tr w:rsidR="00591B18" w:rsidRPr="00591B18" w:rsidTr="00591B18">
              <w:trPr>
                <w:trHeight w:val="18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Наименование направления, структурного элемента, мероприятия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Ответственный исполнитель, соисполнитель</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Источники финансирования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Объем финансового обеспечения на очередной финансовый год реализации, тыс. рублей (2024)</w:t>
                  </w:r>
                </w:p>
              </w:tc>
            </w:tr>
            <w:tr w:rsidR="00591B18" w:rsidRPr="00591B18" w:rsidTr="00591B1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w:t>
                  </w:r>
                </w:p>
              </w:tc>
              <w:tc>
                <w:tcPr>
                  <w:tcW w:w="5131"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5</w:t>
                  </w:r>
                </w:p>
              </w:tc>
            </w:tr>
            <w:tr w:rsidR="00591B18" w:rsidRPr="00591B18" w:rsidTr="00591B1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w:t>
                  </w:r>
                </w:p>
              </w:tc>
              <w:tc>
                <w:tcPr>
                  <w:tcW w:w="13777" w:type="dxa"/>
                  <w:gridSpan w:val="4"/>
                  <w:tcBorders>
                    <w:top w:val="single" w:sz="4" w:space="0" w:color="auto"/>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Направление 1 «Развитие культурной деятельности  в Дальнегорском городском округе»</w:t>
                  </w:r>
                </w:p>
              </w:tc>
            </w:tr>
            <w:tr w:rsidR="00591B18" w:rsidRPr="00591B18" w:rsidTr="00591B18">
              <w:trPr>
                <w:trHeight w:val="48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1.1.</w:t>
                  </w:r>
                </w:p>
              </w:tc>
              <w:tc>
                <w:tcPr>
                  <w:tcW w:w="5131"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Муниципальный проект  "Строительство, реконструкция, ремонт объектов культуры" (Дальнегорский городской округ)"</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всего</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180 850,40</w:t>
                  </w:r>
                </w:p>
              </w:tc>
            </w:tr>
            <w:tr w:rsidR="00591B18" w:rsidRPr="00591B18" w:rsidTr="00591B18">
              <w:trPr>
                <w:trHeight w:val="480"/>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федеральный бюджет</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480"/>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региональный бюджет</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179 866,02</w:t>
                  </w:r>
                </w:p>
              </w:tc>
            </w:tr>
            <w:tr w:rsidR="00591B18" w:rsidRPr="00591B18" w:rsidTr="00591B18">
              <w:trPr>
                <w:trHeight w:val="390"/>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бюджет городского округа</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984,38</w:t>
                  </w:r>
                </w:p>
              </w:tc>
            </w:tr>
            <w:tr w:rsidR="00591B18" w:rsidRPr="00591B18" w:rsidTr="00591B18">
              <w:trPr>
                <w:trHeight w:val="375"/>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иные источники</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36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B18" w:rsidRPr="00591B18" w:rsidRDefault="00591B18" w:rsidP="00591B18">
                  <w:pPr>
                    <w:spacing w:after="0" w:line="240" w:lineRule="auto"/>
                    <w:jc w:val="center"/>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1.1.2.</w:t>
                  </w:r>
                </w:p>
              </w:tc>
              <w:tc>
                <w:tcPr>
                  <w:tcW w:w="5131"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Модернизация учреждений культуры и дополнительного образования в сфере культуры</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всего</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180 850,40</w:t>
                  </w:r>
                </w:p>
              </w:tc>
            </w:tr>
            <w:tr w:rsidR="00591B18" w:rsidRPr="00591B18" w:rsidTr="00591B18">
              <w:trPr>
                <w:trHeight w:val="459"/>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федеральный бюджет</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r w:rsidR="00591B18" w:rsidRPr="00591B18" w:rsidTr="00591B18">
              <w:trPr>
                <w:trHeight w:val="407"/>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региональный бюджет</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179 866,02</w:t>
                  </w:r>
                </w:p>
              </w:tc>
            </w:tr>
            <w:tr w:rsidR="00591B18" w:rsidRPr="00591B18" w:rsidTr="00591B18">
              <w:trPr>
                <w:trHeight w:val="525"/>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бюджет городского округа</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984,38</w:t>
                  </w:r>
                </w:p>
              </w:tc>
            </w:tr>
            <w:tr w:rsidR="00591B18" w:rsidRPr="00591B18" w:rsidTr="00591B18">
              <w:trPr>
                <w:trHeight w:val="473"/>
              </w:trPr>
              <w:tc>
                <w:tcPr>
                  <w:tcW w:w="960"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иные источники</w:t>
                  </w:r>
                </w:p>
              </w:tc>
              <w:tc>
                <w:tcPr>
                  <w:tcW w:w="2835" w:type="dxa"/>
                  <w:tcBorders>
                    <w:top w:val="nil"/>
                    <w:left w:val="nil"/>
                    <w:bottom w:val="single" w:sz="4" w:space="0" w:color="auto"/>
                    <w:right w:val="single" w:sz="4" w:space="0" w:color="auto"/>
                  </w:tcBorders>
                  <w:shd w:val="clear" w:color="auto" w:fill="auto"/>
                  <w:vAlign w:val="center"/>
                  <w:hideMark/>
                </w:tcPr>
                <w:p w:rsidR="00591B18" w:rsidRPr="00591B18" w:rsidRDefault="00591B18" w:rsidP="00591B18">
                  <w:pPr>
                    <w:spacing w:after="0" w:line="240" w:lineRule="auto"/>
                    <w:jc w:val="right"/>
                    <w:rPr>
                      <w:rFonts w:ascii="Times New Roman" w:eastAsia="Times New Roman" w:hAnsi="Times New Roman" w:cs="Times New Roman"/>
                      <w:color w:val="000000"/>
                      <w:sz w:val="24"/>
                      <w:szCs w:val="24"/>
                      <w:lang w:eastAsia="ru-RU"/>
                    </w:rPr>
                  </w:pPr>
                  <w:r w:rsidRPr="00591B18">
                    <w:rPr>
                      <w:rFonts w:ascii="Times New Roman" w:eastAsia="Times New Roman" w:hAnsi="Times New Roman" w:cs="Times New Roman"/>
                      <w:color w:val="000000"/>
                      <w:sz w:val="24"/>
                      <w:szCs w:val="24"/>
                      <w:lang w:eastAsia="ru-RU"/>
                    </w:rPr>
                    <w:t>0,00</w:t>
                  </w:r>
                </w:p>
              </w:tc>
            </w:tr>
          </w:tbl>
          <w:p w:rsidR="00591B18" w:rsidRDefault="00591B18" w:rsidP="00ED7976">
            <w:pPr>
              <w:spacing w:after="0" w:line="240" w:lineRule="auto"/>
              <w:jc w:val="center"/>
              <w:rPr>
                <w:rFonts w:ascii="Times New Roman" w:eastAsia="Times New Roman" w:hAnsi="Times New Roman" w:cs="Times New Roman"/>
                <w:b/>
                <w:bCs/>
                <w:color w:val="000000"/>
                <w:sz w:val="26"/>
                <w:szCs w:val="26"/>
                <w:lang w:eastAsia="ru-RU"/>
              </w:rPr>
            </w:pPr>
          </w:p>
          <w:p w:rsidR="00ED7976" w:rsidRPr="00ED7976" w:rsidRDefault="00ED7976" w:rsidP="00ED7976">
            <w:pPr>
              <w:spacing w:after="0" w:line="240" w:lineRule="auto"/>
              <w:jc w:val="center"/>
              <w:rPr>
                <w:rFonts w:ascii="Times New Roman" w:eastAsia="Times New Roman" w:hAnsi="Times New Roman" w:cs="Times New Roman"/>
                <w:b/>
                <w:bCs/>
                <w:color w:val="000000"/>
                <w:sz w:val="26"/>
                <w:szCs w:val="26"/>
                <w:lang w:eastAsia="ru-RU"/>
              </w:rPr>
            </w:pPr>
          </w:p>
        </w:tc>
      </w:tr>
    </w:tbl>
    <w:p w:rsidR="005A5C87" w:rsidRDefault="00946E8B" w:rsidP="00946E8B">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946E8B" w:rsidRPr="00BE5427" w:rsidRDefault="00946E8B" w:rsidP="00946E8B">
      <w:pPr>
        <w:spacing w:after="0"/>
        <w:ind w:left="11340"/>
        <w:rPr>
          <w:lang w:eastAsia="ru-RU"/>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ED7976" w:rsidRDefault="00061207" w:rsidP="00061207">
      <w:pPr>
        <w:jc w:val="center"/>
      </w:pPr>
      <w:r w:rsidRPr="00061207">
        <w:rPr>
          <w:rFonts w:ascii="Times New Roman" w:eastAsia="Times New Roman" w:hAnsi="Times New Roman" w:cs="Times New Roman"/>
          <w:b/>
          <w:bCs/>
          <w:color w:val="000000"/>
          <w:sz w:val="26"/>
          <w:szCs w:val="26"/>
          <w:lang w:eastAsia="ru-RU"/>
        </w:rPr>
        <w:t xml:space="preserve">План реализации </w:t>
      </w:r>
      <w:r w:rsidRPr="00061207">
        <w:rPr>
          <w:rFonts w:ascii="Times New Roman" w:eastAsia="Times New Roman" w:hAnsi="Times New Roman" w:cs="Times New Roman"/>
          <w:b/>
          <w:bCs/>
          <w:color w:val="000000"/>
          <w:sz w:val="26"/>
          <w:szCs w:val="26"/>
          <w:lang w:eastAsia="ru-RU"/>
        </w:rPr>
        <w:br/>
        <w:t>на очередной финансовый год (проектная часть)</w:t>
      </w:r>
    </w:p>
    <w:p w:rsidR="00591B18" w:rsidRPr="007E1A33" w:rsidRDefault="00591B18" w:rsidP="00591B18">
      <w:pPr>
        <w:spacing w:after="0"/>
        <w:jc w:val="center"/>
        <w:rPr>
          <w:rFonts w:ascii="Times New Roman" w:hAnsi="Times New Roman" w:cs="Times New Roman"/>
          <w:sz w:val="24"/>
          <w:szCs w:val="24"/>
        </w:rPr>
      </w:pPr>
      <w:r w:rsidRPr="003C6292">
        <w:rPr>
          <w:rFonts w:ascii="Times New Roman" w:eastAsia="Times New Roman" w:hAnsi="Times New Roman" w:cs="Times New Roman"/>
          <w:bCs/>
          <w:color w:val="000000"/>
          <w:sz w:val="24"/>
          <w:szCs w:val="24"/>
          <w:u w:val="single"/>
          <w:lang w:eastAsia="ru-RU"/>
        </w:rPr>
        <w:t>"Строительство, реконструкция, ремонт объектов культуры (Дальнегорский городской округ)"</w:t>
      </w:r>
    </w:p>
    <w:p w:rsidR="00061207" w:rsidRPr="00061207" w:rsidRDefault="00591B18" w:rsidP="00591B18">
      <w:pPr>
        <w:pStyle w:val="a5"/>
        <w:jc w:val="center"/>
        <w:rPr>
          <w:rFonts w:ascii="Times New Roman" w:hAnsi="Times New Roman" w:cs="Times New Roman"/>
          <w:sz w:val="18"/>
          <w:szCs w:val="18"/>
        </w:rPr>
      </w:pPr>
      <w:r w:rsidRPr="00061207">
        <w:rPr>
          <w:rFonts w:ascii="Times New Roman" w:hAnsi="Times New Roman" w:cs="Times New Roman"/>
          <w:sz w:val="18"/>
          <w:szCs w:val="18"/>
          <w:lang w:eastAsia="ru-RU"/>
        </w:rPr>
        <w:t xml:space="preserve"> </w:t>
      </w:r>
      <w:r w:rsidR="00061207" w:rsidRPr="00061207">
        <w:rPr>
          <w:rFonts w:ascii="Times New Roman" w:hAnsi="Times New Roman" w:cs="Times New Roman"/>
          <w:sz w:val="18"/>
          <w:szCs w:val="18"/>
          <w:lang w:eastAsia="ru-RU"/>
        </w:rPr>
        <w:t>(наименование муниципального проекта)</w:t>
      </w:r>
    </w:p>
    <w:p w:rsidR="00061207" w:rsidRPr="009A29A6" w:rsidRDefault="00061207" w:rsidP="00061207">
      <w:pPr>
        <w:jc w:val="center"/>
        <w:rPr>
          <w:rFonts w:ascii="Times New Roman" w:hAnsi="Times New Roman" w:cs="Times New Roman"/>
          <w:sz w:val="24"/>
          <w:szCs w:val="24"/>
        </w:rPr>
      </w:pPr>
    </w:p>
    <w:tbl>
      <w:tblPr>
        <w:tblW w:w="14879" w:type="dxa"/>
        <w:tblInd w:w="113" w:type="dxa"/>
        <w:tblLook w:val="04A0" w:firstRow="1" w:lastRow="0" w:firstColumn="1" w:lastColumn="0" w:noHBand="0" w:noVBand="1"/>
      </w:tblPr>
      <w:tblGrid>
        <w:gridCol w:w="980"/>
        <w:gridCol w:w="6000"/>
        <w:gridCol w:w="3221"/>
        <w:gridCol w:w="1843"/>
        <w:gridCol w:w="2835"/>
      </w:tblGrid>
      <w:tr w:rsidR="009A29A6" w:rsidRPr="009A29A6" w:rsidTr="009A29A6">
        <w:trPr>
          <w:trHeight w:val="1259"/>
          <w:tblHead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п/п</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направления, структурного элемента мероприятия / контрольная точка</w:t>
            </w:r>
          </w:p>
        </w:tc>
        <w:tc>
          <w:tcPr>
            <w:tcW w:w="3221"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Ответственный исполнитель, соисполнители</w:t>
            </w:r>
          </w:p>
        </w:tc>
        <w:tc>
          <w:tcPr>
            <w:tcW w:w="1843" w:type="dxa"/>
            <w:tcBorders>
              <w:top w:val="single" w:sz="4" w:space="0" w:color="auto"/>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Дата наступления контрольной точки (дата , месяц)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Вид документа, подтверждающий факт достижения контрольного события</w:t>
            </w:r>
          </w:p>
        </w:tc>
      </w:tr>
      <w:tr w:rsidR="009A29A6" w:rsidRPr="009A29A6" w:rsidTr="009A29A6">
        <w:trPr>
          <w:trHeight w:val="300"/>
          <w:tblHead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6</w:t>
            </w:r>
          </w:p>
        </w:tc>
      </w:tr>
      <w:tr w:rsidR="009A29A6" w:rsidRPr="009A29A6" w:rsidTr="009A29A6">
        <w:trPr>
          <w:trHeight w:val="99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Направление 1 «Развитие культурной деятельности  в Дальнегорском городском округе»</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r>
      <w:tr w:rsidR="009A29A6" w:rsidRPr="009A29A6" w:rsidTr="009A29A6">
        <w:trPr>
          <w:trHeight w:val="105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r>
      <w:tr w:rsidR="009A29A6" w:rsidRPr="009A29A6" w:rsidTr="009A29A6">
        <w:trPr>
          <w:trHeight w:val="11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1.1.1.</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Модернизация учреждений культуры и дополнительного образования в сфере культуры</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11.12.</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r>
      <w:tr w:rsidR="009A29A6" w:rsidRPr="009A29A6" w:rsidTr="009A29A6">
        <w:trPr>
          <w:trHeight w:val="12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контрольных точек в части реконструкции здания Дворца культуры «Горняк» г. Дальнегорска расположенного по адресу: г. Дальнегорск, Проспект 50 лет Октября, 106 :</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11.12.</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r>
      <w:tr w:rsidR="009A29A6" w:rsidRPr="009A29A6" w:rsidTr="009A29A6">
        <w:trPr>
          <w:trHeight w:val="105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Закупка включена в план – график закупок</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22.01.</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план ФХД учреждения, заявка на внесение изменений</w:t>
            </w:r>
          </w:p>
        </w:tc>
      </w:tr>
      <w:tr w:rsidR="009A29A6" w:rsidRPr="009A29A6" w:rsidTr="009A29A6">
        <w:trPr>
          <w:trHeight w:val="8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Проведение закупочных процедур, результатами которых являются заключение муниципальных контрактов </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28.03.</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контракт</w:t>
            </w:r>
          </w:p>
        </w:tc>
      </w:tr>
      <w:tr w:rsidR="009A29A6" w:rsidRPr="009A29A6" w:rsidTr="009A29A6">
        <w:trPr>
          <w:trHeight w:val="10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1</w:t>
            </w:r>
            <w:r w:rsidRPr="009A29A6">
              <w:rPr>
                <w:rFonts w:ascii="Times New Roman" w:eastAsia="Times New Roman" w:hAnsi="Times New Roman" w:cs="Times New Roman"/>
                <w:color w:val="000000"/>
                <w:sz w:val="24"/>
                <w:szCs w:val="24"/>
                <w:lang w:eastAsia="ru-RU"/>
              </w:rPr>
              <w:br/>
              <w:t>(демонтаж, вывоз строительного мусора)</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28.04.</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1</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10.06.</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11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2</w:t>
            </w:r>
            <w:r w:rsidRPr="009A29A6">
              <w:rPr>
                <w:rFonts w:ascii="Times New Roman" w:eastAsia="Times New Roman" w:hAnsi="Times New Roman" w:cs="Times New Roman"/>
                <w:color w:val="000000"/>
                <w:sz w:val="24"/>
                <w:szCs w:val="24"/>
                <w:lang w:eastAsia="ru-RU"/>
              </w:rPr>
              <w:br/>
              <w:t>(монолитные фундаменты, металлическая обойма, устранение дефектов в стене фасада)</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29.05.</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2</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10.07.</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99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3</w:t>
            </w:r>
            <w:r w:rsidRPr="009A29A6">
              <w:rPr>
                <w:rFonts w:ascii="Times New Roman" w:eastAsia="Times New Roman" w:hAnsi="Times New Roman" w:cs="Times New Roman"/>
                <w:color w:val="000000"/>
                <w:sz w:val="24"/>
                <w:szCs w:val="24"/>
                <w:lang w:eastAsia="ru-RU"/>
              </w:rPr>
              <w:br/>
              <w:t>(плита перекрытия, колонны каркаса, стены)</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30.06.</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3</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08.08.</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8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4</w:t>
            </w:r>
            <w:r w:rsidRPr="009A29A6">
              <w:rPr>
                <w:rFonts w:ascii="Times New Roman" w:eastAsia="Times New Roman" w:hAnsi="Times New Roman" w:cs="Times New Roman"/>
                <w:color w:val="000000"/>
                <w:sz w:val="24"/>
                <w:szCs w:val="24"/>
                <w:lang w:eastAsia="ru-RU"/>
              </w:rPr>
              <w:br/>
              <w:t>(балки меллические для плит перекрытия)</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30.07.</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4</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09.09.</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10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5</w:t>
            </w:r>
            <w:r w:rsidRPr="009A29A6">
              <w:rPr>
                <w:rFonts w:ascii="Times New Roman" w:eastAsia="Times New Roman" w:hAnsi="Times New Roman" w:cs="Times New Roman"/>
                <w:color w:val="000000"/>
                <w:sz w:val="24"/>
                <w:szCs w:val="24"/>
                <w:lang w:eastAsia="ru-RU"/>
              </w:rPr>
              <w:br/>
              <w:t>(балки меллические для плит перекрытия, лестница, элементы галереи)</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30.08.</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5</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10.10.</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9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6</w:t>
            </w:r>
            <w:r w:rsidRPr="009A29A6">
              <w:rPr>
                <w:rFonts w:ascii="Times New Roman" w:eastAsia="Times New Roman" w:hAnsi="Times New Roman" w:cs="Times New Roman"/>
                <w:color w:val="000000"/>
                <w:sz w:val="24"/>
                <w:szCs w:val="24"/>
                <w:lang w:eastAsia="ru-RU"/>
              </w:rPr>
              <w:br/>
              <w:t>(приямок входа в подвал, окна)</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30.09.</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6</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11.11.</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24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7</w:t>
            </w:r>
            <w:r w:rsidRPr="009A29A6">
              <w:rPr>
                <w:rFonts w:ascii="Times New Roman" w:eastAsia="Times New Roman" w:hAnsi="Times New Roman" w:cs="Times New Roman"/>
                <w:color w:val="000000"/>
                <w:sz w:val="24"/>
                <w:szCs w:val="24"/>
                <w:lang w:eastAsia="ru-RU"/>
              </w:rPr>
              <w:br/>
              <w:t>(Двухскатная крыша, участок плоской крыши, участок чердачного перекрытия, кровля над сценой, фасад, обрамление окон (лепнина), карниз, пилоны, скульптуры на главном фасаде, ограждение из балясин на главном фасаде, коринфские колонны, фронтон, покрытие над лестничной клеткой и венткамерой, установка и разборка строительных лесов)</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30.10.</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7</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11.12.</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8</w:t>
            </w:r>
            <w:r w:rsidRPr="009A29A6">
              <w:rPr>
                <w:rFonts w:ascii="Times New Roman" w:eastAsia="Times New Roman" w:hAnsi="Times New Roman" w:cs="Times New Roman"/>
                <w:color w:val="000000"/>
                <w:sz w:val="24"/>
                <w:szCs w:val="24"/>
                <w:lang w:eastAsia="ru-RU"/>
              </w:rPr>
              <w:br/>
              <w:t>(полы)</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01.11.</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 КС 2, КС 3</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8</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13.12.</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контрольных точек в части капитального ремонта здания МБУ «ЦКиД «Бриз» с. Рудная Пристань, ул. Арсеньева, 1</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09.09.</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r>
      <w:tr w:rsidR="009A29A6" w:rsidRPr="009A29A6" w:rsidTr="009A29A6">
        <w:trPr>
          <w:trHeight w:val="10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Закупка включена в план – график закупок</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23.01.</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план ФХД учреждения, заявка на внесение изменений</w:t>
            </w:r>
          </w:p>
        </w:tc>
      </w:tr>
      <w:tr w:rsidR="009A29A6" w:rsidRPr="009A29A6" w:rsidTr="009A29A6">
        <w:trPr>
          <w:trHeight w:val="8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Проведение закупочных процедур, результатами которых являются заключение муниципальных контрактов </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01.03.</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контракт</w:t>
            </w:r>
          </w:p>
        </w:tc>
      </w:tr>
      <w:tr w:rsidR="009A29A6" w:rsidRPr="009A29A6" w:rsidTr="009A29A6">
        <w:trPr>
          <w:trHeight w:val="11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1</w:t>
            </w:r>
            <w:r w:rsidRPr="009A29A6">
              <w:rPr>
                <w:rFonts w:ascii="Times New Roman" w:eastAsia="Times New Roman" w:hAnsi="Times New Roman" w:cs="Times New Roman"/>
                <w:color w:val="000000"/>
                <w:sz w:val="24"/>
                <w:szCs w:val="24"/>
                <w:lang w:eastAsia="ru-RU"/>
              </w:rPr>
              <w:br/>
              <w:t>(ремонт санузлов. Демонтажные работы, устройство перегородок, установка дверей, устройство покрытия полов, отделка стен и потолков)</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19.03.</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1</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25.04.</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216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 </w:t>
            </w:r>
          </w:p>
        </w:tc>
        <w:tc>
          <w:tcPr>
            <w:tcW w:w="6000"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2</w:t>
            </w:r>
            <w:r w:rsidRPr="009A29A6">
              <w:rPr>
                <w:rFonts w:ascii="Times New Roman" w:eastAsia="Times New Roman" w:hAnsi="Times New Roman" w:cs="Times New Roman"/>
                <w:color w:val="000000"/>
                <w:sz w:val="24"/>
                <w:szCs w:val="24"/>
                <w:lang w:eastAsia="ru-RU"/>
              </w:rPr>
              <w:br/>
              <w:t>(Фойе. Демонтажные работы, устройство подвесного потолка, окраска, Вывоз строительного мусора. Демонтаж полы, дверные и оконные блоки, снятие обоев, отбивка штукатурки, вывоз строительного мусора, устройство лестниц деревянных, установка алюминиевых перегородок для помещения гардероба, установка окон ПВХ, установка дверей)</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22.04.</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2</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04.06.</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11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3</w:t>
            </w:r>
            <w:r w:rsidRPr="009A29A6">
              <w:rPr>
                <w:rFonts w:ascii="Times New Roman" w:eastAsia="Times New Roman" w:hAnsi="Times New Roman" w:cs="Times New Roman"/>
                <w:color w:val="000000"/>
                <w:sz w:val="24"/>
                <w:szCs w:val="24"/>
                <w:lang w:eastAsia="ru-RU"/>
              </w:rPr>
              <w:br/>
              <w:t>(Устройство пандуса. Бетонные работы, ограждение, облицлвка плиткой поверхностей пандуса. Электромонтажные работы.Кабельная продукция и электромонтажные изделия)</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22.05.</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3</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01.07.</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11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4</w:t>
            </w:r>
            <w:r w:rsidRPr="009A29A6">
              <w:rPr>
                <w:rFonts w:ascii="Times New Roman" w:eastAsia="Times New Roman" w:hAnsi="Times New Roman" w:cs="Times New Roman"/>
                <w:color w:val="000000"/>
                <w:sz w:val="24"/>
                <w:szCs w:val="24"/>
                <w:lang w:eastAsia="ru-RU"/>
              </w:rPr>
              <w:br/>
              <w:t>(Устройство полов. Отделка стен. пом.1,2,3,4,5,6, 2 этаж пом.1,2, помещение 11. Установка оконных и дверных блоков. Отделка потолка помещение 2. Ремонт лестниц пом.5.)</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22.06.</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w:t>
            </w:r>
          </w:p>
        </w:tc>
      </w:tr>
      <w:tr w:rsidR="009A29A6" w:rsidRPr="009A29A6" w:rsidTr="009A29A6">
        <w:trPr>
          <w:trHeight w:val="8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Произведена оплата комплекса работ 4</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30.07.</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r w:rsidR="009A29A6" w:rsidRPr="009A29A6" w:rsidTr="009A29A6">
        <w:trPr>
          <w:trHeight w:val="33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Комплекс работ 5</w:t>
            </w:r>
            <w:r w:rsidRPr="009A29A6">
              <w:rPr>
                <w:rFonts w:ascii="Times New Roman" w:eastAsia="Times New Roman" w:hAnsi="Times New Roman" w:cs="Times New Roman"/>
                <w:color w:val="000000"/>
                <w:sz w:val="24"/>
                <w:szCs w:val="24"/>
                <w:lang w:eastAsia="ru-RU"/>
              </w:rPr>
              <w:br/>
              <w:t>(Отопление.Демонтажные работы. Установка радиаторов, трубопроводов, Установка тепловой завесы. Демонтаж и монтаж системы ХВС. Монтаж системы ГВС Т3. Монтаж пожарного водопровода  В2. Демонтаж и монтаж внутренней и наружной системы канализации К1, включая установку сантех. приборов и оборудование санузла для ММГН. Монтаж узела учета водоснабжения. Электроустановочные изделия. Выключатели, розетки. Светотехническое оборудование. Защитное заземление. Демонтаж системы электроснабжения.   Монтаж пожарной сигнализации)</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01.08.</w:t>
            </w:r>
          </w:p>
        </w:tc>
        <w:tc>
          <w:tcPr>
            <w:tcW w:w="283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документ о приемке работ, подтверждающий их выполнение. акт выполненных работ</w:t>
            </w:r>
          </w:p>
        </w:tc>
      </w:tr>
      <w:tr w:rsidR="009A29A6" w:rsidRPr="009A29A6" w:rsidTr="009A29A6">
        <w:trPr>
          <w:trHeight w:val="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w:t>
            </w:r>
          </w:p>
        </w:tc>
        <w:tc>
          <w:tcPr>
            <w:tcW w:w="60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Произведена оплата комплекса работ 5. Мероприятие завершено </w:t>
            </w:r>
          </w:p>
        </w:tc>
        <w:tc>
          <w:tcPr>
            <w:tcW w:w="322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843" w:type="dxa"/>
            <w:tcBorders>
              <w:top w:val="nil"/>
              <w:left w:val="nil"/>
              <w:bottom w:val="single" w:sz="4" w:space="0" w:color="auto"/>
              <w:right w:val="single" w:sz="4" w:space="0" w:color="auto"/>
            </w:tcBorders>
            <w:shd w:val="clear" w:color="auto" w:fill="auto"/>
            <w:noWrap/>
            <w:vAlign w:val="bottom"/>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09.09.</w:t>
            </w:r>
          </w:p>
        </w:tc>
        <w:tc>
          <w:tcPr>
            <w:tcW w:w="283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платежное поручение</w:t>
            </w:r>
          </w:p>
        </w:tc>
      </w:tr>
    </w:tbl>
    <w:p w:rsidR="009A29A6" w:rsidRDefault="009A29A6" w:rsidP="00061207">
      <w:pPr>
        <w:jc w:val="center"/>
        <w:rPr>
          <w:rFonts w:ascii="Times New Roman" w:hAnsi="Times New Roman" w:cs="Times New Roman"/>
          <w:sz w:val="18"/>
          <w:szCs w:val="18"/>
        </w:rPr>
      </w:pPr>
    </w:p>
    <w:p w:rsidR="00591B18" w:rsidRDefault="00591B18" w:rsidP="00061207">
      <w:pPr>
        <w:jc w:val="center"/>
        <w:rPr>
          <w:rFonts w:ascii="Times New Roman" w:hAnsi="Times New Roman" w:cs="Times New Roman"/>
          <w:sz w:val="18"/>
          <w:szCs w:val="18"/>
        </w:rPr>
      </w:pPr>
    </w:p>
    <w:p w:rsidR="00591B18" w:rsidRDefault="00591B18" w:rsidP="00061207">
      <w:pPr>
        <w:jc w:val="center"/>
        <w:rPr>
          <w:rFonts w:ascii="Times New Roman" w:hAnsi="Times New Roman" w:cs="Times New Roman"/>
          <w:sz w:val="18"/>
          <w:szCs w:val="18"/>
        </w:rPr>
      </w:pPr>
    </w:p>
    <w:p w:rsidR="00073804" w:rsidRDefault="00073804" w:rsidP="00061207">
      <w:pPr>
        <w:jc w:val="center"/>
        <w:rPr>
          <w:rFonts w:ascii="Times New Roman" w:hAnsi="Times New Roman" w:cs="Times New Roman"/>
          <w:sz w:val="18"/>
          <w:szCs w:val="18"/>
        </w:rPr>
      </w:pPr>
    </w:p>
    <w:p w:rsidR="009A29A6" w:rsidRDefault="009A29A6" w:rsidP="00061207">
      <w:pPr>
        <w:jc w:val="center"/>
        <w:rPr>
          <w:rFonts w:ascii="Times New Roman" w:hAnsi="Times New Roman" w:cs="Times New Roman"/>
          <w:sz w:val="18"/>
          <w:szCs w:val="18"/>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E76DC" w:rsidRDefault="005E76DC" w:rsidP="00061207">
      <w:pPr>
        <w:spacing w:after="0"/>
        <w:ind w:left="11340"/>
        <w:rPr>
          <w:rFonts w:ascii="Times New Roman" w:hAnsi="Times New Roman" w:cs="Times New Roman"/>
          <w:sz w:val="20"/>
          <w:szCs w:val="20"/>
        </w:rPr>
      </w:pPr>
    </w:p>
    <w:p w:rsidR="005A5C87" w:rsidRDefault="00061207" w:rsidP="00061207">
      <w:pPr>
        <w:spacing w:after="0"/>
        <w:ind w:left="11340"/>
        <w:rPr>
          <w:rFonts w:ascii="Times New Roman" w:hAnsi="Times New Roman" w:cs="Times New Roman"/>
          <w:sz w:val="20"/>
          <w:szCs w:val="20"/>
        </w:rPr>
      </w:pPr>
      <w:r>
        <w:rPr>
          <w:rFonts w:ascii="Times New Roman" w:hAnsi="Times New Roman" w:cs="Times New Roman"/>
          <w:sz w:val="20"/>
          <w:szCs w:val="20"/>
        </w:rPr>
        <w:t xml:space="preserve">Приложение </w:t>
      </w:r>
      <w:r w:rsidR="009A29A6">
        <w:rPr>
          <w:rFonts w:ascii="Times New Roman" w:hAnsi="Times New Roman" w:cs="Times New Roman"/>
          <w:sz w:val="20"/>
          <w:szCs w:val="20"/>
        </w:rPr>
        <w:t>8</w:t>
      </w:r>
      <w:r>
        <w:rPr>
          <w:rFonts w:ascii="Times New Roman" w:hAnsi="Times New Roman" w:cs="Times New Roman"/>
          <w:sz w:val="20"/>
          <w:szCs w:val="20"/>
        </w:rPr>
        <w:t xml:space="preserve"> </w:t>
      </w:r>
    </w:p>
    <w:p w:rsidR="00061207" w:rsidRDefault="00061207" w:rsidP="00061207">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205616" w:rsidRPr="00BE5427" w:rsidRDefault="00205616" w:rsidP="00061207">
      <w:pPr>
        <w:spacing w:after="0"/>
        <w:ind w:left="11340"/>
        <w:rPr>
          <w:lang w:eastAsia="ru-RU"/>
        </w:rPr>
      </w:pPr>
    </w:p>
    <w:p w:rsidR="00A55F16" w:rsidRDefault="00A55F16" w:rsidP="00A55F16">
      <w:pPr>
        <w:jc w:val="center"/>
        <w:rPr>
          <w:rFonts w:ascii="Times New Roman" w:eastAsia="Times New Roman" w:hAnsi="Times New Roman" w:cs="Times New Roman"/>
          <w:b/>
          <w:bCs/>
          <w:color w:val="000000"/>
          <w:sz w:val="26"/>
          <w:szCs w:val="26"/>
          <w:lang w:eastAsia="ru-RU"/>
        </w:rPr>
      </w:pPr>
    </w:p>
    <w:p w:rsidR="00061207" w:rsidRDefault="00205616" w:rsidP="00A55F16">
      <w:pPr>
        <w:jc w:val="center"/>
        <w:rPr>
          <w:rFonts w:ascii="Times New Roman" w:eastAsia="Times New Roman" w:hAnsi="Times New Roman" w:cs="Times New Roman"/>
          <w:b/>
          <w:bCs/>
          <w:color w:val="000000"/>
          <w:sz w:val="26"/>
          <w:szCs w:val="26"/>
          <w:lang w:eastAsia="ru-RU"/>
        </w:rPr>
      </w:pPr>
      <w:r w:rsidRPr="00530801">
        <w:rPr>
          <w:rFonts w:ascii="Times New Roman" w:eastAsia="Times New Roman" w:hAnsi="Times New Roman" w:cs="Times New Roman"/>
          <w:b/>
          <w:bCs/>
          <w:color w:val="000000"/>
          <w:sz w:val="26"/>
          <w:szCs w:val="26"/>
          <w:lang w:eastAsia="ru-RU"/>
        </w:rPr>
        <w:t>Паспорт структурного элемента (комплекса процессных мероприятий)</w:t>
      </w:r>
    </w:p>
    <w:p w:rsidR="00205616" w:rsidRPr="00A55F16" w:rsidRDefault="00205616" w:rsidP="00A55F16">
      <w:pPr>
        <w:pStyle w:val="a5"/>
        <w:jc w:val="center"/>
        <w:rPr>
          <w:rFonts w:ascii="Times New Roman" w:hAnsi="Times New Roman" w:cs="Times New Roman"/>
          <w:sz w:val="24"/>
          <w:szCs w:val="24"/>
          <w:u w:val="single"/>
          <w:lang w:eastAsia="ru-RU"/>
        </w:rPr>
      </w:pPr>
      <w:r w:rsidRPr="00A55F16">
        <w:rPr>
          <w:rFonts w:ascii="Times New Roman" w:hAnsi="Times New Roman" w:cs="Times New Roman"/>
          <w:sz w:val="24"/>
          <w:szCs w:val="24"/>
          <w:u w:val="single"/>
          <w:lang w:eastAsia="ru-RU"/>
        </w:rPr>
        <w:t>"Организация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w:t>
      </w:r>
    </w:p>
    <w:p w:rsidR="00205616" w:rsidRDefault="00205616" w:rsidP="00A55F16">
      <w:pPr>
        <w:pStyle w:val="a5"/>
        <w:jc w:val="center"/>
        <w:rPr>
          <w:rFonts w:ascii="Times New Roman" w:hAnsi="Times New Roman" w:cs="Times New Roman"/>
          <w:sz w:val="18"/>
          <w:szCs w:val="18"/>
          <w:lang w:eastAsia="ru-RU"/>
        </w:rPr>
      </w:pPr>
      <w:r w:rsidRPr="00A55F16">
        <w:rPr>
          <w:rFonts w:ascii="Times New Roman" w:hAnsi="Times New Roman" w:cs="Times New Roman"/>
          <w:sz w:val="18"/>
          <w:szCs w:val="18"/>
          <w:lang w:eastAsia="ru-RU"/>
        </w:rPr>
        <w:t>(наименование комплекса процессных мероприятий)</w:t>
      </w:r>
    </w:p>
    <w:p w:rsidR="009A29A6" w:rsidRDefault="009A29A6" w:rsidP="00A55F16">
      <w:pPr>
        <w:pStyle w:val="a5"/>
        <w:jc w:val="center"/>
        <w:rPr>
          <w:rFonts w:ascii="Times New Roman" w:hAnsi="Times New Roman" w:cs="Times New Roman"/>
          <w:sz w:val="18"/>
          <w:szCs w:val="18"/>
          <w:lang w:eastAsia="ru-RU"/>
        </w:rPr>
      </w:pPr>
    </w:p>
    <w:tbl>
      <w:tblPr>
        <w:tblW w:w="15187" w:type="dxa"/>
        <w:tblInd w:w="113" w:type="dxa"/>
        <w:tblLook w:val="04A0" w:firstRow="1" w:lastRow="0" w:firstColumn="1" w:lastColumn="0" w:noHBand="0" w:noVBand="1"/>
      </w:tblPr>
      <w:tblGrid>
        <w:gridCol w:w="3823"/>
        <w:gridCol w:w="2929"/>
        <w:gridCol w:w="1418"/>
        <w:gridCol w:w="1417"/>
        <w:gridCol w:w="1418"/>
        <w:gridCol w:w="1417"/>
        <w:gridCol w:w="1296"/>
        <w:gridCol w:w="1397"/>
        <w:gridCol w:w="72"/>
      </w:tblGrid>
      <w:tr w:rsidR="009A29A6" w:rsidRPr="009A29A6" w:rsidTr="009A29A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Направление</w:t>
            </w:r>
          </w:p>
        </w:tc>
        <w:tc>
          <w:tcPr>
            <w:tcW w:w="11364" w:type="dxa"/>
            <w:gridSpan w:val="8"/>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«Развитие культурной деятельности в Дальнегорском городском округе»</w:t>
            </w:r>
          </w:p>
        </w:tc>
      </w:tr>
      <w:tr w:rsidR="009A29A6" w:rsidRPr="009A29A6" w:rsidTr="009A29A6">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Задачи структурного элемента</w:t>
            </w:r>
          </w:p>
        </w:tc>
        <w:tc>
          <w:tcPr>
            <w:tcW w:w="11364" w:type="dxa"/>
            <w:gridSpan w:val="8"/>
            <w:tcBorders>
              <w:top w:val="single" w:sz="4" w:space="0" w:color="auto"/>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укрепления материально-технической базы (самодеятельное творчество и культурно -досуговая деятельность)</w:t>
            </w:r>
          </w:p>
        </w:tc>
      </w:tr>
      <w:tr w:rsidR="009A29A6" w:rsidRPr="009A29A6" w:rsidTr="009A29A6">
        <w:trPr>
          <w:trHeight w:val="4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Срок реализации структурного элемента</w:t>
            </w:r>
          </w:p>
        </w:tc>
        <w:tc>
          <w:tcPr>
            <w:tcW w:w="11364" w:type="dxa"/>
            <w:gridSpan w:val="8"/>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2024-2028 </w:t>
            </w:r>
          </w:p>
        </w:tc>
      </w:tr>
      <w:tr w:rsidR="009A29A6" w:rsidRPr="009A29A6" w:rsidTr="009A29A6">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Ответственный исполнитель (соисполнитель)структурного элемента</w:t>
            </w:r>
          </w:p>
        </w:tc>
        <w:tc>
          <w:tcPr>
            <w:tcW w:w="11364" w:type="dxa"/>
            <w:gridSpan w:val="8"/>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9A29A6" w:rsidRPr="009A29A6" w:rsidTr="009A29A6">
        <w:trPr>
          <w:gridAfter w:val="1"/>
          <w:wAfter w:w="72" w:type="dxa"/>
          <w:trHeight w:val="615"/>
        </w:trPr>
        <w:tc>
          <w:tcPr>
            <w:tcW w:w="3823" w:type="dxa"/>
            <w:vMerge w:val="restart"/>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Объемы и источники финансирования структурного элемента</w:t>
            </w:r>
            <w:r w:rsidRPr="009A29A6">
              <w:rPr>
                <w:rFonts w:ascii="Arial" w:eastAsia="Times New Roman" w:hAnsi="Arial" w:cs="Arial"/>
                <w:color w:val="000000"/>
                <w:sz w:val="24"/>
                <w:szCs w:val="24"/>
                <w:lang w:eastAsia="ru-RU"/>
              </w:rPr>
              <w:t xml:space="preserve"> </w:t>
            </w:r>
            <w:r w:rsidRPr="009A29A6">
              <w:rPr>
                <w:rFonts w:ascii="Times New Roman" w:eastAsia="Times New Roman" w:hAnsi="Times New Roman" w:cs="Times New Roman"/>
                <w:color w:val="000000"/>
                <w:sz w:val="24"/>
                <w:szCs w:val="24"/>
                <w:lang w:eastAsia="ru-RU"/>
              </w:rPr>
              <w:t>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92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Источники</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9A29A6">
        <w:trPr>
          <w:gridAfter w:val="1"/>
          <w:wAfter w:w="72" w:type="dxa"/>
          <w:trHeight w:val="390"/>
        </w:trPr>
        <w:tc>
          <w:tcPr>
            <w:tcW w:w="3823"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861,00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861,00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9A29A6">
        <w:trPr>
          <w:gridAfter w:val="1"/>
          <w:wAfter w:w="72" w:type="dxa"/>
          <w:trHeight w:val="495"/>
        </w:trPr>
        <w:tc>
          <w:tcPr>
            <w:tcW w:w="3823"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региональный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3 610,19</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3 610,19</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9A29A6">
        <w:trPr>
          <w:gridAfter w:val="1"/>
          <w:wAfter w:w="72" w:type="dxa"/>
          <w:trHeight w:val="480"/>
        </w:trPr>
        <w:tc>
          <w:tcPr>
            <w:tcW w:w="3823"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бюджет городского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483 073,22</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101 388,33</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79 920,20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84 925,75</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108 419,47</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108 419,47</w:t>
            </w:r>
          </w:p>
        </w:tc>
      </w:tr>
      <w:tr w:rsidR="009A29A6" w:rsidRPr="009A29A6" w:rsidTr="009A29A6">
        <w:trPr>
          <w:gridAfter w:val="1"/>
          <w:wAfter w:w="72" w:type="dxa"/>
          <w:trHeight w:val="405"/>
        </w:trPr>
        <w:tc>
          <w:tcPr>
            <w:tcW w:w="3823"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50 000,00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10 000,00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10 000,00</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10 000,00</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10 000,00</w:t>
            </w:r>
          </w:p>
        </w:tc>
      </w:tr>
      <w:tr w:rsidR="009A29A6" w:rsidRPr="009A29A6" w:rsidTr="009A29A6">
        <w:trPr>
          <w:gridAfter w:val="1"/>
          <w:wAfter w:w="72" w:type="dxa"/>
          <w:trHeight w:val="390"/>
        </w:trPr>
        <w:tc>
          <w:tcPr>
            <w:tcW w:w="3823"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 по источникам</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537 544,41</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115 859,52</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89 920,20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94 925,75</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118 419,47</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118 419,47</w:t>
            </w:r>
          </w:p>
        </w:tc>
      </w:tr>
      <w:tr w:rsidR="009A29A6" w:rsidRPr="009A29A6" w:rsidTr="009A29A6">
        <w:trPr>
          <w:gridAfter w:val="1"/>
          <w:wAfter w:w="72" w:type="dxa"/>
          <w:trHeight w:val="103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Показатели структурного элемента</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показателя, ед.изм.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Базовое значение показателя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9A29A6">
        <w:trPr>
          <w:gridAfter w:val="1"/>
          <w:wAfter w:w="72" w:type="dxa"/>
          <w:trHeight w:val="1320"/>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число посещений культурно-массовых мероприятий организаций культуры, чел.</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173 954</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228 160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253 510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281 680</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309 850</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338 010</w:t>
            </w:r>
          </w:p>
        </w:tc>
      </w:tr>
      <w:tr w:rsidR="009A29A6" w:rsidRPr="009A29A6" w:rsidTr="009A29A6">
        <w:trPr>
          <w:gridAfter w:val="1"/>
          <w:wAfter w:w="72" w:type="dxa"/>
          <w:trHeight w:val="855"/>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количество участников клубных формирований, чел.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1 656</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1 704</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1 718</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1 722</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1 733</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1 735</w:t>
            </w:r>
          </w:p>
        </w:tc>
      </w:tr>
      <w:tr w:rsidR="009A29A6" w:rsidRPr="009A29A6" w:rsidTr="009A29A6">
        <w:trPr>
          <w:gridAfter w:val="1"/>
          <w:wAfter w:w="72" w:type="dxa"/>
          <w:trHeight w:val="1335"/>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уровень фактической обеспеченности клубами и учреждениями клубного типа от нормативной потребности,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93,6</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95</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96</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97</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98</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w:t>
            </w:r>
          </w:p>
        </w:tc>
      </w:tr>
      <w:tr w:rsidR="009A29A6" w:rsidRPr="009A29A6" w:rsidTr="009A29A6">
        <w:trPr>
          <w:gridAfter w:val="1"/>
          <w:wAfter w:w="72" w:type="dxa"/>
          <w:trHeight w:val="840"/>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 чел</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r>
      <w:tr w:rsidR="009A29A6" w:rsidRPr="009A29A6" w:rsidTr="009A29A6">
        <w:trPr>
          <w:gridAfter w:val="1"/>
          <w:wAfter w:w="72" w:type="dxa"/>
          <w:trHeight w:val="1125"/>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средняя численность участников клубных формирований в расчете на 1 тысячу человек, чел.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42</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44</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45</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45</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46</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47</w:t>
            </w:r>
          </w:p>
        </w:tc>
      </w:tr>
      <w:tr w:rsidR="009A29A6" w:rsidRPr="009A29A6" w:rsidTr="009A29A6">
        <w:trPr>
          <w:gridAfter w:val="1"/>
          <w:wAfter w:w="72" w:type="dxa"/>
          <w:trHeight w:val="1815"/>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учреждений клубного типа, ед.</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r>
      <w:tr w:rsidR="009A29A6" w:rsidRPr="009A29A6" w:rsidTr="009A29A6">
        <w:trPr>
          <w:gridAfter w:val="1"/>
          <w:wAfter w:w="72" w:type="dxa"/>
          <w:trHeight w:val="255"/>
        </w:trPr>
        <w:tc>
          <w:tcPr>
            <w:tcW w:w="3823" w:type="dxa"/>
            <w:vMerge/>
            <w:tcBorders>
              <w:top w:val="nil"/>
              <w:left w:val="single" w:sz="4" w:space="0" w:color="auto"/>
              <w:bottom w:val="single" w:sz="4" w:space="0" w:color="000000"/>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29" w:type="dxa"/>
            <w:tcBorders>
              <w:top w:val="nil"/>
              <w:left w:val="nil"/>
              <w:bottom w:val="single" w:sz="4" w:space="0" w:color="auto"/>
              <w:right w:val="single" w:sz="4" w:space="0" w:color="auto"/>
            </w:tcBorders>
            <w:shd w:val="clear" w:color="auto" w:fill="auto"/>
            <w:hideMark/>
          </w:tcPr>
          <w:p w:rsidR="009A29A6" w:rsidRPr="009A29A6" w:rsidRDefault="00206E50" w:rsidP="00206E50">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количество </w:t>
            </w:r>
            <w:r>
              <w:rPr>
                <w:rFonts w:ascii="Times New Roman" w:eastAsia="Times New Roman" w:hAnsi="Times New Roman" w:cs="Times New Roman"/>
                <w:color w:val="000000"/>
                <w:sz w:val="24"/>
                <w:szCs w:val="24"/>
                <w:lang w:eastAsia="ru-RU"/>
              </w:rPr>
              <w:t>кинозалов, осуществляющих показ</w:t>
            </w:r>
            <w:r w:rsidR="009A29A6" w:rsidRPr="009A29A6">
              <w:rPr>
                <w:rFonts w:ascii="Times New Roman" w:eastAsia="Times New Roman" w:hAnsi="Times New Roman" w:cs="Times New Roman"/>
                <w:color w:val="000000"/>
                <w:sz w:val="24"/>
                <w:szCs w:val="24"/>
                <w:lang w:eastAsia="ru-RU"/>
              </w:rPr>
              <w:t xml:space="preserve">, ед.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296"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39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r>
    </w:tbl>
    <w:p w:rsidR="009A29A6" w:rsidRDefault="009A29A6" w:rsidP="00A55F16">
      <w:pPr>
        <w:pStyle w:val="a5"/>
        <w:jc w:val="center"/>
        <w:rPr>
          <w:rFonts w:ascii="Times New Roman" w:hAnsi="Times New Roman" w:cs="Times New Roman"/>
          <w:sz w:val="18"/>
          <w:szCs w:val="18"/>
          <w:lang w:eastAsia="ru-RU"/>
        </w:rPr>
      </w:pPr>
    </w:p>
    <w:p w:rsidR="00A55F16" w:rsidRDefault="00A55F16" w:rsidP="00A55F16">
      <w:pPr>
        <w:pStyle w:val="a5"/>
        <w:jc w:val="center"/>
        <w:rPr>
          <w:rFonts w:ascii="Times New Roman" w:hAnsi="Times New Roman" w:cs="Times New Roman"/>
          <w:sz w:val="18"/>
          <w:szCs w:val="18"/>
          <w:lang w:eastAsia="ru-RU"/>
        </w:rPr>
      </w:pPr>
    </w:p>
    <w:p w:rsidR="005A5C87" w:rsidRDefault="00A55F16" w:rsidP="00A55F16">
      <w:pPr>
        <w:spacing w:after="0"/>
        <w:ind w:left="1134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Приложение 9 </w:t>
      </w:r>
    </w:p>
    <w:p w:rsidR="00A55F16" w:rsidRPr="00BE5427" w:rsidRDefault="00A55F16" w:rsidP="00A55F16">
      <w:pPr>
        <w:spacing w:after="0"/>
        <w:ind w:left="11340"/>
        <w:rPr>
          <w:lang w:eastAsia="ru-RU"/>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A55F16" w:rsidRDefault="00A55F16" w:rsidP="00205616">
      <w:pPr>
        <w:jc w:val="center"/>
        <w:rPr>
          <w:rFonts w:ascii="Times New Roman" w:eastAsia="Times New Roman" w:hAnsi="Times New Roman" w:cs="Times New Roman"/>
          <w:bCs/>
          <w:color w:val="000000"/>
          <w:sz w:val="24"/>
          <w:szCs w:val="24"/>
          <w:u w:val="single"/>
          <w:lang w:eastAsia="ru-RU"/>
        </w:rPr>
      </w:pPr>
    </w:p>
    <w:p w:rsidR="00A55F16" w:rsidRDefault="00A55F16" w:rsidP="00A55F16">
      <w:pPr>
        <w:jc w:val="center"/>
        <w:rPr>
          <w:rFonts w:ascii="Times New Roman" w:eastAsia="Times New Roman" w:hAnsi="Times New Roman" w:cs="Times New Roman"/>
          <w:b/>
          <w:bCs/>
          <w:color w:val="000000"/>
          <w:sz w:val="26"/>
          <w:szCs w:val="26"/>
          <w:lang w:eastAsia="ru-RU"/>
        </w:rPr>
      </w:pPr>
      <w:r w:rsidRPr="00530801">
        <w:rPr>
          <w:rFonts w:ascii="Times New Roman" w:eastAsia="Times New Roman" w:hAnsi="Times New Roman" w:cs="Times New Roman"/>
          <w:b/>
          <w:bCs/>
          <w:color w:val="000000"/>
          <w:sz w:val="26"/>
          <w:szCs w:val="26"/>
          <w:lang w:eastAsia="ru-RU"/>
        </w:rPr>
        <w:t>Паспорт структурного элемента (комплекса процессных мероприятий)</w:t>
      </w:r>
    </w:p>
    <w:p w:rsidR="00A55F16" w:rsidRPr="00A55F16" w:rsidRDefault="00A55F16" w:rsidP="00A55F16">
      <w:pPr>
        <w:pStyle w:val="a5"/>
        <w:jc w:val="center"/>
        <w:rPr>
          <w:rFonts w:ascii="Times New Roman" w:hAnsi="Times New Roman" w:cs="Times New Roman"/>
          <w:sz w:val="24"/>
          <w:szCs w:val="24"/>
          <w:u w:val="single"/>
          <w:lang w:eastAsia="ru-RU"/>
        </w:rPr>
      </w:pPr>
      <w:r w:rsidRPr="00A55F16">
        <w:rPr>
          <w:rFonts w:ascii="Times New Roman" w:eastAsia="Times New Roman" w:hAnsi="Times New Roman" w:cs="Times New Roman"/>
          <w:color w:val="000000"/>
          <w:sz w:val="24"/>
          <w:szCs w:val="24"/>
          <w:u w:val="single"/>
          <w:lang w:eastAsia="ru-RU"/>
        </w:rPr>
        <w:t>"Организация библиотечного обслуживания населения "</w:t>
      </w:r>
      <w:r w:rsidRPr="00A55F16">
        <w:rPr>
          <w:rFonts w:ascii="Times New Roman" w:hAnsi="Times New Roman" w:cs="Times New Roman"/>
          <w:sz w:val="24"/>
          <w:szCs w:val="24"/>
          <w:u w:val="single"/>
          <w:lang w:eastAsia="ru-RU"/>
        </w:rPr>
        <w:t xml:space="preserve"> </w:t>
      </w:r>
    </w:p>
    <w:p w:rsidR="00A55F16" w:rsidRDefault="00A55F16" w:rsidP="00A55F16">
      <w:pPr>
        <w:pStyle w:val="a5"/>
        <w:jc w:val="center"/>
        <w:rPr>
          <w:rFonts w:ascii="Times New Roman" w:hAnsi="Times New Roman" w:cs="Times New Roman"/>
          <w:sz w:val="18"/>
          <w:szCs w:val="18"/>
          <w:lang w:eastAsia="ru-RU"/>
        </w:rPr>
      </w:pPr>
      <w:r w:rsidRPr="00A55F16">
        <w:rPr>
          <w:rFonts w:ascii="Times New Roman" w:hAnsi="Times New Roman" w:cs="Times New Roman"/>
          <w:sz w:val="18"/>
          <w:szCs w:val="18"/>
          <w:lang w:eastAsia="ru-RU"/>
        </w:rPr>
        <w:t>(наименование комплекса процессных мероприятий)</w:t>
      </w:r>
    </w:p>
    <w:p w:rsidR="00A55F16" w:rsidRDefault="00A55F16" w:rsidP="00A55F16">
      <w:pPr>
        <w:pStyle w:val="a5"/>
        <w:jc w:val="center"/>
        <w:rPr>
          <w:rFonts w:ascii="Times New Roman" w:hAnsi="Times New Roman" w:cs="Times New Roman"/>
          <w:sz w:val="18"/>
          <w:szCs w:val="18"/>
          <w:lang w:eastAsia="ru-RU"/>
        </w:rPr>
      </w:pPr>
    </w:p>
    <w:tbl>
      <w:tblPr>
        <w:tblW w:w="15304" w:type="dxa"/>
        <w:tblInd w:w="113" w:type="dxa"/>
        <w:tblLook w:val="04A0" w:firstRow="1" w:lastRow="0" w:firstColumn="1" w:lastColumn="0" w:noHBand="0" w:noVBand="1"/>
      </w:tblPr>
      <w:tblGrid>
        <w:gridCol w:w="3914"/>
        <w:gridCol w:w="2744"/>
        <w:gridCol w:w="1559"/>
        <w:gridCol w:w="1559"/>
        <w:gridCol w:w="1559"/>
        <w:gridCol w:w="1300"/>
        <w:gridCol w:w="1394"/>
        <w:gridCol w:w="1275"/>
      </w:tblGrid>
      <w:tr w:rsidR="009A29A6" w:rsidRPr="009A29A6" w:rsidTr="009A29A6">
        <w:trPr>
          <w:trHeight w:val="300"/>
        </w:trPr>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Направление</w:t>
            </w:r>
          </w:p>
        </w:tc>
        <w:tc>
          <w:tcPr>
            <w:tcW w:w="11390"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«Развитие культурной деятельности  в Дальнегорском городском округе»</w:t>
            </w:r>
          </w:p>
        </w:tc>
      </w:tr>
      <w:tr w:rsidR="009A29A6" w:rsidRPr="009A29A6" w:rsidTr="009A29A6">
        <w:trPr>
          <w:trHeight w:val="855"/>
        </w:trPr>
        <w:tc>
          <w:tcPr>
            <w:tcW w:w="3914"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Задачи структурного элемента</w:t>
            </w:r>
          </w:p>
        </w:tc>
        <w:tc>
          <w:tcPr>
            <w:tcW w:w="11390" w:type="dxa"/>
            <w:gridSpan w:val="7"/>
            <w:tcBorders>
              <w:top w:val="single" w:sz="4" w:space="0" w:color="auto"/>
              <w:left w:val="nil"/>
              <w:bottom w:val="single" w:sz="4" w:space="0" w:color="auto"/>
              <w:right w:val="single" w:sz="4" w:space="0" w:color="auto"/>
            </w:tcBorders>
            <w:shd w:val="clear" w:color="auto" w:fill="auto"/>
            <w:hideMark/>
          </w:tcPr>
          <w:p w:rsidR="009A29A6" w:rsidRPr="009A29A6" w:rsidRDefault="009A29A6" w:rsidP="009A29A6">
            <w:pPr>
              <w:spacing w:after="24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укрепления  материально-технической базы (библиотечное обслуживание населения); </w:t>
            </w:r>
          </w:p>
        </w:tc>
      </w:tr>
      <w:tr w:rsidR="009A29A6" w:rsidRPr="009A29A6" w:rsidTr="009A29A6">
        <w:trPr>
          <w:trHeight w:val="679"/>
        </w:trPr>
        <w:tc>
          <w:tcPr>
            <w:tcW w:w="3914"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Срок реализации структурного элемента</w:t>
            </w:r>
          </w:p>
        </w:tc>
        <w:tc>
          <w:tcPr>
            <w:tcW w:w="11390"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2024-2028 </w:t>
            </w:r>
          </w:p>
        </w:tc>
      </w:tr>
      <w:tr w:rsidR="009A29A6" w:rsidRPr="009A29A6" w:rsidTr="009A29A6">
        <w:trPr>
          <w:trHeight w:val="1000"/>
        </w:trPr>
        <w:tc>
          <w:tcPr>
            <w:tcW w:w="3914"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Ответственный исполнитель (соисполнитель)структурного элемента</w:t>
            </w:r>
          </w:p>
        </w:tc>
        <w:tc>
          <w:tcPr>
            <w:tcW w:w="11390"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9A29A6" w:rsidRPr="009A29A6" w:rsidTr="009A29A6">
        <w:trPr>
          <w:trHeight w:val="615"/>
        </w:trPr>
        <w:tc>
          <w:tcPr>
            <w:tcW w:w="3914" w:type="dxa"/>
            <w:vMerge w:val="restart"/>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Объемы и источники финансирования структурного элемента</w:t>
            </w:r>
            <w:r w:rsidRPr="009A29A6">
              <w:rPr>
                <w:rFonts w:ascii="Arial" w:eastAsia="Times New Roman" w:hAnsi="Arial" w:cs="Arial"/>
                <w:color w:val="000000"/>
                <w:sz w:val="24"/>
                <w:szCs w:val="24"/>
                <w:lang w:eastAsia="ru-RU"/>
              </w:rPr>
              <w:t xml:space="preserve"> </w:t>
            </w:r>
            <w:r w:rsidRPr="009A29A6">
              <w:rPr>
                <w:rFonts w:ascii="Times New Roman" w:eastAsia="Times New Roman" w:hAnsi="Times New Roman" w:cs="Times New Roman"/>
                <w:color w:val="000000"/>
                <w:sz w:val="24"/>
                <w:szCs w:val="24"/>
                <w:lang w:eastAsia="ru-RU"/>
              </w:rPr>
              <w:t>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74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Источники</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9A29A6">
        <w:trPr>
          <w:trHeight w:val="494"/>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9A29A6">
        <w:trPr>
          <w:trHeight w:val="375"/>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региональный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10 504,03</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10 168,01</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168,01</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168,01</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9A29A6">
        <w:trPr>
          <w:trHeight w:val="570"/>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бюджет городского округа</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198 123,21</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43 316,46</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32 937,94</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33 833,91</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44 017,45</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44 017,45</w:t>
            </w:r>
          </w:p>
        </w:tc>
      </w:tr>
      <w:tr w:rsidR="009A29A6" w:rsidRPr="009A29A6" w:rsidTr="009A29A6">
        <w:trPr>
          <w:trHeight w:val="405"/>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1 872,64</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370,88</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370,88</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370,88</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380,00</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380,00</w:t>
            </w:r>
          </w:p>
        </w:tc>
      </w:tr>
      <w:tr w:rsidR="009A29A6" w:rsidRPr="009A29A6" w:rsidTr="009A29A6">
        <w:trPr>
          <w:trHeight w:val="576"/>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 по источникам</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210 499,88</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53 855,35</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33 476,83</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34 372,80</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44 397,45</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44 397,45</w:t>
            </w:r>
          </w:p>
        </w:tc>
      </w:tr>
      <w:tr w:rsidR="009A29A6" w:rsidRPr="009A29A6" w:rsidTr="009A29A6">
        <w:trPr>
          <w:trHeight w:val="1035"/>
        </w:trPr>
        <w:tc>
          <w:tcPr>
            <w:tcW w:w="3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Показатели структурного элемента</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показателя, ед.изм.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Базовое значение показателя (2022)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9A29A6">
        <w:trPr>
          <w:trHeight w:val="1410"/>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массовых мероприятий, проводимых муниципальными библиотеками, ед</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1 356</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1 360</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1 400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1 410</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1 420</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1 430</w:t>
            </w:r>
          </w:p>
        </w:tc>
      </w:tr>
      <w:tr w:rsidR="009A29A6" w:rsidRPr="009A29A6" w:rsidTr="009A29A6">
        <w:trPr>
          <w:trHeight w:val="1020"/>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обновляемость библиотечного фонда муниципальных библиотек, % </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6,55</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5</w:t>
            </w:r>
          </w:p>
        </w:tc>
      </w:tr>
      <w:tr w:rsidR="009A29A6" w:rsidRPr="009A29A6" w:rsidTr="009A29A6">
        <w:trPr>
          <w:trHeight w:val="1275"/>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уровень фактической обеспеченности библиотеками  от нормативной потребности, % </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90,0</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100,0</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100,0</w:t>
            </w:r>
          </w:p>
        </w:tc>
      </w:tr>
      <w:tr w:rsidR="009A29A6" w:rsidRPr="009A29A6" w:rsidTr="009A29A6">
        <w:trPr>
          <w:trHeight w:val="1020"/>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специалистов, прошедших повышение квалификации, чел</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39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r>
      <w:tr w:rsidR="009A29A6" w:rsidRPr="009A29A6" w:rsidTr="009A29A6">
        <w:trPr>
          <w:trHeight w:val="1785"/>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 ЦБС, ед.</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394"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r>
      <w:tr w:rsidR="009A29A6" w:rsidRPr="009A29A6" w:rsidTr="009A29A6">
        <w:trPr>
          <w:trHeight w:val="1080"/>
        </w:trPr>
        <w:tc>
          <w:tcPr>
            <w:tcW w:w="3914"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744"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модернизированных муниципальных библиотек (филиалов), ед.</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394"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r>
    </w:tbl>
    <w:p w:rsidR="009A29A6" w:rsidRDefault="009A29A6" w:rsidP="00A55F16">
      <w:pPr>
        <w:pStyle w:val="a5"/>
        <w:jc w:val="center"/>
        <w:rPr>
          <w:rFonts w:ascii="Times New Roman" w:hAnsi="Times New Roman" w:cs="Times New Roman"/>
          <w:sz w:val="18"/>
          <w:szCs w:val="18"/>
          <w:lang w:eastAsia="ru-RU"/>
        </w:rPr>
      </w:pPr>
    </w:p>
    <w:p w:rsidR="005A5C87" w:rsidRDefault="00530801" w:rsidP="00530801">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ED71FC">
        <w:rPr>
          <w:rFonts w:ascii="Times New Roman" w:hAnsi="Times New Roman" w:cs="Times New Roman"/>
          <w:sz w:val="20"/>
          <w:szCs w:val="20"/>
        </w:rPr>
        <w:t>10</w:t>
      </w:r>
    </w:p>
    <w:p w:rsidR="00530801" w:rsidRDefault="00530801" w:rsidP="00530801">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A55F16" w:rsidRDefault="00A55F16" w:rsidP="00530801">
      <w:pPr>
        <w:spacing w:after="0"/>
        <w:ind w:left="11340"/>
        <w:rPr>
          <w:rFonts w:ascii="Times New Roman" w:hAnsi="Times New Roman" w:cs="Times New Roman"/>
          <w:sz w:val="20"/>
          <w:szCs w:val="20"/>
        </w:rPr>
      </w:pPr>
    </w:p>
    <w:p w:rsidR="00094FED" w:rsidRDefault="00094FED" w:rsidP="00530801">
      <w:pPr>
        <w:spacing w:after="0"/>
        <w:ind w:left="11340"/>
        <w:rPr>
          <w:rFonts w:ascii="Times New Roman" w:hAnsi="Times New Roman" w:cs="Times New Roman"/>
          <w:sz w:val="20"/>
          <w:szCs w:val="20"/>
        </w:rPr>
      </w:pPr>
    </w:p>
    <w:p w:rsidR="00ED71FC" w:rsidRDefault="00ED71FC" w:rsidP="00ED71FC">
      <w:pPr>
        <w:jc w:val="center"/>
        <w:rPr>
          <w:rFonts w:ascii="Times New Roman" w:eastAsia="Times New Roman" w:hAnsi="Times New Roman" w:cs="Times New Roman"/>
          <w:b/>
          <w:bCs/>
          <w:color w:val="000000"/>
          <w:sz w:val="26"/>
          <w:szCs w:val="26"/>
          <w:lang w:eastAsia="ru-RU"/>
        </w:rPr>
      </w:pPr>
      <w:r w:rsidRPr="00530801">
        <w:rPr>
          <w:rFonts w:ascii="Times New Roman" w:eastAsia="Times New Roman" w:hAnsi="Times New Roman" w:cs="Times New Roman"/>
          <w:b/>
          <w:bCs/>
          <w:color w:val="000000"/>
          <w:sz w:val="26"/>
          <w:szCs w:val="26"/>
          <w:lang w:eastAsia="ru-RU"/>
        </w:rPr>
        <w:t>Паспорт структурного элемента (комплекса процессных мероприятий)</w:t>
      </w:r>
    </w:p>
    <w:p w:rsidR="00ED71FC" w:rsidRPr="00A55F16" w:rsidRDefault="00ED71FC" w:rsidP="00ED71FC">
      <w:pPr>
        <w:pStyle w:val="a5"/>
        <w:jc w:val="center"/>
        <w:rPr>
          <w:rFonts w:ascii="Times New Roman" w:hAnsi="Times New Roman" w:cs="Times New Roman"/>
          <w:sz w:val="24"/>
          <w:szCs w:val="24"/>
          <w:u w:val="single"/>
          <w:lang w:eastAsia="ru-RU"/>
        </w:rPr>
      </w:pPr>
      <w:r w:rsidRPr="00ED71FC">
        <w:rPr>
          <w:rFonts w:ascii="Times New Roman" w:eastAsia="Times New Roman" w:hAnsi="Times New Roman" w:cs="Times New Roman"/>
          <w:color w:val="000000"/>
          <w:sz w:val="24"/>
          <w:szCs w:val="24"/>
          <w:u w:val="single"/>
          <w:lang w:eastAsia="ru-RU"/>
        </w:rPr>
        <w:t>"Организация доступа населения Дальнегорского городского округа к музейным коллекциям и музейным предметам"</w:t>
      </w:r>
      <w:r w:rsidRPr="00A55F16">
        <w:rPr>
          <w:rFonts w:ascii="Times New Roman" w:hAnsi="Times New Roman" w:cs="Times New Roman"/>
          <w:sz w:val="24"/>
          <w:szCs w:val="24"/>
          <w:u w:val="single"/>
          <w:lang w:eastAsia="ru-RU"/>
        </w:rPr>
        <w:t xml:space="preserve"> </w:t>
      </w:r>
    </w:p>
    <w:p w:rsidR="00ED71FC" w:rsidRDefault="00ED71FC" w:rsidP="00ED71FC">
      <w:pPr>
        <w:pStyle w:val="a5"/>
        <w:jc w:val="center"/>
        <w:rPr>
          <w:rFonts w:ascii="Times New Roman" w:hAnsi="Times New Roman" w:cs="Times New Roman"/>
          <w:sz w:val="18"/>
          <w:szCs w:val="18"/>
          <w:lang w:eastAsia="ru-RU"/>
        </w:rPr>
      </w:pPr>
      <w:r w:rsidRPr="00A55F16">
        <w:rPr>
          <w:rFonts w:ascii="Times New Roman" w:hAnsi="Times New Roman" w:cs="Times New Roman"/>
          <w:sz w:val="18"/>
          <w:szCs w:val="18"/>
          <w:lang w:eastAsia="ru-RU"/>
        </w:rPr>
        <w:t>(наименование комплекса процессных мероприятий)</w:t>
      </w:r>
    </w:p>
    <w:p w:rsidR="00C24A84" w:rsidRDefault="00C24A84" w:rsidP="00ED71FC">
      <w:pPr>
        <w:pStyle w:val="a5"/>
        <w:jc w:val="center"/>
        <w:rPr>
          <w:rFonts w:ascii="Times New Roman" w:hAnsi="Times New Roman" w:cs="Times New Roman"/>
          <w:sz w:val="18"/>
          <w:szCs w:val="18"/>
          <w:lang w:eastAsia="ru-RU"/>
        </w:rPr>
      </w:pPr>
    </w:p>
    <w:tbl>
      <w:tblPr>
        <w:tblW w:w="15331" w:type="dxa"/>
        <w:tblInd w:w="113" w:type="dxa"/>
        <w:tblLook w:val="04A0" w:firstRow="1" w:lastRow="0" w:firstColumn="1" w:lastColumn="0" w:noHBand="0" w:noVBand="1"/>
      </w:tblPr>
      <w:tblGrid>
        <w:gridCol w:w="4000"/>
        <w:gridCol w:w="2941"/>
        <w:gridCol w:w="1418"/>
        <w:gridCol w:w="1417"/>
        <w:gridCol w:w="1418"/>
        <w:gridCol w:w="1417"/>
        <w:gridCol w:w="1300"/>
        <w:gridCol w:w="1420"/>
      </w:tblGrid>
      <w:tr w:rsidR="009A29A6" w:rsidRPr="009A29A6" w:rsidTr="00ED30F2">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Направление</w:t>
            </w:r>
          </w:p>
        </w:tc>
        <w:tc>
          <w:tcPr>
            <w:tcW w:w="11331"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«Развитие культурной деятельности  в Дальнегорском городском округе»</w:t>
            </w:r>
          </w:p>
        </w:tc>
      </w:tr>
      <w:tr w:rsidR="009A29A6" w:rsidRPr="009A29A6" w:rsidTr="00ED30F2">
        <w:trPr>
          <w:trHeight w:val="91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Задачи структурного элемента</w:t>
            </w:r>
          </w:p>
        </w:tc>
        <w:tc>
          <w:tcPr>
            <w:tcW w:w="11331" w:type="dxa"/>
            <w:gridSpan w:val="7"/>
            <w:tcBorders>
              <w:top w:val="single" w:sz="4" w:space="0" w:color="auto"/>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укрепления материально-технической базы (музейно – выставочная деятельность); </w:t>
            </w:r>
          </w:p>
        </w:tc>
      </w:tr>
      <w:tr w:rsidR="009A29A6" w:rsidRPr="009A29A6" w:rsidTr="00ED30F2">
        <w:trPr>
          <w:trHeight w:val="677"/>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Срок реализации структурного элемента</w:t>
            </w:r>
          </w:p>
        </w:tc>
        <w:tc>
          <w:tcPr>
            <w:tcW w:w="11331"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2024-2028</w:t>
            </w:r>
          </w:p>
        </w:tc>
      </w:tr>
      <w:tr w:rsidR="009A29A6" w:rsidRPr="009A29A6" w:rsidTr="00ED30F2">
        <w:trPr>
          <w:trHeight w:val="97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Ответственный исполнитель (соисполнитель)структурного элемента</w:t>
            </w:r>
          </w:p>
        </w:tc>
        <w:tc>
          <w:tcPr>
            <w:tcW w:w="11331" w:type="dxa"/>
            <w:gridSpan w:val="7"/>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9A29A6" w:rsidRPr="009A29A6" w:rsidTr="00ED30F2">
        <w:trPr>
          <w:trHeight w:val="405"/>
        </w:trPr>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both"/>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941"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Источники</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ED30F2">
        <w:trPr>
          <w:trHeight w:val="578"/>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ED30F2">
        <w:trPr>
          <w:trHeight w:val="457"/>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региональный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0,00</w:t>
            </w:r>
          </w:p>
        </w:tc>
      </w:tr>
      <w:tr w:rsidR="009A29A6" w:rsidRPr="009A29A6" w:rsidTr="00ED30F2">
        <w:trPr>
          <w:trHeight w:val="650"/>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бюджет городского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81 877,30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17 142,33</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13 634,89</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14 505,20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18 297,44</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18 297,44</w:t>
            </w:r>
          </w:p>
        </w:tc>
      </w:tr>
      <w:tr w:rsidR="009A29A6" w:rsidRPr="009A29A6" w:rsidTr="00ED30F2">
        <w:trPr>
          <w:trHeight w:val="560"/>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иные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4 962,65</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992,53</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992,53</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992,53</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992,53</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992,53</w:t>
            </w:r>
          </w:p>
        </w:tc>
      </w:tr>
      <w:tr w:rsidR="009A29A6" w:rsidRPr="009A29A6" w:rsidTr="00ED30F2">
        <w:trPr>
          <w:trHeight w:val="518"/>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всего по источникам</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86 839,95</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18 134,86</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14 627,42</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15 497,73</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19 289,97</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right"/>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19 289,97</w:t>
            </w:r>
          </w:p>
        </w:tc>
      </w:tr>
      <w:tr w:rsidR="009A29A6" w:rsidRPr="009A29A6" w:rsidTr="00ED30F2">
        <w:trPr>
          <w:trHeight w:val="1035"/>
        </w:trPr>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lastRenderedPageBreak/>
              <w:t>Показатели структурного элемента</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Наименование показателя, ед.изм.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Базовое значение показателя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2028</w:t>
            </w:r>
          </w:p>
        </w:tc>
      </w:tr>
      <w:tr w:rsidR="009A29A6" w:rsidRPr="009A29A6" w:rsidTr="00ED30F2">
        <w:trPr>
          <w:trHeight w:val="1380"/>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доля музейных предметов, внесенных в электронный каталог, от общего числа предметов основного фонда (нарастающим итогом),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36,93</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65</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100</w:t>
            </w:r>
          </w:p>
        </w:tc>
      </w:tr>
      <w:tr w:rsidR="009A29A6" w:rsidRPr="009A29A6" w:rsidTr="00ED30F2">
        <w:trPr>
          <w:trHeight w:val="915"/>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доличество специалистов, прошедших повышение квалификации, чел</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r>
      <w:tr w:rsidR="009A29A6" w:rsidRPr="009A29A6" w:rsidTr="00ED30F2">
        <w:trPr>
          <w:trHeight w:val="1155"/>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 xml:space="preserve">количество зданий, закрепленных за учреждением для проведения восстановительных работ, ед </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r>
      <w:tr w:rsidR="009A29A6" w:rsidRPr="009A29A6" w:rsidTr="00ED30F2">
        <w:trPr>
          <w:trHeight w:val="1440"/>
        </w:trPr>
        <w:tc>
          <w:tcPr>
            <w:tcW w:w="4000" w:type="dxa"/>
            <w:vMerge/>
            <w:tcBorders>
              <w:top w:val="nil"/>
              <w:left w:val="single" w:sz="4" w:space="0" w:color="auto"/>
              <w:bottom w:val="single" w:sz="4" w:space="0" w:color="auto"/>
              <w:right w:val="single" w:sz="4" w:space="0" w:color="auto"/>
            </w:tcBorders>
            <w:vAlign w:val="center"/>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hideMark/>
          </w:tcPr>
          <w:p w:rsidR="009A29A6" w:rsidRPr="009A29A6" w:rsidRDefault="009A29A6" w:rsidP="009A29A6">
            <w:pPr>
              <w:spacing w:after="0" w:line="240" w:lineRule="auto"/>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 МВЦ, ед.</w:t>
            </w:r>
          </w:p>
        </w:tc>
        <w:tc>
          <w:tcPr>
            <w:tcW w:w="1418"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9A29A6" w:rsidRPr="009A29A6" w:rsidRDefault="009A29A6" w:rsidP="009A29A6">
            <w:pPr>
              <w:spacing w:after="0" w:line="240" w:lineRule="auto"/>
              <w:jc w:val="center"/>
              <w:rPr>
                <w:rFonts w:ascii="Times New Roman" w:eastAsia="Times New Roman" w:hAnsi="Times New Roman" w:cs="Times New Roman"/>
                <w:color w:val="000000"/>
                <w:sz w:val="24"/>
                <w:szCs w:val="24"/>
                <w:lang w:eastAsia="ru-RU"/>
              </w:rPr>
            </w:pPr>
            <w:r w:rsidRPr="009A29A6">
              <w:rPr>
                <w:rFonts w:ascii="Times New Roman" w:eastAsia="Times New Roman" w:hAnsi="Times New Roman" w:cs="Times New Roman"/>
                <w:color w:val="000000"/>
                <w:sz w:val="24"/>
                <w:szCs w:val="24"/>
                <w:lang w:eastAsia="ru-RU"/>
              </w:rPr>
              <w:t>1</w:t>
            </w:r>
          </w:p>
        </w:tc>
      </w:tr>
    </w:tbl>
    <w:p w:rsidR="009A29A6" w:rsidRDefault="009A29A6" w:rsidP="00ED71FC">
      <w:pPr>
        <w:pStyle w:val="a5"/>
        <w:jc w:val="center"/>
        <w:rPr>
          <w:rFonts w:ascii="Times New Roman" w:hAnsi="Times New Roman" w:cs="Times New Roman"/>
          <w:sz w:val="18"/>
          <w:szCs w:val="18"/>
          <w:lang w:eastAsia="ru-RU"/>
        </w:rPr>
      </w:pPr>
    </w:p>
    <w:p w:rsidR="009A29A6" w:rsidRDefault="009A29A6" w:rsidP="00ED71FC">
      <w:pPr>
        <w:pStyle w:val="a5"/>
        <w:jc w:val="center"/>
        <w:rPr>
          <w:rFonts w:ascii="Times New Roman" w:hAnsi="Times New Roman" w:cs="Times New Roman"/>
          <w:sz w:val="18"/>
          <w:szCs w:val="18"/>
          <w:lang w:eastAsia="ru-RU"/>
        </w:rPr>
      </w:pPr>
    </w:p>
    <w:p w:rsidR="00A85D25" w:rsidRDefault="00A85D25" w:rsidP="00ED71FC">
      <w:pPr>
        <w:pStyle w:val="a5"/>
        <w:jc w:val="center"/>
        <w:rPr>
          <w:rFonts w:ascii="Times New Roman" w:hAnsi="Times New Roman" w:cs="Times New Roman"/>
          <w:sz w:val="18"/>
          <w:szCs w:val="18"/>
          <w:lang w:eastAsia="ru-RU"/>
        </w:rPr>
      </w:pPr>
    </w:p>
    <w:p w:rsidR="00A85D25" w:rsidRDefault="00A85D25" w:rsidP="00ED71FC">
      <w:pPr>
        <w:pStyle w:val="a5"/>
        <w:jc w:val="center"/>
        <w:rPr>
          <w:rFonts w:ascii="Times New Roman" w:hAnsi="Times New Roman" w:cs="Times New Roman"/>
          <w:sz w:val="18"/>
          <w:szCs w:val="18"/>
          <w:lang w:eastAsia="ru-RU"/>
        </w:rPr>
      </w:pPr>
    </w:p>
    <w:p w:rsidR="00A85D25" w:rsidRDefault="00A85D25" w:rsidP="00ED71FC">
      <w:pPr>
        <w:pStyle w:val="a5"/>
        <w:jc w:val="center"/>
        <w:rPr>
          <w:rFonts w:ascii="Times New Roman" w:hAnsi="Times New Roman" w:cs="Times New Roman"/>
          <w:sz w:val="18"/>
          <w:szCs w:val="18"/>
          <w:lang w:eastAsia="ru-RU"/>
        </w:rPr>
      </w:pPr>
    </w:p>
    <w:p w:rsidR="00A85D25" w:rsidRDefault="00A85D25" w:rsidP="00ED71FC">
      <w:pPr>
        <w:pStyle w:val="a5"/>
        <w:jc w:val="center"/>
        <w:rPr>
          <w:rFonts w:ascii="Times New Roman" w:hAnsi="Times New Roman" w:cs="Times New Roman"/>
          <w:sz w:val="18"/>
          <w:szCs w:val="18"/>
          <w:lang w:eastAsia="ru-RU"/>
        </w:rPr>
      </w:pPr>
    </w:p>
    <w:p w:rsidR="0001180A" w:rsidRDefault="0001180A" w:rsidP="00ED71FC">
      <w:pPr>
        <w:pStyle w:val="a5"/>
        <w:jc w:val="center"/>
        <w:rPr>
          <w:rFonts w:ascii="Times New Roman" w:hAnsi="Times New Roman" w:cs="Times New Roman"/>
          <w:sz w:val="18"/>
          <w:szCs w:val="18"/>
          <w:lang w:eastAsia="ru-RU"/>
        </w:rPr>
      </w:pPr>
    </w:p>
    <w:p w:rsidR="00094FED" w:rsidRDefault="00094FED" w:rsidP="00ED71FC">
      <w:pPr>
        <w:pStyle w:val="a5"/>
        <w:jc w:val="center"/>
        <w:rPr>
          <w:rFonts w:ascii="Times New Roman" w:hAnsi="Times New Roman" w:cs="Times New Roman"/>
          <w:sz w:val="18"/>
          <w:szCs w:val="18"/>
          <w:lang w:eastAsia="ru-RU"/>
        </w:rPr>
      </w:pPr>
    </w:p>
    <w:p w:rsidR="00ED71FC" w:rsidRDefault="00ED71FC" w:rsidP="00ED71FC">
      <w:pPr>
        <w:pStyle w:val="a5"/>
        <w:jc w:val="center"/>
        <w:rPr>
          <w:rFonts w:ascii="Times New Roman" w:hAnsi="Times New Roman" w:cs="Times New Roman"/>
          <w:sz w:val="18"/>
          <w:szCs w:val="18"/>
          <w:lang w:eastAsia="ru-RU"/>
        </w:rPr>
      </w:pPr>
    </w:p>
    <w:p w:rsidR="009A29A6" w:rsidRDefault="009A29A6" w:rsidP="00ED71FC">
      <w:pPr>
        <w:pStyle w:val="a5"/>
        <w:jc w:val="center"/>
        <w:rPr>
          <w:rFonts w:ascii="Times New Roman" w:hAnsi="Times New Roman" w:cs="Times New Roman"/>
          <w:sz w:val="18"/>
          <w:szCs w:val="18"/>
          <w:lang w:eastAsia="ru-RU"/>
        </w:rPr>
      </w:pPr>
    </w:p>
    <w:p w:rsidR="009A29A6" w:rsidRDefault="009A29A6" w:rsidP="00ED71FC">
      <w:pPr>
        <w:pStyle w:val="a5"/>
        <w:jc w:val="center"/>
        <w:rPr>
          <w:rFonts w:ascii="Times New Roman" w:hAnsi="Times New Roman" w:cs="Times New Roman"/>
          <w:sz w:val="18"/>
          <w:szCs w:val="18"/>
          <w:lang w:eastAsia="ru-RU"/>
        </w:rPr>
      </w:pPr>
    </w:p>
    <w:p w:rsidR="009A29A6" w:rsidRDefault="009A29A6" w:rsidP="00ED71FC">
      <w:pPr>
        <w:pStyle w:val="a5"/>
        <w:jc w:val="center"/>
        <w:rPr>
          <w:rFonts w:ascii="Times New Roman" w:hAnsi="Times New Roman" w:cs="Times New Roman"/>
          <w:sz w:val="18"/>
          <w:szCs w:val="18"/>
          <w:lang w:eastAsia="ru-RU"/>
        </w:rPr>
      </w:pPr>
    </w:p>
    <w:p w:rsidR="009A29A6" w:rsidRDefault="009A29A6" w:rsidP="00ED71FC">
      <w:pPr>
        <w:pStyle w:val="a5"/>
        <w:jc w:val="center"/>
        <w:rPr>
          <w:rFonts w:ascii="Times New Roman" w:hAnsi="Times New Roman" w:cs="Times New Roman"/>
          <w:sz w:val="18"/>
          <w:szCs w:val="18"/>
          <w:lang w:eastAsia="ru-RU"/>
        </w:rPr>
      </w:pPr>
    </w:p>
    <w:p w:rsidR="00A55F16" w:rsidRPr="00BE5427" w:rsidRDefault="00A55F16" w:rsidP="00A55F16">
      <w:pPr>
        <w:spacing w:after="0"/>
        <w:rPr>
          <w:lang w:eastAsia="ru-RU"/>
        </w:rPr>
      </w:pPr>
    </w:p>
    <w:p w:rsidR="005A5C87" w:rsidRDefault="00530801" w:rsidP="00530801">
      <w:pPr>
        <w:spacing w:after="0"/>
        <w:ind w:left="11340"/>
        <w:rPr>
          <w:rFonts w:ascii="Times New Roman" w:hAnsi="Times New Roman" w:cs="Times New Roman"/>
          <w:sz w:val="20"/>
          <w:szCs w:val="20"/>
        </w:rPr>
      </w:pPr>
      <w:r>
        <w:rPr>
          <w:rFonts w:ascii="Times New Roman" w:hAnsi="Times New Roman" w:cs="Times New Roman"/>
          <w:sz w:val="20"/>
          <w:szCs w:val="20"/>
        </w:rPr>
        <w:t>Приложение 11</w:t>
      </w:r>
    </w:p>
    <w:p w:rsidR="00530801" w:rsidRPr="00BE5427" w:rsidRDefault="00530801" w:rsidP="00530801">
      <w:pPr>
        <w:spacing w:after="0"/>
        <w:ind w:left="11340"/>
        <w:rPr>
          <w:lang w:eastAsia="ru-RU"/>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C24A84" w:rsidRDefault="00C24A84" w:rsidP="00C24A84">
      <w:pPr>
        <w:jc w:val="center"/>
        <w:rPr>
          <w:rFonts w:ascii="Times New Roman" w:eastAsia="Times New Roman" w:hAnsi="Times New Roman" w:cs="Times New Roman"/>
          <w:b/>
          <w:bCs/>
          <w:color w:val="000000"/>
          <w:sz w:val="26"/>
          <w:szCs w:val="26"/>
          <w:lang w:eastAsia="ru-RU"/>
        </w:rPr>
      </w:pPr>
    </w:p>
    <w:p w:rsidR="00C24A84" w:rsidRDefault="00C24A84" w:rsidP="00C24A84">
      <w:pPr>
        <w:jc w:val="center"/>
        <w:rPr>
          <w:rFonts w:ascii="Times New Roman" w:eastAsia="Times New Roman" w:hAnsi="Times New Roman" w:cs="Times New Roman"/>
          <w:b/>
          <w:bCs/>
          <w:color w:val="000000"/>
          <w:sz w:val="26"/>
          <w:szCs w:val="26"/>
          <w:lang w:eastAsia="ru-RU"/>
        </w:rPr>
      </w:pPr>
      <w:r w:rsidRPr="00530801">
        <w:rPr>
          <w:rFonts w:ascii="Times New Roman" w:eastAsia="Times New Roman" w:hAnsi="Times New Roman" w:cs="Times New Roman"/>
          <w:b/>
          <w:bCs/>
          <w:color w:val="000000"/>
          <w:sz w:val="26"/>
          <w:szCs w:val="26"/>
          <w:lang w:eastAsia="ru-RU"/>
        </w:rPr>
        <w:t>Паспорт структурного элемента (комплекса процессных мероприятий)</w:t>
      </w:r>
    </w:p>
    <w:p w:rsidR="00C24A84" w:rsidRPr="00A55F16" w:rsidRDefault="004A219C" w:rsidP="00C24A84">
      <w:pPr>
        <w:pStyle w:val="a5"/>
        <w:jc w:val="center"/>
        <w:rPr>
          <w:rFonts w:ascii="Times New Roman" w:hAnsi="Times New Roman" w:cs="Times New Roman"/>
          <w:sz w:val="24"/>
          <w:szCs w:val="24"/>
          <w:u w:val="single"/>
          <w:lang w:eastAsia="ru-RU"/>
        </w:rPr>
      </w:pPr>
      <w:r w:rsidRPr="004A219C">
        <w:rPr>
          <w:rFonts w:ascii="Times New Roman" w:eastAsia="Times New Roman" w:hAnsi="Times New Roman" w:cs="Times New Roman"/>
          <w:color w:val="000000"/>
          <w:sz w:val="24"/>
          <w:szCs w:val="24"/>
          <w:u w:val="single"/>
          <w:lang w:eastAsia="ru-RU"/>
        </w:rPr>
        <w:t>"Предоставление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w:t>
      </w:r>
      <w:r w:rsidR="00C24A84" w:rsidRPr="00A55F16">
        <w:rPr>
          <w:rFonts w:ascii="Times New Roman" w:hAnsi="Times New Roman" w:cs="Times New Roman"/>
          <w:sz w:val="24"/>
          <w:szCs w:val="24"/>
          <w:u w:val="single"/>
          <w:lang w:eastAsia="ru-RU"/>
        </w:rPr>
        <w:t xml:space="preserve"> </w:t>
      </w:r>
    </w:p>
    <w:p w:rsidR="00C24A84" w:rsidRDefault="00C24A84" w:rsidP="00C24A84">
      <w:pPr>
        <w:pStyle w:val="a5"/>
        <w:jc w:val="center"/>
        <w:rPr>
          <w:rFonts w:ascii="Times New Roman" w:hAnsi="Times New Roman" w:cs="Times New Roman"/>
          <w:sz w:val="18"/>
          <w:szCs w:val="18"/>
          <w:lang w:eastAsia="ru-RU"/>
        </w:rPr>
      </w:pPr>
      <w:r w:rsidRPr="00A55F16">
        <w:rPr>
          <w:rFonts w:ascii="Times New Roman" w:hAnsi="Times New Roman" w:cs="Times New Roman"/>
          <w:sz w:val="18"/>
          <w:szCs w:val="18"/>
          <w:lang w:eastAsia="ru-RU"/>
        </w:rPr>
        <w:t>(наименование комплекса процессных мероприятий)</w:t>
      </w:r>
    </w:p>
    <w:p w:rsidR="00C24A84" w:rsidRDefault="00C24A84" w:rsidP="00C24A84">
      <w:pPr>
        <w:pStyle w:val="a5"/>
        <w:jc w:val="center"/>
        <w:rPr>
          <w:rFonts w:ascii="Times New Roman" w:hAnsi="Times New Roman" w:cs="Times New Roman"/>
          <w:sz w:val="18"/>
          <w:szCs w:val="18"/>
          <w:lang w:eastAsia="ru-RU"/>
        </w:rPr>
      </w:pPr>
    </w:p>
    <w:tbl>
      <w:tblPr>
        <w:tblW w:w="15189" w:type="dxa"/>
        <w:tblInd w:w="113" w:type="dxa"/>
        <w:tblLook w:val="04A0" w:firstRow="1" w:lastRow="0" w:firstColumn="1" w:lastColumn="0" w:noHBand="0" w:noVBand="1"/>
      </w:tblPr>
      <w:tblGrid>
        <w:gridCol w:w="3826"/>
        <w:gridCol w:w="2973"/>
        <w:gridCol w:w="1418"/>
        <w:gridCol w:w="1340"/>
        <w:gridCol w:w="1297"/>
        <w:gridCol w:w="1300"/>
        <w:gridCol w:w="1300"/>
        <w:gridCol w:w="1652"/>
        <w:gridCol w:w="83"/>
      </w:tblGrid>
      <w:tr w:rsidR="00ED30F2" w:rsidRPr="00ED30F2" w:rsidTr="00ED30F2">
        <w:trPr>
          <w:trHeight w:val="300"/>
        </w:trPr>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Направление</w:t>
            </w:r>
          </w:p>
        </w:tc>
        <w:tc>
          <w:tcPr>
            <w:tcW w:w="11363"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«Развитие культурной деятельности  в Дальнегорском городском округе»</w:t>
            </w:r>
          </w:p>
        </w:tc>
      </w:tr>
      <w:tr w:rsidR="00ED30F2" w:rsidRPr="00ED30F2" w:rsidTr="00ED30F2">
        <w:trPr>
          <w:trHeight w:val="900"/>
        </w:trPr>
        <w:tc>
          <w:tcPr>
            <w:tcW w:w="3826"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Задачи структурного элемента</w:t>
            </w:r>
          </w:p>
        </w:tc>
        <w:tc>
          <w:tcPr>
            <w:tcW w:w="11363" w:type="dxa"/>
            <w:gridSpan w:val="8"/>
            <w:tcBorders>
              <w:top w:val="single" w:sz="4" w:space="0" w:color="auto"/>
              <w:left w:val="nil"/>
              <w:bottom w:val="single" w:sz="4" w:space="0" w:color="auto"/>
              <w:right w:val="single" w:sz="4" w:space="0" w:color="auto"/>
            </w:tcBorders>
            <w:shd w:val="clear" w:color="auto" w:fill="auto"/>
            <w:hideMark/>
          </w:tcPr>
          <w:p w:rsidR="00ED30F2" w:rsidRPr="00ED30F2" w:rsidRDefault="00ED30F2" w:rsidP="00ED30F2">
            <w:pPr>
              <w:spacing w:after="24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Создание  благоприятных условий, сохранение сети, обеспечение доступности и эффективной деятельности муниципальных учреждений культуры в том числе за счет проведения текущих ремонтов зданий (помещений), укрепление их материально-технической базы (дополнительное образование в сфере искусства); </w:t>
            </w:r>
          </w:p>
        </w:tc>
      </w:tr>
      <w:tr w:rsidR="00ED30F2" w:rsidRPr="00ED30F2" w:rsidTr="00ED30F2">
        <w:trPr>
          <w:trHeight w:val="630"/>
        </w:trPr>
        <w:tc>
          <w:tcPr>
            <w:tcW w:w="3826"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Срок реализации структурного элемента</w:t>
            </w:r>
          </w:p>
        </w:tc>
        <w:tc>
          <w:tcPr>
            <w:tcW w:w="11363"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2024-2028 </w:t>
            </w:r>
          </w:p>
        </w:tc>
      </w:tr>
      <w:tr w:rsidR="00ED30F2" w:rsidRPr="00ED30F2" w:rsidTr="00ED30F2">
        <w:trPr>
          <w:trHeight w:val="630"/>
        </w:trPr>
        <w:tc>
          <w:tcPr>
            <w:tcW w:w="3826"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Ответственный исполнитель (соисполнитель)структурного элемента</w:t>
            </w:r>
          </w:p>
        </w:tc>
        <w:tc>
          <w:tcPr>
            <w:tcW w:w="11363"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Управление культуры, спорта и молодежной политики администрации Дальнегорского городского округа</w:t>
            </w:r>
          </w:p>
        </w:tc>
      </w:tr>
      <w:tr w:rsidR="00ED30F2" w:rsidRPr="00ED30F2" w:rsidTr="00ED30F2">
        <w:trPr>
          <w:gridAfter w:val="1"/>
          <w:wAfter w:w="83" w:type="dxa"/>
          <w:trHeight w:val="615"/>
        </w:trPr>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973"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Источники</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2024</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2025</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2026</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2027</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2028</w:t>
            </w:r>
          </w:p>
        </w:tc>
      </w:tr>
      <w:tr w:rsidR="00ED30F2" w:rsidRPr="00ED30F2" w:rsidTr="00ED30F2">
        <w:trPr>
          <w:gridAfter w:val="1"/>
          <w:wAfter w:w="83" w:type="dxa"/>
          <w:trHeight w:val="390"/>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r>
      <w:tr w:rsidR="00ED30F2" w:rsidRPr="00ED30F2" w:rsidTr="00ED30F2">
        <w:trPr>
          <w:gridAfter w:val="1"/>
          <w:wAfter w:w="83" w:type="dxa"/>
          <w:trHeight w:val="360"/>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региональный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r>
      <w:tr w:rsidR="00ED30F2" w:rsidRPr="00ED30F2" w:rsidTr="00ED30F2">
        <w:trPr>
          <w:gridAfter w:val="1"/>
          <w:wAfter w:w="83" w:type="dxa"/>
          <w:trHeight w:val="480"/>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бюджет городского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178 332,60</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38 186,02</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28 755,56</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30 591,02</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40 400,00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40 400,00</w:t>
            </w:r>
          </w:p>
        </w:tc>
      </w:tr>
      <w:tr w:rsidR="00ED30F2" w:rsidRPr="00ED30F2" w:rsidTr="00ED30F2">
        <w:trPr>
          <w:gridAfter w:val="1"/>
          <w:wAfter w:w="83" w:type="dxa"/>
          <w:trHeight w:val="405"/>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иные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15 673,50</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3 134,70</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3 134,70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3 134,70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3 134,70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3 134,70</w:t>
            </w:r>
          </w:p>
        </w:tc>
      </w:tr>
      <w:tr w:rsidR="00ED30F2" w:rsidRPr="00ED30F2" w:rsidTr="00ED30F2">
        <w:trPr>
          <w:gridAfter w:val="1"/>
          <w:wAfter w:w="83" w:type="dxa"/>
          <w:trHeight w:val="390"/>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всего по источникам</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194 006,10</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41 320,72</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31 890,26</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33 725,72</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43 534,70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43 534,70</w:t>
            </w:r>
          </w:p>
        </w:tc>
      </w:tr>
      <w:tr w:rsidR="00ED30F2" w:rsidRPr="00ED30F2" w:rsidTr="00ED30F2">
        <w:trPr>
          <w:gridAfter w:val="1"/>
          <w:wAfter w:w="83" w:type="dxa"/>
          <w:trHeight w:val="1035"/>
        </w:trPr>
        <w:tc>
          <w:tcPr>
            <w:tcW w:w="3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lastRenderedPageBreak/>
              <w:t>Показатели структурного элемента</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Наименование показателя, ед.</w:t>
            </w:r>
            <w:r w:rsidR="0078332D">
              <w:rPr>
                <w:rFonts w:ascii="Times New Roman" w:eastAsia="Times New Roman" w:hAnsi="Times New Roman" w:cs="Times New Roman"/>
                <w:color w:val="000000"/>
                <w:sz w:val="24"/>
                <w:szCs w:val="24"/>
                <w:lang w:eastAsia="ru-RU"/>
              </w:rPr>
              <w:t xml:space="preserve"> </w:t>
            </w:r>
            <w:r w:rsidRPr="00ED30F2">
              <w:rPr>
                <w:rFonts w:ascii="Times New Roman" w:eastAsia="Times New Roman" w:hAnsi="Times New Roman" w:cs="Times New Roman"/>
                <w:color w:val="000000"/>
                <w:sz w:val="24"/>
                <w:szCs w:val="24"/>
                <w:lang w:eastAsia="ru-RU"/>
              </w:rPr>
              <w:t>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Базовое значение показателя (2022)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2027</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2028</w:t>
            </w:r>
          </w:p>
        </w:tc>
      </w:tr>
      <w:tr w:rsidR="00ED30F2" w:rsidRPr="00ED30F2" w:rsidTr="00ED30F2">
        <w:trPr>
          <w:gridAfter w:val="1"/>
          <w:wAfter w:w="83" w:type="dxa"/>
          <w:trHeight w:val="1530"/>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доля детей, обучающихся по предпрофессиональным программам, в общей численности детей обучающихся в МБУДО ДШИ,%</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77,4</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80</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80</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80</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80</w:t>
            </w:r>
          </w:p>
        </w:tc>
      </w:tr>
      <w:tr w:rsidR="00ED30F2" w:rsidRPr="00ED30F2" w:rsidTr="00ED30F2">
        <w:trPr>
          <w:gridAfter w:val="1"/>
          <w:wAfter w:w="83" w:type="dxa"/>
          <w:trHeight w:val="765"/>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специалистов, прошедших повышение квалификации, чел</w:t>
            </w:r>
          </w:p>
        </w:tc>
        <w:tc>
          <w:tcPr>
            <w:tcW w:w="141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6</w:t>
            </w:r>
          </w:p>
        </w:tc>
        <w:tc>
          <w:tcPr>
            <w:tcW w:w="134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9</w:t>
            </w:r>
          </w:p>
        </w:tc>
        <w:tc>
          <w:tcPr>
            <w:tcW w:w="129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c>
          <w:tcPr>
            <w:tcW w:w="165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r>
      <w:tr w:rsidR="00ED30F2" w:rsidRPr="00ED30F2" w:rsidTr="00ED30F2">
        <w:trPr>
          <w:gridAfter w:val="1"/>
          <w:wAfter w:w="83" w:type="dxa"/>
          <w:trHeight w:val="1635"/>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зданий, закрепленных за учреждением для проведения восстановительных работ, ед</w:t>
            </w:r>
            <w:r w:rsidR="0078332D">
              <w:rPr>
                <w:rFonts w:ascii="Times New Roman" w:eastAsia="Times New Roman" w:hAnsi="Times New Roman" w:cs="Times New Roman"/>
                <w:color w:val="000000"/>
                <w:sz w:val="24"/>
                <w:szCs w:val="24"/>
                <w:lang w:eastAsia="ru-RU"/>
              </w:rPr>
              <w:t>.</w:t>
            </w:r>
            <w:r w:rsidRPr="00ED30F2">
              <w:rPr>
                <w:rFonts w:ascii="Times New Roman" w:eastAsia="Times New Roman" w:hAnsi="Times New Roman" w:cs="Times New Roman"/>
                <w:color w:val="000000"/>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652"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r>
      <w:tr w:rsidR="00ED30F2" w:rsidRPr="00ED30F2" w:rsidTr="00ED30F2">
        <w:trPr>
          <w:gridAfter w:val="1"/>
          <w:wAfter w:w="83" w:type="dxa"/>
          <w:trHeight w:val="1545"/>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МБУДО ДШИ, ед.</w:t>
            </w:r>
          </w:p>
        </w:tc>
        <w:tc>
          <w:tcPr>
            <w:tcW w:w="1418"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652"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r>
      <w:tr w:rsidR="00ED30F2" w:rsidRPr="00ED30F2" w:rsidTr="00ED30F2">
        <w:trPr>
          <w:gridAfter w:val="1"/>
          <w:wAfter w:w="83" w:type="dxa"/>
          <w:trHeight w:val="594"/>
        </w:trPr>
        <w:tc>
          <w:tcPr>
            <w:tcW w:w="3826"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973" w:type="dxa"/>
            <w:tcBorders>
              <w:top w:val="nil"/>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муниципальных образовательных учреждений, получивших музыкальные инструменты и художественный инвентарь</w:t>
            </w:r>
            <w:r w:rsidR="0078332D">
              <w:rPr>
                <w:rFonts w:ascii="Times New Roman" w:eastAsia="Times New Roman" w:hAnsi="Times New Roman" w:cs="Times New Roman"/>
                <w:color w:val="000000"/>
                <w:sz w:val="24"/>
                <w:szCs w:val="24"/>
                <w:lang w:eastAsia="ru-RU"/>
              </w:rPr>
              <w:t>, ед.</w:t>
            </w:r>
          </w:p>
        </w:tc>
        <w:tc>
          <w:tcPr>
            <w:tcW w:w="1418"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00"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652" w:type="dxa"/>
            <w:tcBorders>
              <w:top w:val="nil"/>
              <w:left w:val="nil"/>
              <w:bottom w:val="single" w:sz="4" w:space="0" w:color="auto"/>
              <w:right w:val="single" w:sz="4" w:space="0" w:color="auto"/>
            </w:tcBorders>
            <w:shd w:val="clear" w:color="auto" w:fill="auto"/>
            <w:noWrap/>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r>
    </w:tbl>
    <w:p w:rsidR="00ED30F2" w:rsidRDefault="00ED30F2" w:rsidP="00C24A84">
      <w:pPr>
        <w:pStyle w:val="a5"/>
        <w:jc w:val="center"/>
        <w:rPr>
          <w:rFonts w:ascii="Times New Roman" w:hAnsi="Times New Roman" w:cs="Times New Roman"/>
          <w:sz w:val="18"/>
          <w:szCs w:val="18"/>
          <w:lang w:eastAsia="ru-RU"/>
        </w:rPr>
      </w:pPr>
    </w:p>
    <w:p w:rsidR="005A5C87" w:rsidRPr="00ED30F2" w:rsidRDefault="00530801" w:rsidP="00530801">
      <w:pPr>
        <w:spacing w:after="0"/>
        <w:ind w:left="11340"/>
        <w:rPr>
          <w:rFonts w:ascii="Times New Roman" w:hAnsi="Times New Roman" w:cs="Times New Roman"/>
          <w:sz w:val="20"/>
          <w:szCs w:val="20"/>
        </w:rPr>
      </w:pPr>
      <w:r w:rsidRPr="00ED30F2">
        <w:rPr>
          <w:rFonts w:ascii="Times New Roman" w:hAnsi="Times New Roman" w:cs="Times New Roman"/>
          <w:sz w:val="20"/>
          <w:szCs w:val="20"/>
        </w:rPr>
        <w:lastRenderedPageBreak/>
        <w:t>Приложение 12</w:t>
      </w:r>
    </w:p>
    <w:p w:rsidR="00530801" w:rsidRPr="00ED30F2" w:rsidRDefault="00530801" w:rsidP="00530801">
      <w:pPr>
        <w:spacing w:after="0"/>
        <w:ind w:left="11340"/>
        <w:rPr>
          <w:rFonts w:ascii="Times New Roman" w:hAnsi="Times New Roman" w:cs="Times New Roman"/>
          <w:lang w:eastAsia="ru-RU"/>
        </w:rPr>
      </w:pPr>
      <w:r w:rsidRPr="00ED30F2">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530801" w:rsidRDefault="00530801"/>
    <w:p w:rsidR="004A219C" w:rsidRDefault="004A219C" w:rsidP="004A219C">
      <w:pPr>
        <w:jc w:val="center"/>
        <w:rPr>
          <w:rFonts w:ascii="Times New Roman" w:eastAsia="Times New Roman" w:hAnsi="Times New Roman" w:cs="Times New Roman"/>
          <w:b/>
          <w:bCs/>
          <w:color w:val="000000"/>
          <w:sz w:val="26"/>
          <w:szCs w:val="26"/>
          <w:lang w:eastAsia="ru-RU"/>
        </w:rPr>
      </w:pPr>
    </w:p>
    <w:p w:rsidR="004A219C" w:rsidRDefault="004A219C" w:rsidP="004A219C">
      <w:pPr>
        <w:jc w:val="center"/>
        <w:rPr>
          <w:rFonts w:ascii="Times New Roman" w:eastAsia="Times New Roman" w:hAnsi="Times New Roman" w:cs="Times New Roman"/>
          <w:b/>
          <w:bCs/>
          <w:color w:val="000000"/>
          <w:sz w:val="26"/>
          <w:szCs w:val="26"/>
          <w:lang w:eastAsia="ru-RU"/>
        </w:rPr>
      </w:pPr>
      <w:r w:rsidRPr="00530801">
        <w:rPr>
          <w:rFonts w:ascii="Times New Roman" w:eastAsia="Times New Roman" w:hAnsi="Times New Roman" w:cs="Times New Roman"/>
          <w:b/>
          <w:bCs/>
          <w:color w:val="000000"/>
          <w:sz w:val="26"/>
          <w:szCs w:val="26"/>
          <w:lang w:eastAsia="ru-RU"/>
        </w:rPr>
        <w:t>Паспорт структурного элемента (комплекса процессных мероприятий)</w:t>
      </w:r>
    </w:p>
    <w:p w:rsidR="004A219C" w:rsidRPr="00A55F16" w:rsidRDefault="004A219C" w:rsidP="004A219C">
      <w:pPr>
        <w:pStyle w:val="a5"/>
        <w:jc w:val="center"/>
        <w:rPr>
          <w:rFonts w:ascii="Times New Roman" w:hAnsi="Times New Roman" w:cs="Times New Roman"/>
          <w:sz w:val="24"/>
          <w:szCs w:val="24"/>
          <w:u w:val="single"/>
          <w:lang w:eastAsia="ru-RU"/>
        </w:rPr>
      </w:pPr>
      <w:r w:rsidRPr="004A219C">
        <w:rPr>
          <w:rFonts w:ascii="Times New Roman" w:eastAsia="Times New Roman" w:hAnsi="Times New Roman" w:cs="Times New Roman"/>
          <w:color w:val="000000"/>
          <w:sz w:val="24"/>
          <w:szCs w:val="24"/>
          <w:u w:val="single"/>
          <w:lang w:eastAsia="ru-RU"/>
        </w:rPr>
        <w:t xml:space="preserve">"Сохранение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 </w:t>
      </w:r>
    </w:p>
    <w:p w:rsidR="004A219C" w:rsidRDefault="004A219C" w:rsidP="004A219C">
      <w:pPr>
        <w:pStyle w:val="a5"/>
        <w:jc w:val="center"/>
        <w:rPr>
          <w:rFonts w:ascii="Times New Roman" w:hAnsi="Times New Roman" w:cs="Times New Roman"/>
          <w:sz w:val="18"/>
          <w:szCs w:val="18"/>
          <w:lang w:eastAsia="ru-RU"/>
        </w:rPr>
      </w:pPr>
      <w:r w:rsidRPr="00A55F16">
        <w:rPr>
          <w:rFonts w:ascii="Times New Roman" w:hAnsi="Times New Roman" w:cs="Times New Roman"/>
          <w:sz w:val="18"/>
          <w:szCs w:val="18"/>
          <w:lang w:eastAsia="ru-RU"/>
        </w:rPr>
        <w:t>(наименование комплекса процессных мероприятий)</w:t>
      </w:r>
    </w:p>
    <w:p w:rsidR="00113FB3" w:rsidRDefault="00113FB3" w:rsidP="004A219C">
      <w:pPr>
        <w:pStyle w:val="a5"/>
        <w:jc w:val="center"/>
        <w:rPr>
          <w:rFonts w:ascii="Times New Roman" w:hAnsi="Times New Roman" w:cs="Times New Roman"/>
          <w:sz w:val="18"/>
          <w:szCs w:val="18"/>
          <w:lang w:eastAsia="ru-RU"/>
        </w:rPr>
      </w:pPr>
    </w:p>
    <w:tbl>
      <w:tblPr>
        <w:tblW w:w="15236" w:type="dxa"/>
        <w:tblInd w:w="113" w:type="dxa"/>
        <w:tblLook w:val="04A0" w:firstRow="1" w:lastRow="0" w:firstColumn="1" w:lastColumn="0" w:noHBand="0" w:noVBand="1"/>
      </w:tblPr>
      <w:tblGrid>
        <w:gridCol w:w="4014"/>
        <w:gridCol w:w="2502"/>
        <w:gridCol w:w="1417"/>
        <w:gridCol w:w="1560"/>
        <w:gridCol w:w="1559"/>
        <w:gridCol w:w="1295"/>
        <w:gridCol w:w="1398"/>
        <w:gridCol w:w="1415"/>
        <w:gridCol w:w="76"/>
      </w:tblGrid>
      <w:tr w:rsidR="00ED30F2" w:rsidRPr="00ED30F2" w:rsidTr="00ED30F2">
        <w:trPr>
          <w:trHeight w:val="300"/>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Направление</w:t>
            </w:r>
          </w:p>
        </w:tc>
        <w:tc>
          <w:tcPr>
            <w:tcW w:w="11222"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«Сохранение культурного и исторического наследия и военно-мемориальных объектов» </w:t>
            </w:r>
          </w:p>
        </w:tc>
      </w:tr>
      <w:tr w:rsidR="00ED30F2" w:rsidRPr="00ED30F2" w:rsidTr="00ED30F2">
        <w:trPr>
          <w:trHeight w:val="960"/>
        </w:trPr>
        <w:tc>
          <w:tcPr>
            <w:tcW w:w="4014"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Задачи структурного элемента</w:t>
            </w:r>
          </w:p>
        </w:tc>
        <w:tc>
          <w:tcPr>
            <w:tcW w:w="11222" w:type="dxa"/>
            <w:gridSpan w:val="8"/>
            <w:tcBorders>
              <w:top w:val="single" w:sz="4" w:space="0" w:color="auto"/>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Создание условий для сохранения объектов культурного наследия (памятников истории и культуры), воинских захоронений, братских могил, памятников и памятных знаков, находящихся в муниципальной собственности и расположенных на территории Дальнегорского городского округа  </w:t>
            </w:r>
          </w:p>
        </w:tc>
      </w:tr>
      <w:tr w:rsidR="00ED30F2" w:rsidRPr="00ED30F2" w:rsidTr="00ED30F2">
        <w:trPr>
          <w:trHeight w:val="540"/>
        </w:trPr>
        <w:tc>
          <w:tcPr>
            <w:tcW w:w="4014"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Срок реализации структурного элемента</w:t>
            </w:r>
          </w:p>
        </w:tc>
        <w:tc>
          <w:tcPr>
            <w:tcW w:w="11222"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2024-2028 </w:t>
            </w:r>
          </w:p>
        </w:tc>
      </w:tr>
      <w:tr w:rsidR="00ED30F2" w:rsidRPr="00ED30F2" w:rsidTr="00ED30F2">
        <w:trPr>
          <w:trHeight w:val="720"/>
        </w:trPr>
        <w:tc>
          <w:tcPr>
            <w:tcW w:w="4014" w:type="dxa"/>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Ответственный исполнитель (соисполнитель)структурного элемента</w:t>
            </w:r>
          </w:p>
        </w:tc>
        <w:tc>
          <w:tcPr>
            <w:tcW w:w="11222" w:type="dxa"/>
            <w:gridSpan w:val="8"/>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Управление культуры, спорта и молодежной политики администрации Дальнегорского городского округа </w:t>
            </w:r>
          </w:p>
        </w:tc>
      </w:tr>
      <w:tr w:rsidR="00ED30F2" w:rsidRPr="00ED30F2" w:rsidTr="00ED30F2">
        <w:trPr>
          <w:gridAfter w:val="1"/>
          <w:wAfter w:w="76" w:type="dxa"/>
          <w:trHeight w:val="480"/>
        </w:trPr>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both"/>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 регионального бюджета, иных внебюджетных источников</w:t>
            </w:r>
          </w:p>
        </w:tc>
        <w:tc>
          <w:tcPr>
            <w:tcW w:w="250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Источники</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2024</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2025</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2026</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2027</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2028</w:t>
            </w:r>
          </w:p>
        </w:tc>
      </w:tr>
      <w:tr w:rsidR="00ED30F2" w:rsidRPr="00ED30F2" w:rsidTr="00ED30F2">
        <w:trPr>
          <w:gridAfter w:val="1"/>
          <w:wAfter w:w="76" w:type="dxa"/>
          <w:trHeight w:val="572"/>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445,75</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445,75</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r>
      <w:tr w:rsidR="00ED30F2" w:rsidRPr="00ED30F2" w:rsidTr="00ED30F2">
        <w:trPr>
          <w:gridAfter w:val="1"/>
          <w:wAfter w:w="76" w:type="dxa"/>
          <w:trHeight w:val="694"/>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региональный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84,91</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84,91</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r>
      <w:tr w:rsidR="00ED30F2" w:rsidRPr="00ED30F2" w:rsidTr="00ED30F2">
        <w:trPr>
          <w:gridAfter w:val="1"/>
          <w:wAfter w:w="76" w:type="dxa"/>
          <w:trHeight w:val="615"/>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бюджет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7 792,11</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1 792,11</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3 000,00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3 000,00</w:t>
            </w:r>
          </w:p>
        </w:tc>
      </w:tr>
      <w:tr w:rsidR="00ED30F2" w:rsidRPr="00ED30F2" w:rsidTr="00ED30F2">
        <w:trPr>
          <w:gridAfter w:val="1"/>
          <w:wAfter w:w="76" w:type="dxa"/>
          <w:trHeight w:val="405"/>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иные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r>
      <w:tr w:rsidR="00ED30F2" w:rsidRPr="00ED30F2" w:rsidTr="00ED30F2">
        <w:trPr>
          <w:gridAfter w:val="1"/>
          <w:wAfter w:w="76" w:type="dxa"/>
          <w:trHeight w:val="459"/>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bottom"/>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всего по источникам</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8 322,77</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2 322,77</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0,00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3 000,00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right"/>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3 000,00</w:t>
            </w:r>
          </w:p>
        </w:tc>
      </w:tr>
      <w:tr w:rsidR="00ED30F2" w:rsidRPr="00ED30F2" w:rsidTr="00ED30F2">
        <w:trPr>
          <w:gridAfter w:val="1"/>
          <w:wAfter w:w="76" w:type="dxa"/>
          <w:trHeight w:val="765"/>
        </w:trPr>
        <w:tc>
          <w:tcPr>
            <w:tcW w:w="4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lastRenderedPageBreak/>
              <w:t>Показатели структурного элемента</w:t>
            </w:r>
          </w:p>
        </w:tc>
        <w:tc>
          <w:tcPr>
            <w:tcW w:w="2502"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Наименование показателя, ед.изм.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Базовое значение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2026</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2027</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2028</w:t>
            </w:r>
          </w:p>
        </w:tc>
      </w:tr>
      <w:tr w:rsidR="00ED30F2" w:rsidRPr="00ED30F2" w:rsidTr="00ED30F2">
        <w:trPr>
          <w:gridAfter w:val="1"/>
          <w:wAfter w:w="76" w:type="dxa"/>
          <w:trHeight w:val="2160"/>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объектов недвижимого имущества (памятники истории и культуры), находящиеся в муниципальной собственности, на которых проводились ремонтные работы, ед</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3</w:t>
            </w:r>
          </w:p>
        </w:tc>
      </w:tr>
      <w:tr w:rsidR="00ED30F2" w:rsidRPr="00ED30F2" w:rsidTr="00ED30F2">
        <w:trPr>
          <w:gridAfter w:val="1"/>
          <w:wAfter w:w="76" w:type="dxa"/>
          <w:trHeight w:val="1350"/>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изготовленных и установленных мемориальных, памятных досок, ед.</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r>
      <w:tr w:rsidR="00ED30F2" w:rsidRPr="00ED30F2" w:rsidTr="00ED30F2">
        <w:trPr>
          <w:gridAfter w:val="1"/>
          <w:wAfter w:w="76" w:type="dxa"/>
          <w:trHeight w:val="1095"/>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количество восстановленных воинских захоронений, ед.</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1</w:t>
            </w:r>
          </w:p>
        </w:tc>
      </w:tr>
      <w:tr w:rsidR="00ED30F2" w:rsidRPr="00ED30F2" w:rsidTr="00ED30F2">
        <w:trPr>
          <w:gridAfter w:val="1"/>
          <w:wAfter w:w="76" w:type="dxa"/>
          <w:trHeight w:val="1050"/>
        </w:trPr>
        <w:tc>
          <w:tcPr>
            <w:tcW w:w="4014" w:type="dxa"/>
            <w:vMerge/>
            <w:tcBorders>
              <w:top w:val="nil"/>
              <w:left w:val="single" w:sz="4" w:space="0" w:color="auto"/>
              <w:bottom w:val="single" w:sz="4" w:space="0" w:color="auto"/>
              <w:right w:val="single" w:sz="4" w:space="0" w:color="auto"/>
            </w:tcBorders>
            <w:vAlign w:val="center"/>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single" w:sz="4" w:space="0" w:color="auto"/>
            </w:tcBorders>
            <w:shd w:val="clear" w:color="auto" w:fill="auto"/>
            <w:hideMark/>
          </w:tcPr>
          <w:p w:rsidR="00ED30F2" w:rsidRPr="00ED30F2" w:rsidRDefault="00ED30F2" w:rsidP="00ED30F2">
            <w:pPr>
              <w:spacing w:after="0" w:line="240" w:lineRule="auto"/>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 xml:space="preserve">количество установленных мемориальных знаков, ед. </w:t>
            </w:r>
          </w:p>
        </w:tc>
        <w:tc>
          <w:tcPr>
            <w:tcW w:w="1417"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29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w:t>
            </w:r>
          </w:p>
        </w:tc>
        <w:tc>
          <w:tcPr>
            <w:tcW w:w="1415" w:type="dxa"/>
            <w:tcBorders>
              <w:top w:val="nil"/>
              <w:left w:val="nil"/>
              <w:bottom w:val="single" w:sz="4" w:space="0" w:color="auto"/>
              <w:right w:val="single" w:sz="4" w:space="0" w:color="auto"/>
            </w:tcBorders>
            <w:shd w:val="clear" w:color="auto" w:fill="auto"/>
            <w:vAlign w:val="center"/>
            <w:hideMark/>
          </w:tcPr>
          <w:p w:rsidR="00ED30F2" w:rsidRPr="00ED30F2" w:rsidRDefault="00ED30F2" w:rsidP="00ED30F2">
            <w:pPr>
              <w:spacing w:after="0" w:line="240" w:lineRule="auto"/>
              <w:jc w:val="center"/>
              <w:rPr>
                <w:rFonts w:ascii="Times New Roman" w:eastAsia="Times New Roman" w:hAnsi="Times New Roman" w:cs="Times New Roman"/>
                <w:color w:val="000000"/>
                <w:sz w:val="24"/>
                <w:szCs w:val="24"/>
                <w:lang w:eastAsia="ru-RU"/>
              </w:rPr>
            </w:pPr>
            <w:r w:rsidRPr="00ED30F2">
              <w:rPr>
                <w:rFonts w:ascii="Times New Roman" w:eastAsia="Times New Roman" w:hAnsi="Times New Roman" w:cs="Times New Roman"/>
                <w:color w:val="000000"/>
                <w:sz w:val="24"/>
                <w:szCs w:val="24"/>
                <w:lang w:eastAsia="ru-RU"/>
              </w:rPr>
              <w:t>2</w:t>
            </w:r>
          </w:p>
        </w:tc>
      </w:tr>
    </w:tbl>
    <w:p w:rsidR="00ED30F2" w:rsidRDefault="00ED30F2" w:rsidP="004A219C">
      <w:pPr>
        <w:pStyle w:val="a5"/>
        <w:jc w:val="center"/>
        <w:rPr>
          <w:rFonts w:ascii="Times New Roman" w:hAnsi="Times New Roman" w:cs="Times New Roman"/>
          <w:sz w:val="18"/>
          <w:szCs w:val="18"/>
          <w:lang w:eastAsia="ru-RU"/>
        </w:rPr>
      </w:pPr>
    </w:p>
    <w:p w:rsidR="00ED30F2" w:rsidRDefault="00ED30F2" w:rsidP="004A219C">
      <w:pPr>
        <w:pStyle w:val="a5"/>
        <w:jc w:val="center"/>
        <w:rPr>
          <w:rFonts w:ascii="Times New Roman" w:hAnsi="Times New Roman" w:cs="Times New Roman"/>
          <w:sz w:val="18"/>
          <w:szCs w:val="18"/>
          <w:lang w:eastAsia="ru-RU"/>
        </w:rPr>
      </w:pPr>
    </w:p>
    <w:p w:rsidR="00113FB3" w:rsidRDefault="00113FB3" w:rsidP="004A219C">
      <w:pPr>
        <w:pStyle w:val="a5"/>
        <w:jc w:val="center"/>
        <w:rPr>
          <w:rFonts w:ascii="Times New Roman" w:hAnsi="Times New Roman" w:cs="Times New Roman"/>
          <w:sz w:val="18"/>
          <w:szCs w:val="18"/>
          <w:lang w:eastAsia="ru-RU"/>
        </w:rPr>
      </w:pPr>
    </w:p>
    <w:p w:rsidR="00ED30F2" w:rsidRDefault="00ED30F2" w:rsidP="004A219C">
      <w:pPr>
        <w:pStyle w:val="a5"/>
        <w:jc w:val="center"/>
        <w:rPr>
          <w:rFonts w:ascii="Times New Roman" w:hAnsi="Times New Roman" w:cs="Times New Roman"/>
          <w:sz w:val="18"/>
          <w:szCs w:val="18"/>
          <w:lang w:eastAsia="ru-RU"/>
        </w:rPr>
      </w:pPr>
    </w:p>
    <w:p w:rsidR="00ED30F2" w:rsidRDefault="00ED30F2" w:rsidP="004A219C">
      <w:pPr>
        <w:pStyle w:val="a5"/>
        <w:jc w:val="center"/>
        <w:rPr>
          <w:rFonts w:ascii="Times New Roman" w:hAnsi="Times New Roman" w:cs="Times New Roman"/>
          <w:sz w:val="18"/>
          <w:szCs w:val="18"/>
          <w:lang w:eastAsia="ru-RU"/>
        </w:rPr>
      </w:pPr>
    </w:p>
    <w:p w:rsidR="004A219C" w:rsidRDefault="004A219C"/>
    <w:p w:rsidR="004A219C" w:rsidRDefault="004A219C"/>
    <w:p w:rsidR="00530801" w:rsidRDefault="00530801"/>
    <w:p w:rsidR="005A5C87" w:rsidRDefault="00530801" w:rsidP="00530801">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13 </w:t>
      </w:r>
    </w:p>
    <w:p w:rsidR="00530801" w:rsidRPr="00BE5427" w:rsidRDefault="00530801" w:rsidP="00530801">
      <w:pPr>
        <w:spacing w:after="0"/>
        <w:ind w:left="11340"/>
        <w:rPr>
          <w:lang w:eastAsia="ru-RU"/>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530801" w:rsidRDefault="00530801"/>
    <w:p w:rsidR="00530801" w:rsidRPr="00530801" w:rsidRDefault="00530801" w:rsidP="00530801">
      <w:pPr>
        <w:pStyle w:val="a5"/>
        <w:jc w:val="center"/>
        <w:rPr>
          <w:rFonts w:ascii="Times New Roman" w:hAnsi="Times New Roman" w:cs="Times New Roman"/>
          <w:b/>
          <w:sz w:val="26"/>
          <w:szCs w:val="26"/>
        </w:rPr>
      </w:pPr>
      <w:r w:rsidRPr="00530801">
        <w:rPr>
          <w:rFonts w:ascii="Times New Roman" w:hAnsi="Times New Roman" w:cs="Times New Roman"/>
          <w:b/>
          <w:sz w:val="26"/>
          <w:szCs w:val="26"/>
        </w:rPr>
        <w:t>План реализации</w:t>
      </w:r>
    </w:p>
    <w:p w:rsidR="00530801" w:rsidRDefault="00530801" w:rsidP="00530801">
      <w:pPr>
        <w:pStyle w:val="a5"/>
        <w:jc w:val="center"/>
        <w:rPr>
          <w:rFonts w:ascii="Times New Roman" w:hAnsi="Times New Roman" w:cs="Times New Roman"/>
          <w:b/>
          <w:sz w:val="26"/>
          <w:szCs w:val="26"/>
        </w:rPr>
      </w:pPr>
      <w:r w:rsidRPr="00530801">
        <w:rPr>
          <w:rFonts w:ascii="Times New Roman" w:hAnsi="Times New Roman" w:cs="Times New Roman"/>
          <w:b/>
          <w:sz w:val="26"/>
          <w:szCs w:val="26"/>
        </w:rPr>
        <w:t>комплекса процессных мероприятий на очередной финансовый год</w:t>
      </w:r>
    </w:p>
    <w:p w:rsidR="00530801" w:rsidRPr="00530801" w:rsidRDefault="00530801" w:rsidP="00530801">
      <w:pPr>
        <w:pStyle w:val="a5"/>
        <w:jc w:val="center"/>
        <w:rPr>
          <w:rFonts w:ascii="Times New Roman" w:hAnsi="Times New Roman" w:cs="Times New Roman"/>
          <w:b/>
          <w:sz w:val="24"/>
          <w:szCs w:val="24"/>
          <w:u w:val="single"/>
        </w:rPr>
      </w:pPr>
      <w:r w:rsidRPr="00BA63DC">
        <w:rPr>
          <w:rFonts w:ascii="Times New Roman" w:eastAsia="Times New Roman" w:hAnsi="Times New Roman" w:cs="Times New Roman"/>
          <w:color w:val="000000"/>
          <w:sz w:val="20"/>
          <w:szCs w:val="20"/>
          <w:lang w:eastAsia="ru-RU"/>
        </w:rPr>
        <w:t>«</w:t>
      </w:r>
      <w:r w:rsidRPr="00530801">
        <w:rPr>
          <w:rFonts w:ascii="Times New Roman" w:eastAsia="Times New Roman" w:hAnsi="Times New Roman" w:cs="Times New Roman"/>
          <w:color w:val="000000"/>
          <w:sz w:val="24"/>
          <w:szCs w:val="24"/>
          <w:u w:val="single"/>
          <w:lang w:eastAsia="ru-RU"/>
        </w:rPr>
        <w:t>Развитие культуры на территории Дальнегорского городского округа»</w:t>
      </w:r>
    </w:p>
    <w:p w:rsidR="00530801" w:rsidRDefault="00530801" w:rsidP="00530801">
      <w:pPr>
        <w:pStyle w:val="a5"/>
        <w:jc w:val="center"/>
        <w:rPr>
          <w:rFonts w:ascii="Times New Roman" w:eastAsia="Times New Roman" w:hAnsi="Times New Roman" w:cs="Times New Roman"/>
          <w:color w:val="000000"/>
          <w:sz w:val="18"/>
          <w:szCs w:val="18"/>
          <w:lang w:eastAsia="ru-RU"/>
        </w:rPr>
      </w:pPr>
      <w:r w:rsidRPr="00530801">
        <w:rPr>
          <w:rFonts w:ascii="Times New Roman" w:eastAsia="Times New Roman" w:hAnsi="Times New Roman" w:cs="Times New Roman"/>
          <w:color w:val="000000"/>
          <w:sz w:val="18"/>
          <w:szCs w:val="18"/>
          <w:lang w:eastAsia="ru-RU"/>
        </w:rPr>
        <w:t>(наименование</w:t>
      </w:r>
      <w:r w:rsidR="00CC1C82">
        <w:rPr>
          <w:rFonts w:ascii="Times New Roman" w:eastAsia="Times New Roman" w:hAnsi="Times New Roman" w:cs="Times New Roman"/>
          <w:color w:val="000000"/>
          <w:sz w:val="18"/>
          <w:szCs w:val="18"/>
          <w:lang w:eastAsia="ru-RU"/>
        </w:rPr>
        <w:t xml:space="preserve"> </w:t>
      </w:r>
      <w:r w:rsidRPr="00530801">
        <w:rPr>
          <w:rFonts w:ascii="Times New Roman" w:eastAsia="Times New Roman" w:hAnsi="Times New Roman" w:cs="Times New Roman"/>
          <w:color w:val="000000"/>
          <w:sz w:val="18"/>
          <w:szCs w:val="18"/>
          <w:lang w:eastAsia="ru-RU"/>
        </w:rPr>
        <w:t>муниципальной программы)</w:t>
      </w:r>
    </w:p>
    <w:p w:rsidR="00530801" w:rsidRDefault="00530801" w:rsidP="00530801">
      <w:pPr>
        <w:pStyle w:val="a5"/>
        <w:jc w:val="center"/>
        <w:rPr>
          <w:rFonts w:ascii="Times New Roman" w:hAnsi="Times New Roman" w:cs="Times New Roman"/>
          <w:b/>
          <w:sz w:val="18"/>
          <w:szCs w:val="18"/>
        </w:rPr>
      </w:pPr>
    </w:p>
    <w:tbl>
      <w:tblPr>
        <w:tblW w:w="14879" w:type="dxa"/>
        <w:tblInd w:w="113" w:type="dxa"/>
        <w:tblLook w:val="04A0" w:firstRow="1" w:lastRow="0" w:firstColumn="1" w:lastColumn="0" w:noHBand="0" w:noVBand="1"/>
      </w:tblPr>
      <w:tblGrid>
        <w:gridCol w:w="959"/>
        <w:gridCol w:w="4848"/>
        <w:gridCol w:w="3260"/>
        <w:gridCol w:w="1959"/>
        <w:gridCol w:w="3853"/>
      </w:tblGrid>
      <w:tr w:rsidR="00113FB3" w:rsidRPr="00113FB3" w:rsidTr="00113FB3">
        <w:trPr>
          <w:trHeight w:val="1395"/>
          <w:tblHead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п/п</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Наименование направления, мероприятия / контрольная точка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Ответственный исполнитель, соисполнители</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Дата наступления контрольной точки (дата , месяц)</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Вид документа, подтверждающий факт достижения контрольного события</w:t>
            </w:r>
          </w:p>
        </w:tc>
      </w:tr>
      <w:tr w:rsidR="00113FB3" w:rsidRPr="00113FB3" w:rsidTr="00113FB3">
        <w:trPr>
          <w:trHeight w:val="315"/>
          <w:tblHeader/>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1</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4</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6</w:t>
            </w:r>
          </w:p>
        </w:tc>
      </w:tr>
      <w:tr w:rsidR="00113FB3" w:rsidRPr="00113FB3" w:rsidTr="00113FB3">
        <w:trPr>
          <w:trHeight w:val="166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2.</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Направление 2 «Сохранение культурного и исторического наследия и военно-мемориальных объектов»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159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2.1.</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Комплекс процессных мероприятий  "Сохранение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p>
        </w:tc>
        <w:tc>
          <w:tcPr>
            <w:tcW w:w="3853" w:type="dxa"/>
            <w:tcBorders>
              <w:top w:val="nil"/>
              <w:left w:val="nil"/>
              <w:bottom w:val="single" w:sz="4" w:space="0" w:color="auto"/>
              <w:right w:val="single" w:sz="4" w:space="0" w:color="auto"/>
            </w:tcBorders>
            <w:shd w:val="clear" w:color="auto" w:fill="auto"/>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2262"/>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lastRenderedPageBreak/>
              <w:t>2.1.1.</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Сохранение объектов культурного наследия (памятников истории и культуры) и объектов недвижимого имущества (памятников истории и культуры) находящихся в муниципальной собственности Дальнегорского городского округа, изготовление и установка информационных досок</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B504DE">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30.</w:t>
            </w:r>
            <w:r w:rsidR="00B504DE">
              <w:rPr>
                <w:rFonts w:ascii="Times New Roman" w:eastAsia="Times New Roman" w:hAnsi="Times New Roman" w:cs="Times New Roman"/>
                <w:color w:val="000000"/>
                <w:sz w:val="24"/>
                <w:szCs w:val="24"/>
                <w:lang w:eastAsia="ru-RU"/>
              </w:rPr>
              <w:t>11</w:t>
            </w:r>
            <w:r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Наименование контрольной точки:</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Закупка включена в план – график закупок</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B504DE" w:rsidP="00B504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113FB3" w:rsidRPr="00113FB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00113FB3"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r w:rsidR="00B504DE" w:rsidRPr="00B504DE">
              <w:rPr>
                <w:rFonts w:ascii="Times New Roman" w:eastAsia="Times New Roman" w:hAnsi="Times New Roman" w:cs="Times New Roman"/>
                <w:color w:val="000000"/>
                <w:sz w:val="24"/>
                <w:szCs w:val="24"/>
                <w:lang w:eastAsia="ru-RU"/>
              </w:rPr>
              <w:t>заявка на включение в план график муниципального контракта</w:t>
            </w:r>
          </w:p>
        </w:tc>
      </w:tr>
      <w:tr w:rsidR="00113FB3" w:rsidRPr="00113FB3" w:rsidTr="00113FB3">
        <w:trPr>
          <w:trHeight w:val="9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Проведение закупочных процедур, результатами которых являются заключение муниципальных контрактов</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30.04.</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контракт</w:t>
            </w:r>
          </w:p>
        </w:tc>
      </w:tr>
      <w:tr w:rsidR="00113FB3" w:rsidRPr="00113FB3" w:rsidTr="00113FB3">
        <w:trPr>
          <w:trHeight w:val="157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Исполнение муниципальных контрактов (приемка поставленных товаров, выполненных работ, оказанных услуг)</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B504DE">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31.</w:t>
            </w:r>
            <w:r w:rsidR="00B504DE">
              <w:rPr>
                <w:rFonts w:ascii="Times New Roman" w:eastAsia="Times New Roman" w:hAnsi="Times New Roman" w:cs="Times New Roman"/>
                <w:color w:val="000000"/>
                <w:sz w:val="24"/>
                <w:szCs w:val="24"/>
                <w:lang w:eastAsia="ru-RU"/>
              </w:rPr>
              <w:t>10</w:t>
            </w:r>
            <w:r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универсальный передаточный документ, счет, счет фактура, акт выполненых работ, товарная накладная</w:t>
            </w:r>
          </w:p>
        </w:tc>
      </w:tr>
      <w:tr w:rsidR="00113FB3" w:rsidRPr="00113FB3" w:rsidTr="00113FB3">
        <w:trPr>
          <w:trHeight w:val="76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Оплата исполненных контрактов, Мероприятие завершено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B504DE">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30.</w:t>
            </w:r>
            <w:r w:rsidR="00B504DE">
              <w:rPr>
                <w:rFonts w:ascii="Times New Roman" w:eastAsia="Times New Roman" w:hAnsi="Times New Roman" w:cs="Times New Roman"/>
                <w:color w:val="000000"/>
                <w:sz w:val="24"/>
                <w:szCs w:val="24"/>
                <w:lang w:eastAsia="ru-RU"/>
              </w:rPr>
              <w:t>11</w:t>
            </w:r>
            <w:r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платежное поручение</w:t>
            </w:r>
          </w:p>
        </w:tc>
      </w:tr>
      <w:tr w:rsidR="00113FB3" w:rsidRPr="00113FB3" w:rsidTr="00113FB3">
        <w:trPr>
          <w:trHeight w:val="20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lastRenderedPageBreak/>
              <w:t>2.1.2.</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Восстановление воинских захоронений, находящихся в муниципальной собственности, нанесение имен погибших при защите Отечества на мемориальные сооружения воинских захоронений, установление мемориальных знаков</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30.09.</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165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Наименование контрольных точек в части восстановления  воинского одиночного  захоронения младшего сержанта Демешин-(Хертелис) Эдуарда Айваровича</w:t>
            </w:r>
            <w:r w:rsidR="00B552B2">
              <w:rPr>
                <w:rFonts w:ascii="Times New Roman" w:eastAsia="Times New Roman" w:hAnsi="Times New Roman" w:cs="Times New Roman"/>
                <w:color w:val="000000"/>
                <w:sz w:val="24"/>
                <w:szCs w:val="24"/>
                <w:lang w:eastAsia="ru-RU"/>
              </w:rPr>
              <w:t>:</w:t>
            </w:r>
            <w:r w:rsidRPr="00113FB3">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Закупка включена в план – график закупок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B504DE" w:rsidP="00B504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113FB3" w:rsidRPr="00113FB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00113FB3"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r w:rsidR="00B504DE" w:rsidRPr="00B504DE">
              <w:rPr>
                <w:rFonts w:ascii="Times New Roman" w:eastAsia="Times New Roman" w:hAnsi="Times New Roman" w:cs="Times New Roman"/>
                <w:color w:val="000000"/>
                <w:sz w:val="24"/>
                <w:szCs w:val="24"/>
                <w:lang w:eastAsia="ru-RU"/>
              </w:rPr>
              <w:t>заявка на включение в план график муниципального контракта</w:t>
            </w:r>
          </w:p>
        </w:tc>
      </w:tr>
      <w:tr w:rsidR="00113FB3" w:rsidRPr="00113FB3" w:rsidTr="00113FB3">
        <w:trPr>
          <w:trHeight w:val="9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Проведение закупочных процедур, результатами которых являются заключение муниципальных контрактов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30.04.</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контракт</w:t>
            </w:r>
          </w:p>
        </w:tc>
      </w:tr>
      <w:tr w:rsidR="00113FB3" w:rsidRPr="00113FB3" w:rsidTr="00113FB3">
        <w:trPr>
          <w:trHeight w:val="1575"/>
        </w:trPr>
        <w:tc>
          <w:tcPr>
            <w:tcW w:w="959" w:type="dxa"/>
            <w:tcBorders>
              <w:top w:val="nil"/>
              <w:left w:val="single" w:sz="4" w:space="0" w:color="auto"/>
              <w:bottom w:val="nil"/>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nil"/>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Исполнение муниципальных контрактов (приемка поставленных товаров, выполненных работ, оказанных услуг)</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nil"/>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31.08.</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универсальный передаточный документ, счет, счет фактура, акт выполненых работ, товарная накладная</w:t>
            </w:r>
          </w:p>
        </w:tc>
      </w:tr>
      <w:tr w:rsidR="00113FB3" w:rsidRPr="00113FB3" w:rsidTr="00113FB3">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Оплата исполненных контрактов, Мероприятие завершено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30.09.</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платежное поручение</w:t>
            </w:r>
          </w:p>
        </w:tc>
      </w:tr>
      <w:tr w:rsidR="00113FB3" w:rsidRPr="00113FB3" w:rsidTr="00113FB3">
        <w:trPr>
          <w:trHeight w:val="157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lastRenderedPageBreak/>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B552B2">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Наименование контрольных точек в части восстановления  воинского одиночного  захоронения сержанта Ильченко Сергея Николаевича</w:t>
            </w:r>
            <w:r w:rsidR="00B552B2">
              <w:rPr>
                <w:rFonts w:ascii="Times New Roman" w:eastAsia="Times New Roman" w:hAnsi="Times New Roman" w:cs="Times New Roman"/>
                <w:color w:val="000000"/>
                <w:sz w:val="24"/>
                <w:szCs w:val="24"/>
                <w:lang w:eastAsia="ru-RU"/>
              </w:rPr>
              <w:t>:</w:t>
            </w:r>
            <w:r w:rsidRPr="00113FB3">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УКС и МП администрации Дальнегорского городского округа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r>
      <w:tr w:rsidR="00113FB3" w:rsidRPr="00113FB3" w:rsidTr="00113FB3">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Закупка включена в план – график закупок </w:t>
            </w:r>
          </w:p>
        </w:tc>
        <w:tc>
          <w:tcPr>
            <w:tcW w:w="3260" w:type="dxa"/>
            <w:tcBorders>
              <w:top w:val="nil"/>
              <w:left w:val="nil"/>
              <w:bottom w:val="single" w:sz="4" w:space="0" w:color="auto"/>
              <w:right w:val="single" w:sz="4" w:space="0" w:color="auto"/>
            </w:tcBorders>
            <w:shd w:val="clear" w:color="auto" w:fill="auto"/>
            <w:noWrap/>
            <w:vAlign w:val="bottom"/>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B504DE" w:rsidP="00B504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113FB3" w:rsidRPr="00113FB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00113FB3" w:rsidRPr="00113FB3">
              <w:rPr>
                <w:rFonts w:ascii="Times New Roman" w:eastAsia="Times New Roman" w:hAnsi="Times New Roman" w:cs="Times New Roman"/>
                <w:color w:val="000000"/>
                <w:sz w:val="24"/>
                <w:szCs w:val="24"/>
                <w:lang w:eastAsia="ru-RU"/>
              </w:rPr>
              <w:t>.</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r w:rsidR="00B504DE" w:rsidRPr="00B504DE">
              <w:rPr>
                <w:rFonts w:ascii="Times New Roman" w:eastAsia="Times New Roman" w:hAnsi="Times New Roman" w:cs="Times New Roman"/>
                <w:color w:val="000000"/>
                <w:sz w:val="24"/>
                <w:szCs w:val="24"/>
                <w:lang w:eastAsia="ru-RU"/>
              </w:rPr>
              <w:t>заявка на включение в план график муниципального контракта</w:t>
            </w:r>
          </w:p>
        </w:tc>
      </w:tr>
      <w:tr w:rsidR="00113FB3" w:rsidRPr="00113FB3" w:rsidTr="00113FB3">
        <w:trPr>
          <w:trHeight w:val="9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Проведение закупочных процедур, результатами которых являются заключение муниципальных контрактов </w:t>
            </w:r>
          </w:p>
        </w:tc>
        <w:tc>
          <w:tcPr>
            <w:tcW w:w="3260" w:type="dxa"/>
            <w:tcBorders>
              <w:top w:val="nil"/>
              <w:left w:val="nil"/>
              <w:bottom w:val="single" w:sz="4" w:space="0" w:color="auto"/>
              <w:right w:val="single" w:sz="4" w:space="0" w:color="auto"/>
            </w:tcBorders>
            <w:shd w:val="clear" w:color="auto" w:fill="auto"/>
            <w:noWrap/>
            <w:vAlign w:val="bottom"/>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30.04.</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контракт</w:t>
            </w:r>
          </w:p>
        </w:tc>
      </w:tr>
      <w:tr w:rsidR="00113FB3" w:rsidRPr="00113FB3" w:rsidTr="00113FB3">
        <w:trPr>
          <w:trHeight w:val="1575"/>
        </w:trPr>
        <w:tc>
          <w:tcPr>
            <w:tcW w:w="959" w:type="dxa"/>
            <w:tcBorders>
              <w:top w:val="nil"/>
              <w:left w:val="single" w:sz="4" w:space="0" w:color="auto"/>
              <w:bottom w:val="nil"/>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nil"/>
              <w:left w:val="nil"/>
              <w:bottom w:val="nil"/>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Исполнение муниципальных контрактов (приемка поставленных товаров, выполненных работ, оказанных услуг)</w:t>
            </w:r>
          </w:p>
        </w:tc>
        <w:tc>
          <w:tcPr>
            <w:tcW w:w="3260" w:type="dxa"/>
            <w:tcBorders>
              <w:top w:val="nil"/>
              <w:left w:val="nil"/>
              <w:bottom w:val="single" w:sz="4" w:space="0" w:color="auto"/>
              <w:right w:val="single" w:sz="4" w:space="0" w:color="auto"/>
            </w:tcBorders>
            <w:shd w:val="clear" w:color="auto" w:fill="auto"/>
            <w:noWrap/>
            <w:vAlign w:val="bottom"/>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nil"/>
              <w:left w:val="nil"/>
              <w:bottom w:val="nil"/>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31.08.</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универсальный передаточный документ, счет, счет фактура, акт выполнен</w:t>
            </w:r>
            <w:r>
              <w:rPr>
                <w:rFonts w:ascii="Times New Roman" w:eastAsia="Times New Roman" w:hAnsi="Times New Roman" w:cs="Times New Roman"/>
                <w:color w:val="000000"/>
                <w:sz w:val="24"/>
                <w:szCs w:val="24"/>
                <w:lang w:eastAsia="ru-RU"/>
              </w:rPr>
              <w:t>н</w:t>
            </w:r>
            <w:r w:rsidRPr="00113FB3">
              <w:rPr>
                <w:rFonts w:ascii="Times New Roman" w:eastAsia="Times New Roman" w:hAnsi="Times New Roman" w:cs="Times New Roman"/>
                <w:color w:val="000000"/>
                <w:sz w:val="24"/>
                <w:szCs w:val="24"/>
                <w:lang w:eastAsia="ru-RU"/>
              </w:rPr>
              <w:t>ых работ, товарная накладная</w:t>
            </w:r>
          </w:p>
        </w:tc>
      </w:tr>
      <w:tr w:rsidR="00113FB3" w:rsidRPr="00113FB3" w:rsidTr="00113FB3">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Оплата исполненных контрактов, Мероприятие завершено </w:t>
            </w:r>
          </w:p>
        </w:tc>
        <w:tc>
          <w:tcPr>
            <w:tcW w:w="3260" w:type="dxa"/>
            <w:tcBorders>
              <w:top w:val="nil"/>
              <w:left w:val="nil"/>
              <w:bottom w:val="single" w:sz="4" w:space="0" w:color="auto"/>
              <w:right w:val="single" w:sz="4" w:space="0" w:color="auto"/>
            </w:tcBorders>
            <w:shd w:val="clear" w:color="auto" w:fill="auto"/>
            <w:noWrap/>
            <w:vAlign w:val="bottom"/>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jc w:val="right"/>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br/>
              <w:t>30.09.</w:t>
            </w:r>
          </w:p>
        </w:tc>
        <w:tc>
          <w:tcPr>
            <w:tcW w:w="3853" w:type="dxa"/>
            <w:tcBorders>
              <w:top w:val="nil"/>
              <w:left w:val="nil"/>
              <w:bottom w:val="single" w:sz="4" w:space="0" w:color="auto"/>
              <w:right w:val="single" w:sz="4" w:space="0" w:color="auto"/>
            </w:tcBorders>
            <w:shd w:val="clear" w:color="auto" w:fill="auto"/>
            <w:vAlign w:val="center"/>
            <w:hideMark/>
          </w:tcPr>
          <w:p w:rsidR="00113FB3" w:rsidRP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платежное поручение</w:t>
            </w:r>
          </w:p>
        </w:tc>
      </w:tr>
    </w:tbl>
    <w:p w:rsidR="00113FB3" w:rsidRDefault="00113FB3" w:rsidP="00530801">
      <w:pPr>
        <w:pStyle w:val="a5"/>
        <w:jc w:val="center"/>
        <w:rPr>
          <w:rFonts w:ascii="Times New Roman" w:hAnsi="Times New Roman" w:cs="Times New Roman"/>
          <w:b/>
          <w:sz w:val="18"/>
          <w:szCs w:val="18"/>
        </w:rPr>
      </w:pPr>
    </w:p>
    <w:p w:rsidR="00113FB3" w:rsidRPr="00530801" w:rsidRDefault="00113FB3" w:rsidP="00530801">
      <w:pPr>
        <w:pStyle w:val="a5"/>
        <w:jc w:val="center"/>
        <w:rPr>
          <w:rFonts w:ascii="Times New Roman" w:hAnsi="Times New Roman" w:cs="Times New Roman"/>
          <w:b/>
          <w:sz w:val="18"/>
          <w:szCs w:val="18"/>
        </w:rPr>
      </w:pPr>
    </w:p>
    <w:p w:rsidR="00530801" w:rsidRDefault="00530801" w:rsidP="00530801">
      <w:pPr>
        <w:pStyle w:val="a5"/>
        <w:jc w:val="center"/>
        <w:rPr>
          <w:rFonts w:ascii="Times New Roman" w:hAnsi="Times New Roman" w:cs="Times New Roman"/>
          <w:b/>
          <w:sz w:val="26"/>
          <w:szCs w:val="26"/>
        </w:rPr>
      </w:pPr>
    </w:p>
    <w:p w:rsidR="00530801" w:rsidRDefault="00530801" w:rsidP="00530801">
      <w:pPr>
        <w:pStyle w:val="a5"/>
        <w:jc w:val="center"/>
        <w:rPr>
          <w:rFonts w:ascii="Times New Roman" w:hAnsi="Times New Roman" w:cs="Times New Roman"/>
          <w:b/>
          <w:sz w:val="26"/>
          <w:szCs w:val="26"/>
        </w:rPr>
      </w:pPr>
    </w:p>
    <w:p w:rsidR="00113FB3" w:rsidRDefault="00113FB3" w:rsidP="00530801">
      <w:pPr>
        <w:pStyle w:val="a5"/>
        <w:jc w:val="center"/>
        <w:rPr>
          <w:rFonts w:ascii="Times New Roman" w:hAnsi="Times New Roman" w:cs="Times New Roman"/>
          <w:b/>
          <w:sz w:val="26"/>
          <w:szCs w:val="26"/>
        </w:rPr>
      </w:pPr>
    </w:p>
    <w:p w:rsidR="00113FB3" w:rsidRDefault="00113FB3" w:rsidP="00530801">
      <w:pPr>
        <w:pStyle w:val="a5"/>
        <w:jc w:val="center"/>
        <w:rPr>
          <w:rFonts w:ascii="Times New Roman" w:hAnsi="Times New Roman" w:cs="Times New Roman"/>
          <w:b/>
          <w:sz w:val="26"/>
          <w:szCs w:val="26"/>
        </w:rPr>
      </w:pPr>
    </w:p>
    <w:p w:rsidR="00113FB3" w:rsidRDefault="00113FB3" w:rsidP="00530801">
      <w:pPr>
        <w:pStyle w:val="a5"/>
        <w:jc w:val="center"/>
        <w:rPr>
          <w:rFonts w:ascii="Times New Roman" w:hAnsi="Times New Roman" w:cs="Times New Roman"/>
          <w:b/>
          <w:sz w:val="26"/>
          <w:szCs w:val="26"/>
        </w:rPr>
      </w:pPr>
    </w:p>
    <w:p w:rsidR="00113FB3" w:rsidRDefault="00113FB3" w:rsidP="00530801">
      <w:pPr>
        <w:pStyle w:val="a5"/>
        <w:jc w:val="center"/>
        <w:rPr>
          <w:rFonts w:ascii="Times New Roman" w:hAnsi="Times New Roman" w:cs="Times New Roman"/>
          <w:b/>
          <w:sz w:val="26"/>
          <w:szCs w:val="26"/>
        </w:rPr>
      </w:pPr>
    </w:p>
    <w:p w:rsidR="005A5C87" w:rsidRDefault="005A5C87" w:rsidP="00530801">
      <w:pPr>
        <w:spacing w:after="0"/>
        <w:ind w:left="11340"/>
        <w:rPr>
          <w:rFonts w:ascii="Times New Roman" w:hAnsi="Times New Roman" w:cs="Times New Roman"/>
          <w:sz w:val="20"/>
          <w:szCs w:val="20"/>
        </w:rPr>
      </w:pPr>
    </w:p>
    <w:p w:rsidR="005A5C87" w:rsidRDefault="00530801" w:rsidP="00530801">
      <w:pPr>
        <w:spacing w:after="0"/>
        <w:ind w:left="11340"/>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14 </w:t>
      </w:r>
    </w:p>
    <w:p w:rsidR="00530801" w:rsidRPr="00BE5427" w:rsidRDefault="00530801" w:rsidP="00530801">
      <w:pPr>
        <w:spacing w:after="0"/>
        <w:ind w:left="11340"/>
        <w:rPr>
          <w:lang w:eastAsia="ru-RU"/>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530801" w:rsidRPr="00530801" w:rsidRDefault="00530801" w:rsidP="00530801">
      <w:pPr>
        <w:jc w:val="center"/>
        <w:rPr>
          <w:rFonts w:ascii="Times New Roman" w:eastAsia="Times New Roman" w:hAnsi="Times New Roman" w:cs="Times New Roman"/>
          <w:b/>
          <w:bCs/>
          <w:color w:val="000000"/>
          <w:sz w:val="26"/>
          <w:szCs w:val="26"/>
          <w:lang w:eastAsia="ru-RU"/>
        </w:rPr>
      </w:pPr>
    </w:p>
    <w:p w:rsidR="00530801" w:rsidRPr="00530801" w:rsidRDefault="00530801" w:rsidP="00530801">
      <w:pPr>
        <w:jc w:val="center"/>
        <w:rPr>
          <w:sz w:val="26"/>
          <w:szCs w:val="26"/>
        </w:rPr>
      </w:pPr>
      <w:r w:rsidRPr="00530801">
        <w:rPr>
          <w:rFonts w:ascii="Times New Roman" w:eastAsia="Times New Roman" w:hAnsi="Times New Roman" w:cs="Times New Roman"/>
          <w:b/>
          <w:bCs/>
          <w:color w:val="000000"/>
          <w:sz w:val="26"/>
          <w:szCs w:val="26"/>
          <w:lang w:eastAsia="ru-RU"/>
        </w:rPr>
        <w:t>Прогноз сводных показателей муниципальных заданий</w:t>
      </w:r>
      <w:r w:rsidRPr="00530801">
        <w:rPr>
          <w:rFonts w:ascii="Times New Roman" w:eastAsia="Times New Roman" w:hAnsi="Times New Roman" w:cs="Times New Roman"/>
          <w:b/>
          <w:bCs/>
          <w:color w:val="000000"/>
          <w:sz w:val="26"/>
          <w:szCs w:val="26"/>
          <w:lang w:eastAsia="ru-RU"/>
        </w:rPr>
        <w:br/>
        <w:t>на оказание муниципальных услуг (выполнение работ)</w:t>
      </w:r>
      <w:r w:rsidRPr="00530801">
        <w:rPr>
          <w:rFonts w:ascii="Times New Roman" w:eastAsia="Times New Roman" w:hAnsi="Times New Roman" w:cs="Times New Roman"/>
          <w:b/>
          <w:bCs/>
          <w:color w:val="000000"/>
          <w:sz w:val="26"/>
          <w:szCs w:val="26"/>
          <w:lang w:eastAsia="ru-RU"/>
        </w:rPr>
        <w:br/>
        <w:t>муниципальными учреждениями в рамках муниципальной программы</w:t>
      </w:r>
    </w:p>
    <w:p w:rsidR="00530801" w:rsidRPr="00530801" w:rsidRDefault="00530801" w:rsidP="00530801">
      <w:pPr>
        <w:pStyle w:val="a5"/>
        <w:jc w:val="center"/>
        <w:rPr>
          <w:rFonts w:ascii="Times New Roman" w:hAnsi="Times New Roman" w:cs="Times New Roman"/>
          <w:b/>
          <w:sz w:val="24"/>
          <w:szCs w:val="24"/>
          <w:u w:val="single"/>
        </w:rPr>
      </w:pPr>
      <w:r w:rsidRPr="00BA63DC">
        <w:rPr>
          <w:rFonts w:ascii="Times New Roman" w:eastAsia="Times New Roman" w:hAnsi="Times New Roman" w:cs="Times New Roman"/>
          <w:color w:val="000000"/>
          <w:sz w:val="20"/>
          <w:szCs w:val="20"/>
          <w:lang w:eastAsia="ru-RU"/>
        </w:rPr>
        <w:t>«</w:t>
      </w:r>
      <w:r w:rsidRPr="00530801">
        <w:rPr>
          <w:rFonts w:ascii="Times New Roman" w:eastAsia="Times New Roman" w:hAnsi="Times New Roman" w:cs="Times New Roman"/>
          <w:color w:val="000000"/>
          <w:sz w:val="24"/>
          <w:szCs w:val="24"/>
          <w:u w:val="single"/>
          <w:lang w:eastAsia="ru-RU"/>
        </w:rPr>
        <w:t>Развитие культуры на территории Дальнегорского городского округа»</w:t>
      </w:r>
    </w:p>
    <w:p w:rsidR="00530801" w:rsidRDefault="00530801" w:rsidP="00530801">
      <w:pPr>
        <w:pStyle w:val="a5"/>
        <w:jc w:val="center"/>
        <w:rPr>
          <w:rFonts w:ascii="Times New Roman" w:eastAsia="Times New Roman" w:hAnsi="Times New Roman" w:cs="Times New Roman"/>
          <w:color w:val="000000"/>
          <w:sz w:val="18"/>
          <w:szCs w:val="18"/>
          <w:lang w:eastAsia="ru-RU"/>
        </w:rPr>
      </w:pPr>
      <w:r w:rsidRPr="00530801">
        <w:rPr>
          <w:rFonts w:ascii="Times New Roman" w:eastAsia="Times New Roman" w:hAnsi="Times New Roman" w:cs="Times New Roman"/>
          <w:color w:val="000000"/>
          <w:sz w:val="18"/>
          <w:szCs w:val="18"/>
          <w:lang w:eastAsia="ru-RU"/>
        </w:rPr>
        <w:t>(наименование</w:t>
      </w:r>
      <w:r w:rsidR="00CC1C82">
        <w:rPr>
          <w:rFonts w:ascii="Times New Roman" w:eastAsia="Times New Roman" w:hAnsi="Times New Roman" w:cs="Times New Roman"/>
          <w:color w:val="000000"/>
          <w:sz w:val="18"/>
          <w:szCs w:val="18"/>
          <w:lang w:eastAsia="ru-RU"/>
        </w:rPr>
        <w:t xml:space="preserve"> </w:t>
      </w:r>
      <w:r w:rsidRPr="00530801">
        <w:rPr>
          <w:rFonts w:ascii="Times New Roman" w:eastAsia="Times New Roman" w:hAnsi="Times New Roman" w:cs="Times New Roman"/>
          <w:color w:val="000000"/>
          <w:sz w:val="18"/>
          <w:szCs w:val="18"/>
          <w:lang w:eastAsia="ru-RU"/>
        </w:rPr>
        <w:t>муниципальной программы)</w:t>
      </w:r>
    </w:p>
    <w:p w:rsidR="00530801" w:rsidRDefault="00530801" w:rsidP="00530801">
      <w:pPr>
        <w:pStyle w:val="a5"/>
        <w:jc w:val="center"/>
        <w:rPr>
          <w:rFonts w:ascii="Times New Roman" w:hAnsi="Times New Roman" w:cs="Times New Roman"/>
          <w:b/>
          <w:sz w:val="26"/>
          <w:szCs w:val="26"/>
        </w:rPr>
      </w:pPr>
    </w:p>
    <w:tbl>
      <w:tblPr>
        <w:tblW w:w="15735" w:type="dxa"/>
        <w:tblInd w:w="-176" w:type="dxa"/>
        <w:tblLayout w:type="fixed"/>
        <w:tblLook w:val="04A0" w:firstRow="1" w:lastRow="0" w:firstColumn="1" w:lastColumn="0" w:noHBand="0" w:noVBand="1"/>
      </w:tblPr>
      <w:tblGrid>
        <w:gridCol w:w="708"/>
        <w:gridCol w:w="2126"/>
        <w:gridCol w:w="1275"/>
        <w:gridCol w:w="1134"/>
        <w:gridCol w:w="1137"/>
        <w:gridCol w:w="1134"/>
        <w:gridCol w:w="1134"/>
        <w:gridCol w:w="1134"/>
        <w:gridCol w:w="1255"/>
        <w:gridCol w:w="1199"/>
        <w:gridCol w:w="1089"/>
        <w:gridCol w:w="1134"/>
        <w:gridCol w:w="1276"/>
      </w:tblGrid>
      <w:tr w:rsidR="001B3BFC" w:rsidRPr="001B3BFC" w:rsidTr="00B504DE">
        <w:trPr>
          <w:trHeight w:val="96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Наименование направления, структурного элемента, муниципальной услуги (работы)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Наименование показателя объема услуги (работы), единица измерения</w:t>
            </w:r>
          </w:p>
        </w:tc>
        <w:tc>
          <w:tcPr>
            <w:tcW w:w="5673" w:type="dxa"/>
            <w:gridSpan w:val="5"/>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Значение показателя объема услуги (работы)</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Расходы на оказание муниципальной услуги (выполнение работы), тыс. руб.</w:t>
            </w:r>
          </w:p>
        </w:tc>
      </w:tr>
      <w:tr w:rsidR="001B3BFC" w:rsidRPr="001B3BFC" w:rsidTr="00B504DE">
        <w:trPr>
          <w:trHeight w:val="1020"/>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первый год действия программы (2024)</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второй год действия программы (2025)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третий год действия программы (2026)</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четвертый год действия программы (2027)</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пятый год действия программы (2028)</w:t>
            </w:r>
          </w:p>
        </w:tc>
        <w:tc>
          <w:tcPr>
            <w:tcW w:w="125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первый год действия программы (2024)</w:t>
            </w:r>
          </w:p>
        </w:tc>
        <w:tc>
          <w:tcPr>
            <w:tcW w:w="119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второй год действия программы (2025)</w:t>
            </w:r>
          </w:p>
        </w:tc>
        <w:tc>
          <w:tcPr>
            <w:tcW w:w="108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третий год действия программы (2026)</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четвертый год действия программы (2027)</w:t>
            </w:r>
          </w:p>
        </w:tc>
        <w:tc>
          <w:tcPr>
            <w:tcW w:w="127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пятый год действия программы (2028)</w:t>
            </w:r>
          </w:p>
        </w:tc>
      </w:tr>
      <w:tr w:rsidR="001B3BFC" w:rsidRPr="001B3BFC" w:rsidTr="00B504DE">
        <w:trPr>
          <w:trHeight w:val="300"/>
          <w:tblHead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8</w:t>
            </w:r>
          </w:p>
        </w:tc>
        <w:tc>
          <w:tcPr>
            <w:tcW w:w="125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9</w:t>
            </w:r>
          </w:p>
        </w:tc>
        <w:tc>
          <w:tcPr>
            <w:tcW w:w="119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w:t>
            </w:r>
          </w:p>
        </w:tc>
        <w:tc>
          <w:tcPr>
            <w:tcW w:w="108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13</w:t>
            </w:r>
          </w:p>
        </w:tc>
      </w:tr>
      <w:tr w:rsidR="001B3BFC" w:rsidRPr="001B3BFC" w:rsidTr="001B3BFC">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w:t>
            </w:r>
          </w:p>
        </w:tc>
        <w:tc>
          <w:tcPr>
            <w:tcW w:w="15027" w:type="dxa"/>
            <w:gridSpan w:val="12"/>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Направление 1 «Развитие культурной деятельности  в Дальнегорском городском округе»</w:t>
            </w:r>
          </w:p>
        </w:tc>
      </w:tr>
      <w:tr w:rsidR="001B3BFC" w:rsidRPr="001B3BFC" w:rsidTr="001B3BFC">
        <w:trPr>
          <w:trHeight w:val="49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w:t>
            </w:r>
          </w:p>
        </w:tc>
        <w:tc>
          <w:tcPr>
            <w:tcW w:w="15027" w:type="dxa"/>
            <w:gridSpan w:val="12"/>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Комплекс процессных мероприятий "Организация деятельности клубных формирований и формирований самодеятельного народноготворчества в муниципальных учреждениях культуры клубного типа"</w:t>
            </w:r>
          </w:p>
        </w:tc>
      </w:tr>
      <w:tr w:rsidR="001B3BFC" w:rsidRPr="001B3BFC" w:rsidTr="00B504DE">
        <w:trPr>
          <w:trHeight w:val="10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1.1.1.</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Организация деятельности клубных формирований  и формирований самодеятельного народного творчества</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клубных формирований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115</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115</w:t>
            </w:r>
          </w:p>
        </w:tc>
        <w:tc>
          <w:tcPr>
            <w:tcW w:w="125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97 851,86</w:t>
            </w:r>
          </w:p>
        </w:tc>
        <w:tc>
          <w:tcPr>
            <w:tcW w:w="119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78 420,20</w:t>
            </w:r>
          </w:p>
        </w:tc>
        <w:tc>
          <w:tcPr>
            <w:tcW w:w="108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83 425,75</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100 752,43</w:t>
            </w:r>
          </w:p>
        </w:tc>
        <w:tc>
          <w:tcPr>
            <w:tcW w:w="127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100 752,43</w:t>
            </w:r>
          </w:p>
        </w:tc>
      </w:tr>
      <w:tr w:rsidR="001B3BFC" w:rsidRPr="001B3BFC" w:rsidTr="00B504DE">
        <w:trPr>
          <w:trHeight w:val="10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1.1.2.</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 xml:space="preserve">Организация и проведение мероприятий </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участников мероприятий (человек)</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37270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37270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37270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37270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37270</w:t>
            </w:r>
          </w:p>
        </w:tc>
        <w:tc>
          <w:tcPr>
            <w:tcW w:w="125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2 000,00</w:t>
            </w:r>
          </w:p>
        </w:tc>
        <w:tc>
          <w:tcPr>
            <w:tcW w:w="119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1 500,00</w:t>
            </w:r>
          </w:p>
        </w:tc>
        <w:tc>
          <w:tcPr>
            <w:tcW w:w="1089"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7 557,04</w:t>
            </w:r>
          </w:p>
        </w:tc>
        <w:tc>
          <w:tcPr>
            <w:tcW w:w="127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7 557,04</w:t>
            </w:r>
          </w:p>
        </w:tc>
      </w:tr>
      <w:tr w:rsidR="001B3BFC" w:rsidRPr="001B3BFC" w:rsidTr="001B3BFC">
        <w:trPr>
          <w:trHeight w:val="4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5027" w:type="dxa"/>
            <w:gridSpan w:val="12"/>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Комплекс процессных мероприятий "Организация библиотечного обслуживания населения "</w:t>
            </w:r>
          </w:p>
        </w:tc>
      </w:tr>
      <w:tr w:rsidR="001B3BFC" w:rsidRPr="001B3BFC" w:rsidTr="00B504DE">
        <w:trPr>
          <w:trHeight w:val="11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1.2.1.</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Библиотечное, библиографическое и информационное обслуживание пользователей библиотеки</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посещений,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180000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180200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180500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185000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186000</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39 831,53</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31 802,28</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33 832,21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42 217,45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42 217,45</w:t>
            </w:r>
          </w:p>
        </w:tc>
      </w:tr>
      <w:tr w:rsidR="001B3BFC" w:rsidRPr="001B3BFC" w:rsidTr="00B504DE">
        <w:trPr>
          <w:trHeight w:val="10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1.2.2.</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Формирование, учет, изучение, обеспечение физического сохранения и безопасности фондов библиотек и фондов библиотеки</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документов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6000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6000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1.2.3.</w:t>
            </w:r>
          </w:p>
        </w:tc>
        <w:tc>
          <w:tcPr>
            <w:tcW w:w="2126"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Библиографическая обработка документов и создание каталогов</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документов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7732</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7810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7886</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8000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1B3BFC">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1.3.</w:t>
            </w:r>
          </w:p>
        </w:tc>
        <w:tc>
          <w:tcPr>
            <w:tcW w:w="15027" w:type="dxa"/>
            <w:gridSpan w:val="12"/>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Комплекс процессных мероприятий "Организация доступа населения Дальнегорского городского округа к музейным коллекциям и музейным предметам"</w:t>
            </w:r>
          </w:p>
        </w:tc>
      </w:tr>
      <w:tr w:rsidR="001B3BFC" w:rsidRPr="001B3BFC" w:rsidTr="00B504DE">
        <w:trPr>
          <w:trHeight w:val="9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1.3.1.</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 xml:space="preserve">Публичный показ музейных предметов, музейных коллекций </w:t>
            </w:r>
            <w:r w:rsidRPr="001B3BFC">
              <w:rPr>
                <w:rFonts w:ascii="Times New Roman" w:eastAsia="Times New Roman" w:hAnsi="Times New Roman" w:cs="Times New Roman"/>
                <w:color w:val="000000"/>
                <w:sz w:val="20"/>
                <w:szCs w:val="20"/>
                <w:lang w:eastAsia="ru-RU"/>
              </w:rPr>
              <w:br/>
              <w:t>(в стационарных условиях)</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число посетителей (человек)</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5600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5650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5700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5750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5800</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17 048,56</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13 634,89</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14 505,20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18 102,44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18 102,44</w:t>
            </w:r>
          </w:p>
        </w:tc>
      </w:tr>
      <w:tr w:rsidR="001B3BFC" w:rsidRPr="001B3BFC" w:rsidTr="00B504DE">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1.3.2.</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Публичный показ музейных предметов, музейных коллекций  (вне стационара)</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число посетителей (человек)</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4550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4650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4700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4750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0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1.3.3.</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Формирование, учет, изучение, обеспечение физического сохранения и безопасности музейных предметов, музейных коллекций</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предметов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78500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78550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78600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78650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78700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9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1.3.4.</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Создание экспозиций (выставок) музеев, организация выездных выставок</w:t>
            </w:r>
          </w:p>
        </w:tc>
        <w:tc>
          <w:tcPr>
            <w:tcW w:w="1275"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экспозиций (единиц)</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1B3BFC">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w:t>
            </w:r>
          </w:p>
        </w:tc>
        <w:tc>
          <w:tcPr>
            <w:tcW w:w="15027" w:type="dxa"/>
            <w:gridSpan w:val="12"/>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Комплекс процессных мероприятий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w:t>
            </w:r>
          </w:p>
        </w:tc>
      </w:tr>
      <w:tr w:rsidR="001B3BFC" w:rsidRPr="001B3BFC" w:rsidTr="00B504DE">
        <w:trPr>
          <w:trHeight w:val="11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1.4.1.</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 xml:space="preserve">Реализация дополнительных общеразвивающих программ (художественной) </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10 593,00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10 593,00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10 593,00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10 593,00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10 593,00</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37 899,41</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28 755,56</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30 591,02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B3BFC" w:rsidRPr="001B3BFC" w:rsidRDefault="001B3BFC" w:rsidP="001B3BFC">
            <w:pPr>
              <w:spacing w:after="0" w:line="240" w:lineRule="auto"/>
              <w:jc w:val="right"/>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40 000,00</w:t>
            </w:r>
          </w:p>
        </w:tc>
      </w:tr>
      <w:tr w:rsidR="001B3BFC" w:rsidRPr="001B3BFC" w:rsidTr="00B504DE">
        <w:trPr>
          <w:trHeight w:val="10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1.4.2.</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 xml:space="preserve">Реализация дополнительных общеобразовательных предпрофессиональных программ в области исскуств (фортепиано)  </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11 814,00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11 814,00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11 814,00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12 314,00</w:t>
            </w:r>
          </w:p>
        </w:tc>
        <w:tc>
          <w:tcPr>
            <w:tcW w:w="1134" w:type="dxa"/>
            <w:tcBorders>
              <w:top w:val="nil"/>
              <w:left w:val="nil"/>
              <w:bottom w:val="nil"/>
              <w:right w:val="nil"/>
            </w:tcBorders>
            <w:shd w:val="clear" w:color="auto" w:fill="auto"/>
            <w:noWrap/>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12 314,00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1.4.3.</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Реализация дополнительных общеобразовательных предпрофессиональных программ в области искусств (струнные инструменты)</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4 346,00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4 346,00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4 346,00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4 346,00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4 346,00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3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1.4.4.</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Реализация дополнительных общеобразовательных предпрофессиональных программ в области исскуств (народные инструменты)</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9 080,50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9 080,50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9 080,50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10 213,00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10 213,00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0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1.4.5.</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 xml:space="preserve">Реализация дополнительных общеобразовательных предпрофессиональных программ в области исскуств (живопись) </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39 435,00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39 435,00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39 435,00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40 524,00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40 524,00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3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1.4.6.</w:t>
            </w:r>
          </w:p>
        </w:tc>
        <w:tc>
          <w:tcPr>
            <w:tcW w:w="2126"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Реализация дополнительных общеобразовательных предпрофессиональных программ в области исскуств (музыкальный фольклор)</w:t>
            </w:r>
          </w:p>
        </w:tc>
        <w:tc>
          <w:tcPr>
            <w:tcW w:w="1275" w:type="dxa"/>
            <w:tcBorders>
              <w:top w:val="nil"/>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3 920,00</w:t>
            </w:r>
          </w:p>
        </w:tc>
        <w:tc>
          <w:tcPr>
            <w:tcW w:w="1137"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3 920,00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3 920,00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5 511,00</w:t>
            </w:r>
          </w:p>
        </w:tc>
        <w:tc>
          <w:tcPr>
            <w:tcW w:w="1134" w:type="dxa"/>
            <w:tcBorders>
              <w:top w:val="nil"/>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5 511,00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r w:rsidR="001B3BFC" w:rsidRPr="001B3BFC" w:rsidTr="00B504DE">
        <w:trPr>
          <w:trHeight w:val="127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lastRenderedPageBreak/>
              <w:t>1.4.7.</w:t>
            </w:r>
          </w:p>
        </w:tc>
        <w:tc>
          <w:tcPr>
            <w:tcW w:w="2126" w:type="dxa"/>
            <w:tcBorders>
              <w:top w:val="single" w:sz="4" w:space="0" w:color="auto"/>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Реализация дополнительных общеобразовательных предпрофессиональных программ в области исскуств (духовые и ударные инструменты)</w:t>
            </w:r>
          </w:p>
        </w:tc>
        <w:tc>
          <w:tcPr>
            <w:tcW w:w="1275" w:type="dxa"/>
            <w:tcBorders>
              <w:top w:val="single" w:sz="4" w:space="0" w:color="auto"/>
              <w:left w:val="nil"/>
              <w:bottom w:val="single" w:sz="4" w:space="0" w:color="auto"/>
              <w:right w:val="single" w:sz="4" w:space="0" w:color="auto"/>
            </w:tcBorders>
            <w:shd w:val="clear" w:color="auto" w:fill="auto"/>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количество человеко-часов (человеко-час)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3 828,00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3 828,00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3 828,00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4 540,00</w:t>
            </w:r>
          </w:p>
        </w:tc>
        <w:tc>
          <w:tcPr>
            <w:tcW w:w="1134" w:type="dxa"/>
            <w:tcBorders>
              <w:top w:val="single" w:sz="4" w:space="0" w:color="auto"/>
              <w:left w:val="nil"/>
              <w:bottom w:val="single" w:sz="4" w:space="0" w:color="auto"/>
              <w:right w:val="nil"/>
            </w:tcBorders>
            <w:shd w:val="clear" w:color="auto" w:fill="auto"/>
            <w:noWrap/>
            <w:vAlign w:val="center"/>
            <w:hideMark/>
          </w:tcPr>
          <w:p w:rsidR="001B3BFC" w:rsidRPr="001B3BFC" w:rsidRDefault="001B3BFC" w:rsidP="001B3BFC">
            <w:pPr>
              <w:spacing w:after="0" w:line="240" w:lineRule="auto"/>
              <w:jc w:val="center"/>
              <w:rPr>
                <w:rFonts w:ascii="Times New Roman" w:eastAsia="Times New Roman" w:hAnsi="Times New Roman" w:cs="Times New Roman"/>
                <w:color w:val="000000"/>
                <w:sz w:val="20"/>
                <w:szCs w:val="20"/>
                <w:lang w:eastAsia="ru-RU"/>
              </w:rPr>
            </w:pPr>
            <w:r w:rsidRPr="001B3BFC">
              <w:rPr>
                <w:rFonts w:ascii="Times New Roman" w:eastAsia="Times New Roman" w:hAnsi="Times New Roman" w:cs="Times New Roman"/>
                <w:color w:val="000000"/>
                <w:sz w:val="20"/>
                <w:szCs w:val="20"/>
                <w:lang w:eastAsia="ru-RU"/>
              </w:rPr>
              <w:t>4 540,00</w:t>
            </w:r>
          </w:p>
        </w:tc>
        <w:tc>
          <w:tcPr>
            <w:tcW w:w="1255"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B3BFC" w:rsidRPr="001B3BFC" w:rsidRDefault="001B3BFC" w:rsidP="001B3BFC">
            <w:pPr>
              <w:spacing w:after="0" w:line="240" w:lineRule="auto"/>
              <w:rPr>
                <w:rFonts w:ascii="Times New Roman" w:eastAsia="Times New Roman" w:hAnsi="Times New Roman" w:cs="Times New Roman"/>
                <w:color w:val="000000"/>
                <w:sz w:val="20"/>
                <w:szCs w:val="20"/>
                <w:lang w:eastAsia="ru-RU"/>
              </w:rPr>
            </w:pPr>
          </w:p>
        </w:tc>
      </w:tr>
    </w:tbl>
    <w:p w:rsidR="001B3BFC" w:rsidRDefault="001B3BFC" w:rsidP="00530801">
      <w:pPr>
        <w:pStyle w:val="a5"/>
        <w:jc w:val="center"/>
        <w:rPr>
          <w:rFonts w:ascii="Times New Roman" w:hAnsi="Times New Roman" w:cs="Times New Roman"/>
          <w:b/>
          <w:sz w:val="26"/>
          <w:szCs w:val="26"/>
        </w:rPr>
      </w:pPr>
    </w:p>
    <w:p w:rsidR="001B3BFC" w:rsidRDefault="001B3BFC" w:rsidP="00530801">
      <w:pPr>
        <w:pStyle w:val="a5"/>
        <w:jc w:val="center"/>
        <w:rPr>
          <w:rFonts w:ascii="Times New Roman" w:hAnsi="Times New Roman" w:cs="Times New Roman"/>
          <w:b/>
          <w:sz w:val="26"/>
          <w:szCs w:val="26"/>
        </w:rPr>
      </w:pPr>
    </w:p>
    <w:p w:rsidR="00530801" w:rsidRDefault="00530801" w:rsidP="00530801">
      <w:pPr>
        <w:pStyle w:val="a5"/>
        <w:jc w:val="center"/>
        <w:rPr>
          <w:rFonts w:ascii="Times New Roman" w:hAnsi="Times New Roman" w:cs="Times New Roman"/>
          <w:b/>
          <w:sz w:val="26"/>
          <w:szCs w:val="26"/>
        </w:rPr>
      </w:pPr>
    </w:p>
    <w:p w:rsidR="00530801" w:rsidRDefault="00530801" w:rsidP="00530801">
      <w:pPr>
        <w:pStyle w:val="a5"/>
        <w:jc w:val="center"/>
        <w:rPr>
          <w:rFonts w:ascii="Times New Roman" w:hAnsi="Times New Roman" w:cs="Times New Roman"/>
          <w:b/>
          <w:sz w:val="26"/>
          <w:szCs w:val="26"/>
        </w:rPr>
      </w:pPr>
    </w:p>
    <w:p w:rsidR="00BA63DC" w:rsidRDefault="00BA63DC"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F55BAD" w:rsidRDefault="00F55BAD" w:rsidP="007C05B0"/>
    <w:p w:rsidR="005A5C87" w:rsidRDefault="00CC1C82" w:rsidP="00CC1C82">
      <w:pPr>
        <w:spacing w:after="0"/>
        <w:ind w:left="11340"/>
        <w:rPr>
          <w:rFonts w:ascii="Times New Roman" w:hAnsi="Times New Roman" w:cs="Times New Roman"/>
          <w:sz w:val="20"/>
          <w:szCs w:val="20"/>
        </w:rPr>
      </w:pPr>
      <w:r>
        <w:rPr>
          <w:rFonts w:ascii="Times New Roman" w:hAnsi="Times New Roman" w:cs="Times New Roman"/>
          <w:sz w:val="20"/>
          <w:szCs w:val="20"/>
        </w:rPr>
        <w:t>Приложение 1</w:t>
      </w:r>
      <w:r w:rsidRPr="004221F9">
        <w:rPr>
          <w:rFonts w:ascii="Times New Roman" w:hAnsi="Times New Roman" w:cs="Times New Roman"/>
          <w:sz w:val="20"/>
          <w:szCs w:val="20"/>
        </w:rPr>
        <w:t>5</w:t>
      </w:r>
    </w:p>
    <w:p w:rsidR="00CC1C82" w:rsidRDefault="00CC1C82" w:rsidP="00CC1C82">
      <w:pPr>
        <w:spacing w:after="0"/>
        <w:ind w:left="11340"/>
        <w:rPr>
          <w:rFonts w:ascii="Times New Roman" w:hAnsi="Times New Roman" w:cs="Times New Roman"/>
          <w:sz w:val="20"/>
          <w:szCs w:val="20"/>
        </w:rPr>
      </w:pPr>
      <w:r>
        <w:rPr>
          <w:rFonts w:ascii="Times New Roman" w:hAnsi="Times New Roman" w:cs="Times New Roman"/>
          <w:sz w:val="20"/>
          <w:szCs w:val="20"/>
        </w:rPr>
        <w:t>к муниципальной программе «Развитие культуры на территории Дальнегорского городского округа»</w:t>
      </w:r>
    </w:p>
    <w:p w:rsidR="00CC1C82" w:rsidRDefault="00CC1C82" w:rsidP="00CC1C82">
      <w:pPr>
        <w:spacing w:after="0"/>
        <w:jc w:val="center"/>
        <w:rPr>
          <w:rFonts w:ascii="Times New Roman" w:eastAsia="Times New Roman" w:hAnsi="Times New Roman" w:cs="Times New Roman"/>
          <w:b/>
          <w:bCs/>
          <w:color w:val="000000"/>
          <w:sz w:val="24"/>
          <w:szCs w:val="24"/>
          <w:lang w:eastAsia="ru-RU"/>
        </w:rPr>
      </w:pPr>
      <w:r w:rsidRPr="00A36229">
        <w:rPr>
          <w:rFonts w:ascii="Times New Roman" w:eastAsia="Times New Roman" w:hAnsi="Times New Roman" w:cs="Times New Roman"/>
          <w:b/>
          <w:bCs/>
          <w:color w:val="000000"/>
          <w:sz w:val="24"/>
          <w:szCs w:val="24"/>
          <w:lang w:eastAsia="ru-RU"/>
        </w:rPr>
        <w:t>Методика расчета показателей</w:t>
      </w:r>
    </w:p>
    <w:p w:rsidR="00CC1C82" w:rsidRPr="002E41E6" w:rsidRDefault="00CC1C82" w:rsidP="00CC1C82">
      <w:pPr>
        <w:spacing w:after="0"/>
        <w:jc w:val="center"/>
        <w:rPr>
          <w:rFonts w:ascii="Times New Roman" w:eastAsia="Times New Roman" w:hAnsi="Times New Roman" w:cs="Times New Roman"/>
          <w:color w:val="000000"/>
          <w:sz w:val="24"/>
          <w:szCs w:val="24"/>
          <w:u w:val="single"/>
          <w:lang w:eastAsia="ru-RU"/>
        </w:rPr>
      </w:pPr>
      <w:r w:rsidRPr="002E41E6">
        <w:rPr>
          <w:rFonts w:ascii="Times New Roman" w:eastAsia="Times New Roman" w:hAnsi="Times New Roman" w:cs="Times New Roman"/>
          <w:color w:val="000000"/>
          <w:sz w:val="24"/>
          <w:szCs w:val="24"/>
          <w:u w:val="single"/>
          <w:lang w:eastAsia="ru-RU"/>
        </w:rPr>
        <w:t>«Развитие культуры на территории Дальнегорского городского округа»</w:t>
      </w:r>
    </w:p>
    <w:p w:rsidR="00CC1C82" w:rsidRDefault="00CC1C82" w:rsidP="00CC1C82">
      <w:pPr>
        <w:spacing w:after="0"/>
        <w:jc w:val="center"/>
        <w:rPr>
          <w:rFonts w:ascii="Times New Roman" w:hAnsi="Times New Roman" w:cs="Times New Roman"/>
          <w:sz w:val="20"/>
          <w:szCs w:val="20"/>
        </w:rPr>
      </w:pPr>
      <w:r w:rsidRPr="00A36229">
        <w:rPr>
          <w:rFonts w:ascii="Times New Roman" w:eastAsia="Times New Roman" w:hAnsi="Times New Roman" w:cs="Times New Roman"/>
          <w:color w:val="000000"/>
          <w:sz w:val="24"/>
          <w:szCs w:val="24"/>
          <w:lang w:eastAsia="ru-RU"/>
        </w:rPr>
        <w:t>(наименование</w:t>
      </w:r>
      <w:r>
        <w:rPr>
          <w:rFonts w:ascii="Times New Roman" w:eastAsia="Times New Roman" w:hAnsi="Times New Roman" w:cs="Times New Roman"/>
          <w:color w:val="000000"/>
          <w:sz w:val="24"/>
          <w:szCs w:val="24"/>
          <w:lang w:val="en-US" w:eastAsia="ru-RU"/>
        </w:rPr>
        <w:t xml:space="preserve"> </w:t>
      </w:r>
      <w:r w:rsidRPr="00A36229">
        <w:rPr>
          <w:rFonts w:ascii="Times New Roman" w:eastAsia="Times New Roman" w:hAnsi="Times New Roman" w:cs="Times New Roman"/>
          <w:color w:val="000000"/>
          <w:sz w:val="24"/>
          <w:szCs w:val="24"/>
          <w:lang w:eastAsia="ru-RU"/>
        </w:rPr>
        <w:t>муниципальной программы)</w:t>
      </w:r>
    </w:p>
    <w:p w:rsidR="00CC1C82" w:rsidRDefault="00CC1C82" w:rsidP="00CC1C82"/>
    <w:tbl>
      <w:tblPr>
        <w:tblW w:w="15613" w:type="dxa"/>
        <w:tblInd w:w="-176" w:type="dxa"/>
        <w:tblLayout w:type="fixed"/>
        <w:tblLook w:val="04A0" w:firstRow="1" w:lastRow="0" w:firstColumn="1" w:lastColumn="0" w:noHBand="0" w:noVBand="1"/>
      </w:tblPr>
      <w:tblGrid>
        <w:gridCol w:w="710"/>
        <w:gridCol w:w="2976"/>
        <w:gridCol w:w="1292"/>
        <w:gridCol w:w="6137"/>
        <w:gridCol w:w="2693"/>
        <w:gridCol w:w="1805"/>
      </w:tblGrid>
      <w:tr w:rsidR="00CC1C82" w:rsidRPr="00B96585" w:rsidTr="001B3BFC">
        <w:trPr>
          <w:trHeight w:val="654"/>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B96585">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п/п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Единица измерения</w:t>
            </w:r>
          </w:p>
        </w:tc>
        <w:tc>
          <w:tcPr>
            <w:tcW w:w="6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Порядок расчета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Источник данных</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Периодичность представления</w:t>
            </w:r>
          </w:p>
        </w:tc>
      </w:tr>
      <w:tr w:rsidR="00CC1C82" w:rsidRPr="00B96585" w:rsidTr="001B3BFC">
        <w:trPr>
          <w:trHeight w:val="315"/>
          <w:tblHead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3</w:t>
            </w:r>
          </w:p>
        </w:tc>
        <w:tc>
          <w:tcPr>
            <w:tcW w:w="6137"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5</w:t>
            </w:r>
          </w:p>
        </w:tc>
        <w:tc>
          <w:tcPr>
            <w:tcW w:w="1805"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6</w:t>
            </w:r>
          </w:p>
        </w:tc>
      </w:tr>
      <w:tr w:rsidR="00CC1C82" w:rsidRPr="00B96585" w:rsidTr="001B3BFC">
        <w:trPr>
          <w:trHeight w:val="532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Число посещений культурно-массовых мероприятий организаций культуры</w:t>
            </w:r>
          </w:p>
        </w:tc>
        <w:tc>
          <w:tcPr>
            <w:tcW w:w="1292"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hideMark/>
          </w:tcPr>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B96585">
              <w:rPr>
                <w:rFonts w:ascii="Times New Roman" w:hAnsi="Times New Roman" w:cs="Times New Roman"/>
                <w:i/>
                <w:sz w:val="24"/>
                <w:szCs w:val="24"/>
                <w:lang w:val="en-US"/>
              </w:rPr>
              <w:t>N</w:t>
            </w:r>
            <w:r w:rsidRPr="00B96585">
              <w:rPr>
                <w:rFonts w:ascii="Times New Roman" w:hAnsi="Times New Roman" w:cs="Times New Roman"/>
                <w:i/>
                <w:sz w:val="24"/>
                <w:szCs w:val="24"/>
                <w:vertAlign w:val="subscript"/>
              </w:rPr>
              <w:t>общ</w:t>
            </w:r>
            <w:r w:rsidRPr="00B96585">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5</m:t>
                  </m:r>
                </m:sub>
                <m:sup>
                  <m:r>
                    <w:rPr>
                      <w:rFonts w:ascii="Cambria Math" w:hAnsi="Cambria Math" w:cs="Times New Roman"/>
                      <w:sz w:val="24"/>
                      <w:szCs w:val="24"/>
                    </w:rPr>
                    <m:t>1</m:t>
                  </m:r>
                </m:sup>
                <m:e>
                  <m:r>
                    <w:rPr>
                      <w:rFonts w:ascii="Cambria Math" w:hAnsi="Cambria Math" w:cs="Times New Roman"/>
                      <w:sz w:val="24"/>
                      <w:szCs w:val="24"/>
                      <w:lang w:val="en-US"/>
                    </w:rPr>
                    <m:t>Ni</m:t>
                  </m:r>
                </m:e>
              </m:nary>
            </m:oMath>
            <w:r w:rsidRPr="00B96585">
              <w:rPr>
                <w:rFonts w:ascii="Times New Roman" w:hAnsi="Times New Roman" w:cs="Times New Roman"/>
                <w:sz w:val="24"/>
                <w:szCs w:val="24"/>
              </w:rPr>
              <w:t>, где</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посещений МБУ "Дворец культуры химиков";</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N2- количество посещений МБУ Дворец культуры «Горняк</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N3- количество посещений МБУ "КСЦ "Полиметалл" с. Краснореченский;</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N4- количество посещений МБУ "Центр культуры и досуга "Бриз" с. Рудная Пристань;</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N5- количество посещений МБУ "Центр творчества на селе" с. Сержантово»;</w:t>
            </w:r>
          </w:p>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sz w:val="24"/>
                <w:szCs w:val="24"/>
                <w:lang w:eastAsia="ru-RU"/>
              </w:rPr>
              <w:t>Распоряжение  министерства культуры РФ от 16.10.2020 № Р-1358 "О методологии расчета  показателя "Число посещений культурных мероприятий" (вместе с "Методикой расчета показателя "Число посещений культурных мероприятий", "Методикой расчета показателя "Число посещений культурных мероприятий" по субъектам Российской Федерации на период до 2030 года включительно")"</w:t>
            </w:r>
          </w:p>
        </w:tc>
        <w:tc>
          <w:tcPr>
            <w:tcW w:w="2693" w:type="dxa"/>
            <w:tcBorders>
              <w:top w:val="nil"/>
              <w:left w:val="nil"/>
              <w:bottom w:val="single" w:sz="4" w:space="0" w:color="auto"/>
              <w:right w:val="single" w:sz="4" w:space="0" w:color="auto"/>
            </w:tcBorders>
            <w:shd w:val="clear" w:color="auto" w:fill="auto"/>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АИС "Статистика".</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Сбор данных министерства культуры Российской Федерации. Мониторинг 1- Культура. КДУ</w:t>
            </w:r>
          </w:p>
        </w:tc>
        <w:tc>
          <w:tcPr>
            <w:tcW w:w="1805" w:type="dxa"/>
            <w:tcBorders>
              <w:top w:val="nil"/>
              <w:left w:val="nil"/>
              <w:bottom w:val="single" w:sz="4" w:space="0" w:color="auto"/>
              <w:right w:val="single" w:sz="4" w:space="0" w:color="auto"/>
            </w:tcBorders>
            <w:shd w:val="clear" w:color="auto" w:fill="auto"/>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                                            ежеквартально</w:t>
            </w:r>
          </w:p>
        </w:tc>
      </w:tr>
      <w:tr w:rsidR="00CC1C82" w:rsidRPr="00B96585" w:rsidTr="001B3BFC">
        <w:trPr>
          <w:trHeight w:val="31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2</w:t>
            </w:r>
          </w:p>
        </w:tc>
        <w:tc>
          <w:tcPr>
            <w:tcW w:w="2976" w:type="dxa"/>
            <w:tcBorders>
              <w:top w:val="nil"/>
              <w:left w:val="nil"/>
              <w:bottom w:val="single" w:sz="4" w:space="0" w:color="auto"/>
              <w:right w:val="single" w:sz="4" w:space="0" w:color="auto"/>
            </w:tcBorders>
            <w:shd w:val="clear" w:color="auto" w:fill="auto"/>
            <w:hideMark/>
          </w:tcPr>
          <w:p w:rsidR="00CC1C82" w:rsidRPr="00A36229" w:rsidRDefault="00CC1C82" w:rsidP="000F2DC0">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участников клубных формирований</w:t>
            </w:r>
          </w:p>
        </w:tc>
        <w:tc>
          <w:tcPr>
            <w:tcW w:w="1292" w:type="dxa"/>
            <w:tcBorders>
              <w:top w:val="nil"/>
              <w:left w:val="nil"/>
              <w:bottom w:val="single" w:sz="4" w:space="0" w:color="auto"/>
              <w:right w:val="single" w:sz="4" w:space="0" w:color="auto"/>
            </w:tcBorders>
            <w:shd w:val="clear" w:color="auto" w:fill="auto"/>
            <w:vAlign w:val="center"/>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hideMark/>
          </w:tcPr>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B96585">
              <w:rPr>
                <w:rFonts w:ascii="Times New Roman" w:hAnsi="Times New Roman" w:cs="Times New Roman"/>
                <w:i/>
                <w:sz w:val="24"/>
                <w:szCs w:val="24"/>
                <w:lang w:val="en-US"/>
              </w:rPr>
              <w:t>N</w:t>
            </w:r>
            <w:r w:rsidRPr="00B96585">
              <w:rPr>
                <w:rFonts w:ascii="Times New Roman" w:hAnsi="Times New Roman" w:cs="Times New Roman"/>
                <w:i/>
                <w:sz w:val="24"/>
                <w:szCs w:val="24"/>
                <w:vertAlign w:val="subscript"/>
              </w:rPr>
              <w:t>общ</w:t>
            </w:r>
            <w:r w:rsidRPr="00B96585">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5</m:t>
                  </m:r>
                </m:sub>
                <m:sup>
                  <m:r>
                    <w:rPr>
                      <w:rFonts w:ascii="Cambria Math" w:hAnsi="Cambria Math" w:cs="Times New Roman"/>
                      <w:sz w:val="24"/>
                      <w:szCs w:val="24"/>
                    </w:rPr>
                    <m:t>1</m:t>
                  </m:r>
                </m:sup>
                <m:e>
                  <m:r>
                    <w:rPr>
                      <w:rFonts w:ascii="Cambria Math" w:hAnsi="Cambria Math" w:cs="Times New Roman"/>
                      <w:sz w:val="24"/>
                      <w:szCs w:val="24"/>
                      <w:lang w:val="en-US"/>
                    </w:rPr>
                    <m:t>Ni</m:t>
                  </m:r>
                </m:e>
              </m:nary>
            </m:oMath>
            <w:r w:rsidRPr="00A36229">
              <w:rPr>
                <w:rFonts w:ascii="Times New Roman" w:eastAsia="Times New Roman" w:hAnsi="Times New Roman" w:cs="Times New Roman"/>
                <w:color w:val="000000"/>
                <w:sz w:val="24"/>
                <w:szCs w:val="24"/>
                <w:lang w:eastAsia="ru-RU"/>
              </w:rPr>
              <w:t>, где:</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участников МБУ "Дворец культуры химиков";</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N2- количество участников МБУ Дворец культуры «Горняк</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N3- количество участников МБУ "КСЦ "Полиметалл" с. Краснореченский;</w:t>
            </w:r>
          </w:p>
          <w:p w:rsidR="00CC1C82"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N4- количество участников МБУ "Центр культуры и досуга "Бриз" с. Рудная Пристань;</w:t>
            </w:r>
          </w:p>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N5- количество участников  МБУ "Центр творчества на селе" с. Сержантово»; </w:t>
            </w:r>
          </w:p>
        </w:tc>
        <w:tc>
          <w:tcPr>
            <w:tcW w:w="2693" w:type="dxa"/>
            <w:tcBorders>
              <w:top w:val="nil"/>
              <w:left w:val="nil"/>
              <w:bottom w:val="single" w:sz="4" w:space="0" w:color="auto"/>
              <w:right w:val="single" w:sz="4" w:space="0" w:color="auto"/>
            </w:tcBorders>
            <w:shd w:val="clear" w:color="auto" w:fill="auto"/>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Отчет о работе учреждений (за месяц, квартал, год)</w:t>
            </w:r>
          </w:p>
        </w:tc>
        <w:tc>
          <w:tcPr>
            <w:tcW w:w="1805" w:type="dxa"/>
            <w:tcBorders>
              <w:top w:val="nil"/>
              <w:left w:val="nil"/>
              <w:bottom w:val="single" w:sz="4" w:space="0" w:color="auto"/>
              <w:right w:val="single" w:sz="4" w:space="0" w:color="auto"/>
            </w:tcBorders>
            <w:shd w:val="clear" w:color="auto" w:fill="auto"/>
            <w:hideMark/>
          </w:tcPr>
          <w:p w:rsidR="00CC1C82" w:rsidRPr="00A36229" w:rsidRDefault="00CC1C82" w:rsidP="000F2DC0">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27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Уровень фактической </w:t>
            </w:r>
            <w:r w:rsidRPr="00126AED">
              <w:rPr>
                <w:rFonts w:ascii="Times New Roman" w:eastAsia="Times New Roman" w:hAnsi="Times New Roman" w:cs="Times New Roman"/>
                <w:color w:val="000000"/>
                <w:sz w:val="24"/>
                <w:szCs w:val="24"/>
                <w:lang w:eastAsia="ru-RU"/>
              </w:rPr>
              <w:t>обеспеченности клубами и учреждениями клубного типа от нормативной потребности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hideMark/>
          </w:tcPr>
          <w:p w:rsidR="00113FB3" w:rsidRPr="006A3E5A" w:rsidRDefault="00113FB3" w:rsidP="00113FB3">
            <w:pPr>
              <w:spacing w:line="252" w:lineRule="auto"/>
              <w:rPr>
                <w:rFonts w:ascii="Times New Roman" w:hAnsi="Times New Roman" w:cs="Times New Roman"/>
                <w:sz w:val="24"/>
                <w:szCs w:val="24"/>
              </w:rPr>
            </w:pPr>
            <w:r>
              <w:rPr>
                <w:rFonts w:ascii="Times New Roman" w:hAnsi="Times New Roman" w:cs="Times New Roman"/>
                <w:sz w:val="24"/>
                <w:szCs w:val="24"/>
              </w:rPr>
              <w:t xml:space="preserve">КДУнорм </w:t>
            </w:r>
            <w:r w:rsidRPr="006A3E5A">
              <w:rPr>
                <w:rFonts w:ascii="Times New Roman" w:hAnsi="Times New Roman" w:cs="Times New Roman"/>
                <w:sz w:val="24"/>
                <w:szCs w:val="24"/>
              </w:rPr>
              <w:t>=</w:t>
            </w:r>
            <w:r w:rsidRPr="00A311A6">
              <w:rPr>
                <w:rFonts w:ascii="Times New Roman" w:hAnsi="Times New Roman" w:cs="Times New Roman"/>
                <w:sz w:val="24"/>
                <w:szCs w:val="24"/>
              </w:rPr>
              <w:t xml:space="preserve"> Н*45/1000</w:t>
            </w:r>
          </w:p>
          <w:p w:rsidR="00113FB3" w:rsidRPr="00A311A6" w:rsidRDefault="00113FB3" w:rsidP="00113FB3">
            <w:pPr>
              <w:spacing w:line="252" w:lineRule="auto"/>
              <w:rPr>
                <w:rFonts w:ascii="Times New Roman" w:hAnsi="Times New Roman" w:cs="Times New Roman"/>
                <w:sz w:val="24"/>
                <w:szCs w:val="24"/>
              </w:rPr>
            </w:pPr>
            <w:r w:rsidRPr="00A311A6">
              <w:rPr>
                <w:rFonts w:ascii="Times New Roman" w:hAnsi="Times New Roman" w:cs="Times New Roman"/>
                <w:sz w:val="24"/>
                <w:szCs w:val="24"/>
              </w:rPr>
              <w:t>У</w:t>
            </w:r>
            <w:r>
              <w:rPr>
                <w:rFonts w:ascii="Times New Roman" w:hAnsi="Times New Roman" w:cs="Times New Roman"/>
                <w:sz w:val="24"/>
                <w:szCs w:val="24"/>
              </w:rPr>
              <w:t>ФОкду</w:t>
            </w:r>
            <w:r w:rsidRPr="00A311A6">
              <w:rPr>
                <w:rFonts w:ascii="Times New Roman" w:hAnsi="Times New Roman" w:cs="Times New Roman"/>
                <w:sz w:val="24"/>
                <w:szCs w:val="24"/>
              </w:rPr>
              <w:t xml:space="preserve"> = Ф </w:t>
            </w:r>
            <w:r>
              <w:rPr>
                <w:rFonts w:ascii="Times New Roman" w:hAnsi="Times New Roman" w:cs="Times New Roman"/>
                <w:sz w:val="24"/>
                <w:szCs w:val="24"/>
              </w:rPr>
              <w:t xml:space="preserve">/ </w:t>
            </w:r>
            <w:r w:rsidR="00922965">
              <w:rPr>
                <w:rFonts w:ascii="Times New Roman" w:hAnsi="Times New Roman" w:cs="Times New Roman"/>
                <w:sz w:val="24"/>
                <w:szCs w:val="24"/>
              </w:rPr>
              <w:t>КДУнорм</w:t>
            </w:r>
            <w:r w:rsidRPr="00A311A6">
              <w:rPr>
                <w:rFonts w:ascii="Times New Roman" w:hAnsi="Times New Roman" w:cs="Times New Roman"/>
                <w:sz w:val="24"/>
                <w:szCs w:val="24"/>
              </w:rPr>
              <w:t xml:space="preserve"> *100%, где: </w:t>
            </w:r>
          </w:p>
          <w:p w:rsidR="00113FB3" w:rsidRPr="00A311A6" w:rsidRDefault="00113FB3" w:rsidP="00113FB3">
            <w:pPr>
              <w:spacing w:line="252" w:lineRule="auto"/>
              <w:rPr>
                <w:rFonts w:ascii="Times New Roman" w:hAnsi="Times New Roman" w:cs="Times New Roman"/>
                <w:sz w:val="24"/>
                <w:szCs w:val="24"/>
              </w:rPr>
            </w:pPr>
            <w:r w:rsidRPr="00A311A6">
              <w:rPr>
                <w:rFonts w:ascii="Times New Roman" w:hAnsi="Times New Roman" w:cs="Times New Roman"/>
                <w:sz w:val="24"/>
                <w:szCs w:val="24"/>
              </w:rPr>
              <w:t xml:space="preserve">Н-  среднегодовая численность населения за период </w:t>
            </w:r>
            <w:r w:rsidRPr="00A311A6">
              <w:rPr>
                <w:rFonts w:ascii="Times New Roman" w:hAnsi="Times New Roman" w:cs="Times New Roman"/>
                <w:sz w:val="24"/>
                <w:szCs w:val="24"/>
                <w:lang w:val="en-US"/>
              </w:rPr>
              <w:t>t</w:t>
            </w:r>
            <w:r>
              <w:rPr>
                <w:rFonts w:ascii="Times New Roman" w:hAnsi="Times New Roman" w:cs="Times New Roman"/>
                <w:sz w:val="24"/>
                <w:szCs w:val="24"/>
              </w:rPr>
              <w:t>;</w:t>
            </w:r>
          </w:p>
          <w:p w:rsidR="00113FB3" w:rsidRPr="00A311A6" w:rsidRDefault="00113FB3" w:rsidP="00113FB3">
            <w:pPr>
              <w:spacing w:line="252" w:lineRule="auto"/>
              <w:jc w:val="both"/>
              <w:rPr>
                <w:rFonts w:ascii="Times New Roman" w:hAnsi="Times New Roman" w:cs="Times New Roman"/>
                <w:sz w:val="24"/>
                <w:szCs w:val="24"/>
              </w:rPr>
            </w:pPr>
            <w:r w:rsidRPr="00A311A6">
              <w:rPr>
                <w:rFonts w:ascii="Times New Roman" w:hAnsi="Times New Roman" w:cs="Times New Roman"/>
                <w:sz w:val="24"/>
                <w:szCs w:val="24"/>
              </w:rPr>
              <w:t>У</w:t>
            </w:r>
            <w:r>
              <w:rPr>
                <w:rFonts w:ascii="Times New Roman" w:hAnsi="Times New Roman" w:cs="Times New Roman"/>
                <w:sz w:val="24"/>
                <w:szCs w:val="24"/>
              </w:rPr>
              <w:t>ФОкду</w:t>
            </w:r>
            <w:r w:rsidRPr="00A311A6">
              <w:rPr>
                <w:rFonts w:ascii="Times New Roman" w:hAnsi="Times New Roman" w:cs="Times New Roman"/>
                <w:sz w:val="24"/>
                <w:szCs w:val="24"/>
              </w:rPr>
              <w:t xml:space="preserve"> – уровень фактической обеспеченности клубами и учреждениями клубного типа от нормативной потребности в клубах и учреждениях клубного типа (процентов);</w:t>
            </w:r>
          </w:p>
          <w:p w:rsidR="00113FB3" w:rsidRPr="00A311A6" w:rsidRDefault="00113FB3" w:rsidP="00113FB3">
            <w:pPr>
              <w:spacing w:line="252" w:lineRule="auto"/>
              <w:rPr>
                <w:rFonts w:ascii="Times New Roman" w:hAnsi="Times New Roman" w:cs="Times New Roman"/>
                <w:sz w:val="24"/>
                <w:szCs w:val="24"/>
              </w:rPr>
            </w:pPr>
            <w:r>
              <w:rPr>
                <w:rFonts w:ascii="Times New Roman" w:hAnsi="Times New Roman" w:cs="Times New Roman"/>
                <w:sz w:val="24"/>
                <w:szCs w:val="24"/>
              </w:rPr>
              <w:t>Ф</w:t>
            </w:r>
            <w:r w:rsidRPr="00A311A6">
              <w:rPr>
                <w:rFonts w:ascii="Times New Roman" w:hAnsi="Times New Roman" w:cs="Times New Roman"/>
                <w:sz w:val="24"/>
                <w:szCs w:val="24"/>
              </w:rPr>
              <w:t xml:space="preserve"> – фактическое количество посадочных мест в клубах и</w:t>
            </w:r>
            <w:r w:rsidRPr="000276E3">
              <w:rPr>
                <w:rFonts w:ascii="Times New Roman" w:hAnsi="Times New Roman" w:cs="Times New Roman"/>
                <w:sz w:val="24"/>
                <w:szCs w:val="24"/>
              </w:rPr>
              <w:t xml:space="preserve"> </w:t>
            </w:r>
            <w:r w:rsidRPr="00A311A6">
              <w:rPr>
                <w:rFonts w:ascii="Times New Roman" w:hAnsi="Times New Roman" w:cs="Times New Roman"/>
                <w:sz w:val="24"/>
                <w:szCs w:val="24"/>
              </w:rPr>
              <w:t xml:space="preserve">учреждениях клубного типа за период </w:t>
            </w:r>
            <w:r w:rsidRPr="00A311A6">
              <w:rPr>
                <w:rFonts w:ascii="Times New Roman" w:hAnsi="Times New Roman" w:cs="Times New Roman"/>
                <w:sz w:val="24"/>
                <w:szCs w:val="24"/>
                <w:lang w:val="en-US"/>
              </w:rPr>
              <w:t>t</w:t>
            </w:r>
            <w:r w:rsidRPr="00A311A6">
              <w:rPr>
                <w:rFonts w:ascii="Times New Roman" w:hAnsi="Times New Roman" w:cs="Times New Roman"/>
                <w:sz w:val="24"/>
                <w:szCs w:val="24"/>
              </w:rPr>
              <w:t>, (единиц);</w:t>
            </w:r>
          </w:p>
          <w:p w:rsidR="00113FB3" w:rsidRPr="00A311A6" w:rsidRDefault="00113FB3" w:rsidP="00113FB3">
            <w:pPr>
              <w:spacing w:line="252"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КДУнорм</w:t>
            </w:r>
            <w:r w:rsidRPr="00A311A6">
              <w:rPr>
                <w:rFonts w:ascii="Times New Roman" w:hAnsi="Times New Roman" w:cs="Times New Roman"/>
                <w:sz w:val="24"/>
                <w:szCs w:val="24"/>
              </w:rPr>
              <w:t xml:space="preserve"> – требуемое количество посадочных мест в клубах и</w:t>
            </w:r>
            <w:r w:rsidRPr="000276E3">
              <w:rPr>
                <w:rFonts w:ascii="Times New Roman" w:hAnsi="Times New Roman" w:cs="Times New Roman"/>
                <w:sz w:val="24"/>
                <w:szCs w:val="24"/>
              </w:rPr>
              <w:t xml:space="preserve"> </w:t>
            </w:r>
            <w:r w:rsidRPr="00A311A6">
              <w:rPr>
                <w:rFonts w:ascii="Times New Roman" w:hAnsi="Times New Roman" w:cs="Times New Roman"/>
                <w:sz w:val="24"/>
                <w:szCs w:val="24"/>
              </w:rPr>
              <w:t xml:space="preserve">учреждениях клубного типа за период </w:t>
            </w:r>
            <w:r w:rsidRPr="00A311A6">
              <w:rPr>
                <w:rFonts w:ascii="Times New Roman" w:hAnsi="Times New Roman" w:cs="Times New Roman"/>
                <w:sz w:val="24"/>
                <w:szCs w:val="24"/>
                <w:lang w:val="en-US"/>
              </w:rPr>
              <w:t>t</w:t>
            </w:r>
            <w:r w:rsidRPr="00A311A6">
              <w:rPr>
                <w:rFonts w:ascii="Times New Roman" w:hAnsi="Times New Roman" w:cs="Times New Roman"/>
                <w:sz w:val="24"/>
                <w:szCs w:val="24"/>
              </w:rPr>
              <w:t xml:space="preserve"> соответствии с утвержденным нормативом (единиц).</w:t>
            </w:r>
          </w:p>
          <w:p w:rsidR="00113FB3" w:rsidRDefault="00113FB3" w:rsidP="00113FB3">
            <w:pPr>
              <w:jc w:val="both"/>
              <w:rPr>
                <w:rFonts w:ascii="Times New Roman" w:hAnsi="Times New Roman" w:cs="Times New Roman"/>
                <w:sz w:val="24"/>
                <w:szCs w:val="24"/>
              </w:rPr>
            </w:pPr>
            <w:r w:rsidRPr="006F5011">
              <w:rPr>
                <w:rFonts w:ascii="Times New Roman" w:hAnsi="Times New Roman" w:cs="Times New Roman"/>
                <w:sz w:val="24"/>
                <w:szCs w:val="24"/>
              </w:rPr>
              <w:t>Расчет</w:t>
            </w:r>
            <w:r>
              <w:rPr>
                <w:rFonts w:ascii="Times New Roman" w:hAnsi="Times New Roman" w:cs="Times New Roman"/>
                <w:sz w:val="24"/>
                <w:szCs w:val="24"/>
              </w:rPr>
              <w:t xml:space="preserve"> обеспеченности</w:t>
            </w:r>
            <w:r w:rsidRPr="00126AED">
              <w:rPr>
                <w:rFonts w:ascii="Times New Roman" w:eastAsia="Times New Roman" w:hAnsi="Times New Roman" w:cs="Times New Roman"/>
                <w:color w:val="000000"/>
                <w:sz w:val="24"/>
                <w:szCs w:val="24"/>
                <w:lang w:eastAsia="ru-RU"/>
              </w:rPr>
              <w:t xml:space="preserve"> клубами и </w:t>
            </w:r>
            <w:r w:rsidRPr="00126AED">
              <w:rPr>
                <w:rFonts w:ascii="Times New Roman" w:eastAsia="Times New Roman" w:hAnsi="Times New Roman" w:cs="Times New Roman"/>
                <w:color w:val="000000"/>
                <w:sz w:val="24"/>
                <w:szCs w:val="24"/>
                <w:lang w:eastAsia="ru-RU"/>
              </w:rPr>
              <w:br/>
              <w:t>учреждениями клубного типа от нормативной потребности</w:t>
            </w:r>
            <w:r>
              <w:rPr>
                <w:rFonts w:ascii="Times New Roman" w:hAnsi="Times New Roman" w:cs="Times New Roman"/>
                <w:sz w:val="24"/>
                <w:szCs w:val="24"/>
              </w:rPr>
              <w:t xml:space="preserve"> учреждений клубного типа (посадочные места) ведется </w:t>
            </w:r>
            <w:r w:rsidRPr="006F5011">
              <w:rPr>
                <w:rFonts w:ascii="Times New Roman" w:hAnsi="Times New Roman" w:cs="Times New Roman"/>
                <w:sz w:val="24"/>
                <w:szCs w:val="24"/>
              </w:rPr>
              <w:t xml:space="preserve">согласно методики определения </w:t>
            </w:r>
            <w:r w:rsidRPr="006F5011">
              <w:rPr>
                <w:rFonts w:ascii="Times New Roman" w:hAnsi="Times New Roman" w:cs="Times New Roman"/>
                <w:sz w:val="24"/>
                <w:szCs w:val="24"/>
              </w:rPr>
              <w:lastRenderedPageBreak/>
              <w:t>нормативной потребности</w:t>
            </w:r>
            <w:r>
              <w:rPr>
                <w:rFonts w:ascii="Times New Roman" w:hAnsi="Times New Roman" w:cs="Times New Roman"/>
                <w:sz w:val="24"/>
                <w:szCs w:val="24"/>
              </w:rPr>
              <w:t>,</w:t>
            </w:r>
            <w:r w:rsidRPr="006F5011">
              <w:rPr>
                <w:rFonts w:ascii="Times New Roman" w:hAnsi="Times New Roman" w:cs="Times New Roman"/>
                <w:sz w:val="24"/>
                <w:szCs w:val="24"/>
              </w:rPr>
              <w:t xml:space="preserve"> утвержденной распоряжением</w:t>
            </w:r>
            <w:r>
              <w:rPr>
                <w:rFonts w:ascii="Times New Roman" w:hAnsi="Times New Roman" w:cs="Times New Roman"/>
                <w:sz w:val="24"/>
                <w:szCs w:val="24"/>
              </w:rPr>
              <w:t xml:space="preserve"> Минкультуры России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02.08.2017 №  Р-965. </w:t>
            </w:r>
          </w:p>
          <w:p w:rsidR="00113FB3" w:rsidRPr="00A311A6" w:rsidRDefault="00113FB3" w:rsidP="00113FB3">
            <w:pPr>
              <w:rPr>
                <w:rFonts w:ascii="Times New Roman" w:eastAsia="Times New Roman" w:hAnsi="Times New Roman" w:cs="Times New Roman"/>
                <w:color w:val="000000"/>
                <w:sz w:val="24"/>
                <w:szCs w:val="24"/>
                <w:highlight w:val="yellow"/>
                <w:lang w:eastAsia="ru-RU"/>
              </w:rPr>
            </w:pPr>
            <w:r w:rsidRPr="004811AC">
              <w:rPr>
                <w:rFonts w:ascii="Times New Roman" w:hAnsi="Times New Roman" w:cs="Times New Roman"/>
                <w:sz w:val="24"/>
                <w:szCs w:val="24"/>
              </w:rPr>
              <w:t>В</w:t>
            </w:r>
            <w:r>
              <w:rPr>
                <w:rFonts w:ascii="Times New Roman" w:hAnsi="Times New Roman" w:cs="Times New Roman"/>
                <w:sz w:val="24"/>
                <w:szCs w:val="24"/>
              </w:rPr>
              <w:t xml:space="preserve"> Дальнегорском</w:t>
            </w:r>
            <w:r w:rsidRPr="004811AC">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6F5011">
              <w:rPr>
                <w:rFonts w:ascii="Times New Roman" w:hAnsi="Times New Roman" w:cs="Times New Roman"/>
                <w:sz w:val="24"/>
                <w:szCs w:val="24"/>
              </w:rPr>
              <w:t xml:space="preserve"> согласно методики определения нормативной потребности</w:t>
            </w:r>
            <w:r>
              <w:rPr>
                <w:rFonts w:ascii="Times New Roman" w:hAnsi="Times New Roman" w:cs="Times New Roman"/>
                <w:sz w:val="24"/>
                <w:szCs w:val="24"/>
              </w:rPr>
              <w:t xml:space="preserve">, </w:t>
            </w:r>
            <w:r w:rsidRPr="004811AC">
              <w:rPr>
                <w:rFonts w:ascii="Times New Roman" w:hAnsi="Times New Roman" w:cs="Times New Roman"/>
                <w:sz w:val="24"/>
                <w:szCs w:val="24"/>
              </w:rPr>
              <w:t>на 1000 человек населения определено нормати</w:t>
            </w:r>
            <w:r>
              <w:rPr>
                <w:rFonts w:ascii="Times New Roman" w:hAnsi="Times New Roman" w:cs="Times New Roman"/>
                <w:sz w:val="24"/>
                <w:szCs w:val="24"/>
              </w:rPr>
              <w:t>вное число посадочных мест – 45единиц.</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федерал</w:t>
            </w:r>
            <w:r>
              <w:rPr>
                <w:rFonts w:ascii="Times New Roman" w:eastAsia="Times New Roman" w:hAnsi="Times New Roman" w:cs="Times New Roman"/>
                <w:color w:val="000000"/>
                <w:sz w:val="24"/>
                <w:szCs w:val="24"/>
                <w:lang w:eastAsia="ru-RU"/>
              </w:rPr>
              <w:t xml:space="preserve">ьное статистическое </w:t>
            </w:r>
            <w:r w:rsidR="00922965">
              <w:rPr>
                <w:rFonts w:ascii="Times New Roman" w:eastAsia="Times New Roman" w:hAnsi="Times New Roman" w:cs="Times New Roman"/>
                <w:color w:val="000000"/>
                <w:sz w:val="24"/>
                <w:szCs w:val="24"/>
                <w:lang w:eastAsia="ru-RU"/>
              </w:rPr>
              <w:t xml:space="preserve">наблюдение. </w:t>
            </w:r>
            <w:r>
              <w:rPr>
                <w:rFonts w:ascii="Times New Roman" w:eastAsia="Times New Roman" w:hAnsi="Times New Roman" w:cs="Times New Roman"/>
                <w:color w:val="000000"/>
                <w:sz w:val="24"/>
                <w:szCs w:val="24"/>
                <w:lang w:eastAsia="ru-RU"/>
              </w:rPr>
              <w:t xml:space="preserve">Свод  </w:t>
            </w:r>
            <w:r w:rsidRPr="00A36229">
              <w:rPr>
                <w:rFonts w:ascii="Times New Roman" w:eastAsia="Times New Roman" w:hAnsi="Times New Roman" w:cs="Times New Roman"/>
                <w:color w:val="000000"/>
                <w:sz w:val="24"/>
                <w:szCs w:val="24"/>
                <w:lang w:eastAsia="ru-RU"/>
              </w:rPr>
              <w:t>годовых сведений об учреждениях культурно - досугового  типа системы Минкультуры России за  год</w:t>
            </w:r>
          </w:p>
        </w:tc>
        <w:tc>
          <w:tcPr>
            <w:tcW w:w="1805"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39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4</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B96585">
              <w:rPr>
                <w:rFonts w:ascii="Times New Roman" w:hAnsi="Times New Roman" w:cs="Times New Roman"/>
                <w:i/>
                <w:sz w:val="24"/>
                <w:szCs w:val="24"/>
                <w:lang w:val="en-US"/>
              </w:rPr>
              <w:t>N</w:t>
            </w:r>
            <w:r w:rsidRPr="00B96585">
              <w:rPr>
                <w:rFonts w:ascii="Times New Roman" w:hAnsi="Times New Roman" w:cs="Times New Roman"/>
                <w:i/>
                <w:sz w:val="24"/>
                <w:szCs w:val="24"/>
                <w:vertAlign w:val="subscript"/>
              </w:rPr>
              <w:t>общ</w:t>
            </w:r>
            <w:r w:rsidRPr="00B96585">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5</m:t>
                  </m:r>
                </m:sub>
                <m:sup>
                  <m:r>
                    <w:rPr>
                      <w:rFonts w:ascii="Cambria Math" w:hAnsi="Cambria Math" w:cs="Times New Roman"/>
                      <w:sz w:val="24"/>
                      <w:szCs w:val="24"/>
                    </w:rPr>
                    <m:t>1</m:t>
                  </m:r>
                </m:sup>
                <m:e>
                  <m:r>
                    <w:rPr>
                      <w:rFonts w:ascii="Cambria Math" w:hAnsi="Cambria Math" w:cs="Times New Roman"/>
                      <w:sz w:val="24"/>
                      <w:szCs w:val="24"/>
                      <w:lang w:val="en-US"/>
                    </w:rPr>
                    <m:t>Ni</m:t>
                  </m:r>
                </m:e>
              </m:nary>
            </m:oMath>
            <w:r w:rsidRPr="00A36229">
              <w:rPr>
                <w:rFonts w:ascii="Times New Roman" w:eastAsia="Times New Roman" w:hAnsi="Times New Roman" w:cs="Times New Roman"/>
                <w:color w:val="000000"/>
                <w:sz w:val="24"/>
                <w:szCs w:val="24"/>
                <w:lang w:eastAsia="ru-RU"/>
              </w:rPr>
              <w:t>, где:</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специалистов, прошедших повышение квалификации МБУ "Дворец культуры химиков";</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N2- количество специалистов, прошедших повышение квалификации МБУ Дворец культуры "Горняк";</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N3- количество специалистов, прошедших повышение квалификации МБУ "КСЦ "Полиметалл" с. Краснореченский;</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N4- количество специалистов, прошедших повышение квалификации МБУ "Центр культуры и досуга "Бриз" с. Рудная Пристань; </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N5-количество специалистов, прошедших повышение квалификации МБУ "Центр творчества на селе" с. Сержантово»; </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Отчет по повышению профессиональных компетенций работников учреждения за (за квартал, год) </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43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5</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массовых мероприятий, проводимых муниципальными библиотеками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B96585">
              <w:rPr>
                <w:rFonts w:ascii="Times New Roman" w:hAnsi="Times New Roman" w:cs="Times New Roman"/>
                <w:i/>
                <w:sz w:val="24"/>
                <w:szCs w:val="24"/>
                <w:lang w:val="en-US"/>
              </w:rPr>
              <w:t>N</w:t>
            </w:r>
            <w:r w:rsidRPr="00B96585">
              <w:rPr>
                <w:rFonts w:ascii="Times New Roman" w:hAnsi="Times New Roman" w:cs="Times New Roman"/>
                <w:i/>
                <w:sz w:val="24"/>
                <w:szCs w:val="24"/>
                <w:vertAlign w:val="subscript"/>
              </w:rPr>
              <w:t>общ</w:t>
            </w:r>
            <w:r w:rsidRPr="00B96585">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9</m:t>
                  </m:r>
                </m:sub>
                <m:sup>
                  <m:r>
                    <w:rPr>
                      <w:rFonts w:ascii="Cambria Math" w:hAnsi="Cambria Math" w:cs="Times New Roman"/>
                      <w:sz w:val="24"/>
                      <w:szCs w:val="24"/>
                    </w:rPr>
                    <m:t>1</m:t>
                  </m:r>
                </m:sup>
                <m:e>
                  <m:r>
                    <w:rPr>
                      <w:rFonts w:ascii="Cambria Math" w:hAnsi="Cambria Math" w:cs="Times New Roman"/>
                      <w:sz w:val="24"/>
                      <w:szCs w:val="24"/>
                      <w:lang w:val="en-US"/>
                    </w:rPr>
                    <m:t>Ni</m:t>
                  </m:r>
                </m:e>
              </m:nary>
            </m:oMath>
            <w:r w:rsidRPr="00A36229">
              <w:rPr>
                <w:rFonts w:ascii="Times New Roman" w:eastAsia="Times New Roman" w:hAnsi="Times New Roman" w:cs="Times New Roman"/>
                <w:color w:val="000000"/>
                <w:sz w:val="24"/>
                <w:szCs w:val="24"/>
                <w:lang w:eastAsia="ru-RU"/>
              </w:rPr>
              <w:t>, где:</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мероприятий центральная городская библиотека;</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N2- количество мероприятий центральная детская библиотека;</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N3- количество мероприятий детская библиотека-филиал № 2;</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N4- количество мероприятий сельская библиотека-филиал № 5;</w:t>
            </w:r>
          </w:p>
          <w:p w:rsidR="00113FB3" w:rsidRPr="00B96585"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N5- количество мероприятий сельская библиотека-филиал № 6;</w:t>
            </w:r>
          </w:p>
          <w:p w:rsidR="00113FB3" w:rsidRPr="00B96585"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N6- количество мероприятий сельская библиотека- филиал № 7; </w:t>
            </w:r>
          </w:p>
          <w:p w:rsidR="00113FB3" w:rsidRPr="00B96585"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N7- количество мероприятий сельская библиотека- филиал № 9;</w:t>
            </w:r>
          </w:p>
          <w:p w:rsidR="00113FB3" w:rsidRPr="00B96585"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N8- количество мероприятий сельская библиотека- филиал № 12;</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N9- количество мероприятий городская библиотека- филиал № 13 </w:t>
            </w:r>
          </w:p>
        </w:tc>
        <w:tc>
          <w:tcPr>
            <w:tcW w:w="2693" w:type="dxa"/>
            <w:tcBorders>
              <w:top w:val="nil"/>
              <w:left w:val="nil"/>
              <w:bottom w:val="single" w:sz="4" w:space="0" w:color="auto"/>
              <w:right w:val="single" w:sz="4" w:space="0" w:color="auto"/>
            </w:tcBorders>
            <w:shd w:val="clear" w:color="auto" w:fill="auto"/>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 о выполнении</w:t>
            </w:r>
            <w:r w:rsidRPr="00A36229">
              <w:rPr>
                <w:rFonts w:ascii="Times New Roman" w:eastAsia="Times New Roman" w:hAnsi="Times New Roman" w:cs="Times New Roman"/>
                <w:color w:val="000000"/>
                <w:sz w:val="24"/>
                <w:szCs w:val="24"/>
                <w:lang w:eastAsia="ru-RU"/>
              </w:rPr>
              <w:t xml:space="preserve"> контрольных показателей МБУ ЦБС за месяц, квартал</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федеральное статистическое наблюдение </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Свод годовых сведений об общедоступных (публичных) библиотеках системы Минкультуры России</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p>
        </w:tc>
      </w:tr>
      <w:tr w:rsidR="00113FB3" w:rsidRPr="00B96585" w:rsidTr="001B3BFC">
        <w:trPr>
          <w:trHeight w:val="17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2678DD"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2678DD">
              <w:rPr>
                <w:rFonts w:ascii="Times New Roman" w:eastAsia="Times New Roman" w:hAnsi="Times New Roman" w:cs="Times New Roman"/>
                <w:color w:val="000000"/>
                <w:sz w:val="24"/>
                <w:szCs w:val="24"/>
                <w:lang w:eastAsia="ru-RU"/>
              </w:rPr>
              <w:t>6</w:t>
            </w:r>
          </w:p>
        </w:tc>
        <w:tc>
          <w:tcPr>
            <w:tcW w:w="2976" w:type="dxa"/>
            <w:tcBorders>
              <w:top w:val="nil"/>
              <w:left w:val="nil"/>
              <w:bottom w:val="single" w:sz="4" w:space="0" w:color="auto"/>
              <w:right w:val="single" w:sz="4" w:space="0" w:color="auto"/>
            </w:tcBorders>
            <w:shd w:val="clear" w:color="auto" w:fill="auto"/>
            <w:hideMark/>
          </w:tcPr>
          <w:p w:rsidR="00113FB3" w:rsidRPr="002678DD" w:rsidRDefault="00113FB3" w:rsidP="00113FB3">
            <w:pPr>
              <w:spacing w:after="0" w:line="240" w:lineRule="auto"/>
              <w:rPr>
                <w:rFonts w:ascii="Times New Roman" w:eastAsia="Times New Roman" w:hAnsi="Times New Roman" w:cs="Times New Roman"/>
                <w:color w:val="000000"/>
                <w:sz w:val="24"/>
                <w:szCs w:val="24"/>
                <w:lang w:eastAsia="ru-RU"/>
              </w:rPr>
            </w:pPr>
            <w:r w:rsidRPr="002678DD">
              <w:rPr>
                <w:rFonts w:ascii="Times New Roman" w:eastAsia="Times New Roman" w:hAnsi="Times New Roman" w:cs="Times New Roman"/>
                <w:color w:val="000000"/>
                <w:sz w:val="24"/>
                <w:szCs w:val="24"/>
                <w:lang w:eastAsia="ru-RU"/>
              </w:rPr>
              <w:t>Обновляемость библиотечного фонда муниципальных библиотек, %</w:t>
            </w:r>
          </w:p>
        </w:tc>
        <w:tc>
          <w:tcPr>
            <w:tcW w:w="1292" w:type="dxa"/>
            <w:tcBorders>
              <w:top w:val="nil"/>
              <w:left w:val="nil"/>
              <w:bottom w:val="single" w:sz="4" w:space="0" w:color="auto"/>
              <w:right w:val="single" w:sz="4" w:space="0" w:color="auto"/>
            </w:tcBorders>
            <w:shd w:val="clear" w:color="auto" w:fill="auto"/>
            <w:vAlign w:val="center"/>
            <w:hideMark/>
          </w:tcPr>
          <w:p w:rsidR="00113FB3" w:rsidRPr="002678DD"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2678DD">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pStyle w:val="pboth"/>
              <w:shd w:val="clear" w:color="auto" w:fill="FFFFFF"/>
              <w:spacing w:before="0" w:beforeAutospacing="0" w:after="0" w:afterAutospacing="0" w:line="293" w:lineRule="atLeast"/>
              <w:jc w:val="both"/>
              <w:rPr>
                <w:color w:val="000000"/>
                <w:sz w:val="23"/>
                <w:szCs w:val="23"/>
              </w:rPr>
            </w:pPr>
            <w:r>
              <w:rPr>
                <w:color w:val="000000"/>
                <w:sz w:val="21"/>
                <w:szCs w:val="21"/>
                <w:shd w:val="clear" w:color="auto" w:fill="FFFFFF"/>
              </w:rPr>
              <w:t>ОБФ</w:t>
            </w:r>
            <w:r>
              <w:rPr>
                <w:color w:val="000000"/>
                <w:sz w:val="21"/>
                <w:szCs w:val="21"/>
                <w:shd w:val="clear" w:color="auto" w:fill="FFFFFF"/>
                <w:lang w:val="en-US"/>
              </w:rPr>
              <w:t>t</w:t>
            </w:r>
            <w:r w:rsidRPr="00C27C2A">
              <w:rPr>
                <w:color w:val="000000"/>
                <w:sz w:val="21"/>
                <w:szCs w:val="21"/>
                <w:shd w:val="clear" w:color="auto" w:fill="FFFFFF"/>
              </w:rPr>
              <w:t xml:space="preserve"> = </w:t>
            </w:r>
            <w:r>
              <w:rPr>
                <w:color w:val="000000"/>
                <w:sz w:val="23"/>
                <w:szCs w:val="23"/>
              </w:rPr>
              <w:t>П</w:t>
            </w:r>
            <w:r>
              <w:rPr>
                <w:color w:val="000000"/>
                <w:sz w:val="23"/>
                <w:szCs w:val="23"/>
                <w:lang w:val="en-US"/>
              </w:rPr>
              <w:t>t</w:t>
            </w:r>
            <w:r w:rsidRPr="0033601F">
              <w:rPr>
                <w:color w:val="000000"/>
                <w:sz w:val="23"/>
                <w:szCs w:val="23"/>
              </w:rPr>
              <w:t>/ (</w:t>
            </w:r>
            <w:r>
              <w:rPr>
                <w:color w:val="000000"/>
                <w:sz w:val="23"/>
                <w:szCs w:val="23"/>
              </w:rPr>
              <w:t>Ф</w:t>
            </w:r>
            <w:r>
              <w:rPr>
                <w:color w:val="000000"/>
                <w:sz w:val="23"/>
                <w:szCs w:val="23"/>
                <w:lang w:val="en-US"/>
              </w:rPr>
              <w:t>t</w:t>
            </w:r>
            <w:r w:rsidRPr="0089345C">
              <w:rPr>
                <w:color w:val="000000"/>
                <w:sz w:val="21"/>
                <w:szCs w:val="21"/>
                <w:shd w:val="clear" w:color="auto" w:fill="FFFFFF"/>
              </w:rPr>
              <w:t xml:space="preserve"> -</w:t>
            </w:r>
            <w:r>
              <w:rPr>
                <w:color w:val="000000"/>
                <w:sz w:val="23"/>
                <w:szCs w:val="23"/>
              </w:rPr>
              <w:t>И</w:t>
            </w:r>
            <w:r>
              <w:rPr>
                <w:color w:val="000000"/>
                <w:sz w:val="23"/>
                <w:szCs w:val="23"/>
                <w:lang w:val="en-US"/>
              </w:rPr>
              <w:t>t</w:t>
            </w:r>
            <w:r w:rsidRPr="0089345C">
              <w:rPr>
                <w:color w:val="000000"/>
                <w:sz w:val="21"/>
                <w:szCs w:val="21"/>
                <w:shd w:val="clear" w:color="auto" w:fill="FFFFFF"/>
              </w:rPr>
              <w:t xml:space="preserve"> +</w:t>
            </w:r>
            <w:r>
              <w:rPr>
                <w:color w:val="000000"/>
                <w:sz w:val="23"/>
                <w:szCs w:val="23"/>
              </w:rPr>
              <w:t>П</w:t>
            </w:r>
            <w:r>
              <w:rPr>
                <w:color w:val="000000"/>
                <w:sz w:val="23"/>
                <w:szCs w:val="23"/>
                <w:lang w:val="en-US"/>
              </w:rPr>
              <w:t>t</w:t>
            </w:r>
            <w:r w:rsidRPr="0033601F">
              <w:rPr>
                <w:color w:val="000000"/>
                <w:sz w:val="21"/>
                <w:szCs w:val="21"/>
                <w:shd w:val="clear" w:color="auto" w:fill="FFFFFF"/>
              </w:rPr>
              <w:t>) *100%</w:t>
            </w:r>
            <w:r>
              <w:rPr>
                <w:color w:val="000000"/>
                <w:sz w:val="21"/>
                <w:szCs w:val="21"/>
                <w:shd w:val="clear" w:color="auto" w:fill="FFFFFF"/>
              </w:rPr>
              <w:t xml:space="preserve">, </w:t>
            </w:r>
            <w:r w:rsidRPr="00A76BD7">
              <w:rPr>
                <w:color w:val="000000"/>
                <w:sz w:val="23"/>
                <w:szCs w:val="23"/>
              </w:rPr>
              <w:t>где</w:t>
            </w:r>
          </w:p>
          <w:p w:rsidR="00113FB3" w:rsidRDefault="00113FB3" w:rsidP="00113FB3">
            <w:pPr>
              <w:pStyle w:val="pboth"/>
              <w:shd w:val="clear" w:color="auto" w:fill="FFFFFF"/>
              <w:spacing w:before="0" w:beforeAutospacing="0" w:after="0" w:afterAutospacing="0" w:line="293" w:lineRule="atLeast"/>
              <w:jc w:val="both"/>
              <w:rPr>
                <w:color w:val="000000"/>
                <w:sz w:val="23"/>
                <w:szCs w:val="23"/>
              </w:rPr>
            </w:pPr>
            <w:r>
              <w:rPr>
                <w:color w:val="000000"/>
                <w:sz w:val="23"/>
                <w:szCs w:val="23"/>
              </w:rPr>
              <w:t>ОБФ</w:t>
            </w:r>
            <w:r>
              <w:rPr>
                <w:color w:val="000000"/>
                <w:sz w:val="23"/>
                <w:szCs w:val="23"/>
                <w:lang w:val="en-US"/>
              </w:rPr>
              <w:t>t</w:t>
            </w:r>
            <w:r>
              <w:rPr>
                <w:color w:val="000000"/>
                <w:sz w:val="23"/>
                <w:szCs w:val="23"/>
              </w:rPr>
              <w:t xml:space="preserve">-  обновление библиотечного фонда в течение периода </w:t>
            </w:r>
            <w:r>
              <w:rPr>
                <w:color w:val="000000"/>
                <w:sz w:val="23"/>
                <w:szCs w:val="23"/>
                <w:lang w:val="en-US"/>
              </w:rPr>
              <w:t>t</w:t>
            </w:r>
            <w:r>
              <w:rPr>
                <w:color w:val="000000"/>
                <w:sz w:val="23"/>
                <w:szCs w:val="23"/>
              </w:rPr>
              <w:t>, процентов</w:t>
            </w:r>
            <w:r w:rsidRPr="00A76BD7">
              <w:rPr>
                <w:color w:val="000000"/>
                <w:sz w:val="23"/>
                <w:szCs w:val="23"/>
              </w:rPr>
              <w:t>;</w:t>
            </w:r>
          </w:p>
          <w:p w:rsidR="00113FB3" w:rsidRDefault="00113FB3" w:rsidP="00113FB3">
            <w:pPr>
              <w:pStyle w:val="pboth"/>
              <w:shd w:val="clear" w:color="auto" w:fill="FFFFFF"/>
              <w:spacing w:before="0" w:beforeAutospacing="0" w:after="0" w:afterAutospacing="0" w:line="293" w:lineRule="atLeast"/>
              <w:jc w:val="both"/>
              <w:rPr>
                <w:color w:val="000000"/>
                <w:sz w:val="23"/>
                <w:szCs w:val="23"/>
              </w:rPr>
            </w:pPr>
            <w:r>
              <w:rPr>
                <w:color w:val="000000"/>
                <w:sz w:val="23"/>
                <w:szCs w:val="23"/>
              </w:rPr>
              <w:t>Ф</w:t>
            </w:r>
            <w:r>
              <w:rPr>
                <w:color w:val="000000"/>
                <w:sz w:val="23"/>
                <w:szCs w:val="23"/>
                <w:lang w:val="en-US"/>
              </w:rPr>
              <w:t>t</w:t>
            </w:r>
            <w:r w:rsidRPr="00564388">
              <w:rPr>
                <w:color w:val="000000"/>
                <w:sz w:val="23"/>
                <w:szCs w:val="23"/>
              </w:rPr>
              <w:t xml:space="preserve"> –</w:t>
            </w:r>
            <w:r>
              <w:rPr>
                <w:color w:val="000000"/>
                <w:sz w:val="23"/>
                <w:szCs w:val="23"/>
              </w:rPr>
              <w:t xml:space="preserve"> объем библиотечного фонда к началу рассматриваемого периода </w:t>
            </w:r>
            <w:r>
              <w:rPr>
                <w:color w:val="000000"/>
                <w:sz w:val="23"/>
                <w:szCs w:val="23"/>
                <w:lang w:val="en-US"/>
              </w:rPr>
              <w:t>t</w:t>
            </w:r>
            <w:r>
              <w:rPr>
                <w:color w:val="000000"/>
                <w:sz w:val="23"/>
                <w:szCs w:val="23"/>
              </w:rPr>
              <w:t xml:space="preserve"> (исходный фонд на 01.01.00)</w:t>
            </w:r>
          </w:p>
          <w:p w:rsidR="00113FB3" w:rsidRDefault="00113FB3" w:rsidP="00113FB3">
            <w:pPr>
              <w:pStyle w:val="pboth"/>
              <w:shd w:val="clear" w:color="auto" w:fill="FFFFFF"/>
              <w:spacing w:before="0" w:beforeAutospacing="0" w:after="0" w:afterAutospacing="0" w:line="293" w:lineRule="atLeast"/>
              <w:jc w:val="both"/>
              <w:rPr>
                <w:color w:val="000000"/>
                <w:sz w:val="23"/>
                <w:szCs w:val="23"/>
              </w:rPr>
            </w:pPr>
            <w:r>
              <w:rPr>
                <w:color w:val="000000"/>
                <w:sz w:val="23"/>
                <w:szCs w:val="23"/>
              </w:rPr>
              <w:t>П</w:t>
            </w:r>
            <w:r>
              <w:rPr>
                <w:color w:val="000000"/>
                <w:sz w:val="23"/>
                <w:szCs w:val="23"/>
                <w:lang w:val="en-US"/>
              </w:rPr>
              <w:t>t</w:t>
            </w:r>
            <w:r>
              <w:rPr>
                <w:color w:val="000000"/>
                <w:sz w:val="23"/>
                <w:szCs w:val="23"/>
              </w:rPr>
              <w:t xml:space="preserve"> - количество поступившей литературы в течение периода </w:t>
            </w:r>
            <w:r>
              <w:rPr>
                <w:color w:val="000000"/>
                <w:sz w:val="23"/>
                <w:szCs w:val="23"/>
                <w:lang w:val="en-US"/>
              </w:rPr>
              <w:t>t</w:t>
            </w:r>
            <w:r>
              <w:rPr>
                <w:color w:val="000000"/>
                <w:sz w:val="23"/>
                <w:szCs w:val="23"/>
              </w:rPr>
              <w:t>;</w:t>
            </w:r>
          </w:p>
          <w:p w:rsidR="00113FB3" w:rsidRPr="0089345C" w:rsidRDefault="00113FB3" w:rsidP="00113FB3">
            <w:pPr>
              <w:pStyle w:val="pboth"/>
              <w:shd w:val="clear" w:color="auto" w:fill="FFFFFF"/>
              <w:spacing w:before="0" w:beforeAutospacing="0" w:after="0" w:afterAutospacing="0" w:line="293" w:lineRule="atLeast"/>
              <w:jc w:val="both"/>
              <w:rPr>
                <w:color w:val="000000"/>
                <w:sz w:val="23"/>
                <w:szCs w:val="23"/>
              </w:rPr>
            </w:pPr>
            <w:r>
              <w:rPr>
                <w:color w:val="000000"/>
                <w:sz w:val="23"/>
                <w:szCs w:val="23"/>
              </w:rPr>
              <w:t>И</w:t>
            </w:r>
            <w:r>
              <w:rPr>
                <w:color w:val="000000"/>
                <w:sz w:val="23"/>
                <w:szCs w:val="23"/>
                <w:lang w:val="en-US"/>
              </w:rPr>
              <w:t>t</w:t>
            </w:r>
            <w:r>
              <w:rPr>
                <w:color w:val="000000"/>
                <w:sz w:val="23"/>
                <w:szCs w:val="23"/>
              </w:rPr>
              <w:t xml:space="preserve"> - количество исключенной литературы за тот же период </w:t>
            </w:r>
            <w:r>
              <w:rPr>
                <w:color w:val="000000"/>
                <w:sz w:val="23"/>
                <w:szCs w:val="23"/>
                <w:lang w:val="en-US"/>
              </w:rPr>
              <w:t>t</w:t>
            </w:r>
            <w:r>
              <w:rPr>
                <w:color w:val="000000"/>
                <w:sz w:val="23"/>
                <w:szCs w:val="23"/>
              </w:rPr>
              <w:t>;</w:t>
            </w:r>
          </w:p>
          <w:p w:rsidR="00113FB3" w:rsidRPr="002678DD" w:rsidRDefault="00113FB3" w:rsidP="00113FB3">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hideMark/>
          </w:tcPr>
          <w:p w:rsidR="00113FB3" w:rsidRPr="002678DD"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федеральное статистическое наблюдение "Сведения об общедоступной  (публичной </w:t>
            </w:r>
            <w:r>
              <w:rPr>
                <w:rFonts w:ascii="Times New Roman" w:eastAsia="Times New Roman" w:hAnsi="Times New Roman" w:cs="Times New Roman"/>
                <w:color w:val="000000"/>
                <w:sz w:val="24"/>
                <w:szCs w:val="24"/>
                <w:lang w:eastAsia="ru-RU"/>
              </w:rPr>
              <w:t>б</w:t>
            </w:r>
            <w:r w:rsidRPr="00A36229">
              <w:rPr>
                <w:rFonts w:ascii="Times New Roman" w:eastAsia="Times New Roman" w:hAnsi="Times New Roman" w:cs="Times New Roman"/>
                <w:color w:val="000000"/>
                <w:sz w:val="24"/>
                <w:szCs w:val="24"/>
                <w:lang w:eastAsia="ru-RU"/>
              </w:rPr>
              <w:t>иблиотеки) за год (форма № 6-НК)</w:t>
            </w:r>
          </w:p>
        </w:tc>
        <w:tc>
          <w:tcPr>
            <w:tcW w:w="1805"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p w:rsidR="00113FB3" w:rsidRPr="002678DD" w:rsidRDefault="00113FB3" w:rsidP="00113FB3">
            <w:pPr>
              <w:spacing w:after="0" w:line="240" w:lineRule="auto"/>
              <w:jc w:val="both"/>
              <w:rPr>
                <w:rFonts w:ascii="Times New Roman" w:eastAsia="Times New Roman" w:hAnsi="Times New Roman" w:cs="Times New Roman"/>
                <w:color w:val="000000"/>
                <w:sz w:val="24"/>
                <w:szCs w:val="24"/>
                <w:lang w:eastAsia="ru-RU"/>
              </w:rPr>
            </w:pPr>
          </w:p>
        </w:tc>
      </w:tr>
      <w:tr w:rsidR="00113FB3" w:rsidRPr="00B96585" w:rsidTr="001B3BFC">
        <w:trPr>
          <w:trHeight w:val="254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7</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Уровень фактической </w:t>
            </w:r>
            <w:r w:rsidRPr="00BD2D87">
              <w:rPr>
                <w:rFonts w:ascii="Times New Roman" w:eastAsia="Times New Roman" w:hAnsi="Times New Roman" w:cs="Times New Roman"/>
                <w:color w:val="000000"/>
                <w:sz w:val="24"/>
                <w:szCs w:val="24"/>
                <w:lang w:eastAsia="ru-RU"/>
              </w:rPr>
              <w:t>обеспеченности библиотеками  от нормативной потребности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hideMark/>
          </w:tcPr>
          <w:p w:rsidR="00113FB3" w:rsidRPr="009B5902" w:rsidRDefault="00113FB3" w:rsidP="00113FB3">
            <w:pPr>
              <w:spacing w:line="252" w:lineRule="auto"/>
              <w:rPr>
                <w:rFonts w:ascii="Times New Roman" w:hAnsi="Times New Roman" w:cs="Times New Roman"/>
                <w:sz w:val="24"/>
                <w:szCs w:val="24"/>
              </w:rPr>
            </w:pPr>
            <w:r w:rsidRPr="009B5902">
              <w:rPr>
                <w:rFonts w:ascii="Times New Roman" w:hAnsi="Times New Roman" w:cs="Times New Roman"/>
                <w:sz w:val="24"/>
                <w:szCs w:val="24"/>
              </w:rPr>
              <w:t>УФОБ =КБ / ББКнорм *100% где</w:t>
            </w:r>
          </w:p>
          <w:p w:rsidR="00113FB3" w:rsidRPr="009B5902" w:rsidRDefault="00113FB3" w:rsidP="00113FB3">
            <w:pPr>
              <w:spacing w:after="0" w:line="240" w:lineRule="auto"/>
              <w:jc w:val="both"/>
              <w:rPr>
                <w:rFonts w:ascii="Times New Roman" w:hAnsi="Times New Roman" w:cs="Times New Roman"/>
              </w:rPr>
            </w:pPr>
            <w:r w:rsidRPr="009B5902">
              <w:rPr>
                <w:rFonts w:ascii="Times New Roman" w:hAnsi="Times New Roman" w:cs="Times New Roman"/>
              </w:rPr>
              <w:t xml:space="preserve">УФОБ – уровень фактической обеспеченности общедоступными библиотеками (%); </w:t>
            </w:r>
          </w:p>
          <w:p w:rsidR="00113FB3" w:rsidRPr="009B5902"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9B5902">
              <w:rPr>
                <w:rFonts w:ascii="Times New Roman" w:hAnsi="Times New Roman" w:cs="Times New Roman"/>
              </w:rPr>
              <w:t xml:space="preserve">КБ – общее число библиотек и библиотек-филиалов на конец отчетного года -  фактическая обеспеченность муниципального образования общедоступными библиотеками в соответствии со </w:t>
            </w:r>
            <w:r w:rsidRPr="009B5902">
              <w:rPr>
                <w:rFonts w:ascii="Times New Roman" w:eastAsia="Times New Roman" w:hAnsi="Times New Roman" w:cs="Times New Roman"/>
                <w:color w:val="000000"/>
                <w:sz w:val="24"/>
                <w:szCs w:val="24"/>
                <w:lang w:eastAsia="ru-RU"/>
              </w:rPr>
              <w:t>Сводом годовых сведений об общедоступных (публичных) библиотеках системы Минкультуры России, единиц;</w:t>
            </w:r>
          </w:p>
          <w:p w:rsidR="00113FB3" w:rsidRPr="009B5902" w:rsidRDefault="00113FB3" w:rsidP="00113FB3">
            <w:pPr>
              <w:spacing w:after="0" w:line="240" w:lineRule="auto"/>
              <w:jc w:val="both"/>
              <w:rPr>
                <w:rFonts w:ascii="Times New Roman" w:hAnsi="Times New Roman" w:cs="Times New Roman"/>
              </w:rPr>
            </w:pPr>
            <w:r w:rsidRPr="009B5902">
              <w:rPr>
                <w:rFonts w:ascii="Times New Roman" w:hAnsi="Times New Roman" w:cs="Times New Roman"/>
              </w:rPr>
              <w:t xml:space="preserve">ББКнорм – требуемое количество общедоступных библиотек в соответствии с утвержденным нормативом  в соответствии с </w:t>
            </w:r>
            <w:r w:rsidRPr="009B5902">
              <w:rPr>
                <w:rFonts w:ascii="Times New Roman" w:eastAsia="Times New Roman" w:hAnsi="Times New Roman" w:cs="Times New Roman"/>
                <w:color w:val="000000"/>
                <w:sz w:val="24"/>
                <w:szCs w:val="24"/>
                <w:lang w:eastAsia="ru-RU"/>
              </w:rPr>
              <w:t>Распоряжением Минкультуры России "Об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от 02.08.2017 № Р-965</w:t>
            </w:r>
          </w:p>
        </w:tc>
        <w:tc>
          <w:tcPr>
            <w:tcW w:w="2693"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федеральное статистическое наблюдение </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Свод годовых сведений об общедоступных (публичных) библиотеках системы Минкультуры России</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p w:rsidR="00113FB3" w:rsidRPr="002678DD" w:rsidRDefault="00113FB3" w:rsidP="00113FB3">
            <w:pPr>
              <w:spacing w:after="0" w:line="240" w:lineRule="auto"/>
              <w:jc w:val="both"/>
              <w:rPr>
                <w:rFonts w:ascii="Times New Roman" w:eastAsia="Times New Roman" w:hAnsi="Times New Roman" w:cs="Times New Roman"/>
                <w:color w:val="000000"/>
                <w:sz w:val="24"/>
                <w:szCs w:val="24"/>
                <w:lang w:eastAsia="ru-RU"/>
              </w:rPr>
            </w:pPr>
          </w:p>
        </w:tc>
      </w:tr>
      <w:tr w:rsidR="00113FB3" w:rsidRPr="00B96585" w:rsidTr="001B3BFC">
        <w:trPr>
          <w:trHeight w:val="538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8</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B96585">
              <w:rPr>
                <w:rFonts w:ascii="Times New Roman" w:hAnsi="Times New Roman" w:cs="Times New Roman"/>
                <w:i/>
                <w:sz w:val="24"/>
                <w:szCs w:val="24"/>
                <w:lang w:val="en-US"/>
              </w:rPr>
              <w:t>N</w:t>
            </w:r>
            <w:r w:rsidRPr="00B96585">
              <w:rPr>
                <w:rFonts w:ascii="Times New Roman" w:hAnsi="Times New Roman" w:cs="Times New Roman"/>
                <w:i/>
                <w:sz w:val="24"/>
                <w:szCs w:val="24"/>
                <w:vertAlign w:val="subscript"/>
              </w:rPr>
              <w:t>общ</w:t>
            </w:r>
            <w:r w:rsidRPr="00B96585">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9</m:t>
                  </m:r>
                </m:sub>
                <m:sup>
                  <m:r>
                    <w:rPr>
                      <w:rFonts w:ascii="Cambria Math" w:hAnsi="Cambria Math" w:cs="Times New Roman"/>
                      <w:sz w:val="24"/>
                      <w:szCs w:val="24"/>
                    </w:rPr>
                    <m:t>1</m:t>
                  </m:r>
                </m:sup>
                <m:e>
                  <m:r>
                    <w:rPr>
                      <w:rFonts w:ascii="Cambria Math" w:hAnsi="Cambria Math" w:cs="Times New Roman"/>
                      <w:sz w:val="24"/>
                      <w:szCs w:val="24"/>
                      <w:lang w:val="en-US"/>
                    </w:rPr>
                    <m:t>Ni</m:t>
                  </m:r>
                </m:e>
              </m:nary>
            </m:oMath>
            <w:r w:rsidRPr="00A36229">
              <w:rPr>
                <w:rFonts w:ascii="Times New Roman" w:eastAsia="Times New Roman" w:hAnsi="Times New Roman" w:cs="Times New Roman"/>
                <w:color w:val="000000"/>
                <w:sz w:val="24"/>
                <w:szCs w:val="24"/>
                <w:lang w:eastAsia="ru-RU"/>
              </w:rPr>
              <w:t>, где:</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специалистов, прошедших повышение квалификации центральная городская библиотека;</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N2- количество специалистов, прошедших повышение квалификации центральная детская библиотека;</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N3- количество специалистов, прошедших повышение квалификации детская библиотека-филиал № 2;</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N4- количество специалистов, прошедших повышение квалификации сельская библиотека- филиал № 5;</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N5- количество специалистов, прошедших повышение квалификации сельская библиотека-филиал № 6;</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N6- количество специалистов, прошедших повышение квалификации сельская библиотека- филиал № 7;</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N7- количество специалистов, прошедших повышение квалификации сельская библиотека- филиал № 9;</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N8- количество специалистов, прошедших повышение квалификации сельская библиотека- филиал № 12; </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N9- количество специалистов, прошедших повышение квалификации городская библиотека- филиал № 1</w:t>
            </w:r>
            <w:r>
              <w:rPr>
                <w:rFonts w:ascii="Times New Roman" w:eastAsia="Times New Roman" w:hAnsi="Times New Roman" w:cs="Times New Roman"/>
                <w:color w:val="000000"/>
                <w:sz w:val="24"/>
                <w:szCs w:val="24"/>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Отчет по повышению профессиональных компетенций работников учреждения за (за квартал, год) </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6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9</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Доля музейных предметов, внесенных в электронный каталог, от общего числа предметов основного фонда (нарастающим итогом)</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vAlign w:val="center"/>
            <w:hideMark/>
          </w:tcPr>
          <w:p w:rsidR="00113FB3" w:rsidRPr="00A76BD7" w:rsidRDefault="00113FB3" w:rsidP="00113FB3">
            <w:pPr>
              <w:pStyle w:val="pboth"/>
              <w:shd w:val="clear" w:color="auto" w:fill="FFFFFF"/>
              <w:spacing w:before="0" w:beforeAutospacing="0" w:after="0" w:afterAutospacing="0" w:line="293" w:lineRule="atLeast"/>
              <w:jc w:val="both"/>
              <w:rPr>
                <w:color w:val="000000"/>
                <w:sz w:val="23"/>
                <w:szCs w:val="23"/>
                <w:lang w:val="en-US"/>
              </w:rPr>
            </w:pPr>
            <w:r w:rsidRPr="00A76BD7">
              <w:rPr>
                <w:color w:val="000000"/>
                <w:sz w:val="21"/>
                <w:szCs w:val="21"/>
                <w:shd w:val="clear" w:color="auto" w:fill="FFFFFF"/>
                <w:lang w:val="en-US"/>
              </w:rPr>
              <w:t>D_EKm = Ch_Ek / Fm * 100</w:t>
            </w:r>
            <w:bookmarkStart w:id="1" w:name="100388"/>
            <w:bookmarkEnd w:id="1"/>
            <w:r w:rsidRPr="00A76BD7">
              <w:rPr>
                <w:color w:val="000000"/>
                <w:sz w:val="23"/>
                <w:szCs w:val="23"/>
                <w:lang w:val="en-US"/>
              </w:rPr>
              <w:t xml:space="preserve">, </w:t>
            </w:r>
            <w:r w:rsidRPr="00A76BD7">
              <w:rPr>
                <w:color w:val="000000"/>
                <w:sz w:val="23"/>
                <w:szCs w:val="23"/>
              </w:rPr>
              <w:t>где</w:t>
            </w:r>
          </w:p>
          <w:p w:rsidR="00113FB3" w:rsidRPr="00A76BD7" w:rsidRDefault="00113FB3" w:rsidP="00113FB3">
            <w:pPr>
              <w:pStyle w:val="pboth"/>
              <w:shd w:val="clear" w:color="auto" w:fill="FFFFFF"/>
              <w:spacing w:before="0" w:beforeAutospacing="0" w:after="0" w:afterAutospacing="0" w:line="293" w:lineRule="atLeast"/>
              <w:jc w:val="both"/>
              <w:rPr>
                <w:color w:val="000000"/>
                <w:sz w:val="23"/>
                <w:szCs w:val="23"/>
              </w:rPr>
            </w:pPr>
            <w:r w:rsidRPr="00A76BD7">
              <w:rPr>
                <w:color w:val="000000"/>
                <w:sz w:val="23"/>
                <w:szCs w:val="23"/>
              </w:rPr>
              <w:t>D_EKm - доля музейных предметов, внесенных в электронный каталог на конец года, в общем объеме музейного фонда, процентов;</w:t>
            </w:r>
          </w:p>
          <w:p w:rsidR="00113FB3" w:rsidRPr="00A76BD7" w:rsidRDefault="00113FB3" w:rsidP="00113FB3">
            <w:pPr>
              <w:pStyle w:val="pboth"/>
              <w:shd w:val="clear" w:color="auto" w:fill="FFFFFF"/>
              <w:spacing w:before="0" w:beforeAutospacing="0" w:after="0" w:afterAutospacing="0" w:line="293" w:lineRule="atLeast"/>
              <w:jc w:val="both"/>
              <w:rPr>
                <w:color w:val="000000"/>
                <w:sz w:val="23"/>
                <w:szCs w:val="23"/>
              </w:rPr>
            </w:pPr>
            <w:bookmarkStart w:id="2" w:name="100389"/>
            <w:bookmarkEnd w:id="2"/>
            <w:r w:rsidRPr="00A76BD7">
              <w:rPr>
                <w:color w:val="000000"/>
                <w:sz w:val="23"/>
                <w:szCs w:val="23"/>
              </w:rPr>
              <w:t>Ch_Ek - число музейных предметов, внесенных в электронный каталог музея на конец года, единиц;</w:t>
            </w:r>
          </w:p>
          <w:p w:rsidR="00113FB3" w:rsidRPr="00A76BD7" w:rsidRDefault="00113FB3" w:rsidP="00113FB3">
            <w:pPr>
              <w:pStyle w:val="pboth"/>
              <w:shd w:val="clear" w:color="auto" w:fill="FFFFFF"/>
              <w:spacing w:before="0" w:beforeAutospacing="0" w:after="0" w:afterAutospacing="0" w:line="293" w:lineRule="atLeast"/>
              <w:jc w:val="both"/>
              <w:rPr>
                <w:color w:val="000000"/>
                <w:sz w:val="23"/>
                <w:szCs w:val="23"/>
              </w:rPr>
            </w:pPr>
            <w:bookmarkStart w:id="3" w:name="100390"/>
            <w:bookmarkEnd w:id="3"/>
            <w:r w:rsidRPr="00A76BD7">
              <w:rPr>
                <w:color w:val="000000"/>
                <w:sz w:val="23"/>
                <w:szCs w:val="23"/>
              </w:rPr>
              <w:t>Fm - число музейных предметов основного фонда на конец года, единиц.</w:t>
            </w:r>
          </w:p>
          <w:p w:rsidR="00113FB3" w:rsidRPr="00094DF8" w:rsidRDefault="00113FB3" w:rsidP="00113FB3">
            <w:pPr>
              <w:spacing w:after="0" w:line="240" w:lineRule="auto"/>
              <w:jc w:val="both"/>
              <w:rPr>
                <w:rFonts w:ascii="Times New Roman" w:eastAsia="Times New Roman" w:hAnsi="Times New Roman" w:cs="Times New Roman"/>
                <w:color w:val="000000"/>
                <w:sz w:val="24"/>
                <w:szCs w:val="24"/>
                <w:highlight w:val="yellow"/>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Отчет о выполнении муниципального задания МБУ Музейно-выставочный центр                     г. Дальнегорска</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6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10</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Nобщ =N1, где:</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N1- количество специалистов, прошедших повышение квалификации МБУ Музейно-выставочный центр г. Дальнегорска; </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Отчет по повышению профессиональных компетенций работников учреждения за (за квартал, год) </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5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11</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 Количество зданий, закрепленных за учреждением для проведения восстановительных работ</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Nобщ = N1, где:</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N1- зданий, закрепленных за учреждением для проведения восстановительных работ МБУ Музейно-выставочный центр г. Дальнегорска; </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Соглашение о закреплении имущества на праве оперативного управления за муниципальным учреждением</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9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12</w:t>
            </w:r>
          </w:p>
        </w:tc>
        <w:tc>
          <w:tcPr>
            <w:tcW w:w="2976" w:type="dxa"/>
            <w:tcBorders>
              <w:top w:val="nil"/>
              <w:left w:val="nil"/>
              <w:bottom w:val="single" w:sz="4" w:space="0" w:color="auto"/>
              <w:right w:val="single" w:sz="4" w:space="0" w:color="auto"/>
            </w:tcBorders>
            <w:shd w:val="clear" w:color="auto" w:fill="auto"/>
            <w:vAlign w:val="center"/>
            <w:hideMark/>
          </w:tcPr>
          <w:p w:rsidR="00113FB3" w:rsidRPr="00A36229" w:rsidRDefault="00EA6E47" w:rsidP="00EA6E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113FB3" w:rsidRPr="00A36229">
              <w:rPr>
                <w:rFonts w:ascii="Times New Roman" w:eastAsia="Times New Roman" w:hAnsi="Times New Roman" w:cs="Times New Roman"/>
                <w:color w:val="000000"/>
                <w:sz w:val="24"/>
                <w:szCs w:val="24"/>
                <w:lang w:eastAsia="ru-RU"/>
              </w:rPr>
              <w:t>ол</w:t>
            </w:r>
            <w:r>
              <w:rPr>
                <w:rFonts w:ascii="Times New Roman" w:eastAsia="Times New Roman" w:hAnsi="Times New Roman" w:cs="Times New Roman"/>
                <w:color w:val="000000"/>
                <w:sz w:val="24"/>
                <w:szCs w:val="24"/>
                <w:lang w:eastAsia="ru-RU"/>
              </w:rPr>
              <w:t>я</w:t>
            </w:r>
            <w:r w:rsidR="00113FB3" w:rsidRPr="00A36229">
              <w:rPr>
                <w:rFonts w:ascii="Times New Roman" w:eastAsia="Times New Roman" w:hAnsi="Times New Roman" w:cs="Times New Roman"/>
                <w:color w:val="000000"/>
                <w:sz w:val="24"/>
                <w:szCs w:val="24"/>
                <w:lang w:eastAsia="ru-RU"/>
              </w:rPr>
              <w:t xml:space="preserve"> детей, обучающихся по предпрофессиональным программам, в общей численности детей обучающихся в МБУДО ДШИ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vAlign w:val="center"/>
            <w:hideMark/>
          </w:tcPr>
          <w:p w:rsidR="00113FB3" w:rsidRPr="00A76BD7" w:rsidRDefault="00113FB3" w:rsidP="00113FB3">
            <w:pPr>
              <w:spacing w:after="0" w:line="240" w:lineRule="auto"/>
              <w:jc w:val="both"/>
              <w:rPr>
                <w:rFonts w:ascii="Times New Roman" w:hAnsi="Times New Roman" w:cs="Times New Roman"/>
              </w:rPr>
            </w:pPr>
            <w:r w:rsidRPr="00A76BD7">
              <w:rPr>
                <w:rFonts w:ascii="Times New Roman" w:hAnsi="Times New Roman" w:cs="Times New Roman"/>
              </w:rPr>
              <w:t>П=Ддо/Дв*100, где:</w:t>
            </w:r>
          </w:p>
          <w:p w:rsidR="00113FB3" w:rsidRPr="00A76BD7"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76BD7">
              <w:rPr>
                <w:rFonts w:ascii="Times New Roman" w:hAnsi="Times New Roman" w:cs="Times New Roman"/>
              </w:rPr>
              <w:t xml:space="preserve">П - </w:t>
            </w:r>
            <w:r w:rsidRPr="00A76BD7">
              <w:rPr>
                <w:rFonts w:ascii="Times New Roman" w:eastAsia="Times New Roman" w:hAnsi="Times New Roman" w:cs="Times New Roman"/>
                <w:color w:val="000000"/>
                <w:sz w:val="24"/>
                <w:szCs w:val="24"/>
                <w:lang w:eastAsia="ru-RU"/>
              </w:rPr>
              <w:t>доля детей, обучающихся по предпрофессиональным программам, в общей численности детей, обучающихся в МБУДО ДШИ</w:t>
            </w:r>
          </w:p>
          <w:p w:rsidR="00113FB3" w:rsidRPr="00A76BD7"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76BD7">
              <w:rPr>
                <w:rFonts w:ascii="Times New Roman" w:eastAsia="Times New Roman" w:hAnsi="Times New Roman" w:cs="Times New Roman"/>
                <w:color w:val="000000"/>
                <w:sz w:val="24"/>
                <w:szCs w:val="24"/>
                <w:lang w:eastAsia="ru-RU"/>
              </w:rPr>
              <w:t>Ддо – количество детей, обучающихся по предпрофессиональным программам в МБУДО ДШИ;</w:t>
            </w:r>
          </w:p>
          <w:p w:rsidR="00113FB3" w:rsidRPr="00094DF8" w:rsidRDefault="00113FB3" w:rsidP="00113FB3">
            <w:pPr>
              <w:spacing w:after="0" w:line="240" w:lineRule="auto"/>
              <w:jc w:val="both"/>
              <w:rPr>
                <w:rFonts w:ascii="Times New Roman" w:eastAsia="Times New Roman" w:hAnsi="Times New Roman" w:cs="Times New Roman"/>
                <w:color w:val="000000"/>
                <w:sz w:val="24"/>
                <w:szCs w:val="24"/>
                <w:highlight w:val="yellow"/>
                <w:lang w:eastAsia="ru-RU"/>
              </w:rPr>
            </w:pPr>
            <w:r w:rsidRPr="00A76BD7">
              <w:rPr>
                <w:rFonts w:ascii="Times New Roman" w:eastAsia="Times New Roman" w:hAnsi="Times New Roman" w:cs="Times New Roman"/>
                <w:color w:val="000000"/>
                <w:sz w:val="24"/>
                <w:szCs w:val="24"/>
                <w:lang w:eastAsia="ru-RU"/>
              </w:rPr>
              <w:t>Дв – количество детей, обучающихся в МБУДО ДШИ</w:t>
            </w:r>
          </w:p>
        </w:tc>
        <w:tc>
          <w:tcPr>
            <w:tcW w:w="2693"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Пояснительная записка к отчету о выполн</w:t>
            </w:r>
            <w:r>
              <w:rPr>
                <w:rFonts w:ascii="Times New Roman" w:eastAsia="Times New Roman" w:hAnsi="Times New Roman" w:cs="Times New Roman"/>
                <w:color w:val="000000"/>
                <w:sz w:val="24"/>
                <w:szCs w:val="24"/>
                <w:lang w:eastAsia="ru-RU"/>
              </w:rPr>
              <w:t>ении муниципального задания МБУ</w:t>
            </w:r>
            <w:r w:rsidRPr="00A36229">
              <w:rPr>
                <w:rFonts w:ascii="Times New Roman" w:eastAsia="Times New Roman" w:hAnsi="Times New Roman" w:cs="Times New Roman"/>
                <w:color w:val="000000"/>
                <w:sz w:val="24"/>
                <w:szCs w:val="24"/>
                <w:lang w:eastAsia="ru-RU"/>
              </w:rPr>
              <w:t>ДО Детская шк</w:t>
            </w:r>
            <w:r>
              <w:rPr>
                <w:rFonts w:ascii="Times New Roman" w:eastAsia="Times New Roman" w:hAnsi="Times New Roman" w:cs="Times New Roman"/>
                <w:color w:val="000000"/>
                <w:sz w:val="24"/>
                <w:szCs w:val="24"/>
                <w:lang w:eastAsia="ru-RU"/>
              </w:rPr>
              <w:t xml:space="preserve">ола искусств </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г. Дальнегорска</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5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специалистов, прошедших повышение квалификации</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Nобщ = N1, где:</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N1- количество специалистов, прошедших повышение квалификации МБУДО ДШИ</w:t>
            </w:r>
          </w:p>
        </w:tc>
        <w:tc>
          <w:tcPr>
            <w:tcW w:w="2693"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Отчет по повышению профессиональных компетенций работников учреждения за (за квартал, год) </w:t>
            </w:r>
          </w:p>
        </w:tc>
        <w:tc>
          <w:tcPr>
            <w:tcW w:w="1805"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4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14</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 Количество зданий, закрепленных за учреждением для проведения восстановительных работ</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center"/>
            <w:hideMark/>
          </w:tcPr>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Nобщ = N1, где:</w:t>
            </w:r>
          </w:p>
          <w:p w:rsidR="00113FB3"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N1- зданий, закрепленных за учреждением для проведения восстановительных работ МБУДО ДШИ </w:t>
            </w:r>
          </w:p>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Соглашение о закреплении имущества на праве оперативного управления за муниципальным учреждением</w:t>
            </w:r>
          </w:p>
        </w:tc>
        <w:tc>
          <w:tcPr>
            <w:tcW w:w="1805" w:type="dxa"/>
            <w:tcBorders>
              <w:top w:val="nil"/>
              <w:left w:val="nil"/>
              <w:bottom w:val="single" w:sz="4" w:space="0" w:color="auto"/>
              <w:right w:val="single" w:sz="4" w:space="0" w:color="auto"/>
            </w:tcBorders>
            <w:shd w:val="clear" w:color="auto" w:fill="auto"/>
            <w:noWrap/>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130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15</w:t>
            </w:r>
          </w:p>
        </w:tc>
        <w:tc>
          <w:tcPr>
            <w:tcW w:w="2976"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созданных(реконструированных) и</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капитально</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отремонтированных</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объектов организаций сферы</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культуры</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ni - количество реконструированных и (или) капитально отремонтированных объектов организаций сферы</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культуры</w:t>
            </w:r>
          </w:p>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Pr="00857CB7" w:rsidRDefault="00113FB3" w:rsidP="00113FB3">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vAlign w:val="bottom"/>
            <w:hideMark/>
          </w:tcPr>
          <w:p w:rsidR="00113FB3" w:rsidRPr="00857CB7"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13FB3" w:rsidRPr="00B96585" w:rsidTr="001B3BFC">
        <w:trPr>
          <w:trHeight w:val="26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16</w:t>
            </w:r>
          </w:p>
        </w:tc>
        <w:tc>
          <w:tcPr>
            <w:tcW w:w="2976"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доля муниципальных учреждений культуры, здания которых находятся в</w:t>
            </w:r>
            <w:r w:rsidRPr="004221F9">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аварийном состоянии или требуют капитального ремонта, в общем</w:t>
            </w:r>
            <w:r w:rsidRPr="004221F9">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количестве муниципальных</w:t>
            </w:r>
            <w:r w:rsidRPr="000276E3">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учреждений культуры</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w:t>
            </w:r>
          </w:p>
        </w:tc>
        <w:tc>
          <w:tcPr>
            <w:tcW w:w="6137" w:type="dxa"/>
            <w:tcBorders>
              <w:top w:val="nil"/>
              <w:left w:val="nil"/>
              <w:bottom w:val="single" w:sz="4" w:space="0" w:color="auto"/>
              <w:right w:val="single" w:sz="4" w:space="0" w:color="auto"/>
            </w:tcBorders>
            <w:shd w:val="clear" w:color="auto" w:fill="auto"/>
            <w:noWrap/>
            <w:vAlign w:val="bottom"/>
            <w:hideMark/>
          </w:tcPr>
          <w:p w:rsidR="00113FB3" w:rsidRPr="00C27C2A" w:rsidRDefault="00113FB3" w:rsidP="00113FB3">
            <w:pPr>
              <w:pStyle w:val="ac"/>
              <w:shd w:val="clear" w:color="auto" w:fill="F7F7F7"/>
              <w:rPr>
                <w:color w:val="000000"/>
              </w:rPr>
            </w:pPr>
            <w:r w:rsidRPr="00C27C2A">
              <w:rPr>
                <w:color w:val="000000"/>
              </w:rPr>
              <w:t> ДЗ = Зкап. рем/ Зобщ. * 100 %, где</w:t>
            </w:r>
          </w:p>
          <w:p w:rsidR="00113FB3" w:rsidRPr="00C27C2A" w:rsidRDefault="00113FB3" w:rsidP="00113FB3">
            <w:pPr>
              <w:pStyle w:val="ac"/>
              <w:shd w:val="clear" w:color="auto" w:fill="F7F7F7"/>
              <w:rPr>
                <w:color w:val="000000"/>
              </w:rPr>
            </w:pPr>
            <w:r w:rsidRPr="00C27C2A">
              <w:rPr>
                <w:color w:val="000000"/>
              </w:rPr>
              <w:t>ДЗ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13FB3" w:rsidRPr="00C27C2A" w:rsidRDefault="00113FB3" w:rsidP="00113FB3">
            <w:pPr>
              <w:pStyle w:val="ac"/>
              <w:shd w:val="clear" w:color="auto" w:fill="F7F7F7"/>
              <w:rPr>
                <w:color w:val="000000"/>
              </w:rPr>
            </w:pPr>
            <w:r w:rsidRPr="00C27C2A">
              <w:rPr>
                <w:color w:val="000000"/>
              </w:rPr>
              <w:t>Зкап. рем – количество зданий муниципальных учреждений культуры, находящихся в аварийном состоянии или требующих капитального ремонта, единиц</w:t>
            </w:r>
          </w:p>
          <w:p w:rsidR="00113FB3" w:rsidRPr="00094DF8" w:rsidRDefault="00113FB3" w:rsidP="00113FB3">
            <w:pPr>
              <w:pStyle w:val="ac"/>
              <w:shd w:val="clear" w:color="auto" w:fill="F7F7F7"/>
              <w:rPr>
                <w:color w:val="000000"/>
                <w:highlight w:val="yellow"/>
              </w:rPr>
            </w:pPr>
            <w:r w:rsidRPr="00C27C2A">
              <w:rPr>
                <w:color w:val="000000"/>
              </w:rPr>
              <w:t>Зобщ. – общее количество зданий муниципальных учреждений культуры, единиц</w:t>
            </w:r>
          </w:p>
        </w:tc>
        <w:tc>
          <w:tcPr>
            <w:tcW w:w="2693" w:type="dxa"/>
            <w:tcBorders>
              <w:top w:val="nil"/>
              <w:left w:val="nil"/>
              <w:bottom w:val="single" w:sz="4" w:space="0" w:color="auto"/>
              <w:right w:val="single" w:sz="4" w:space="0" w:color="auto"/>
            </w:tcBorders>
            <w:shd w:val="clear" w:color="auto" w:fill="auto"/>
            <w:noWrap/>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Pr="00857CB7" w:rsidRDefault="00113FB3" w:rsidP="00113FB3">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hideMark/>
          </w:tcPr>
          <w:p w:rsidR="00113FB3" w:rsidRDefault="00113FB3" w:rsidP="00113FB3">
            <w:pPr>
              <w:spacing w:after="0" w:line="240" w:lineRule="auto"/>
              <w:rPr>
                <w:rFonts w:ascii="Calibri" w:eastAsia="Times New Roman" w:hAnsi="Calibri" w:cs="Calibri"/>
                <w:color w:val="000000"/>
                <w:sz w:val="24"/>
                <w:szCs w:val="24"/>
                <w:lang w:eastAsia="ru-RU"/>
              </w:rPr>
            </w:pPr>
          </w:p>
          <w:p w:rsidR="00113FB3" w:rsidRDefault="00113FB3" w:rsidP="00113FB3">
            <w:pPr>
              <w:spacing w:after="0" w:line="240" w:lineRule="auto"/>
              <w:rPr>
                <w:rFonts w:ascii="Calibri" w:eastAsia="Times New Roman" w:hAnsi="Calibri" w:cs="Calibri"/>
                <w:color w:val="000000"/>
                <w:sz w:val="24"/>
                <w:szCs w:val="24"/>
                <w:lang w:eastAsia="ru-RU"/>
              </w:rPr>
            </w:pPr>
          </w:p>
          <w:p w:rsidR="00113FB3" w:rsidRDefault="00113FB3" w:rsidP="00113FB3">
            <w:pPr>
              <w:spacing w:after="0" w:line="240" w:lineRule="auto"/>
              <w:rPr>
                <w:rFonts w:ascii="Calibri" w:eastAsia="Times New Roman" w:hAnsi="Calibri" w:cs="Calibri"/>
                <w:color w:val="000000"/>
                <w:sz w:val="24"/>
                <w:szCs w:val="24"/>
                <w:lang w:eastAsia="ru-RU"/>
              </w:rPr>
            </w:pPr>
          </w:p>
          <w:p w:rsidR="00113FB3" w:rsidRDefault="00113FB3" w:rsidP="00113FB3">
            <w:pPr>
              <w:spacing w:after="0" w:line="240" w:lineRule="auto"/>
              <w:rPr>
                <w:rFonts w:ascii="Calibri" w:eastAsia="Times New Roman" w:hAnsi="Calibri" w:cs="Calibri"/>
                <w:color w:val="000000"/>
                <w:sz w:val="24"/>
                <w:szCs w:val="24"/>
                <w:lang w:eastAsia="ru-RU"/>
              </w:rPr>
            </w:pPr>
          </w:p>
          <w:p w:rsidR="00113FB3" w:rsidRDefault="00113FB3" w:rsidP="00113FB3">
            <w:pPr>
              <w:spacing w:after="0" w:line="240" w:lineRule="auto"/>
              <w:rPr>
                <w:rFonts w:ascii="Calibri" w:eastAsia="Times New Roman" w:hAnsi="Calibri" w:cs="Calibri"/>
                <w:color w:val="000000"/>
                <w:sz w:val="24"/>
                <w:szCs w:val="24"/>
                <w:lang w:eastAsia="ru-RU"/>
              </w:rPr>
            </w:pPr>
          </w:p>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Pr="00A36229" w:rsidRDefault="00113FB3" w:rsidP="00113FB3">
            <w:pPr>
              <w:spacing w:after="0" w:line="240" w:lineRule="auto"/>
              <w:rPr>
                <w:rFonts w:ascii="Calibri" w:eastAsia="Times New Roman" w:hAnsi="Calibri" w:cs="Calibri"/>
                <w:color w:val="000000"/>
                <w:sz w:val="24"/>
                <w:szCs w:val="24"/>
                <w:lang w:eastAsia="ru-RU"/>
              </w:rPr>
            </w:pPr>
          </w:p>
        </w:tc>
      </w:tr>
      <w:tr w:rsidR="00113FB3" w:rsidRPr="00B96585" w:rsidTr="001B3BFC">
        <w:trPr>
          <w:trHeight w:val="9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3FB3" w:rsidRPr="00A36229" w:rsidRDefault="00113FB3" w:rsidP="001B3BFC">
            <w:pPr>
              <w:spacing w:after="0" w:line="240" w:lineRule="auto"/>
              <w:jc w:val="center"/>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1</w:t>
            </w:r>
            <w:r w:rsidR="001B3BFC">
              <w:rPr>
                <w:rFonts w:ascii="Times New Roman" w:eastAsia="Times New Roman" w:hAnsi="Times New Roman" w:cs="Times New Roman"/>
                <w:color w:val="000000"/>
                <w:sz w:val="24"/>
                <w:szCs w:val="24"/>
                <w:lang w:eastAsia="ru-RU"/>
              </w:rPr>
              <w:t>7</w:t>
            </w:r>
          </w:p>
        </w:tc>
        <w:tc>
          <w:tcPr>
            <w:tcW w:w="2976" w:type="dxa"/>
            <w:tcBorders>
              <w:top w:val="nil"/>
              <w:left w:val="nil"/>
              <w:bottom w:val="single" w:sz="4" w:space="0" w:color="auto"/>
              <w:right w:val="single" w:sz="4" w:space="0" w:color="auto"/>
            </w:tcBorders>
            <w:shd w:val="clear" w:color="auto" w:fill="auto"/>
            <w:hideMark/>
          </w:tcPr>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учреждений клубного типа</w:t>
            </w:r>
          </w:p>
        </w:tc>
        <w:tc>
          <w:tcPr>
            <w:tcW w:w="1292" w:type="dxa"/>
            <w:tcBorders>
              <w:top w:val="nil"/>
              <w:left w:val="nil"/>
              <w:bottom w:val="single" w:sz="4" w:space="0" w:color="auto"/>
              <w:right w:val="single" w:sz="4" w:space="0" w:color="auto"/>
            </w:tcBorders>
            <w:shd w:val="clear" w:color="auto" w:fill="auto"/>
            <w:vAlign w:val="center"/>
            <w:hideMark/>
          </w:tcPr>
          <w:p w:rsidR="00113FB3" w:rsidRPr="00A36229" w:rsidRDefault="00113FB3"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Pr="00B7698C">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w:t>
            </w:r>
            <w:r>
              <w:rPr>
                <w:rFonts w:ascii="Times New Roman" w:eastAsia="Times New Roman" w:hAnsi="Times New Roman" w:cs="Times New Roman"/>
                <w:color w:val="000000"/>
                <w:sz w:val="24"/>
                <w:szCs w:val="24"/>
                <w:lang w:eastAsia="ru-RU"/>
              </w:rPr>
              <w:t xml:space="preserve"> </w:t>
            </w:r>
            <w:r w:rsidRPr="00113FB3">
              <w:rPr>
                <w:rFonts w:ascii="Times New Roman" w:eastAsia="Times New Roman" w:hAnsi="Times New Roman" w:cs="Times New Roman"/>
                <w:color w:val="000000"/>
                <w:sz w:val="24"/>
                <w:szCs w:val="24"/>
                <w:lang w:eastAsia="ru-RU"/>
              </w:rPr>
              <w:t>учреждений клубного типа</w:t>
            </w:r>
          </w:p>
          <w:p w:rsidR="00113FB3" w:rsidRPr="00A36229" w:rsidRDefault="00113FB3" w:rsidP="00113FB3">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13FB3" w:rsidRPr="00857CB7" w:rsidRDefault="00113FB3" w:rsidP="00113FB3">
            <w:pPr>
              <w:spacing w:after="0" w:line="240" w:lineRule="auto"/>
              <w:rPr>
                <w:rFonts w:ascii="Times New Roman" w:eastAsia="Times New Roman" w:hAnsi="Times New Roman" w:cs="Times New Roman"/>
                <w:color w:val="000000"/>
                <w:sz w:val="24"/>
                <w:szCs w:val="24"/>
                <w:lang w:eastAsia="ru-RU"/>
              </w:rPr>
            </w:pPr>
            <w:r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vAlign w:val="bottom"/>
            <w:hideMark/>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113FB3" w:rsidRPr="00A36229" w:rsidRDefault="00113FB3" w:rsidP="00113FB3">
            <w:pPr>
              <w:spacing w:after="0" w:line="240" w:lineRule="auto"/>
              <w:rPr>
                <w:rFonts w:ascii="Calibri" w:eastAsia="Times New Roman" w:hAnsi="Calibri" w:cs="Calibri"/>
                <w:color w:val="000000"/>
                <w:sz w:val="24"/>
                <w:szCs w:val="24"/>
                <w:lang w:eastAsia="ru-RU"/>
              </w:rPr>
            </w:pPr>
          </w:p>
        </w:tc>
      </w:tr>
      <w:tr w:rsidR="0003405F" w:rsidRPr="00B96585" w:rsidTr="001B3BFC">
        <w:trPr>
          <w:trHeight w:val="9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405F" w:rsidRDefault="0003405F"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B3BFC">
              <w:rPr>
                <w:rFonts w:ascii="Times New Roman" w:eastAsia="Times New Roman" w:hAnsi="Times New Roman" w:cs="Times New Roman"/>
                <w:color w:val="000000"/>
                <w:sz w:val="24"/>
                <w:szCs w:val="24"/>
                <w:lang w:eastAsia="ru-RU"/>
              </w:rPr>
              <w:t>8</w:t>
            </w:r>
          </w:p>
        </w:tc>
        <w:tc>
          <w:tcPr>
            <w:tcW w:w="2976" w:type="dxa"/>
            <w:tcBorders>
              <w:top w:val="nil"/>
              <w:left w:val="nil"/>
              <w:bottom w:val="single" w:sz="4" w:space="0" w:color="auto"/>
              <w:right w:val="single" w:sz="4" w:space="0" w:color="auto"/>
            </w:tcBorders>
            <w:shd w:val="clear" w:color="auto" w:fill="auto"/>
            <w:hideMark/>
          </w:tcPr>
          <w:p w:rsidR="0003405F" w:rsidRDefault="0003405F" w:rsidP="00842586">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количество мероприятий, направленных на обеспечение необходимых условий для </w:t>
            </w:r>
            <w:r w:rsidRPr="00113FB3">
              <w:rPr>
                <w:rFonts w:ascii="Times New Roman" w:eastAsia="Times New Roman" w:hAnsi="Times New Roman" w:cs="Times New Roman"/>
                <w:color w:val="000000"/>
                <w:sz w:val="24"/>
                <w:szCs w:val="24"/>
                <w:lang w:eastAsia="ru-RU"/>
              </w:rPr>
              <w:lastRenderedPageBreak/>
              <w:t>функционирования МБУ ЦБС</w:t>
            </w:r>
          </w:p>
        </w:tc>
        <w:tc>
          <w:tcPr>
            <w:tcW w:w="1292" w:type="dxa"/>
            <w:tcBorders>
              <w:top w:val="nil"/>
              <w:left w:val="nil"/>
              <w:bottom w:val="single" w:sz="4" w:space="0" w:color="auto"/>
              <w:right w:val="single" w:sz="4" w:space="0" w:color="auto"/>
            </w:tcBorders>
            <w:shd w:val="clear" w:color="auto" w:fill="auto"/>
            <w:vAlign w:val="center"/>
            <w:hideMark/>
          </w:tcPr>
          <w:p w:rsidR="0003405F" w:rsidRDefault="0003405F" w:rsidP="00842586">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lastRenderedPageBreak/>
              <w:t>ед.</w:t>
            </w:r>
          </w:p>
        </w:tc>
        <w:tc>
          <w:tcPr>
            <w:tcW w:w="6137" w:type="dxa"/>
            <w:tcBorders>
              <w:top w:val="nil"/>
              <w:left w:val="nil"/>
              <w:bottom w:val="single" w:sz="4" w:space="0" w:color="auto"/>
              <w:right w:val="single" w:sz="4" w:space="0" w:color="auto"/>
            </w:tcBorders>
            <w:shd w:val="clear" w:color="auto" w:fill="auto"/>
            <w:vAlign w:val="bottom"/>
            <w:hideMark/>
          </w:tcPr>
          <w:p w:rsidR="0003405F" w:rsidRDefault="0003405F"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03405F" w:rsidRPr="00A36229" w:rsidRDefault="0003405F"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Pr="00B7698C">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w:t>
            </w:r>
            <w:r>
              <w:rPr>
                <w:rFonts w:ascii="Times New Roman" w:eastAsia="Times New Roman" w:hAnsi="Times New Roman" w:cs="Times New Roman"/>
                <w:color w:val="000000"/>
                <w:sz w:val="24"/>
                <w:szCs w:val="24"/>
                <w:lang w:eastAsia="ru-RU"/>
              </w:rPr>
              <w:t xml:space="preserve"> МБУ ЦБС</w:t>
            </w:r>
          </w:p>
        </w:tc>
        <w:tc>
          <w:tcPr>
            <w:tcW w:w="2693" w:type="dxa"/>
            <w:tcBorders>
              <w:top w:val="nil"/>
              <w:left w:val="nil"/>
              <w:bottom w:val="single" w:sz="4" w:space="0" w:color="auto"/>
              <w:right w:val="single" w:sz="4" w:space="0" w:color="auto"/>
            </w:tcBorders>
            <w:shd w:val="clear" w:color="auto" w:fill="auto"/>
            <w:noWrap/>
            <w:vAlign w:val="bottom"/>
            <w:hideMark/>
          </w:tcPr>
          <w:p w:rsidR="0003405F" w:rsidRDefault="0003405F" w:rsidP="008425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03405F" w:rsidRPr="00857CB7" w:rsidRDefault="0003405F" w:rsidP="00842586">
            <w:pPr>
              <w:spacing w:after="0" w:line="240" w:lineRule="auto"/>
              <w:rPr>
                <w:rFonts w:ascii="Times New Roman" w:eastAsia="Times New Roman" w:hAnsi="Times New Roman" w:cs="Times New Roman"/>
                <w:color w:val="000000"/>
                <w:sz w:val="24"/>
                <w:szCs w:val="24"/>
                <w:lang w:eastAsia="ru-RU"/>
              </w:rPr>
            </w:pPr>
            <w:r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vAlign w:val="bottom"/>
            <w:hideMark/>
          </w:tcPr>
          <w:p w:rsidR="0003405F" w:rsidRDefault="0003405F"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03405F" w:rsidRPr="0003405F" w:rsidRDefault="0003405F" w:rsidP="00842586">
            <w:pPr>
              <w:spacing w:after="0" w:line="240" w:lineRule="auto"/>
              <w:rPr>
                <w:rFonts w:ascii="Times New Roman" w:eastAsia="Times New Roman" w:hAnsi="Times New Roman" w:cs="Times New Roman"/>
                <w:color w:val="000000"/>
                <w:sz w:val="24"/>
                <w:szCs w:val="24"/>
                <w:lang w:eastAsia="ru-RU"/>
              </w:rPr>
            </w:pPr>
          </w:p>
        </w:tc>
      </w:tr>
      <w:tr w:rsidR="00113FB3" w:rsidRPr="00B96585" w:rsidTr="001B3BFC">
        <w:trPr>
          <w:trHeight w:val="699"/>
        </w:trPr>
        <w:tc>
          <w:tcPr>
            <w:tcW w:w="710" w:type="dxa"/>
            <w:tcBorders>
              <w:top w:val="nil"/>
              <w:left w:val="single" w:sz="4" w:space="0" w:color="auto"/>
              <w:bottom w:val="single" w:sz="4" w:space="0" w:color="auto"/>
              <w:right w:val="single" w:sz="4" w:space="0" w:color="auto"/>
            </w:tcBorders>
            <w:shd w:val="clear" w:color="auto" w:fill="auto"/>
            <w:vAlign w:val="center"/>
          </w:tcPr>
          <w:p w:rsidR="00113FB3" w:rsidRDefault="001B3BFC" w:rsidP="00113F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p>
        </w:tc>
        <w:tc>
          <w:tcPr>
            <w:tcW w:w="2976" w:type="dxa"/>
            <w:tcBorders>
              <w:top w:val="nil"/>
              <w:left w:val="nil"/>
              <w:bottom w:val="single" w:sz="4" w:space="0" w:color="auto"/>
              <w:right w:val="single" w:sz="4" w:space="0" w:color="auto"/>
            </w:tcBorders>
            <w:shd w:val="clear" w:color="auto" w:fill="auto"/>
            <w:vAlign w:val="center"/>
          </w:tcPr>
          <w:p w:rsidR="00113FB3" w:rsidRDefault="0003405F" w:rsidP="0003405F">
            <w:pPr>
              <w:spacing w:after="0" w:line="240" w:lineRule="auto"/>
              <w:rPr>
                <w:rFonts w:ascii="Times New Roman" w:eastAsia="Times New Roman" w:hAnsi="Times New Roman" w:cs="Times New Roman"/>
                <w:color w:val="000000"/>
                <w:sz w:val="24"/>
                <w:szCs w:val="24"/>
                <w:lang w:eastAsia="ru-RU"/>
              </w:rPr>
            </w:pPr>
            <w:r w:rsidRPr="0003405F">
              <w:rPr>
                <w:rFonts w:ascii="Times New Roman" w:eastAsia="Times New Roman" w:hAnsi="Times New Roman" w:cs="Times New Roman"/>
                <w:color w:val="000000"/>
                <w:sz w:val="24"/>
                <w:szCs w:val="24"/>
                <w:lang w:eastAsia="ru-RU"/>
              </w:rPr>
              <w:t>количество модернизированных муни</w:t>
            </w:r>
            <w:r>
              <w:rPr>
                <w:rFonts w:ascii="Times New Roman" w:eastAsia="Times New Roman" w:hAnsi="Times New Roman" w:cs="Times New Roman"/>
                <w:color w:val="000000"/>
                <w:sz w:val="24"/>
                <w:szCs w:val="24"/>
                <w:lang w:eastAsia="ru-RU"/>
              </w:rPr>
              <w:t>ципальных библиотек (филиалов)</w:t>
            </w:r>
          </w:p>
        </w:tc>
        <w:tc>
          <w:tcPr>
            <w:tcW w:w="1292" w:type="dxa"/>
            <w:tcBorders>
              <w:top w:val="nil"/>
              <w:left w:val="nil"/>
              <w:bottom w:val="single" w:sz="4" w:space="0" w:color="auto"/>
              <w:right w:val="single" w:sz="4" w:space="0" w:color="auto"/>
            </w:tcBorders>
            <w:shd w:val="clear" w:color="auto" w:fill="auto"/>
            <w:vAlign w:val="center"/>
          </w:tcPr>
          <w:p w:rsidR="00113FB3" w:rsidRDefault="00023FAE"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113FB3" w:rsidRDefault="00113FB3" w:rsidP="0003405F">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0003405F" w:rsidRPr="0003405F">
              <w:rPr>
                <w:rFonts w:ascii="Times New Roman" w:eastAsia="Times New Roman" w:hAnsi="Times New Roman" w:cs="Times New Roman"/>
                <w:color w:val="000000"/>
                <w:sz w:val="24"/>
                <w:szCs w:val="24"/>
                <w:lang w:eastAsia="ru-RU"/>
              </w:rPr>
              <w:t>количество модернизированных муниципальных библиотек (филиалов)</w:t>
            </w:r>
          </w:p>
          <w:p w:rsidR="0003405F" w:rsidRDefault="0003405F" w:rsidP="0003405F">
            <w:pPr>
              <w:spacing w:after="0" w:line="240" w:lineRule="auto"/>
              <w:rPr>
                <w:rFonts w:ascii="Times New Roman" w:eastAsia="Times New Roman" w:hAnsi="Times New Roman" w:cs="Times New Roman"/>
                <w:color w:val="000000"/>
                <w:sz w:val="24"/>
                <w:szCs w:val="24"/>
                <w:lang w:eastAsia="ru-RU"/>
              </w:rPr>
            </w:pPr>
          </w:p>
          <w:p w:rsidR="0003405F" w:rsidRDefault="0003405F" w:rsidP="0003405F">
            <w:pPr>
              <w:spacing w:after="0" w:line="240" w:lineRule="auto"/>
              <w:rPr>
                <w:rFonts w:ascii="Times New Roman" w:eastAsia="Times New Roman" w:hAnsi="Times New Roman" w:cs="Times New Roman"/>
                <w:color w:val="000000"/>
                <w:sz w:val="24"/>
                <w:szCs w:val="24"/>
                <w:lang w:eastAsia="ru-RU"/>
              </w:rPr>
            </w:pPr>
          </w:p>
          <w:p w:rsidR="0003405F" w:rsidRPr="00A36229" w:rsidRDefault="0003405F" w:rsidP="0003405F">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vAlign w:val="bottom"/>
          </w:tcPr>
          <w:p w:rsidR="00113FB3" w:rsidRPr="00857CB7" w:rsidRDefault="0003405F" w:rsidP="0003405F">
            <w:pPr>
              <w:spacing w:after="0" w:line="240" w:lineRule="auto"/>
              <w:rPr>
                <w:rFonts w:ascii="Times New Roman" w:eastAsia="Times New Roman" w:hAnsi="Times New Roman" w:cs="Times New Roman"/>
                <w:color w:val="000000"/>
                <w:sz w:val="24"/>
                <w:szCs w:val="24"/>
                <w:lang w:eastAsia="ru-RU"/>
              </w:rPr>
            </w:pPr>
            <w:r w:rsidRPr="00504E0F">
              <w:rPr>
                <w:rFonts w:ascii="Times New Roman" w:eastAsia="Times New Roman" w:hAnsi="Times New Roman" w:cs="Times New Roman"/>
                <w:sz w:val="24"/>
                <w:szCs w:val="24"/>
                <w:lang w:eastAsia="ru-RU"/>
              </w:rPr>
              <w:t>универсальный передаточный документ/ счет/ счет фактура/ товарная накладная</w:t>
            </w:r>
            <w:r>
              <w:rPr>
                <w:rFonts w:ascii="Times New Roman" w:eastAsia="Times New Roman" w:hAnsi="Times New Roman" w:cs="Times New Roman"/>
                <w:color w:val="000000"/>
                <w:sz w:val="24"/>
                <w:szCs w:val="24"/>
                <w:lang w:eastAsia="ru-RU"/>
              </w:rPr>
              <w:t xml:space="preserve"> /а</w:t>
            </w:r>
            <w:r w:rsidR="00113FB3" w:rsidRPr="00C27C2A">
              <w:rPr>
                <w:rFonts w:ascii="Times New Roman" w:eastAsia="Times New Roman" w:hAnsi="Times New Roman" w:cs="Times New Roman"/>
                <w:color w:val="000000"/>
                <w:sz w:val="24"/>
                <w:szCs w:val="24"/>
                <w:lang w:eastAsia="ru-RU"/>
              </w:rPr>
              <w:t>кт о приемке выполненных работ</w:t>
            </w:r>
            <w:r w:rsidR="00113FB3"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vAlign w:val="bottom"/>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113FB3" w:rsidRPr="00A36229" w:rsidRDefault="00113FB3" w:rsidP="00113FB3">
            <w:pPr>
              <w:spacing w:after="0" w:line="240" w:lineRule="auto"/>
              <w:rPr>
                <w:rFonts w:ascii="Calibri" w:eastAsia="Times New Roman" w:hAnsi="Calibri" w:cs="Calibri"/>
                <w:color w:val="000000"/>
                <w:sz w:val="24"/>
                <w:szCs w:val="24"/>
                <w:lang w:eastAsia="ru-RU"/>
              </w:rPr>
            </w:pPr>
          </w:p>
        </w:tc>
      </w:tr>
      <w:tr w:rsidR="00113FB3" w:rsidRPr="00B96585" w:rsidTr="001B3BFC">
        <w:trPr>
          <w:trHeight w:val="1159"/>
        </w:trPr>
        <w:tc>
          <w:tcPr>
            <w:tcW w:w="710" w:type="dxa"/>
            <w:tcBorders>
              <w:top w:val="nil"/>
              <w:left w:val="single" w:sz="4" w:space="0" w:color="auto"/>
              <w:bottom w:val="single" w:sz="4" w:space="0" w:color="auto"/>
              <w:right w:val="single" w:sz="4" w:space="0" w:color="auto"/>
            </w:tcBorders>
            <w:shd w:val="clear" w:color="auto" w:fill="auto"/>
            <w:vAlign w:val="center"/>
          </w:tcPr>
          <w:p w:rsidR="00113FB3" w:rsidRDefault="00023FAE"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B3BFC">
              <w:rPr>
                <w:rFonts w:ascii="Times New Roman" w:eastAsia="Times New Roman" w:hAnsi="Times New Roman" w:cs="Times New Roman"/>
                <w:color w:val="000000"/>
                <w:sz w:val="24"/>
                <w:szCs w:val="24"/>
                <w:lang w:eastAsia="ru-RU"/>
              </w:rPr>
              <w:t>0</w:t>
            </w:r>
          </w:p>
        </w:tc>
        <w:tc>
          <w:tcPr>
            <w:tcW w:w="2976" w:type="dxa"/>
            <w:tcBorders>
              <w:top w:val="nil"/>
              <w:left w:val="nil"/>
              <w:bottom w:val="single" w:sz="4" w:space="0" w:color="auto"/>
              <w:right w:val="single" w:sz="4" w:space="0" w:color="auto"/>
            </w:tcBorders>
            <w:shd w:val="clear" w:color="auto" w:fill="auto"/>
            <w:vAlign w:val="center"/>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 xml:space="preserve">количество мероприятий, направленных на обеспечение необходимых условий для функционирования МБУ </w:t>
            </w:r>
            <w:r>
              <w:rPr>
                <w:rFonts w:ascii="Times New Roman" w:eastAsia="Times New Roman" w:hAnsi="Times New Roman" w:cs="Times New Roman"/>
                <w:color w:val="000000"/>
                <w:sz w:val="24"/>
                <w:szCs w:val="24"/>
                <w:lang w:eastAsia="ru-RU"/>
              </w:rPr>
              <w:t>МВЦ</w:t>
            </w:r>
          </w:p>
        </w:tc>
        <w:tc>
          <w:tcPr>
            <w:tcW w:w="1292" w:type="dxa"/>
            <w:tcBorders>
              <w:top w:val="nil"/>
              <w:left w:val="nil"/>
              <w:bottom w:val="single" w:sz="4" w:space="0" w:color="auto"/>
              <w:right w:val="single" w:sz="4" w:space="0" w:color="auto"/>
            </w:tcBorders>
            <w:shd w:val="clear" w:color="auto" w:fill="auto"/>
            <w:vAlign w:val="center"/>
          </w:tcPr>
          <w:p w:rsidR="00113FB3" w:rsidRDefault="00023FAE" w:rsidP="00113FB3">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113FB3" w:rsidRPr="00A36229" w:rsidRDefault="00113FB3" w:rsidP="00023FAE">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Pr="00B7698C">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w:t>
            </w:r>
            <w:r>
              <w:rPr>
                <w:rFonts w:ascii="Times New Roman" w:eastAsia="Times New Roman" w:hAnsi="Times New Roman" w:cs="Times New Roman"/>
                <w:color w:val="000000"/>
                <w:sz w:val="24"/>
                <w:szCs w:val="24"/>
                <w:lang w:eastAsia="ru-RU"/>
              </w:rPr>
              <w:t xml:space="preserve"> МБУ МВЦ</w:t>
            </w:r>
          </w:p>
        </w:tc>
        <w:tc>
          <w:tcPr>
            <w:tcW w:w="2693" w:type="dxa"/>
            <w:tcBorders>
              <w:top w:val="nil"/>
              <w:left w:val="nil"/>
              <w:bottom w:val="single" w:sz="4" w:space="0" w:color="auto"/>
              <w:right w:val="single" w:sz="4" w:space="0" w:color="auto"/>
            </w:tcBorders>
            <w:shd w:val="clear" w:color="auto" w:fill="auto"/>
            <w:vAlign w:val="bottom"/>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Pr="00857CB7" w:rsidRDefault="00113FB3" w:rsidP="00113FB3">
            <w:pPr>
              <w:spacing w:after="0" w:line="240" w:lineRule="auto"/>
              <w:rPr>
                <w:rFonts w:ascii="Times New Roman" w:eastAsia="Times New Roman" w:hAnsi="Times New Roman" w:cs="Times New Roman"/>
                <w:color w:val="000000"/>
                <w:sz w:val="24"/>
                <w:szCs w:val="24"/>
                <w:lang w:eastAsia="ru-RU"/>
              </w:rPr>
            </w:pPr>
            <w:r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vAlign w:val="bottom"/>
          </w:tcPr>
          <w:p w:rsidR="00113FB3" w:rsidRDefault="00113FB3" w:rsidP="00113FB3">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113FB3" w:rsidRDefault="00113FB3" w:rsidP="00113FB3">
            <w:pPr>
              <w:spacing w:after="0" w:line="240" w:lineRule="auto"/>
              <w:rPr>
                <w:rFonts w:ascii="Times New Roman" w:eastAsia="Times New Roman" w:hAnsi="Times New Roman" w:cs="Times New Roman"/>
                <w:color w:val="000000"/>
                <w:sz w:val="24"/>
                <w:szCs w:val="24"/>
                <w:lang w:eastAsia="ru-RU"/>
              </w:rPr>
            </w:pPr>
          </w:p>
          <w:p w:rsidR="00113FB3" w:rsidRPr="00A36229" w:rsidRDefault="00113FB3" w:rsidP="00113FB3">
            <w:pPr>
              <w:spacing w:after="0" w:line="240" w:lineRule="auto"/>
              <w:rPr>
                <w:rFonts w:ascii="Calibri" w:eastAsia="Times New Roman" w:hAnsi="Calibri" w:cs="Calibri"/>
                <w:color w:val="000000"/>
                <w:sz w:val="24"/>
                <w:szCs w:val="24"/>
                <w:lang w:eastAsia="ru-RU"/>
              </w:rPr>
            </w:pPr>
          </w:p>
        </w:tc>
      </w:tr>
      <w:tr w:rsidR="00023FAE" w:rsidRPr="00B96585" w:rsidTr="001B3BFC">
        <w:trPr>
          <w:trHeight w:val="1321"/>
        </w:trPr>
        <w:tc>
          <w:tcPr>
            <w:tcW w:w="710" w:type="dxa"/>
            <w:tcBorders>
              <w:top w:val="nil"/>
              <w:left w:val="single" w:sz="4" w:space="0" w:color="auto"/>
              <w:bottom w:val="single" w:sz="4" w:space="0" w:color="auto"/>
              <w:right w:val="single" w:sz="4" w:space="0" w:color="auto"/>
            </w:tcBorders>
            <w:shd w:val="clear" w:color="auto" w:fill="auto"/>
            <w:vAlign w:val="center"/>
          </w:tcPr>
          <w:p w:rsidR="00023FAE" w:rsidRDefault="00023FAE"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B3BFC">
              <w:rPr>
                <w:rFonts w:ascii="Times New Roman" w:eastAsia="Times New Roman" w:hAnsi="Times New Roman" w:cs="Times New Roman"/>
                <w:color w:val="000000"/>
                <w:sz w:val="24"/>
                <w:szCs w:val="24"/>
                <w:lang w:eastAsia="ru-RU"/>
              </w:rPr>
              <w:t>1</w:t>
            </w:r>
          </w:p>
        </w:tc>
        <w:tc>
          <w:tcPr>
            <w:tcW w:w="2976" w:type="dxa"/>
            <w:tcBorders>
              <w:top w:val="nil"/>
              <w:left w:val="nil"/>
              <w:bottom w:val="single" w:sz="4" w:space="0" w:color="auto"/>
              <w:right w:val="single" w:sz="4" w:space="0" w:color="auto"/>
            </w:tcBorders>
            <w:shd w:val="clear" w:color="auto" w:fill="auto"/>
            <w:vAlign w:val="center"/>
          </w:tcPr>
          <w:p w:rsidR="00023FAE" w:rsidRDefault="00023FAE" w:rsidP="00023FAE">
            <w:pPr>
              <w:spacing w:after="0" w:line="240" w:lineRule="auto"/>
              <w:rPr>
                <w:rFonts w:ascii="Times New Roman" w:eastAsia="Times New Roman" w:hAnsi="Times New Roman" w:cs="Times New Roman"/>
                <w:color w:val="000000"/>
                <w:sz w:val="24"/>
                <w:szCs w:val="24"/>
                <w:lang w:eastAsia="ru-RU"/>
              </w:rPr>
            </w:pPr>
            <w:r w:rsidRPr="00113FB3">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 МБУДО ДШИ</w:t>
            </w:r>
          </w:p>
        </w:tc>
        <w:tc>
          <w:tcPr>
            <w:tcW w:w="1292" w:type="dxa"/>
            <w:tcBorders>
              <w:top w:val="nil"/>
              <w:left w:val="nil"/>
              <w:bottom w:val="single" w:sz="4" w:space="0" w:color="auto"/>
              <w:right w:val="single" w:sz="4" w:space="0" w:color="auto"/>
            </w:tcBorders>
            <w:shd w:val="clear" w:color="auto" w:fill="auto"/>
            <w:vAlign w:val="center"/>
          </w:tcPr>
          <w:p w:rsidR="00023FAE" w:rsidRDefault="00023FAE" w:rsidP="00023FAE">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tcPr>
          <w:p w:rsidR="00023FAE" w:rsidRDefault="00023FAE" w:rsidP="00023FAE">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023FAE" w:rsidRDefault="00023FAE" w:rsidP="00023FAE">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Pr="00B7698C">
              <w:rPr>
                <w:rFonts w:ascii="Times New Roman" w:eastAsia="Times New Roman" w:hAnsi="Times New Roman" w:cs="Times New Roman"/>
                <w:color w:val="000000"/>
                <w:sz w:val="24"/>
                <w:szCs w:val="24"/>
                <w:lang w:eastAsia="ru-RU"/>
              </w:rPr>
              <w:t>количество мероприятий направленных на обеспечение необходимых условий для функционирования</w:t>
            </w:r>
            <w:r>
              <w:rPr>
                <w:rFonts w:ascii="Times New Roman" w:eastAsia="Times New Roman" w:hAnsi="Times New Roman" w:cs="Times New Roman"/>
                <w:color w:val="000000"/>
                <w:sz w:val="24"/>
                <w:szCs w:val="24"/>
                <w:lang w:eastAsia="ru-RU"/>
              </w:rPr>
              <w:t xml:space="preserve"> МБУДО ДШИ</w:t>
            </w:r>
          </w:p>
          <w:p w:rsidR="00023FAE" w:rsidRPr="00A36229" w:rsidRDefault="00023FAE" w:rsidP="00023FAE">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vAlign w:val="bottom"/>
          </w:tcPr>
          <w:p w:rsidR="00023FAE"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023FAE" w:rsidRDefault="00023FAE" w:rsidP="00023FAE">
            <w:pPr>
              <w:spacing w:after="0" w:line="240" w:lineRule="auto"/>
              <w:rPr>
                <w:rFonts w:ascii="Times New Roman" w:eastAsia="Times New Roman" w:hAnsi="Times New Roman" w:cs="Times New Roman"/>
                <w:color w:val="000000"/>
                <w:sz w:val="24"/>
                <w:szCs w:val="24"/>
                <w:lang w:eastAsia="ru-RU"/>
              </w:rPr>
            </w:pPr>
          </w:p>
          <w:p w:rsidR="00023FAE" w:rsidRPr="00857CB7" w:rsidRDefault="00023FAE" w:rsidP="00023FAE">
            <w:pPr>
              <w:spacing w:after="0" w:line="240" w:lineRule="auto"/>
              <w:rPr>
                <w:rFonts w:ascii="Times New Roman" w:eastAsia="Times New Roman" w:hAnsi="Times New Roman" w:cs="Times New Roman"/>
                <w:color w:val="000000"/>
                <w:sz w:val="24"/>
                <w:szCs w:val="24"/>
                <w:lang w:eastAsia="ru-RU"/>
              </w:rPr>
            </w:pPr>
            <w:r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vAlign w:val="bottom"/>
          </w:tcPr>
          <w:p w:rsidR="00023FAE" w:rsidRDefault="00023FAE" w:rsidP="00023FAE">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023FAE" w:rsidRDefault="00023FAE" w:rsidP="00023FAE">
            <w:pPr>
              <w:spacing w:after="0" w:line="240" w:lineRule="auto"/>
              <w:rPr>
                <w:rFonts w:ascii="Times New Roman" w:eastAsia="Times New Roman" w:hAnsi="Times New Roman" w:cs="Times New Roman"/>
                <w:color w:val="000000"/>
                <w:sz w:val="24"/>
                <w:szCs w:val="24"/>
                <w:lang w:eastAsia="ru-RU"/>
              </w:rPr>
            </w:pPr>
          </w:p>
          <w:p w:rsidR="00023FAE" w:rsidRPr="00A36229" w:rsidRDefault="00023FAE" w:rsidP="00023FAE">
            <w:pPr>
              <w:spacing w:after="0" w:line="240" w:lineRule="auto"/>
              <w:rPr>
                <w:rFonts w:ascii="Calibri" w:eastAsia="Times New Roman" w:hAnsi="Calibri" w:cs="Calibri"/>
                <w:color w:val="000000"/>
                <w:sz w:val="24"/>
                <w:szCs w:val="24"/>
                <w:lang w:eastAsia="ru-RU"/>
              </w:rPr>
            </w:pPr>
          </w:p>
        </w:tc>
      </w:tr>
      <w:tr w:rsidR="00DD2A28" w:rsidRPr="00B96585" w:rsidTr="001B3BFC">
        <w:trPr>
          <w:trHeight w:val="1321"/>
        </w:trPr>
        <w:tc>
          <w:tcPr>
            <w:tcW w:w="710" w:type="dxa"/>
            <w:tcBorders>
              <w:top w:val="nil"/>
              <w:left w:val="single" w:sz="4" w:space="0" w:color="auto"/>
              <w:bottom w:val="single" w:sz="4" w:space="0" w:color="auto"/>
              <w:right w:val="single" w:sz="4" w:space="0" w:color="auto"/>
            </w:tcBorders>
            <w:shd w:val="clear" w:color="auto" w:fill="auto"/>
            <w:vAlign w:val="center"/>
          </w:tcPr>
          <w:p w:rsidR="00DD2A28" w:rsidRDefault="00DD2A28"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B3BFC">
              <w:rPr>
                <w:rFonts w:ascii="Times New Roman" w:eastAsia="Times New Roman" w:hAnsi="Times New Roman" w:cs="Times New Roman"/>
                <w:color w:val="000000"/>
                <w:sz w:val="24"/>
                <w:szCs w:val="24"/>
                <w:lang w:eastAsia="ru-RU"/>
              </w:rPr>
              <w:t>2</w:t>
            </w:r>
          </w:p>
        </w:tc>
        <w:tc>
          <w:tcPr>
            <w:tcW w:w="2976" w:type="dxa"/>
            <w:tcBorders>
              <w:top w:val="nil"/>
              <w:left w:val="nil"/>
              <w:bottom w:val="single" w:sz="4" w:space="0" w:color="auto"/>
              <w:right w:val="single" w:sz="4" w:space="0" w:color="auto"/>
            </w:tcBorders>
            <w:shd w:val="clear" w:color="auto" w:fill="auto"/>
            <w:vAlign w:val="center"/>
          </w:tcPr>
          <w:p w:rsidR="00DD2A28" w:rsidRDefault="00DD2A28" w:rsidP="00842586">
            <w:pPr>
              <w:spacing w:after="0" w:line="240" w:lineRule="auto"/>
              <w:rPr>
                <w:rFonts w:ascii="Times New Roman" w:eastAsia="Times New Roman" w:hAnsi="Times New Roman" w:cs="Times New Roman"/>
                <w:color w:val="000000"/>
                <w:sz w:val="24"/>
                <w:szCs w:val="24"/>
                <w:lang w:eastAsia="ru-RU"/>
              </w:rPr>
            </w:pPr>
            <w:r w:rsidRPr="00DD2A28">
              <w:rPr>
                <w:rFonts w:ascii="Times New Roman" w:eastAsia="Times New Roman" w:hAnsi="Times New Roman" w:cs="Times New Roman"/>
                <w:color w:val="000000"/>
                <w:sz w:val="24"/>
                <w:szCs w:val="24"/>
                <w:lang w:eastAsia="ru-RU"/>
              </w:rPr>
              <w:t>количество муниципальных образовательных учреждений, получивших музыкальные инструменты и художественный инвентарь</w:t>
            </w:r>
          </w:p>
        </w:tc>
        <w:tc>
          <w:tcPr>
            <w:tcW w:w="1292" w:type="dxa"/>
            <w:tcBorders>
              <w:top w:val="nil"/>
              <w:left w:val="nil"/>
              <w:bottom w:val="single" w:sz="4" w:space="0" w:color="auto"/>
              <w:right w:val="single" w:sz="4" w:space="0" w:color="auto"/>
            </w:tcBorders>
            <w:shd w:val="clear" w:color="auto" w:fill="auto"/>
            <w:vAlign w:val="center"/>
          </w:tcPr>
          <w:p w:rsidR="00DD2A28" w:rsidRDefault="00DD2A28" w:rsidP="00842586">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tcPr>
          <w:p w:rsidR="00DD2A28" w:rsidRDefault="00DD2A28"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eastAsia="ru-RU"/>
              </w:rPr>
              <w:t xml:space="preserve"> </w:t>
            </w:r>
            <w:r w:rsidRPr="00A36229">
              <w:rPr>
                <w:rFonts w:ascii="Times New Roman" w:eastAsia="Times New Roman" w:hAnsi="Times New Roman" w:cs="Times New Roman"/>
                <w:color w:val="000000"/>
                <w:sz w:val="24"/>
                <w:szCs w:val="24"/>
                <w:lang w:eastAsia="ru-RU"/>
              </w:rPr>
              <w:t>где</w:t>
            </w:r>
          </w:p>
          <w:p w:rsidR="00DD2A28" w:rsidRDefault="00DD2A28"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w:t>
            </w:r>
            <w:r w:rsidRPr="00DD2A28">
              <w:rPr>
                <w:rFonts w:ascii="Times New Roman" w:eastAsia="Times New Roman" w:hAnsi="Times New Roman" w:cs="Times New Roman"/>
                <w:color w:val="000000"/>
                <w:sz w:val="24"/>
                <w:szCs w:val="24"/>
                <w:lang w:eastAsia="ru-RU"/>
              </w:rPr>
              <w:t>муниципальных образовательных учреждений, получивших музыкальные инструменты и художественный инвентарь</w:t>
            </w:r>
            <w:r w:rsidRPr="00A36229">
              <w:rPr>
                <w:rFonts w:ascii="Times New Roman" w:eastAsia="Times New Roman" w:hAnsi="Times New Roman" w:cs="Times New Roman"/>
                <w:color w:val="000000"/>
                <w:sz w:val="24"/>
                <w:szCs w:val="24"/>
                <w:lang w:eastAsia="ru-RU"/>
              </w:rPr>
              <w:t xml:space="preserve"> </w:t>
            </w:r>
          </w:p>
          <w:p w:rsidR="00DD2A28" w:rsidRPr="00A36229" w:rsidRDefault="00DD2A28" w:rsidP="00842586">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vAlign w:val="bottom"/>
          </w:tcPr>
          <w:p w:rsidR="00DD2A28" w:rsidRDefault="0003405F" w:rsidP="008425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Отчет МБУДО ДШИ</w:t>
            </w:r>
            <w:r w:rsidR="00DD2A28" w:rsidRPr="00857CB7">
              <w:rPr>
                <w:rFonts w:ascii="Times New Roman" w:eastAsia="Times New Roman" w:hAnsi="Times New Roman" w:cs="Times New Roman"/>
                <w:color w:val="000000"/>
                <w:sz w:val="24"/>
                <w:szCs w:val="24"/>
                <w:lang w:eastAsia="ru-RU"/>
              </w:rPr>
              <w:t xml:space="preserve"> </w:t>
            </w:r>
          </w:p>
          <w:p w:rsidR="0003405F" w:rsidRDefault="0003405F" w:rsidP="00842586">
            <w:pPr>
              <w:spacing w:after="0" w:line="240" w:lineRule="auto"/>
              <w:rPr>
                <w:rFonts w:ascii="Times New Roman" w:eastAsia="Times New Roman" w:hAnsi="Times New Roman" w:cs="Times New Roman"/>
                <w:color w:val="000000"/>
                <w:sz w:val="24"/>
                <w:szCs w:val="24"/>
                <w:lang w:eastAsia="ru-RU"/>
              </w:rPr>
            </w:pPr>
          </w:p>
          <w:p w:rsidR="0003405F" w:rsidRDefault="0003405F" w:rsidP="00842586">
            <w:pPr>
              <w:spacing w:after="0" w:line="240" w:lineRule="auto"/>
              <w:rPr>
                <w:rFonts w:ascii="Times New Roman" w:eastAsia="Times New Roman" w:hAnsi="Times New Roman" w:cs="Times New Roman"/>
                <w:color w:val="000000"/>
                <w:sz w:val="24"/>
                <w:szCs w:val="24"/>
                <w:lang w:eastAsia="ru-RU"/>
              </w:rPr>
            </w:pPr>
          </w:p>
          <w:p w:rsidR="0003405F" w:rsidRDefault="0003405F" w:rsidP="00842586">
            <w:pPr>
              <w:spacing w:after="0" w:line="240" w:lineRule="auto"/>
              <w:rPr>
                <w:rFonts w:ascii="Times New Roman" w:eastAsia="Times New Roman" w:hAnsi="Times New Roman" w:cs="Times New Roman"/>
                <w:color w:val="000000"/>
                <w:sz w:val="24"/>
                <w:szCs w:val="24"/>
                <w:lang w:eastAsia="ru-RU"/>
              </w:rPr>
            </w:pPr>
          </w:p>
          <w:p w:rsidR="0003405F" w:rsidRPr="00857CB7" w:rsidRDefault="0003405F" w:rsidP="00842586">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vAlign w:val="bottom"/>
          </w:tcPr>
          <w:p w:rsidR="00DD2A28" w:rsidRDefault="00DD2A28" w:rsidP="00842586">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r>
              <w:rPr>
                <w:rFonts w:ascii="Times New Roman" w:eastAsia="Times New Roman" w:hAnsi="Times New Roman" w:cs="Times New Roman"/>
                <w:color w:val="000000"/>
                <w:sz w:val="24"/>
                <w:szCs w:val="24"/>
                <w:lang w:eastAsia="ru-RU"/>
              </w:rPr>
              <w:t xml:space="preserve"> </w:t>
            </w:r>
          </w:p>
          <w:p w:rsidR="00DD2A28" w:rsidRDefault="00DD2A28" w:rsidP="00842586">
            <w:pPr>
              <w:spacing w:after="0" w:line="240" w:lineRule="auto"/>
              <w:rPr>
                <w:rFonts w:ascii="Times New Roman" w:eastAsia="Times New Roman" w:hAnsi="Times New Roman" w:cs="Times New Roman"/>
                <w:color w:val="000000"/>
                <w:sz w:val="24"/>
                <w:szCs w:val="24"/>
                <w:lang w:eastAsia="ru-RU"/>
              </w:rPr>
            </w:pPr>
          </w:p>
          <w:p w:rsidR="00DD2A28" w:rsidRPr="00DD2A28" w:rsidRDefault="00DD2A28" w:rsidP="00842586">
            <w:pPr>
              <w:spacing w:after="0" w:line="240" w:lineRule="auto"/>
              <w:rPr>
                <w:rFonts w:ascii="Times New Roman" w:eastAsia="Times New Roman" w:hAnsi="Times New Roman" w:cs="Times New Roman"/>
                <w:color w:val="000000"/>
                <w:sz w:val="24"/>
                <w:szCs w:val="24"/>
                <w:lang w:eastAsia="ru-RU"/>
              </w:rPr>
            </w:pPr>
          </w:p>
        </w:tc>
      </w:tr>
      <w:tr w:rsidR="00023FAE" w:rsidRPr="00B96585" w:rsidTr="001B3BFC">
        <w:trPr>
          <w:trHeight w:val="699"/>
        </w:trPr>
        <w:tc>
          <w:tcPr>
            <w:tcW w:w="710" w:type="dxa"/>
            <w:tcBorders>
              <w:top w:val="nil"/>
              <w:left w:val="single" w:sz="4" w:space="0" w:color="auto"/>
              <w:bottom w:val="single" w:sz="4" w:space="0" w:color="auto"/>
              <w:right w:val="single" w:sz="4" w:space="0" w:color="auto"/>
            </w:tcBorders>
            <w:shd w:val="clear" w:color="auto" w:fill="auto"/>
            <w:vAlign w:val="center"/>
          </w:tcPr>
          <w:p w:rsidR="00023FAE" w:rsidRPr="00A36229" w:rsidRDefault="00023FAE"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1B3BFC">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tcPr>
          <w:p w:rsidR="00023FAE" w:rsidRPr="00A36229"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3F7ED2">
              <w:rPr>
                <w:rFonts w:ascii="Times New Roman" w:eastAsia="Times New Roman" w:hAnsi="Times New Roman" w:cs="Times New Roman"/>
                <w:color w:val="000000"/>
                <w:sz w:val="24"/>
                <w:szCs w:val="24"/>
                <w:lang w:eastAsia="ru-RU"/>
              </w:rPr>
              <w:t>редняя численность участников клубных формирований в расчете на 1 тысячу человек</w:t>
            </w:r>
          </w:p>
        </w:tc>
        <w:tc>
          <w:tcPr>
            <w:tcW w:w="1292" w:type="dxa"/>
            <w:tcBorders>
              <w:top w:val="nil"/>
              <w:left w:val="nil"/>
              <w:bottom w:val="single" w:sz="4" w:space="0" w:color="auto"/>
              <w:right w:val="single" w:sz="4" w:space="0" w:color="auto"/>
            </w:tcBorders>
            <w:shd w:val="clear" w:color="auto" w:fill="auto"/>
            <w:vAlign w:val="center"/>
          </w:tcPr>
          <w:p w:rsidR="00023FAE" w:rsidRPr="00A36229" w:rsidRDefault="00023FAE" w:rsidP="00023F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w:t>
            </w:r>
          </w:p>
        </w:tc>
        <w:tc>
          <w:tcPr>
            <w:tcW w:w="6137" w:type="dxa"/>
            <w:tcBorders>
              <w:top w:val="nil"/>
              <w:left w:val="nil"/>
              <w:bottom w:val="single" w:sz="4" w:space="0" w:color="auto"/>
              <w:right w:val="single" w:sz="4" w:space="0" w:color="auto"/>
            </w:tcBorders>
            <w:shd w:val="clear" w:color="auto" w:fill="auto"/>
            <w:vAlign w:val="bottom"/>
          </w:tcPr>
          <w:p w:rsidR="00023FAE"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СрЧ=</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у/Ч нас*1000, где</w:t>
            </w:r>
          </w:p>
          <w:p w:rsidR="00023FAE"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СрЧ - </w:t>
            </w:r>
            <w:r w:rsidRPr="003F7ED2">
              <w:rPr>
                <w:rFonts w:ascii="Times New Roman" w:eastAsia="Times New Roman" w:hAnsi="Times New Roman" w:cs="Times New Roman"/>
                <w:color w:val="000000"/>
                <w:sz w:val="24"/>
                <w:szCs w:val="24"/>
                <w:lang w:eastAsia="ru-RU"/>
              </w:rPr>
              <w:t>средняя численность участников клубных формирований в расчете на 1 тысячу человек</w:t>
            </w:r>
            <w:r>
              <w:rPr>
                <w:rFonts w:ascii="Times New Roman" w:eastAsia="Times New Roman" w:hAnsi="Times New Roman" w:cs="Times New Roman"/>
                <w:color w:val="000000"/>
                <w:sz w:val="24"/>
                <w:szCs w:val="24"/>
                <w:lang w:eastAsia="ru-RU"/>
              </w:rPr>
              <w:t>;</w:t>
            </w:r>
          </w:p>
          <w:p w:rsidR="00023FAE" w:rsidRPr="000F5452"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у – количество участников клубных формирований;</w:t>
            </w:r>
          </w:p>
          <w:p w:rsidR="00023FAE" w:rsidRPr="000F5452"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 нас – численность населения муниципального образования в отчетном году</w:t>
            </w:r>
          </w:p>
        </w:tc>
        <w:tc>
          <w:tcPr>
            <w:tcW w:w="2693" w:type="dxa"/>
            <w:tcBorders>
              <w:top w:val="nil"/>
              <w:left w:val="nil"/>
              <w:bottom w:val="single" w:sz="4" w:space="0" w:color="auto"/>
              <w:right w:val="single" w:sz="4" w:space="0" w:color="auto"/>
            </w:tcBorders>
            <w:shd w:val="clear" w:color="auto" w:fill="auto"/>
          </w:tcPr>
          <w:p w:rsidR="00023FAE" w:rsidRPr="00C27C2A" w:rsidRDefault="00023FAE" w:rsidP="00023F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 учреждений клубных формирований</w:t>
            </w:r>
          </w:p>
        </w:tc>
        <w:tc>
          <w:tcPr>
            <w:tcW w:w="1805" w:type="dxa"/>
            <w:tcBorders>
              <w:top w:val="nil"/>
              <w:left w:val="nil"/>
              <w:bottom w:val="single" w:sz="4" w:space="0" w:color="auto"/>
              <w:right w:val="single" w:sz="4" w:space="0" w:color="auto"/>
            </w:tcBorders>
            <w:shd w:val="clear" w:color="auto" w:fill="auto"/>
            <w:noWrap/>
          </w:tcPr>
          <w:p w:rsidR="00023FAE" w:rsidRPr="00C27C2A" w:rsidRDefault="00023FAE" w:rsidP="00023FAE">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ежеквартально</w:t>
            </w:r>
          </w:p>
        </w:tc>
      </w:tr>
      <w:tr w:rsidR="001B3BFC" w:rsidRPr="00B96585" w:rsidTr="001B3BFC">
        <w:trPr>
          <w:trHeight w:val="1412"/>
        </w:trPr>
        <w:tc>
          <w:tcPr>
            <w:tcW w:w="710" w:type="dxa"/>
            <w:tcBorders>
              <w:top w:val="nil"/>
              <w:left w:val="single" w:sz="4" w:space="0" w:color="auto"/>
              <w:bottom w:val="single" w:sz="4" w:space="0" w:color="auto"/>
              <w:right w:val="single" w:sz="4" w:space="0" w:color="auto"/>
            </w:tcBorders>
            <w:shd w:val="clear" w:color="auto" w:fill="auto"/>
            <w:vAlign w:val="center"/>
          </w:tcPr>
          <w:p w:rsidR="001B3BFC" w:rsidRPr="00A36229" w:rsidRDefault="001B3BFC"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976" w:type="dxa"/>
            <w:tcBorders>
              <w:top w:val="nil"/>
              <w:left w:val="nil"/>
              <w:bottom w:val="single" w:sz="4" w:space="0" w:color="auto"/>
              <w:right w:val="single" w:sz="4" w:space="0" w:color="auto"/>
            </w:tcBorders>
            <w:shd w:val="clear" w:color="auto" w:fill="auto"/>
            <w:vAlign w:val="center"/>
          </w:tcPr>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Количество </w:t>
            </w:r>
            <w:r>
              <w:rPr>
                <w:rFonts w:ascii="Times New Roman" w:eastAsia="Times New Roman" w:hAnsi="Times New Roman" w:cs="Times New Roman"/>
                <w:color w:val="000000"/>
                <w:sz w:val="24"/>
                <w:szCs w:val="24"/>
                <w:lang w:eastAsia="ru-RU"/>
              </w:rPr>
              <w:t>кинозалов</w:t>
            </w:r>
            <w:r w:rsidR="00B504DE">
              <w:rPr>
                <w:rFonts w:ascii="Times New Roman" w:eastAsia="Times New Roman" w:hAnsi="Times New Roman" w:cs="Times New Roman"/>
                <w:color w:val="000000"/>
                <w:sz w:val="24"/>
                <w:szCs w:val="24"/>
                <w:lang w:eastAsia="ru-RU"/>
              </w:rPr>
              <w:t>, осуществляющих показ</w:t>
            </w:r>
          </w:p>
        </w:tc>
        <w:tc>
          <w:tcPr>
            <w:tcW w:w="1292" w:type="dxa"/>
            <w:tcBorders>
              <w:top w:val="nil"/>
              <w:left w:val="nil"/>
              <w:bottom w:val="single" w:sz="4" w:space="0" w:color="auto"/>
              <w:right w:val="single" w:sz="4" w:space="0" w:color="auto"/>
            </w:tcBorders>
            <w:shd w:val="clear" w:color="auto" w:fill="auto"/>
            <w:vAlign w:val="center"/>
          </w:tcPr>
          <w:p w:rsidR="001B3BFC" w:rsidRPr="00A36229" w:rsidRDefault="001B3BFC" w:rsidP="001B3BFC">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количество </w:t>
            </w:r>
            <w:r>
              <w:rPr>
                <w:rFonts w:ascii="Times New Roman" w:eastAsia="Times New Roman" w:hAnsi="Times New Roman" w:cs="Times New Roman"/>
                <w:color w:val="000000"/>
                <w:sz w:val="24"/>
                <w:szCs w:val="24"/>
                <w:lang w:eastAsia="ru-RU"/>
              </w:rPr>
              <w:t>кинозалов</w:t>
            </w:r>
            <w:r w:rsidR="00B504DE">
              <w:rPr>
                <w:rFonts w:ascii="Times New Roman" w:eastAsia="Times New Roman" w:hAnsi="Times New Roman" w:cs="Times New Roman"/>
                <w:color w:val="000000"/>
                <w:sz w:val="24"/>
                <w:szCs w:val="24"/>
                <w:lang w:eastAsia="ru-RU"/>
              </w:rPr>
              <w:t xml:space="preserve">, </w:t>
            </w:r>
            <w:r w:rsidR="00B504DE">
              <w:rPr>
                <w:rFonts w:ascii="Times New Roman" w:eastAsia="Times New Roman" w:hAnsi="Times New Roman" w:cs="Times New Roman"/>
                <w:color w:val="000000"/>
                <w:sz w:val="24"/>
                <w:szCs w:val="24"/>
                <w:lang w:eastAsia="ru-RU"/>
              </w:rPr>
              <w:t>осуществляющих показ</w:t>
            </w:r>
          </w:p>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tcPr>
          <w:p w:rsidR="001B3BFC" w:rsidRPr="00C27C2A" w:rsidRDefault="008D4800" w:rsidP="008D48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Отчет МБУ ДКХ</w:t>
            </w:r>
            <w:r w:rsidRPr="00857CB7">
              <w:rPr>
                <w:rFonts w:ascii="Times New Roman" w:eastAsia="Times New Roman" w:hAnsi="Times New Roman" w:cs="Times New Roman"/>
                <w:color w:val="000000"/>
                <w:sz w:val="24"/>
                <w:szCs w:val="24"/>
                <w:lang w:eastAsia="ru-RU"/>
              </w:rPr>
              <w:t xml:space="preserve"> </w:t>
            </w:r>
          </w:p>
        </w:tc>
        <w:tc>
          <w:tcPr>
            <w:tcW w:w="1805" w:type="dxa"/>
            <w:tcBorders>
              <w:top w:val="nil"/>
              <w:left w:val="nil"/>
              <w:bottom w:val="single" w:sz="4" w:space="0" w:color="auto"/>
              <w:right w:val="single" w:sz="4" w:space="0" w:color="auto"/>
            </w:tcBorders>
            <w:shd w:val="clear" w:color="auto" w:fill="auto"/>
            <w:noWrap/>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color w:val="000000"/>
                <w:sz w:val="24"/>
                <w:szCs w:val="24"/>
                <w:lang w:eastAsia="ru-RU"/>
              </w:rPr>
              <w:t>ежегодно</w:t>
            </w:r>
          </w:p>
        </w:tc>
      </w:tr>
      <w:tr w:rsidR="001B3BFC" w:rsidRPr="00B96585" w:rsidTr="001B3BFC">
        <w:trPr>
          <w:trHeight w:val="141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976"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объектов недвижимого имущества (памятники истории и культуры), находящиеся в муниципальной собственности, на которых проводились ремонтные работы</w:t>
            </w:r>
          </w:p>
        </w:tc>
        <w:tc>
          <w:tcPr>
            <w:tcW w:w="1292"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ni - количество объектов недвижимого имущества (памятники истории и культуры), находящиеся в муниципальной собственности, на которых проводились ремонтные работы</w:t>
            </w:r>
          </w:p>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hideMark/>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color w:val="000000"/>
                <w:sz w:val="24"/>
                <w:szCs w:val="24"/>
                <w:lang w:eastAsia="ru-RU"/>
              </w:rPr>
              <w:t>ежегодно</w:t>
            </w:r>
          </w:p>
        </w:tc>
      </w:tr>
      <w:tr w:rsidR="001B3BFC" w:rsidRPr="00B96585" w:rsidTr="001B3BFC">
        <w:trPr>
          <w:trHeight w:val="8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976"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изготовленных и установленных мемориальных, памятных досок</w:t>
            </w:r>
          </w:p>
        </w:tc>
        <w:tc>
          <w:tcPr>
            <w:tcW w:w="1292"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ni -количество изготовленных и установленных мемориальных, памятных досок</w:t>
            </w:r>
          </w:p>
        </w:tc>
        <w:tc>
          <w:tcPr>
            <w:tcW w:w="2693" w:type="dxa"/>
            <w:tcBorders>
              <w:top w:val="nil"/>
              <w:left w:val="nil"/>
              <w:bottom w:val="single" w:sz="4" w:space="0" w:color="auto"/>
              <w:right w:val="single" w:sz="4" w:space="0" w:color="auto"/>
            </w:tcBorders>
            <w:shd w:val="clear" w:color="auto" w:fill="auto"/>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hideMark/>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color w:val="000000"/>
                <w:sz w:val="24"/>
                <w:szCs w:val="24"/>
                <w:lang w:eastAsia="ru-RU"/>
              </w:rPr>
              <w:t>ежегодно</w:t>
            </w:r>
          </w:p>
        </w:tc>
      </w:tr>
      <w:tr w:rsidR="001B3BFC" w:rsidRPr="00B96585" w:rsidTr="001B3BFC">
        <w:trPr>
          <w:trHeight w:val="56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976" w:type="dxa"/>
            <w:tcBorders>
              <w:top w:val="nil"/>
              <w:left w:val="nil"/>
              <w:bottom w:val="single" w:sz="4" w:space="0" w:color="auto"/>
              <w:right w:val="single" w:sz="4" w:space="0" w:color="auto"/>
            </w:tcBorders>
            <w:shd w:val="clear" w:color="auto" w:fill="auto"/>
            <w:hideMark/>
          </w:tcPr>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Количество восстановленных воинских захоронений</w:t>
            </w:r>
          </w:p>
        </w:tc>
        <w:tc>
          <w:tcPr>
            <w:tcW w:w="1292"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ni - количество восстановленных воинских захоронений</w:t>
            </w:r>
          </w:p>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auto"/>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hideMark/>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color w:val="000000"/>
                <w:sz w:val="24"/>
                <w:szCs w:val="24"/>
                <w:lang w:eastAsia="ru-RU"/>
              </w:rPr>
              <w:t>ежегодно</w:t>
            </w:r>
          </w:p>
        </w:tc>
      </w:tr>
      <w:tr w:rsidR="001B3BFC" w:rsidRPr="00B96585" w:rsidTr="001B3BFC">
        <w:trPr>
          <w:trHeight w:val="54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976" w:type="dxa"/>
            <w:tcBorders>
              <w:top w:val="nil"/>
              <w:left w:val="nil"/>
              <w:bottom w:val="single" w:sz="4" w:space="0" w:color="auto"/>
              <w:right w:val="single" w:sz="4" w:space="0" w:color="auto"/>
            </w:tcBorders>
            <w:shd w:val="clear" w:color="auto" w:fill="auto"/>
            <w:hideMark/>
          </w:tcPr>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Количество установленных мемориальных знаков </w:t>
            </w:r>
          </w:p>
        </w:tc>
        <w:tc>
          <w:tcPr>
            <w:tcW w:w="1292" w:type="dxa"/>
            <w:tcBorders>
              <w:top w:val="nil"/>
              <w:left w:val="nil"/>
              <w:bottom w:val="single" w:sz="4" w:space="0" w:color="auto"/>
              <w:right w:val="single" w:sz="4" w:space="0" w:color="auto"/>
            </w:tcBorders>
            <w:shd w:val="clear" w:color="auto" w:fill="auto"/>
            <w:vAlign w:val="center"/>
            <w:hideMark/>
          </w:tcPr>
          <w:p w:rsidR="001B3BFC" w:rsidRPr="00A36229" w:rsidRDefault="001B3BFC" w:rsidP="001B3BFC">
            <w:pPr>
              <w:spacing w:after="0" w:line="240" w:lineRule="auto"/>
              <w:jc w:val="both"/>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ед</w:t>
            </w:r>
          </w:p>
        </w:tc>
        <w:tc>
          <w:tcPr>
            <w:tcW w:w="6137" w:type="dxa"/>
            <w:tcBorders>
              <w:top w:val="nil"/>
              <w:left w:val="nil"/>
              <w:bottom w:val="single" w:sz="4" w:space="0" w:color="auto"/>
              <w:right w:val="single" w:sz="4" w:space="0" w:color="auto"/>
            </w:tcBorders>
            <w:shd w:val="clear" w:color="auto" w:fill="auto"/>
            <w:vAlign w:val="bottom"/>
            <w:hideMark/>
          </w:tcPr>
          <w:p w:rsidR="001B3BFC"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 = </w:t>
            </w:r>
            <w:r>
              <w:rPr>
                <w:rFonts w:ascii="Times New Roman" w:eastAsia="Times New Roman" w:hAnsi="Times New Roman" w:cs="Times New Roman"/>
                <w:color w:val="000000"/>
                <w:sz w:val="24"/>
                <w:szCs w:val="24"/>
                <w:lang w:eastAsia="ru-RU"/>
              </w:rPr>
              <w:t>∑</w:t>
            </w:r>
            <w:r w:rsidRPr="00A36229">
              <w:rPr>
                <w:rFonts w:ascii="Times New Roman" w:eastAsia="Times New Roman" w:hAnsi="Times New Roman" w:cs="Times New Roman"/>
                <w:color w:val="000000"/>
                <w:sz w:val="24"/>
                <w:szCs w:val="24"/>
                <w:lang w:eastAsia="ru-RU"/>
              </w:rPr>
              <w:t>ni , где</w:t>
            </w:r>
          </w:p>
          <w:p w:rsidR="001B3BFC" w:rsidRPr="00A36229" w:rsidRDefault="001B3BFC" w:rsidP="001B3BFC">
            <w:pPr>
              <w:spacing w:after="0" w:line="240" w:lineRule="auto"/>
              <w:rPr>
                <w:rFonts w:ascii="Times New Roman" w:eastAsia="Times New Roman" w:hAnsi="Times New Roman" w:cs="Times New Roman"/>
                <w:color w:val="000000"/>
                <w:sz w:val="24"/>
                <w:szCs w:val="24"/>
                <w:lang w:eastAsia="ru-RU"/>
              </w:rPr>
            </w:pPr>
            <w:r w:rsidRPr="00A36229">
              <w:rPr>
                <w:rFonts w:ascii="Times New Roman" w:eastAsia="Times New Roman" w:hAnsi="Times New Roman" w:cs="Times New Roman"/>
                <w:color w:val="000000"/>
                <w:sz w:val="24"/>
                <w:szCs w:val="24"/>
                <w:lang w:eastAsia="ru-RU"/>
              </w:rPr>
              <w:t xml:space="preserve">ni - количество установленных мемориальных знаков </w:t>
            </w:r>
          </w:p>
        </w:tc>
        <w:tc>
          <w:tcPr>
            <w:tcW w:w="2693" w:type="dxa"/>
            <w:tcBorders>
              <w:top w:val="nil"/>
              <w:left w:val="nil"/>
              <w:bottom w:val="single" w:sz="4" w:space="0" w:color="auto"/>
              <w:right w:val="single" w:sz="4" w:space="0" w:color="auto"/>
            </w:tcBorders>
            <w:shd w:val="clear" w:color="auto" w:fill="auto"/>
            <w:hideMark/>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C27C2A">
              <w:rPr>
                <w:rFonts w:ascii="Times New Roman" w:eastAsia="Times New Roman" w:hAnsi="Times New Roman" w:cs="Times New Roman"/>
                <w:color w:val="000000"/>
                <w:sz w:val="24"/>
                <w:szCs w:val="24"/>
                <w:lang w:eastAsia="ru-RU"/>
              </w:rPr>
              <w:t>кт о приемке выполненных работ</w:t>
            </w:r>
          </w:p>
        </w:tc>
        <w:tc>
          <w:tcPr>
            <w:tcW w:w="1805" w:type="dxa"/>
            <w:tcBorders>
              <w:top w:val="nil"/>
              <w:left w:val="nil"/>
              <w:bottom w:val="single" w:sz="4" w:space="0" w:color="auto"/>
              <w:right w:val="single" w:sz="4" w:space="0" w:color="auto"/>
            </w:tcBorders>
            <w:shd w:val="clear" w:color="auto" w:fill="auto"/>
            <w:noWrap/>
            <w:hideMark/>
          </w:tcPr>
          <w:p w:rsidR="001B3BFC" w:rsidRPr="00C27C2A" w:rsidRDefault="001B3BFC" w:rsidP="001B3BFC">
            <w:pPr>
              <w:spacing w:after="0" w:line="240" w:lineRule="auto"/>
              <w:rPr>
                <w:rFonts w:ascii="Times New Roman" w:eastAsia="Times New Roman" w:hAnsi="Times New Roman" w:cs="Times New Roman"/>
                <w:color w:val="000000"/>
                <w:sz w:val="24"/>
                <w:szCs w:val="24"/>
                <w:lang w:eastAsia="ru-RU"/>
              </w:rPr>
            </w:pPr>
            <w:r w:rsidRPr="00C27C2A">
              <w:rPr>
                <w:rFonts w:ascii="Times New Roman" w:eastAsia="Times New Roman" w:hAnsi="Times New Roman" w:cs="Times New Roman"/>
                <w:color w:val="000000"/>
                <w:sz w:val="24"/>
                <w:szCs w:val="24"/>
                <w:lang w:eastAsia="ru-RU"/>
              </w:rPr>
              <w:t>ежегодно</w:t>
            </w:r>
          </w:p>
        </w:tc>
      </w:tr>
    </w:tbl>
    <w:p w:rsidR="00CC1C82" w:rsidRDefault="00CC1C82" w:rsidP="00023FAE"/>
    <w:sectPr w:rsidR="00CC1C82" w:rsidSect="001B3BFC">
      <w:headerReference w:type="default" r:id="rId7"/>
      <w:pgSz w:w="16838" w:h="11906" w:orient="landscape"/>
      <w:pgMar w:top="851" w:right="962" w:bottom="850" w:left="85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2D" w:rsidRDefault="0078332D" w:rsidP="007C05B0">
      <w:pPr>
        <w:spacing w:after="0" w:line="240" w:lineRule="auto"/>
      </w:pPr>
      <w:r>
        <w:separator/>
      </w:r>
    </w:p>
  </w:endnote>
  <w:endnote w:type="continuationSeparator" w:id="0">
    <w:p w:rsidR="0078332D" w:rsidRDefault="0078332D" w:rsidP="007C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2D" w:rsidRDefault="0078332D" w:rsidP="007C05B0">
      <w:pPr>
        <w:spacing w:after="0" w:line="240" w:lineRule="auto"/>
      </w:pPr>
      <w:r>
        <w:separator/>
      </w:r>
    </w:p>
  </w:footnote>
  <w:footnote w:type="continuationSeparator" w:id="0">
    <w:p w:rsidR="0078332D" w:rsidRDefault="0078332D" w:rsidP="007C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2380"/>
      <w:docPartObj>
        <w:docPartGallery w:val="Page Numbers (Top of Page)"/>
        <w:docPartUnique/>
      </w:docPartObj>
    </w:sdtPr>
    <w:sdtContent>
      <w:p w:rsidR="0078332D" w:rsidRDefault="0078332D">
        <w:pPr>
          <w:pStyle w:val="a6"/>
          <w:jc w:val="center"/>
        </w:pPr>
        <w:r w:rsidRPr="00ED30F2">
          <w:rPr>
            <w:rFonts w:ascii="Times New Roman" w:hAnsi="Times New Roman" w:cs="Times New Roman"/>
          </w:rPr>
          <w:fldChar w:fldCharType="begin"/>
        </w:r>
        <w:r w:rsidRPr="00ED30F2">
          <w:rPr>
            <w:rFonts w:ascii="Times New Roman" w:hAnsi="Times New Roman" w:cs="Times New Roman"/>
          </w:rPr>
          <w:instrText>PAGE   \* MERGEFORMAT</w:instrText>
        </w:r>
        <w:r w:rsidRPr="00ED30F2">
          <w:rPr>
            <w:rFonts w:ascii="Times New Roman" w:hAnsi="Times New Roman" w:cs="Times New Roman"/>
          </w:rPr>
          <w:fldChar w:fldCharType="separate"/>
        </w:r>
        <w:r w:rsidR="00206E50">
          <w:rPr>
            <w:rFonts w:ascii="Times New Roman" w:hAnsi="Times New Roman" w:cs="Times New Roman"/>
            <w:noProof/>
          </w:rPr>
          <w:t>38</w:t>
        </w:r>
        <w:r w:rsidRPr="00ED30F2">
          <w:rPr>
            <w:rFonts w:ascii="Times New Roman" w:hAnsi="Times New Roman" w:cs="Times New Roman"/>
            <w:noProof/>
          </w:rPr>
          <w:fldChar w:fldCharType="end"/>
        </w:r>
      </w:p>
    </w:sdtContent>
  </w:sdt>
  <w:p w:rsidR="0078332D" w:rsidRDefault="007833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7B"/>
    <w:rsid w:val="0001180A"/>
    <w:rsid w:val="00023FAE"/>
    <w:rsid w:val="0003367B"/>
    <w:rsid w:val="0003405F"/>
    <w:rsid w:val="00035ECA"/>
    <w:rsid w:val="00043A79"/>
    <w:rsid w:val="00061207"/>
    <w:rsid w:val="00073804"/>
    <w:rsid w:val="00085076"/>
    <w:rsid w:val="00094FED"/>
    <w:rsid w:val="000F2DC0"/>
    <w:rsid w:val="00113FB3"/>
    <w:rsid w:val="0012497E"/>
    <w:rsid w:val="00147F87"/>
    <w:rsid w:val="00160A15"/>
    <w:rsid w:val="00194363"/>
    <w:rsid w:val="001B3BFC"/>
    <w:rsid w:val="001E3B1D"/>
    <w:rsid w:val="00205616"/>
    <w:rsid w:val="00206E50"/>
    <w:rsid w:val="00275F36"/>
    <w:rsid w:val="0032312B"/>
    <w:rsid w:val="003339FD"/>
    <w:rsid w:val="003960D0"/>
    <w:rsid w:val="003C6292"/>
    <w:rsid w:val="003C7B2D"/>
    <w:rsid w:val="003D420A"/>
    <w:rsid w:val="00430A5E"/>
    <w:rsid w:val="004A219C"/>
    <w:rsid w:val="004C1974"/>
    <w:rsid w:val="00514974"/>
    <w:rsid w:val="00530801"/>
    <w:rsid w:val="00553522"/>
    <w:rsid w:val="005850C5"/>
    <w:rsid w:val="00591B18"/>
    <w:rsid w:val="00596A15"/>
    <w:rsid w:val="005A5C87"/>
    <w:rsid w:val="005B3991"/>
    <w:rsid w:val="005E76DC"/>
    <w:rsid w:val="00600535"/>
    <w:rsid w:val="00615656"/>
    <w:rsid w:val="0064675E"/>
    <w:rsid w:val="006653D2"/>
    <w:rsid w:val="00683B14"/>
    <w:rsid w:val="006E1207"/>
    <w:rsid w:val="00730F06"/>
    <w:rsid w:val="007443BC"/>
    <w:rsid w:val="0078332D"/>
    <w:rsid w:val="007A05F6"/>
    <w:rsid w:val="007C05B0"/>
    <w:rsid w:val="007E1A33"/>
    <w:rsid w:val="007F5F25"/>
    <w:rsid w:val="00801E2C"/>
    <w:rsid w:val="00815F9B"/>
    <w:rsid w:val="00842586"/>
    <w:rsid w:val="00846777"/>
    <w:rsid w:val="00890F17"/>
    <w:rsid w:val="008D4800"/>
    <w:rsid w:val="00922965"/>
    <w:rsid w:val="00946E8B"/>
    <w:rsid w:val="0095351A"/>
    <w:rsid w:val="00964F45"/>
    <w:rsid w:val="009A29A6"/>
    <w:rsid w:val="009D3746"/>
    <w:rsid w:val="009E2F8C"/>
    <w:rsid w:val="009F58BC"/>
    <w:rsid w:val="00A45435"/>
    <w:rsid w:val="00A55F16"/>
    <w:rsid w:val="00A74005"/>
    <w:rsid w:val="00A85D25"/>
    <w:rsid w:val="00AB35D1"/>
    <w:rsid w:val="00AD2E53"/>
    <w:rsid w:val="00B03872"/>
    <w:rsid w:val="00B17FCD"/>
    <w:rsid w:val="00B40291"/>
    <w:rsid w:val="00B4241E"/>
    <w:rsid w:val="00B504DE"/>
    <w:rsid w:val="00B552B2"/>
    <w:rsid w:val="00B63F12"/>
    <w:rsid w:val="00B7698C"/>
    <w:rsid w:val="00BA63DC"/>
    <w:rsid w:val="00C120CE"/>
    <w:rsid w:val="00C22276"/>
    <w:rsid w:val="00C24A84"/>
    <w:rsid w:val="00CC1C82"/>
    <w:rsid w:val="00D3527C"/>
    <w:rsid w:val="00D577D0"/>
    <w:rsid w:val="00D6773C"/>
    <w:rsid w:val="00DD2A28"/>
    <w:rsid w:val="00DD3416"/>
    <w:rsid w:val="00DD4305"/>
    <w:rsid w:val="00DF649F"/>
    <w:rsid w:val="00E4430B"/>
    <w:rsid w:val="00E81281"/>
    <w:rsid w:val="00EA6E47"/>
    <w:rsid w:val="00EB3761"/>
    <w:rsid w:val="00ED30F2"/>
    <w:rsid w:val="00ED71FC"/>
    <w:rsid w:val="00ED7976"/>
    <w:rsid w:val="00EE722F"/>
    <w:rsid w:val="00EF29D7"/>
    <w:rsid w:val="00EF71EC"/>
    <w:rsid w:val="00F36C95"/>
    <w:rsid w:val="00F36CB4"/>
    <w:rsid w:val="00F55BAD"/>
    <w:rsid w:val="00FB53F7"/>
    <w:rsid w:val="00FB702A"/>
    <w:rsid w:val="00FE0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9A3"/>
  <w15:docId w15:val="{F40FC4DA-1C2C-4B88-8FF9-6307C2C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976"/>
    <w:rPr>
      <w:color w:val="0000FF"/>
      <w:u w:val="single"/>
    </w:rPr>
  </w:style>
  <w:style w:type="character" w:styleId="a4">
    <w:name w:val="FollowedHyperlink"/>
    <w:basedOn w:val="a0"/>
    <w:uiPriority w:val="99"/>
    <w:semiHidden/>
    <w:unhideWhenUsed/>
    <w:rsid w:val="00ED7976"/>
    <w:rPr>
      <w:color w:val="800080"/>
      <w:u w:val="single"/>
    </w:rPr>
  </w:style>
  <w:style w:type="paragraph" w:customStyle="1" w:styleId="msonormal0">
    <w:name w:val="msonormal"/>
    <w:basedOn w:val="a"/>
    <w:rsid w:val="00ED7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ED79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73">
    <w:name w:val="xl73"/>
    <w:basedOn w:val="a"/>
    <w:rsid w:val="00ED797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ED79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ED79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76">
    <w:name w:val="xl76"/>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ED7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D79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D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5">
    <w:name w:val="No Spacing"/>
    <w:uiPriority w:val="1"/>
    <w:qFormat/>
    <w:rsid w:val="00964F45"/>
    <w:pPr>
      <w:spacing w:after="0" w:line="240" w:lineRule="auto"/>
    </w:pPr>
  </w:style>
  <w:style w:type="paragraph" w:styleId="a6">
    <w:name w:val="header"/>
    <w:basedOn w:val="a"/>
    <w:link w:val="a7"/>
    <w:uiPriority w:val="99"/>
    <w:unhideWhenUsed/>
    <w:rsid w:val="007C05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5B0"/>
  </w:style>
  <w:style w:type="paragraph" w:styleId="a8">
    <w:name w:val="footer"/>
    <w:basedOn w:val="a"/>
    <w:link w:val="a9"/>
    <w:uiPriority w:val="99"/>
    <w:unhideWhenUsed/>
    <w:rsid w:val="007C05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5B0"/>
  </w:style>
  <w:style w:type="paragraph" w:styleId="aa">
    <w:name w:val="Balloon Text"/>
    <w:basedOn w:val="a"/>
    <w:link w:val="ab"/>
    <w:uiPriority w:val="99"/>
    <w:semiHidden/>
    <w:unhideWhenUsed/>
    <w:rsid w:val="00D677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773C"/>
    <w:rPr>
      <w:rFonts w:ascii="Segoe UI" w:hAnsi="Segoe UI" w:cs="Segoe UI"/>
      <w:sz w:val="18"/>
      <w:szCs w:val="18"/>
    </w:rPr>
  </w:style>
  <w:style w:type="paragraph" w:customStyle="1" w:styleId="pboth">
    <w:name w:val="pboth"/>
    <w:basedOn w:val="a"/>
    <w:rsid w:val="00CC1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C1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40">
      <w:bodyDiv w:val="1"/>
      <w:marLeft w:val="0"/>
      <w:marRight w:val="0"/>
      <w:marTop w:val="0"/>
      <w:marBottom w:val="0"/>
      <w:divBdr>
        <w:top w:val="none" w:sz="0" w:space="0" w:color="auto"/>
        <w:left w:val="none" w:sz="0" w:space="0" w:color="auto"/>
        <w:bottom w:val="none" w:sz="0" w:space="0" w:color="auto"/>
        <w:right w:val="none" w:sz="0" w:space="0" w:color="auto"/>
      </w:divBdr>
    </w:div>
    <w:div w:id="103232627">
      <w:bodyDiv w:val="1"/>
      <w:marLeft w:val="0"/>
      <w:marRight w:val="0"/>
      <w:marTop w:val="0"/>
      <w:marBottom w:val="0"/>
      <w:divBdr>
        <w:top w:val="none" w:sz="0" w:space="0" w:color="auto"/>
        <w:left w:val="none" w:sz="0" w:space="0" w:color="auto"/>
        <w:bottom w:val="none" w:sz="0" w:space="0" w:color="auto"/>
        <w:right w:val="none" w:sz="0" w:space="0" w:color="auto"/>
      </w:divBdr>
    </w:div>
    <w:div w:id="109208432">
      <w:bodyDiv w:val="1"/>
      <w:marLeft w:val="0"/>
      <w:marRight w:val="0"/>
      <w:marTop w:val="0"/>
      <w:marBottom w:val="0"/>
      <w:divBdr>
        <w:top w:val="none" w:sz="0" w:space="0" w:color="auto"/>
        <w:left w:val="none" w:sz="0" w:space="0" w:color="auto"/>
        <w:bottom w:val="none" w:sz="0" w:space="0" w:color="auto"/>
        <w:right w:val="none" w:sz="0" w:space="0" w:color="auto"/>
      </w:divBdr>
    </w:div>
    <w:div w:id="198513554">
      <w:bodyDiv w:val="1"/>
      <w:marLeft w:val="0"/>
      <w:marRight w:val="0"/>
      <w:marTop w:val="0"/>
      <w:marBottom w:val="0"/>
      <w:divBdr>
        <w:top w:val="none" w:sz="0" w:space="0" w:color="auto"/>
        <w:left w:val="none" w:sz="0" w:space="0" w:color="auto"/>
        <w:bottom w:val="none" w:sz="0" w:space="0" w:color="auto"/>
        <w:right w:val="none" w:sz="0" w:space="0" w:color="auto"/>
      </w:divBdr>
    </w:div>
    <w:div w:id="220334808">
      <w:bodyDiv w:val="1"/>
      <w:marLeft w:val="0"/>
      <w:marRight w:val="0"/>
      <w:marTop w:val="0"/>
      <w:marBottom w:val="0"/>
      <w:divBdr>
        <w:top w:val="none" w:sz="0" w:space="0" w:color="auto"/>
        <w:left w:val="none" w:sz="0" w:space="0" w:color="auto"/>
        <w:bottom w:val="none" w:sz="0" w:space="0" w:color="auto"/>
        <w:right w:val="none" w:sz="0" w:space="0" w:color="auto"/>
      </w:divBdr>
    </w:div>
    <w:div w:id="279144081">
      <w:bodyDiv w:val="1"/>
      <w:marLeft w:val="0"/>
      <w:marRight w:val="0"/>
      <w:marTop w:val="0"/>
      <w:marBottom w:val="0"/>
      <w:divBdr>
        <w:top w:val="none" w:sz="0" w:space="0" w:color="auto"/>
        <w:left w:val="none" w:sz="0" w:space="0" w:color="auto"/>
        <w:bottom w:val="none" w:sz="0" w:space="0" w:color="auto"/>
        <w:right w:val="none" w:sz="0" w:space="0" w:color="auto"/>
      </w:divBdr>
    </w:div>
    <w:div w:id="293948752">
      <w:bodyDiv w:val="1"/>
      <w:marLeft w:val="0"/>
      <w:marRight w:val="0"/>
      <w:marTop w:val="0"/>
      <w:marBottom w:val="0"/>
      <w:divBdr>
        <w:top w:val="none" w:sz="0" w:space="0" w:color="auto"/>
        <w:left w:val="none" w:sz="0" w:space="0" w:color="auto"/>
        <w:bottom w:val="none" w:sz="0" w:space="0" w:color="auto"/>
        <w:right w:val="none" w:sz="0" w:space="0" w:color="auto"/>
      </w:divBdr>
    </w:div>
    <w:div w:id="295452927">
      <w:bodyDiv w:val="1"/>
      <w:marLeft w:val="0"/>
      <w:marRight w:val="0"/>
      <w:marTop w:val="0"/>
      <w:marBottom w:val="0"/>
      <w:divBdr>
        <w:top w:val="none" w:sz="0" w:space="0" w:color="auto"/>
        <w:left w:val="none" w:sz="0" w:space="0" w:color="auto"/>
        <w:bottom w:val="none" w:sz="0" w:space="0" w:color="auto"/>
        <w:right w:val="none" w:sz="0" w:space="0" w:color="auto"/>
      </w:divBdr>
    </w:div>
    <w:div w:id="313486155">
      <w:bodyDiv w:val="1"/>
      <w:marLeft w:val="0"/>
      <w:marRight w:val="0"/>
      <w:marTop w:val="0"/>
      <w:marBottom w:val="0"/>
      <w:divBdr>
        <w:top w:val="none" w:sz="0" w:space="0" w:color="auto"/>
        <w:left w:val="none" w:sz="0" w:space="0" w:color="auto"/>
        <w:bottom w:val="none" w:sz="0" w:space="0" w:color="auto"/>
        <w:right w:val="none" w:sz="0" w:space="0" w:color="auto"/>
      </w:divBdr>
    </w:div>
    <w:div w:id="317927182">
      <w:bodyDiv w:val="1"/>
      <w:marLeft w:val="0"/>
      <w:marRight w:val="0"/>
      <w:marTop w:val="0"/>
      <w:marBottom w:val="0"/>
      <w:divBdr>
        <w:top w:val="none" w:sz="0" w:space="0" w:color="auto"/>
        <w:left w:val="none" w:sz="0" w:space="0" w:color="auto"/>
        <w:bottom w:val="none" w:sz="0" w:space="0" w:color="auto"/>
        <w:right w:val="none" w:sz="0" w:space="0" w:color="auto"/>
      </w:divBdr>
    </w:div>
    <w:div w:id="320081050">
      <w:bodyDiv w:val="1"/>
      <w:marLeft w:val="0"/>
      <w:marRight w:val="0"/>
      <w:marTop w:val="0"/>
      <w:marBottom w:val="0"/>
      <w:divBdr>
        <w:top w:val="none" w:sz="0" w:space="0" w:color="auto"/>
        <w:left w:val="none" w:sz="0" w:space="0" w:color="auto"/>
        <w:bottom w:val="none" w:sz="0" w:space="0" w:color="auto"/>
        <w:right w:val="none" w:sz="0" w:space="0" w:color="auto"/>
      </w:divBdr>
    </w:div>
    <w:div w:id="342441249">
      <w:bodyDiv w:val="1"/>
      <w:marLeft w:val="0"/>
      <w:marRight w:val="0"/>
      <w:marTop w:val="0"/>
      <w:marBottom w:val="0"/>
      <w:divBdr>
        <w:top w:val="none" w:sz="0" w:space="0" w:color="auto"/>
        <w:left w:val="none" w:sz="0" w:space="0" w:color="auto"/>
        <w:bottom w:val="none" w:sz="0" w:space="0" w:color="auto"/>
        <w:right w:val="none" w:sz="0" w:space="0" w:color="auto"/>
      </w:divBdr>
    </w:div>
    <w:div w:id="396787106">
      <w:bodyDiv w:val="1"/>
      <w:marLeft w:val="0"/>
      <w:marRight w:val="0"/>
      <w:marTop w:val="0"/>
      <w:marBottom w:val="0"/>
      <w:divBdr>
        <w:top w:val="none" w:sz="0" w:space="0" w:color="auto"/>
        <w:left w:val="none" w:sz="0" w:space="0" w:color="auto"/>
        <w:bottom w:val="none" w:sz="0" w:space="0" w:color="auto"/>
        <w:right w:val="none" w:sz="0" w:space="0" w:color="auto"/>
      </w:divBdr>
    </w:div>
    <w:div w:id="472674446">
      <w:bodyDiv w:val="1"/>
      <w:marLeft w:val="0"/>
      <w:marRight w:val="0"/>
      <w:marTop w:val="0"/>
      <w:marBottom w:val="0"/>
      <w:divBdr>
        <w:top w:val="none" w:sz="0" w:space="0" w:color="auto"/>
        <w:left w:val="none" w:sz="0" w:space="0" w:color="auto"/>
        <w:bottom w:val="none" w:sz="0" w:space="0" w:color="auto"/>
        <w:right w:val="none" w:sz="0" w:space="0" w:color="auto"/>
      </w:divBdr>
    </w:div>
    <w:div w:id="502402585">
      <w:bodyDiv w:val="1"/>
      <w:marLeft w:val="0"/>
      <w:marRight w:val="0"/>
      <w:marTop w:val="0"/>
      <w:marBottom w:val="0"/>
      <w:divBdr>
        <w:top w:val="none" w:sz="0" w:space="0" w:color="auto"/>
        <w:left w:val="none" w:sz="0" w:space="0" w:color="auto"/>
        <w:bottom w:val="none" w:sz="0" w:space="0" w:color="auto"/>
        <w:right w:val="none" w:sz="0" w:space="0" w:color="auto"/>
      </w:divBdr>
    </w:div>
    <w:div w:id="503981566">
      <w:bodyDiv w:val="1"/>
      <w:marLeft w:val="0"/>
      <w:marRight w:val="0"/>
      <w:marTop w:val="0"/>
      <w:marBottom w:val="0"/>
      <w:divBdr>
        <w:top w:val="none" w:sz="0" w:space="0" w:color="auto"/>
        <w:left w:val="none" w:sz="0" w:space="0" w:color="auto"/>
        <w:bottom w:val="none" w:sz="0" w:space="0" w:color="auto"/>
        <w:right w:val="none" w:sz="0" w:space="0" w:color="auto"/>
      </w:divBdr>
    </w:div>
    <w:div w:id="507256426">
      <w:bodyDiv w:val="1"/>
      <w:marLeft w:val="0"/>
      <w:marRight w:val="0"/>
      <w:marTop w:val="0"/>
      <w:marBottom w:val="0"/>
      <w:divBdr>
        <w:top w:val="none" w:sz="0" w:space="0" w:color="auto"/>
        <w:left w:val="none" w:sz="0" w:space="0" w:color="auto"/>
        <w:bottom w:val="none" w:sz="0" w:space="0" w:color="auto"/>
        <w:right w:val="none" w:sz="0" w:space="0" w:color="auto"/>
      </w:divBdr>
    </w:div>
    <w:div w:id="528228067">
      <w:bodyDiv w:val="1"/>
      <w:marLeft w:val="0"/>
      <w:marRight w:val="0"/>
      <w:marTop w:val="0"/>
      <w:marBottom w:val="0"/>
      <w:divBdr>
        <w:top w:val="none" w:sz="0" w:space="0" w:color="auto"/>
        <w:left w:val="none" w:sz="0" w:space="0" w:color="auto"/>
        <w:bottom w:val="none" w:sz="0" w:space="0" w:color="auto"/>
        <w:right w:val="none" w:sz="0" w:space="0" w:color="auto"/>
      </w:divBdr>
    </w:div>
    <w:div w:id="529340940">
      <w:bodyDiv w:val="1"/>
      <w:marLeft w:val="0"/>
      <w:marRight w:val="0"/>
      <w:marTop w:val="0"/>
      <w:marBottom w:val="0"/>
      <w:divBdr>
        <w:top w:val="none" w:sz="0" w:space="0" w:color="auto"/>
        <w:left w:val="none" w:sz="0" w:space="0" w:color="auto"/>
        <w:bottom w:val="none" w:sz="0" w:space="0" w:color="auto"/>
        <w:right w:val="none" w:sz="0" w:space="0" w:color="auto"/>
      </w:divBdr>
    </w:div>
    <w:div w:id="553472543">
      <w:bodyDiv w:val="1"/>
      <w:marLeft w:val="0"/>
      <w:marRight w:val="0"/>
      <w:marTop w:val="0"/>
      <w:marBottom w:val="0"/>
      <w:divBdr>
        <w:top w:val="none" w:sz="0" w:space="0" w:color="auto"/>
        <w:left w:val="none" w:sz="0" w:space="0" w:color="auto"/>
        <w:bottom w:val="none" w:sz="0" w:space="0" w:color="auto"/>
        <w:right w:val="none" w:sz="0" w:space="0" w:color="auto"/>
      </w:divBdr>
    </w:div>
    <w:div w:id="562911482">
      <w:bodyDiv w:val="1"/>
      <w:marLeft w:val="0"/>
      <w:marRight w:val="0"/>
      <w:marTop w:val="0"/>
      <w:marBottom w:val="0"/>
      <w:divBdr>
        <w:top w:val="none" w:sz="0" w:space="0" w:color="auto"/>
        <w:left w:val="none" w:sz="0" w:space="0" w:color="auto"/>
        <w:bottom w:val="none" w:sz="0" w:space="0" w:color="auto"/>
        <w:right w:val="none" w:sz="0" w:space="0" w:color="auto"/>
      </w:divBdr>
    </w:div>
    <w:div w:id="590236422">
      <w:bodyDiv w:val="1"/>
      <w:marLeft w:val="0"/>
      <w:marRight w:val="0"/>
      <w:marTop w:val="0"/>
      <w:marBottom w:val="0"/>
      <w:divBdr>
        <w:top w:val="none" w:sz="0" w:space="0" w:color="auto"/>
        <w:left w:val="none" w:sz="0" w:space="0" w:color="auto"/>
        <w:bottom w:val="none" w:sz="0" w:space="0" w:color="auto"/>
        <w:right w:val="none" w:sz="0" w:space="0" w:color="auto"/>
      </w:divBdr>
    </w:div>
    <w:div w:id="638917819">
      <w:bodyDiv w:val="1"/>
      <w:marLeft w:val="0"/>
      <w:marRight w:val="0"/>
      <w:marTop w:val="0"/>
      <w:marBottom w:val="0"/>
      <w:divBdr>
        <w:top w:val="none" w:sz="0" w:space="0" w:color="auto"/>
        <w:left w:val="none" w:sz="0" w:space="0" w:color="auto"/>
        <w:bottom w:val="none" w:sz="0" w:space="0" w:color="auto"/>
        <w:right w:val="none" w:sz="0" w:space="0" w:color="auto"/>
      </w:divBdr>
    </w:div>
    <w:div w:id="649747393">
      <w:bodyDiv w:val="1"/>
      <w:marLeft w:val="0"/>
      <w:marRight w:val="0"/>
      <w:marTop w:val="0"/>
      <w:marBottom w:val="0"/>
      <w:divBdr>
        <w:top w:val="none" w:sz="0" w:space="0" w:color="auto"/>
        <w:left w:val="none" w:sz="0" w:space="0" w:color="auto"/>
        <w:bottom w:val="none" w:sz="0" w:space="0" w:color="auto"/>
        <w:right w:val="none" w:sz="0" w:space="0" w:color="auto"/>
      </w:divBdr>
    </w:div>
    <w:div w:id="676812471">
      <w:bodyDiv w:val="1"/>
      <w:marLeft w:val="0"/>
      <w:marRight w:val="0"/>
      <w:marTop w:val="0"/>
      <w:marBottom w:val="0"/>
      <w:divBdr>
        <w:top w:val="none" w:sz="0" w:space="0" w:color="auto"/>
        <w:left w:val="none" w:sz="0" w:space="0" w:color="auto"/>
        <w:bottom w:val="none" w:sz="0" w:space="0" w:color="auto"/>
        <w:right w:val="none" w:sz="0" w:space="0" w:color="auto"/>
      </w:divBdr>
    </w:div>
    <w:div w:id="685449902">
      <w:bodyDiv w:val="1"/>
      <w:marLeft w:val="0"/>
      <w:marRight w:val="0"/>
      <w:marTop w:val="0"/>
      <w:marBottom w:val="0"/>
      <w:divBdr>
        <w:top w:val="none" w:sz="0" w:space="0" w:color="auto"/>
        <w:left w:val="none" w:sz="0" w:space="0" w:color="auto"/>
        <w:bottom w:val="none" w:sz="0" w:space="0" w:color="auto"/>
        <w:right w:val="none" w:sz="0" w:space="0" w:color="auto"/>
      </w:divBdr>
    </w:div>
    <w:div w:id="699281395">
      <w:bodyDiv w:val="1"/>
      <w:marLeft w:val="0"/>
      <w:marRight w:val="0"/>
      <w:marTop w:val="0"/>
      <w:marBottom w:val="0"/>
      <w:divBdr>
        <w:top w:val="none" w:sz="0" w:space="0" w:color="auto"/>
        <w:left w:val="none" w:sz="0" w:space="0" w:color="auto"/>
        <w:bottom w:val="none" w:sz="0" w:space="0" w:color="auto"/>
        <w:right w:val="none" w:sz="0" w:space="0" w:color="auto"/>
      </w:divBdr>
    </w:div>
    <w:div w:id="730152481">
      <w:bodyDiv w:val="1"/>
      <w:marLeft w:val="0"/>
      <w:marRight w:val="0"/>
      <w:marTop w:val="0"/>
      <w:marBottom w:val="0"/>
      <w:divBdr>
        <w:top w:val="none" w:sz="0" w:space="0" w:color="auto"/>
        <w:left w:val="none" w:sz="0" w:space="0" w:color="auto"/>
        <w:bottom w:val="none" w:sz="0" w:space="0" w:color="auto"/>
        <w:right w:val="none" w:sz="0" w:space="0" w:color="auto"/>
      </w:divBdr>
    </w:div>
    <w:div w:id="811099979">
      <w:bodyDiv w:val="1"/>
      <w:marLeft w:val="0"/>
      <w:marRight w:val="0"/>
      <w:marTop w:val="0"/>
      <w:marBottom w:val="0"/>
      <w:divBdr>
        <w:top w:val="none" w:sz="0" w:space="0" w:color="auto"/>
        <w:left w:val="none" w:sz="0" w:space="0" w:color="auto"/>
        <w:bottom w:val="none" w:sz="0" w:space="0" w:color="auto"/>
        <w:right w:val="none" w:sz="0" w:space="0" w:color="auto"/>
      </w:divBdr>
    </w:div>
    <w:div w:id="812068566">
      <w:bodyDiv w:val="1"/>
      <w:marLeft w:val="0"/>
      <w:marRight w:val="0"/>
      <w:marTop w:val="0"/>
      <w:marBottom w:val="0"/>
      <w:divBdr>
        <w:top w:val="none" w:sz="0" w:space="0" w:color="auto"/>
        <w:left w:val="none" w:sz="0" w:space="0" w:color="auto"/>
        <w:bottom w:val="none" w:sz="0" w:space="0" w:color="auto"/>
        <w:right w:val="none" w:sz="0" w:space="0" w:color="auto"/>
      </w:divBdr>
    </w:div>
    <w:div w:id="818881866">
      <w:bodyDiv w:val="1"/>
      <w:marLeft w:val="0"/>
      <w:marRight w:val="0"/>
      <w:marTop w:val="0"/>
      <w:marBottom w:val="0"/>
      <w:divBdr>
        <w:top w:val="none" w:sz="0" w:space="0" w:color="auto"/>
        <w:left w:val="none" w:sz="0" w:space="0" w:color="auto"/>
        <w:bottom w:val="none" w:sz="0" w:space="0" w:color="auto"/>
        <w:right w:val="none" w:sz="0" w:space="0" w:color="auto"/>
      </w:divBdr>
    </w:div>
    <w:div w:id="850878980">
      <w:bodyDiv w:val="1"/>
      <w:marLeft w:val="0"/>
      <w:marRight w:val="0"/>
      <w:marTop w:val="0"/>
      <w:marBottom w:val="0"/>
      <w:divBdr>
        <w:top w:val="none" w:sz="0" w:space="0" w:color="auto"/>
        <w:left w:val="none" w:sz="0" w:space="0" w:color="auto"/>
        <w:bottom w:val="none" w:sz="0" w:space="0" w:color="auto"/>
        <w:right w:val="none" w:sz="0" w:space="0" w:color="auto"/>
      </w:divBdr>
    </w:div>
    <w:div w:id="897325092">
      <w:bodyDiv w:val="1"/>
      <w:marLeft w:val="0"/>
      <w:marRight w:val="0"/>
      <w:marTop w:val="0"/>
      <w:marBottom w:val="0"/>
      <w:divBdr>
        <w:top w:val="none" w:sz="0" w:space="0" w:color="auto"/>
        <w:left w:val="none" w:sz="0" w:space="0" w:color="auto"/>
        <w:bottom w:val="none" w:sz="0" w:space="0" w:color="auto"/>
        <w:right w:val="none" w:sz="0" w:space="0" w:color="auto"/>
      </w:divBdr>
    </w:div>
    <w:div w:id="987897375">
      <w:bodyDiv w:val="1"/>
      <w:marLeft w:val="0"/>
      <w:marRight w:val="0"/>
      <w:marTop w:val="0"/>
      <w:marBottom w:val="0"/>
      <w:divBdr>
        <w:top w:val="none" w:sz="0" w:space="0" w:color="auto"/>
        <w:left w:val="none" w:sz="0" w:space="0" w:color="auto"/>
        <w:bottom w:val="none" w:sz="0" w:space="0" w:color="auto"/>
        <w:right w:val="none" w:sz="0" w:space="0" w:color="auto"/>
      </w:divBdr>
    </w:div>
    <w:div w:id="991102277">
      <w:bodyDiv w:val="1"/>
      <w:marLeft w:val="0"/>
      <w:marRight w:val="0"/>
      <w:marTop w:val="0"/>
      <w:marBottom w:val="0"/>
      <w:divBdr>
        <w:top w:val="none" w:sz="0" w:space="0" w:color="auto"/>
        <w:left w:val="none" w:sz="0" w:space="0" w:color="auto"/>
        <w:bottom w:val="none" w:sz="0" w:space="0" w:color="auto"/>
        <w:right w:val="none" w:sz="0" w:space="0" w:color="auto"/>
      </w:divBdr>
    </w:div>
    <w:div w:id="1091505836">
      <w:bodyDiv w:val="1"/>
      <w:marLeft w:val="0"/>
      <w:marRight w:val="0"/>
      <w:marTop w:val="0"/>
      <w:marBottom w:val="0"/>
      <w:divBdr>
        <w:top w:val="none" w:sz="0" w:space="0" w:color="auto"/>
        <w:left w:val="none" w:sz="0" w:space="0" w:color="auto"/>
        <w:bottom w:val="none" w:sz="0" w:space="0" w:color="auto"/>
        <w:right w:val="none" w:sz="0" w:space="0" w:color="auto"/>
      </w:divBdr>
    </w:div>
    <w:div w:id="1104426670">
      <w:bodyDiv w:val="1"/>
      <w:marLeft w:val="0"/>
      <w:marRight w:val="0"/>
      <w:marTop w:val="0"/>
      <w:marBottom w:val="0"/>
      <w:divBdr>
        <w:top w:val="none" w:sz="0" w:space="0" w:color="auto"/>
        <w:left w:val="none" w:sz="0" w:space="0" w:color="auto"/>
        <w:bottom w:val="none" w:sz="0" w:space="0" w:color="auto"/>
        <w:right w:val="none" w:sz="0" w:space="0" w:color="auto"/>
      </w:divBdr>
    </w:div>
    <w:div w:id="1108890619">
      <w:bodyDiv w:val="1"/>
      <w:marLeft w:val="0"/>
      <w:marRight w:val="0"/>
      <w:marTop w:val="0"/>
      <w:marBottom w:val="0"/>
      <w:divBdr>
        <w:top w:val="none" w:sz="0" w:space="0" w:color="auto"/>
        <w:left w:val="none" w:sz="0" w:space="0" w:color="auto"/>
        <w:bottom w:val="none" w:sz="0" w:space="0" w:color="auto"/>
        <w:right w:val="none" w:sz="0" w:space="0" w:color="auto"/>
      </w:divBdr>
    </w:div>
    <w:div w:id="1154024597">
      <w:bodyDiv w:val="1"/>
      <w:marLeft w:val="0"/>
      <w:marRight w:val="0"/>
      <w:marTop w:val="0"/>
      <w:marBottom w:val="0"/>
      <w:divBdr>
        <w:top w:val="none" w:sz="0" w:space="0" w:color="auto"/>
        <w:left w:val="none" w:sz="0" w:space="0" w:color="auto"/>
        <w:bottom w:val="none" w:sz="0" w:space="0" w:color="auto"/>
        <w:right w:val="none" w:sz="0" w:space="0" w:color="auto"/>
      </w:divBdr>
    </w:div>
    <w:div w:id="1192456163">
      <w:bodyDiv w:val="1"/>
      <w:marLeft w:val="0"/>
      <w:marRight w:val="0"/>
      <w:marTop w:val="0"/>
      <w:marBottom w:val="0"/>
      <w:divBdr>
        <w:top w:val="none" w:sz="0" w:space="0" w:color="auto"/>
        <w:left w:val="none" w:sz="0" w:space="0" w:color="auto"/>
        <w:bottom w:val="none" w:sz="0" w:space="0" w:color="auto"/>
        <w:right w:val="none" w:sz="0" w:space="0" w:color="auto"/>
      </w:divBdr>
    </w:div>
    <w:div w:id="1213275163">
      <w:bodyDiv w:val="1"/>
      <w:marLeft w:val="0"/>
      <w:marRight w:val="0"/>
      <w:marTop w:val="0"/>
      <w:marBottom w:val="0"/>
      <w:divBdr>
        <w:top w:val="none" w:sz="0" w:space="0" w:color="auto"/>
        <w:left w:val="none" w:sz="0" w:space="0" w:color="auto"/>
        <w:bottom w:val="none" w:sz="0" w:space="0" w:color="auto"/>
        <w:right w:val="none" w:sz="0" w:space="0" w:color="auto"/>
      </w:divBdr>
    </w:div>
    <w:div w:id="1225798079">
      <w:bodyDiv w:val="1"/>
      <w:marLeft w:val="0"/>
      <w:marRight w:val="0"/>
      <w:marTop w:val="0"/>
      <w:marBottom w:val="0"/>
      <w:divBdr>
        <w:top w:val="none" w:sz="0" w:space="0" w:color="auto"/>
        <w:left w:val="none" w:sz="0" w:space="0" w:color="auto"/>
        <w:bottom w:val="none" w:sz="0" w:space="0" w:color="auto"/>
        <w:right w:val="none" w:sz="0" w:space="0" w:color="auto"/>
      </w:divBdr>
    </w:div>
    <w:div w:id="1232539901">
      <w:bodyDiv w:val="1"/>
      <w:marLeft w:val="0"/>
      <w:marRight w:val="0"/>
      <w:marTop w:val="0"/>
      <w:marBottom w:val="0"/>
      <w:divBdr>
        <w:top w:val="none" w:sz="0" w:space="0" w:color="auto"/>
        <w:left w:val="none" w:sz="0" w:space="0" w:color="auto"/>
        <w:bottom w:val="none" w:sz="0" w:space="0" w:color="auto"/>
        <w:right w:val="none" w:sz="0" w:space="0" w:color="auto"/>
      </w:divBdr>
    </w:div>
    <w:div w:id="1251692749">
      <w:bodyDiv w:val="1"/>
      <w:marLeft w:val="0"/>
      <w:marRight w:val="0"/>
      <w:marTop w:val="0"/>
      <w:marBottom w:val="0"/>
      <w:divBdr>
        <w:top w:val="none" w:sz="0" w:space="0" w:color="auto"/>
        <w:left w:val="none" w:sz="0" w:space="0" w:color="auto"/>
        <w:bottom w:val="none" w:sz="0" w:space="0" w:color="auto"/>
        <w:right w:val="none" w:sz="0" w:space="0" w:color="auto"/>
      </w:divBdr>
    </w:div>
    <w:div w:id="1260991986">
      <w:bodyDiv w:val="1"/>
      <w:marLeft w:val="0"/>
      <w:marRight w:val="0"/>
      <w:marTop w:val="0"/>
      <w:marBottom w:val="0"/>
      <w:divBdr>
        <w:top w:val="none" w:sz="0" w:space="0" w:color="auto"/>
        <w:left w:val="none" w:sz="0" w:space="0" w:color="auto"/>
        <w:bottom w:val="none" w:sz="0" w:space="0" w:color="auto"/>
        <w:right w:val="none" w:sz="0" w:space="0" w:color="auto"/>
      </w:divBdr>
    </w:div>
    <w:div w:id="1296252578">
      <w:bodyDiv w:val="1"/>
      <w:marLeft w:val="0"/>
      <w:marRight w:val="0"/>
      <w:marTop w:val="0"/>
      <w:marBottom w:val="0"/>
      <w:divBdr>
        <w:top w:val="none" w:sz="0" w:space="0" w:color="auto"/>
        <w:left w:val="none" w:sz="0" w:space="0" w:color="auto"/>
        <w:bottom w:val="none" w:sz="0" w:space="0" w:color="auto"/>
        <w:right w:val="none" w:sz="0" w:space="0" w:color="auto"/>
      </w:divBdr>
    </w:div>
    <w:div w:id="1303537093">
      <w:bodyDiv w:val="1"/>
      <w:marLeft w:val="0"/>
      <w:marRight w:val="0"/>
      <w:marTop w:val="0"/>
      <w:marBottom w:val="0"/>
      <w:divBdr>
        <w:top w:val="none" w:sz="0" w:space="0" w:color="auto"/>
        <w:left w:val="none" w:sz="0" w:space="0" w:color="auto"/>
        <w:bottom w:val="none" w:sz="0" w:space="0" w:color="auto"/>
        <w:right w:val="none" w:sz="0" w:space="0" w:color="auto"/>
      </w:divBdr>
    </w:div>
    <w:div w:id="1311129138">
      <w:bodyDiv w:val="1"/>
      <w:marLeft w:val="0"/>
      <w:marRight w:val="0"/>
      <w:marTop w:val="0"/>
      <w:marBottom w:val="0"/>
      <w:divBdr>
        <w:top w:val="none" w:sz="0" w:space="0" w:color="auto"/>
        <w:left w:val="none" w:sz="0" w:space="0" w:color="auto"/>
        <w:bottom w:val="none" w:sz="0" w:space="0" w:color="auto"/>
        <w:right w:val="none" w:sz="0" w:space="0" w:color="auto"/>
      </w:divBdr>
    </w:div>
    <w:div w:id="1314220314">
      <w:bodyDiv w:val="1"/>
      <w:marLeft w:val="0"/>
      <w:marRight w:val="0"/>
      <w:marTop w:val="0"/>
      <w:marBottom w:val="0"/>
      <w:divBdr>
        <w:top w:val="none" w:sz="0" w:space="0" w:color="auto"/>
        <w:left w:val="none" w:sz="0" w:space="0" w:color="auto"/>
        <w:bottom w:val="none" w:sz="0" w:space="0" w:color="auto"/>
        <w:right w:val="none" w:sz="0" w:space="0" w:color="auto"/>
      </w:divBdr>
    </w:div>
    <w:div w:id="1330865798">
      <w:bodyDiv w:val="1"/>
      <w:marLeft w:val="0"/>
      <w:marRight w:val="0"/>
      <w:marTop w:val="0"/>
      <w:marBottom w:val="0"/>
      <w:divBdr>
        <w:top w:val="none" w:sz="0" w:space="0" w:color="auto"/>
        <w:left w:val="none" w:sz="0" w:space="0" w:color="auto"/>
        <w:bottom w:val="none" w:sz="0" w:space="0" w:color="auto"/>
        <w:right w:val="none" w:sz="0" w:space="0" w:color="auto"/>
      </w:divBdr>
    </w:div>
    <w:div w:id="1331638907">
      <w:bodyDiv w:val="1"/>
      <w:marLeft w:val="0"/>
      <w:marRight w:val="0"/>
      <w:marTop w:val="0"/>
      <w:marBottom w:val="0"/>
      <w:divBdr>
        <w:top w:val="none" w:sz="0" w:space="0" w:color="auto"/>
        <w:left w:val="none" w:sz="0" w:space="0" w:color="auto"/>
        <w:bottom w:val="none" w:sz="0" w:space="0" w:color="auto"/>
        <w:right w:val="none" w:sz="0" w:space="0" w:color="auto"/>
      </w:divBdr>
    </w:div>
    <w:div w:id="1343047845">
      <w:bodyDiv w:val="1"/>
      <w:marLeft w:val="0"/>
      <w:marRight w:val="0"/>
      <w:marTop w:val="0"/>
      <w:marBottom w:val="0"/>
      <w:divBdr>
        <w:top w:val="none" w:sz="0" w:space="0" w:color="auto"/>
        <w:left w:val="none" w:sz="0" w:space="0" w:color="auto"/>
        <w:bottom w:val="none" w:sz="0" w:space="0" w:color="auto"/>
        <w:right w:val="none" w:sz="0" w:space="0" w:color="auto"/>
      </w:divBdr>
    </w:div>
    <w:div w:id="1368332216">
      <w:bodyDiv w:val="1"/>
      <w:marLeft w:val="0"/>
      <w:marRight w:val="0"/>
      <w:marTop w:val="0"/>
      <w:marBottom w:val="0"/>
      <w:divBdr>
        <w:top w:val="none" w:sz="0" w:space="0" w:color="auto"/>
        <w:left w:val="none" w:sz="0" w:space="0" w:color="auto"/>
        <w:bottom w:val="none" w:sz="0" w:space="0" w:color="auto"/>
        <w:right w:val="none" w:sz="0" w:space="0" w:color="auto"/>
      </w:divBdr>
    </w:div>
    <w:div w:id="1394427453">
      <w:bodyDiv w:val="1"/>
      <w:marLeft w:val="0"/>
      <w:marRight w:val="0"/>
      <w:marTop w:val="0"/>
      <w:marBottom w:val="0"/>
      <w:divBdr>
        <w:top w:val="none" w:sz="0" w:space="0" w:color="auto"/>
        <w:left w:val="none" w:sz="0" w:space="0" w:color="auto"/>
        <w:bottom w:val="none" w:sz="0" w:space="0" w:color="auto"/>
        <w:right w:val="none" w:sz="0" w:space="0" w:color="auto"/>
      </w:divBdr>
    </w:div>
    <w:div w:id="1402290882">
      <w:bodyDiv w:val="1"/>
      <w:marLeft w:val="0"/>
      <w:marRight w:val="0"/>
      <w:marTop w:val="0"/>
      <w:marBottom w:val="0"/>
      <w:divBdr>
        <w:top w:val="none" w:sz="0" w:space="0" w:color="auto"/>
        <w:left w:val="none" w:sz="0" w:space="0" w:color="auto"/>
        <w:bottom w:val="none" w:sz="0" w:space="0" w:color="auto"/>
        <w:right w:val="none" w:sz="0" w:space="0" w:color="auto"/>
      </w:divBdr>
    </w:div>
    <w:div w:id="1432970758">
      <w:bodyDiv w:val="1"/>
      <w:marLeft w:val="0"/>
      <w:marRight w:val="0"/>
      <w:marTop w:val="0"/>
      <w:marBottom w:val="0"/>
      <w:divBdr>
        <w:top w:val="none" w:sz="0" w:space="0" w:color="auto"/>
        <w:left w:val="none" w:sz="0" w:space="0" w:color="auto"/>
        <w:bottom w:val="none" w:sz="0" w:space="0" w:color="auto"/>
        <w:right w:val="none" w:sz="0" w:space="0" w:color="auto"/>
      </w:divBdr>
    </w:div>
    <w:div w:id="1456409919">
      <w:bodyDiv w:val="1"/>
      <w:marLeft w:val="0"/>
      <w:marRight w:val="0"/>
      <w:marTop w:val="0"/>
      <w:marBottom w:val="0"/>
      <w:divBdr>
        <w:top w:val="none" w:sz="0" w:space="0" w:color="auto"/>
        <w:left w:val="none" w:sz="0" w:space="0" w:color="auto"/>
        <w:bottom w:val="none" w:sz="0" w:space="0" w:color="auto"/>
        <w:right w:val="none" w:sz="0" w:space="0" w:color="auto"/>
      </w:divBdr>
    </w:div>
    <w:div w:id="1486045323">
      <w:bodyDiv w:val="1"/>
      <w:marLeft w:val="0"/>
      <w:marRight w:val="0"/>
      <w:marTop w:val="0"/>
      <w:marBottom w:val="0"/>
      <w:divBdr>
        <w:top w:val="none" w:sz="0" w:space="0" w:color="auto"/>
        <w:left w:val="none" w:sz="0" w:space="0" w:color="auto"/>
        <w:bottom w:val="none" w:sz="0" w:space="0" w:color="auto"/>
        <w:right w:val="none" w:sz="0" w:space="0" w:color="auto"/>
      </w:divBdr>
    </w:div>
    <w:div w:id="1490826040">
      <w:bodyDiv w:val="1"/>
      <w:marLeft w:val="0"/>
      <w:marRight w:val="0"/>
      <w:marTop w:val="0"/>
      <w:marBottom w:val="0"/>
      <w:divBdr>
        <w:top w:val="none" w:sz="0" w:space="0" w:color="auto"/>
        <w:left w:val="none" w:sz="0" w:space="0" w:color="auto"/>
        <w:bottom w:val="none" w:sz="0" w:space="0" w:color="auto"/>
        <w:right w:val="none" w:sz="0" w:space="0" w:color="auto"/>
      </w:divBdr>
    </w:div>
    <w:div w:id="1492138933">
      <w:bodyDiv w:val="1"/>
      <w:marLeft w:val="0"/>
      <w:marRight w:val="0"/>
      <w:marTop w:val="0"/>
      <w:marBottom w:val="0"/>
      <w:divBdr>
        <w:top w:val="none" w:sz="0" w:space="0" w:color="auto"/>
        <w:left w:val="none" w:sz="0" w:space="0" w:color="auto"/>
        <w:bottom w:val="none" w:sz="0" w:space="0" w:color="auto"/>
        <w:right w:val="none" w:sz="0" w:space="0" w:color="auto"/>
      </w:divBdr>
    </w:div>
    <w:div w:id="1494645225">
      <w:bodyDiv w:val="1"/>
      <w:marLeft w:val="0"/>
      <w:marRight w:val="0"/>
      <w:marTop w:val="0"/>
      <w:marBottom w:val="0"/>
      <w:divBdr>
        <w:top w:val="none" w:sz="0" w:space="0" w:color="auto"/>
        <w:left w:val="none" w:sz="0" w:space="0" w:color="auto"/>
        <w:bottom w:val="none" w:sz="0" w:space="0" w:color="auto"/>
        <w:right w:val="none" w:sz="0" w:space="0" w:color="auto"/>
      </w:divBdr>
    </w:div>
    <w:div w:id="1496452774">
      <w:bodyDiv w:val="1"/>
      <w:marLeft w:val="0"/>
      <w:marRight w:val="0"/>
      <w:marTop w:val="0"/>
      <w:marBottom w:val="0"/>
      <w:divBdr>
        <w:top w:val="none" w:sz="0" w:space="0" w:color="auto"/>
        <w:left w:val="none" w:sz="0" w:space="0" w:color="auto"/>
        <w:bottom w:val="none" w:sz="0" w:space="0" w:color="auto"/>
        <w:right w:val="none" w:sz="0" w:space="0" w:color="auto"/>
      </w:divBdr>
    </w:div>
    <w:div w:id="1525437495">
      <w:bodyDiv w:val="1"/>
      <w:marLeft w:val="0"/>
      <w:marRight w:val="0"/>
      <w:marTop w:val="0"/>
      <w:marBottom w:val="0"/>
      <w:divBdr>
        <w:top w:val="none" w:sz="0" w:space="0" w:color="auto"/>
        <w:left w:val="none" w:sz="0" w:space="0" w:color="auto"/>
        <w:bottom w:val="none" w:sz="0" w:space="0" w:color="auto"/>
        <w:right w:val="none" w:sz="0" w:space="0" w:color="auto"/>
      </w:divBdr>
    </w:div>
    <w:div w:id="1539850500">
      <w:bodyDiv w:val="1"/>
      <w:marLeft w:val="0"/>
      <w:marRight w:val="0"/>
      <w:marTop w:val="0"/>
      <w:marBottom w:val="0"/>
      <w:divBdr>
        <w:top w:val="none" w:sz="0" w:space="0" w:color="auto"/>
        <w:left w:val="none" w:sz="0" w:space="0" w:color="auto"/>
        <w:bottom w:val="none" w:sz="0" w:space="0" w:color="auto"/>
        <w:right w:val="none" w:sz="0" w:space="0" w:color="auto"/>
      </w:divBdr>
    </w:div>
    <w:div w:id="1559631657">
      <w:bodyDiv w:val="1"/>
      <w:marLeft w:val="0"/>
      <w:marRight w:val="0"/>
      <w:marTop w:val="0"/>
      <w:marBottom w:val="0"/>
      <w:divBdr>
        <w:top w:val="none" w:sz="0" w:space="0" w:color="auto"/>
        <w:left w:val="none" w:sz="0" w:space="0" w:color="auto"/>
        <w:bottom w:val="none" w:sz="0" w:space="0" w:color="auto"/>
        <w:right w:val="none" w:sz="0" w:space="0" w:color="auto"/>
      </w:divBdr>
    </w:div>
    <w:div w:id="1596481082">
      <w:bodyDiv w:val="1"/>
      <w:marLeft w:val="0"/>
      <w:marRight w:val="0"/>
      <w:marTop w:val="0"/>
      <w:marBottom w:val="0"/>
      <w:divBdr>
        <w:top w:val="none" w:sz="0" w:space="0" w:color="auto"/>
        <w:left w:val="none" w:sz="0" w:space="0" w:color="auto"/>
        <w:bottom w:val="none" w:sz="0" w:space="0" w:color="auto"/>
        <w:right w:val="none" w:sz="0" w:space="0" w:color="auto"/>
      </w:divBdr>
    </w:div>
    <w:div w:id="1604917047">
      <w:bodyDiv w:val="1"/>
      <w:marLeft w:val="0"/>
      <w:marRight w:val="0"/>
      <w:marTop w:val="0"/>
      <w:marBottom w:val="0"/>
      <w:divBdr>
        <w:top w:val="none" w:sz="0" w:space="0" w:color="auto"/>
        <w:left w:val="none" w:sz="0" w:space="0" w:color="auto"/>
        <w:bottom w:val="none" w:sz="0" w:space="0" w:color="auto"/>
        <w:right w:val="none" w:sz="0" w:space="0" w:color="auto"/>
      </w:divBdr>
    </w:div>
    <w:div w:id="1622687384">
      <w:bodyDiv w:val="1"/>
      <w:marLeft w:val="0"/>
      <w:marRight w:val="0"/>
      <w:marTop w:val="0"/>
      <w:marBottom w:val="0"/>
      <w:divBdr>
        <w:top w:val="none" w:sz="0" w:space="0" w:color="auto"/>
        <w:left w:val="none" w:sz="0" w:space="0" w:color="auto"/>
        <w:bottom w:val="none" w:sz="0" w:space="0" w:color="auto"/>
        <w:right w:val="none" w:sz="0" w:space="0" w:color="auto"/>
      </w:divBdr>
    </w:div>
    <w:div w:id="1661230828">
      <w:bodyDiv w:val="1"/>
      <w:marLeft w:val="0"/>
      <w:marRight w:val="0"/>
      <w:marTop w:val="0"/>
      <w:marBottom w:val="0"/>
      <w:divBdr>
        <w:top w:val="none" w:sz="0" w:space="0" w:color="auto"/>
        <w:left w:val="none" w:sz="0" w:space="0" w:color="auto"/>
        <w:bottom w:val="none" w:sz="0" w:space="0" w:color="auto"/>
        <w:right w:val="none" w:sz="0" w:space="0" w:color="auto"/>
      </w:divBdr>
    </w:div>
    <w:div w:id="1661617686">
      <w:bodyDiv w:val="1"/>
      <w:marLeft w:val="0"/>
      <w:marRight w:val="0"/>
      <w:marTop w:val="0"/>
      <w:marBottom w:val="0"/>
      <w:divBdr>
        <w:top w:val="none" w:sz="0" w:space="0" w:color="auto"/>
        <w:left w:val="none" w:sz="0" w:space="0" w:color="auto"/>
        <w:bottom w:val="none" w:sz="0" w:space="0" w:color="auto"/>
        <w:right w:val="none" w:sz="0" w:space="0" w:color="auto"/>
      </w:divBdr>
    </w:div>
    <w:div w:id="1686011470">
      <w:bodyDiv w:val="1"/>
      <w:marLeft w:val="0"/>
      <w:marRight w:val="0"/>
      <w:marTop w:val="0"/>
      <w:marBottom w:val="0"/>
      <w:divBdr>
        <w:top w:val="none" w:sz="0" w:space="0" w:color="auto"/>
        <w:left w:val="none" w:sz="0" w:space="0" w:color="auto"/>
        <w:bottom w:val="none" w:sz="0" w:space="0" w:color="auto"/>
        <w:right w:val="none" w:sz="0" w:space="0" w:color="auto"/>
      </w:divBdr>
    </w:div>
    <w:div w:id="1719469676">
      <w:bodyDiv w:val="1"/>
      <w:marLeft w:val="0"/>
      <w:marRight w:val="0"/>
      <w:marTop w:val="0"/>
      <w:marBottom w:val="0"/>
      <w:divBdr>
        <w:top w:val="none" w:sz="0" w:space="0" w:color="auto"/>
        <w:left w:val="none" w:sz="0" w:space="0" w:color="auto"/>
        <w:bottom w:val="none" w:sz="0" w:space="0" w:color="auto"/>
        <w:right w:val="none" w:sz="0" w:space="0" w:color="auto"/>
      </w:divBdr>
    </w:div>
    <w:div w:id="1734741926">
      <w:bodyDiv w:val="1"/>
      <w:marLeft w:val="0"/>
      <w:marRight w:val="0"/>
      <w:marTop w:val="0"/>
      <w:marBottom w:val="0"/>
      <w:divBdr>
        <w:top w:val="none" w:sz="0" w:space="0" w:color="auto"/>
        <w:left w:val="none" w:sz="0" w:space="0" w:color="auto"/>
        <w:bottom w:val="none" w:sz="0" w:space="0" w:color="auto"/>
        <w:right w:val="none" w:sz="0" w:space="0" w:color="auto"/>
      </w:divBdr>
    </w:div>
    <w:div w:id="1804233958">
      <w:bodyDiv w:val="1"/>
      <w:marLeft w:val="0"/>
      <w:marRight w:val="0"/>
      <w:marTop w:val="0"/>
      <w:marBottom w:val="0"/>
      <w:divBdr>
        <w:top w:val="none" w:sz="0" w:space="0" w:color="auto"/>
        <w:left w:val="none" w:sz="0" w:space="0" w:color="auto"/>
        <w:bottom w:val="none" w:sz="0" w:space="0" w:color="auto"/>
        <w:right w:val="none" w:sz="0" w:space="0" w:color="auto"/>
      </w:divBdr>
    </w:div>
    <w:div w:id="1814709451">
      <w:bodyDiv w:val="1"/>
      <w:marLeft w:val="0"/>
      <w:marRight w:val="0"/>
      <w:marTop w:val="0"/>
      <w:marBottom w:val="0"/>
      <w:divBdr>
        <w:top w:val="none" w:sz="0" w:space="0" w:color="auto"/>
        <w:left w:val="none" w:sz="0" w:space="0" w:color="auto"/>
        <w:bottom w:val="none" w:sz="0" w:space="0" w:color="auto"/>
        <w:right w:val="none" w:sz="0" w:space="0" w:color="auto"/>
      </w:divBdr>
    </w:div>
    <w:div w:id="1839533962">
      <w:bodyDiv w:val="1"/>
      <w:marLeft w:val="0"/>
      <w:marRight w:val="0"/>
      <w:marTop w:val="0"/>
      <w:marBottom w:val="0"/>
      <w:divBdr>
        <w:top w:val="none" w:sz="0" w:space="0" w:color="auto"/>
        <w:left w:val="none" w:sz="0" w:space="0" w:color="auto"/>
        <w:bottom w:val="none" w:sz="0" w:space="0" w:color="auto"/>
        <w:right w:val="none" w:sz="0" w:space="0" w:color="auto"/>
      </w:divBdr>
    </w:div>
    <w:div w:id="1842499424">
      <w:bodyDiv w:val="1"/>
      <w:marLeft w:val="0"/>
      <w:marRight w:val="0"/>
      <w:marTop w:val="0"/>
      <w:marBottom w:val="0"/>
      <w:divBdr>
        <w:top w:val="none" w:sz="0" w:space="0" w:color="auto"/>
        <w:left w:val="none" w:sz="0" w:space="0" w:color="auto"/>
        <w:bottom w:val="none" w:sz="0" w:space="0" w:color="auto"/>
        <w:right w:val="none" w:sz="0" w:space="0" w:color="auto"/>
      </w:divBdr>
    </w:div>
    <w:div w:id="1845973299">
      <w:bodyDiv w:val="1"/>
      <w:marLeft w:val="0"/>
      <w:marRight w:val="0"/>
      <w:marTop w:val="0"/>
      <w:marBottom w:val="0"/>
      <w:divBdr>
        <w:top w:val="none" w:sz="0" w:space="0" w:color="auto"/>
        <w:left w:val="none" w:sz="0" w:space="0" w:color="auto"/>
        <w:bottom w:val="none" w:sz="0" w:space="0" w:color="auto"/>
        <w:right w:val="none" w:sz="0" w:space="0" w:color="auto"/>
      </w:divBdr>
    </w:div>
    <w:div w:id="1864128592">
      <w:bodyDiv w:val="1"/>
      <w:marLeft w:val="0"/>
      <w:marRight w:val="0"/>
      <w:marTop w:val="0"/>
      <w:marBottom w:val="0"/>
      <w:divBdr>
        <w:top w:val="none" w:sz="0" w:space="0" w:color="auto"/>
        <w:left w:val="none" w:sz="0" w:space="0" w:color="auto"/>
        <w:bottom w:val="none" w:sz="0" w:space="0" w:color="auto"/>
        <w:right w:val="none" w:sz="0" w:space="0" w:color="auto"/>
      </w:divBdr>
    </w:div>
    <w:div w:id="1931155904">
      <w:bodyDiv w:val="1"/>
      <w:marLeft w:val="0"/>
      <w:marRight w:val="0"/>
      <w:marTop w:val="0"/>
      <w:marBottom w:val="0"/>
      <w:divBdr>
        <w:top w:val="none" w:sz="0" w:space="0" w:color="auto"/>
        <w:left w:val="none" w:sz="0" w:space="0" w:color="auto"/>
        <w:bottom w:val="none" w:sz="0" w:space="0" w:color="auto"/>
        <w:right w:val="none" w:sz="0" w:space="0" w:color="auto"/>
      </w:divBdr>
    </w:div>
    <w:div w:id="1951619241">
      <w:bodyDiv w:val="1"/>
      <w:marLeft w:val="0"/>
      <w:marRight w:val="0"/>
      <w:marTop w:val="0"/>
      <w:marBottom w:val="0"/>
      <w:divBdr>
        <w:top w:val="none" w:sz="0" w:space="0" w:color="auto"/>
        <w:left w:val="none" w:sz="0" w:space="0" w:color="auto"/>
        <w:bottom w:val="none" w:sz="0" w:space="0" w:color="auto"/>
        <w:right w:val="none" w:sz="0" w:space="0" w:color="auto"/>
      </w:divBdr>
    </w:div>
    <w:div w:id="2032955544">
      <w:bodyDiv w:val="1"/>
      <w:marLeft w:val="0"/>
      <w:marRight w:val="0"/>
      <w:marTop w:val="0"/>
      <w:marBottom w:val="0"/>
      <w:divBdr>
        <w:top w:val="none" w:sz="0" w:space="0" w:color="auto"/>
        <w:left w:val="none" w:sz="0" w:space="0" w:color="auto"/>
        <w:bottom w:val="none" w:sz="0" w:space="0" w:color="auto"/>
        <w:right w:val="none" w:sz="0" w:space="0" w:color="auto"/>
      </w:divBdr>
    </w:div>
    <w:div w:id="2056272412">
      <w:bodyDiv w:val="1"/>
      <w:marLeft w:val="0"/>
      <w:marRight w:val="0"/>
      <w:marTop w:val="0"/>
      <w:marBottom w:val="0"/>
      <w:divBdr>
        <w:top w:val="none" w:sz="0" w:space="0" w:color="auto"/>
        <w:left w:val="none" w:sz="0" w:space="0" w:color="auto"/>
        <w:bottom w:val="none" w:sz="0" w:space="0" w:color="auto"/>
        <w:right w:val="none" w:sz="0" w:space="0" w:color="auto"/>
      </w:divBdr>
    </w:div>
    <w:div w:id="2088308223">
      <w:bodyDiv w:val="1"/>
      <w:marLeft w:val="0"/>
      <w:marRight w:val="0"/>
      <w:marTop w:val="0"/>
      <w:marBottom w:val="0"/>
      <w:divBdr>
        <w:top w:val="none" w:sz="0" w:space="0" w:color="auto"/>
        <w:left w:val="none" w:sz="0" w:space="0" w:color="auto"/>
        <w:bottom w:val="none" w:sz="0" w:space="0" w:color="auto"/>
        <w:right w:val="none" w:sz="0" w:space="0" w:color="auto"/>
      </w:divBdr>
    </w:div>
    <w:div w:id="2125615362">
      <w:bodyDiv w:val="1"/>
      <w:marLeft w:val="0"/>
      <w:marRight w:val="0"/>
      <w:marTop w:val="0"/>
      <w:marBottom w:val="0"/>
      <w:divBdr>
        <w:top w:val="none" w:sz="0" w:space="0" w:color="auto"/>
        <w:left w:val="none" w:sz="0" w:space="0" w:color="auto"/>
        <w:bottom w:val="none" w:sz="0" w:space="0" w:color="auto"/>
        <w:right w:val="none" w:sz="0" w:space="0" w:color="auto"/>
      </w:divBdr>
    </w:div>
    <w:div w:id="2128546107">
      <w:bodyDiv w:val="1"/>
      <w:marLeft w:val="0"/>
      <w:marRight w:val="0"/>
      <w:marTop w:val="0"/>
      <w:marBottom w:val="0"/>
      <w:divBdr>
        <w:top w:val="none" w:sz="0" w:space="0" w:color="auto"/>
        <w:left w:val="none" w:sz="0" w:space="0" w:color="auto"/>
        <w:bottom w:val="none" w:sz="0" w:space="0" w:color="auto"/>
        <w:right w:val="none" w:sz="0" w:space="0" w:color="auto"/>
      </w:divBdr>
    </w:div>
    <w:div w:id="2143498819">
      <w:bodyDiv w:val="1"/>
      <w:marLeft w:val="0"/>
      <w:marRight w:val="0"/>
      <w:marTop w:val="0"/>
      <w:marBottom w:val="0"/>
      <w:divBdr>
        <w:top w:val="none" w:sz="0" w:space="0" w:color="auto"/>
        <w:left w:val="none" w:sz="0" w:space="0" w:color="auto"/>
        <w:bottom w:val="none" w:sz="0" w:space="0" w:color="auto"/>
        <w:right w:val="none" w:sz="0" w:space="0" w:color="auto"/>
      </w:divBdr>
    </w:div>
    <w:div w:id="21450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7AC4-B239-4D45-9AA0-1CF42F88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59</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Бакина</dc:creator>
  <cp:keywords/>
  <dc:description/>
  <cp:lastModifiedBy>Анастасия Бакина</cp:lastModifiedBy>
  <cp:revision>20</cp:revision>
  <cp:lastPrinted>2024-03-12T07:09:00Z</cp:lastPrinted>
  <dcterms:created xsi:type="dcterms:W3CDTF">2023-08-29T05:54:00Z</dcterms:created>
  <dcterms:modified xsi:type="dcterms:W3CDTF">2024-03-12T07:10:00Z</dcterms:modified>
</cp:coreProperties>
</file>