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E9" w:rsidRPr="004A5FE3" w:rsidRDefault="003C1DE9" w:rsidP="004A5FE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F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УТВЕРЖДЕНЫ</w:t>
      </w:r>
      <w:r w:rsidRPr="004A5F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bookmarkStart w:id="0" w:name="_GoBack"/>
      <w:bookmarkEnd w:id="0"/>
      <w:r w:rsidR="004A5FE3" w:rsidRPr="004A5FE3">
        <w:rPr>
          <w:sz w:val="24"/>
          <w:szCs w:val="24"/>
        </w:rPr>
        <w:fldChar w:fldCharType="begin"/>
      </w:r>
      <w:r w:rsidR="004A5FE3" w:rsidRPr="004A5FE3">
        <w:rPr>
          <w:sz w:val="24"/>
          <w:szCs w:val="24"/>
        </w:rPr>
        <w:instrText xml:space="preserve"> HYPERLINK \l "sub_0" </w:instrText>
      </w:r>
      <w:r w:rsidR="004A5FE3" w:rsidRPr="004A5FE3">
        <w:rPr>
          <w:sz w:val="24"/>
          <w:szCs w:val="24"/>
        </w:rPr>
        <w:fldChar w:fldCharType="separate"/>
      </w:r>
      <w:r w:rsidRPr="004A5F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</w:t>
      </w:r>
      <w:r w:rsidR="004A5FE3" w:rsidRPr="004A5FE3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4A5F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Pr="004A5F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Дальнегорского городского округа</w:t>
      </w:r>
      <w:r w:rsidRPr="004A5F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4A5FE3" w:rsidRPr="004A5F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30.03.2018</w:t>
      </w:r>
      <w:r w:rsidRPr="004A5F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</w:t>
      </w:r>
      <w:r w:rsidR="004A5FE3" w:rsidRPr="004A5F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221-па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</w:t>
      </w:r>
      <w:r w:rsidRPr="003C1DE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к организации продажи товаров (выполнения работ, оказания услуг) на ярмарках на территории Дальнегорского городского округа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2001"/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Настоящие требования распространяются на организацию продажи товаров на ярмарках (выполнения работ, оказания услуг) всех типов на территории Дальнегорского городского округа.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2002"/>
      <w:bookmarkEnd w:id="1"/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Ассортимент реализуемых на ярмарке товаров определяет организатор ярмарки с учетом возможности их реализации в условиях ярмарочной торговли при соблюдении законодательства Российской Федерации и Приморского края, регламентирующего процессы продажи отдельных видов товаров.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2003"/>
      <w:bookmarkEnd w:id="2"/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При организации продажи товаров на ярмарках организатор ярмарки и участники ярмарки обязаны обеспечить соблюдение требований </w:t>
      </w:r>
      <w:hyperlink r:id="rId6" w:history="1">
        <w:r w:rsidRPr="003C1DE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законодательства</w:t>
        </w:r>
      </w:hyperlink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о защите прав потребителей, </w:t>
      </w:r>
      <w:hyperlink r:id="rId7" w:history="1">
        <w:r w:rsidRPr="003C1DE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законодательства</w:t>
        </w:r>
      </w:hyperlink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8" w:history="1">
        <w:r w:rsidRPr="003C1DE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законодательства</w:t>
        </w:r>
      </w:hyperlink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о пожарной безопасности, </w:t>
      </w:r>
      <w:hyperlink r:id="rId9" w:history="1">
        <w:r w:rsidRPr="003C1DE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законодательства</w:t>
        </w:r>
      </w:hyperlink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в области охраны окружающей среды и других требований, установленных законодательством Российской Федерации и Приморского края.</w:t>
      </w:r>
    </w:p>
    <w:bookmarkEnd w:id="3"/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При организации продажи на ярмарке гражданами (в том числе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животноводством) пищевых продуктов животного и (или) растительного происхождения организатор ярмарки должен обеспечить допуск в реализацию только продукции, подвергнутой в установленном порядке ветеринарно-санитарной экспертизе.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2006"/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Запрещается продажа на ярмарках: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товаров, реализация которых запрещена или ограничена законодательством Российской Федерации;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пищевых продуктов домашнего изготовления;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пищевых продуктов с истекшими сроками годности;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пищевых продуктов без соблюдения температурных режимов их реализации.</w:t>
      </w:r>
    </w:p>
    <w:bookmarkEnd w:id="4"/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мясных и других продуктов убоя (промысла) животных, молока, молочных продуктов, яиц, иной продукции животного происхождения, кормов и кормовых добавок растительного происхождения и продукции растительного происхождения, не соответствующей требованиям ветеринарных правил и норм и (или) не подвергнутой ветеринарно-санитарной экспертизе в установленном порядке.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sub_2004"/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6. Участники ярмарки, использующие при продаже товаров средства </w:t>
      </w: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измерений (весы, гири, мерные емкости, метры и др.), обязаны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3C1DE9" w:rsidRPr="003C1DE9" w:rsidRDefault="003C1DE9" w:rsidP="003C1D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DE9">
        <w:rPr>
          <w:rFonts w:ascii="Times New Roman" w:hAnsi="Times New Roman" w:cs="Times New Roman"/>
          <w:sz w:val="26"/>
          <w:szCs w:val="26"/>
        </w:rPr>
        <w:t>5. При осуществлении деятельности по продаже товаров на ярмарке участник ярмарки обязан:</w:t>
      </w:r>
    </w:p>
    <w:p w:rsidR="003C1DE9" w:rsidRPr="003C1DE9" w:rsidRDefault="003C1DE9" w:rsidP="003C1D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DE9">
        <w:rPr>
          <w:rFonts w:ascii="Times New Roman" w:hAnsi="Times New Roman" w:cs="Times New Roman"/>
          <w:sz w:val="26"/>
          <w:szCs w:val="26"/>
        </w:rPr>
        <w:t>1) осуществлять торговлю на исправном торговом оборудовании, предназначенном для выкладки товаров (столы, горки и др.);</w:t>
      </w:r>
    </w:p>
    <w:p w:rsidR="003C1DE9" w:rsidRPr="003C1DE9" w:rsidRDefault="003C1DE9" w:rsidP="003C1D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DE9">
        <w:rPr>
          <w:rFonts w:ascii="Times New Roman" w:hAnsi="Times New Roman" w:cs="Times New Roman"/>
          <w:sz w:val="26"/>
          <w:szCs w:val="26"/>
        </w:rPr>
        <w:t>2) иметь опрятный внешний вид;</w:t>
      </w:r>
    </w:p>
    <w:p w:rsidR="003C1DE9" w:rsidRPr="003C1DE9" w:rsidRDefault="003C1DE9" w:rsidP="003C1D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DE9">
        <w:rPr>
          <w:rFonts w:ascii="Times New Roman" w:hAnsi="Times New Roman" w:cs="Times New Roman"/>
          <w:sz w:val="26"/>
          <w:szCs w:val="26"/>
        </w:rPr>
        <w:t>3) иметь бейдж с указанием фамилии, имени, отчества продавца;</w:t>
      </w:r>
    </w:p>
    <w:p w:rsidR="003C1DE9" w:rsidRPr="003C1DE9" w:rsidRDefault="003C1DE9" w:rsidP="003C1D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DE9">
        <w:rPr>
          <w:rFonts w:ascii="Times New Roman" w:hAnsi="Times New Roman" w:cs="Times New Roman"/>
          <w:sz w:val="26"/>
          <w:szCs w:val="26"/>
        </w:rPr>
        <w:t>4) производить на торговом месте уборку мусора в течение рабочего дня и после завершения торговли;</w:t>
      </w:r>
    </w:p>
    <w:p w:rsidR="003C1DE9" w:rsidRPr="003C1DE9" w:rsidRDefault="003C1DE9" w:rsidP="003C1D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DE9">
        <w:rPr>
          <w:rFonts w:ascii="Times New Roman" w:hAnsi="Times New Roman" w:cs="Times New Roman"/>
          <w:sz w:val="26"/>
          <w:szCs w:val="26"/>
        </w:rPr>
        <w:t>5) установить ценники на реализуемые на ярмарке товары;</w:t>
      </w:r>
    </w:p>
    <w:p w:rsidR="003C1DE9" w:rsidRPr="003C1DE9" w:rsidRDefault="003C1DE9" w:rsidP="003C1D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DE9">
        <w:rPr>
          <w:rFonts w:ascii="Times New Roman" w:hAnsi="Times New Roman" w:cs="Times New Roman"/>
          <w:sz w:val="26"/>
          <w:szCs w:val="26"/>
        </w:rPr>
        <w:t xml:space="preserve">6) иметь в наличии исправное электротехническое оборудование, сертифицированную кабельную продукцию для подключения торгового оборудования к точке электроподключения; </w:t>
      </w:r>
    </w:p>
    <w:p w:rsidR="003C1DE9" w:rsidRPr="003C1DE9" w:rsidRDefault="003C1DE9" w:rsidP="003C1D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DE9">
        <w:rPr>
          <w:rFonts w:ascii="Times New Roman" w:hAnsi="Times New Roman" w:cs="Times New Roman"/>
          <w:sz w:val="26"/>
          <w:szCs w:val="26"/>
        </w:rPr>
        <w:t>7) иметь ответственное лицо, отвечающее за электрохозяйство, с соответствующей документацией, либо заключить договор с организацией, обеспечивающей электроподключение.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sub_2005"/>
      <w:bookmarkEnd w:id="5"/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7. При продаже товаров (выполнении работ, оказании услуг) на ярмарке продавцы юридических лиц и индивидуальных предпринимателей должны иметь документы, предусмотренные нормативными правовыми актами, регулирующими торговую деятельность, в том числе:</w:t>
      </w:r>
    </w:p>
    <w:bookmarkEnd w:id="6"/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ветеринарные сопроводительные документы на реализуемую продукцию (в случае реализации и использования для пищевых целей мясных и других продуктов убоя (промысла) животных, молока, молочных продуктов, яиц, иной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изготовления); 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документы, подтверждающие происхождение реализуемой продукции;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реализации пищевых продуктов, личную медицинскую книжку продавца с отметкой о прохождении медицинского осмотра;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документы, подтверждающие трудовые или гражданско-правовые отношения продавца с участником ярмарки, либо их заверенные копии;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документ, подтверждающий оплату торгового места (в случае если плата взималась).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8. При продаже товаров (выполнении работ, оказании услуг) на ярмарке гражданами (в том числе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животноводством) продавцы должны иметь документы, </w:t>
      </w: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предусмотренные нормативными правовыми актами, регулирующими торговую деятельность, в том числе:</w:t>
      </w:r>
    </w:p>
    <w:p w:rsidR="003C1DE9" w:rsidRPr="003C1DE9" w:rsidRDefault="003C1DE9" w:rsidP="003C1D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DE9">
        <w:rPr>
          <w:rFonts w:ascii="Times New Roman" w:hAnsi="Times New Roman" w:cs="Times New Roman"/>
          <w:sz w:val="26"/>
          <w:szCs w:val="26"/>
        </w:rPr>
        <w:t>документы, подтверждающие ведение гражданином крестьянского (фермерского) хозяйства, личного подсобного хозяйства, садоводства, огородничества;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ветеринарные сопроводительные документы на реализуемую продукцию (свидетельство и (или) справка);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документ, подтверждающий оплату торгового места (в случае если плата взималась).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9. Продавец сохраняет документы, указанные в пунктах 7, 8 в течение всего срока осуществления деятельности по продаже товаров (выполнению работ, оказанию услуг) на ярмарке и предъявляет их по требованию организатора ярмарки и покупателей в случаях, предусмотренных законодательством Российской Федерации.</w:t>
      </w:r>
    </w:p>
    <w:p w:rsidR="003C1DE9" w:rsidRPr="003C1DE9" w:rsidRDefault="003C1DE9" w:rsidP="003C1D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007"/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10. Контроль за соблюдением настоящих требований осуществляется в соответствии с законодательством Российской Федерации</w:t>
      </w:r>
      <w:bookmarkEnd w:id="7"/>
      <w:r w:rsidRPr="003C1DE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C225F6" w:rsidRPr="003C1DE9" w:rsidRDefault="00C225F6" w:rsidP="003C1DE9">
      <w:pPr>
        <w:spacing w:line="276" w:lineRule="auto"/>
        <w:rPr>
          <w:sz w:val="26"/>
          <w:szCs w:val="26"/>
        </w:rPr>
      </w:pPr>
    </w:p>
    <w:sectPr w:rsidR="00C225F6" w:rsidRPr="003C1DE9" w:rsidSect="003C1DE9">
      <w:headerReference w:type="default" r:id="rId10"/>
      <w:pgSz w:w="11900" w:h="1680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98" w:rsidRDefault="004B1698" w:rsidP="003C1DE9">
      <w:pPr>
        <w:spacing w:after="0" w:line="240" w:lineRule="auto"/>
      </w:pPr>
      <w:r>
        <w:separator/>
      </w:r>
    </w:p>
  </w:endnote>
  <w:endnote w:type="continuationSeparator" w:id="0">
    <w:p w:rsidR="004B1698" w:rsidRDefault="004B1698" w:rsidP="003C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98" w:rsidRDefault="004B1698" w:rsidP="003C1DE9">
      <w:pPr>
        <w:spacing w:after="0" w:line="240" w:lineRule="auto"/>
      </w:pPr>
      <w:r>
        <w:separator/>
      </w:r>
    </w:p>
  </w:footnote>
  <w:footnote w:type="continuationSeparator" w:id="0">
    <w:p w:rsidR="004B1698" w:rsidRDefault="004B1698" w:rsidP="003C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478044"/>
      <w:docPartObj>
        <w:docPartGallery w:val="Page Numbers (Top of Page)"/>
        <w:docPartUnique/>
      </w:docPartObj>
    </w:sdtPr>
    <w:sdtEndPr/>
    <w:sdtContent>
      <w:p w:rsidR="003C1DE9" w:rsidRDefault="003C1D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E3">
          <w:rPr>
            <w:noProof/>
          </w:rPr>
          <w:t>3</w:t>
        </w:r>
        <w:r>
          <w:fldChar w:fldCharType="end"/>
        </w:r>
      </w:p>
    </w:sdtContent>
  </w:sdt>
  <w:p w:rsidR="003C1DE9" w:rsidRDefault="003C1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3F"/>
    <w:rsid w:val="003C1DE9"/>
    <w:rsid w:val="004A5FE3"/>
    <w:rsid w:val="004B1698"/>
    <w:rsid w:val="0081593F"/>
    <w:rsid w:val="00C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1D5B"/>
  <w15:chartTrackingRefBased/>
  <w15:docId w15:val="{450BA03F-2E2F-4D57-8868-36B2034B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DE9"/>
  </w:style>
  <w:style w:type="paragraph" w:styleId="a5">
    <w:name w:val="footer"/>
    <w:basedOn w:val="a"/>
    <w:link w:val="a6"/>
    <w:uiPriority w:val="99"/>
    <w:unhideWhenUsed/>
    <w:rsid w:val="003C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3955&amp;sub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15118&amp;sub=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6035&amp;sub=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12025350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888</Words>
  <Characters>5064</Characters>
  <Application>Microsoft Office Word</Application>
  <DocSecurity>0</DocSecurity>
  <Lines>42</Lines>
  <Paragraphs>11</Paragraphs>
  <ScaleCrop>false</ScaleCrop>
  <Company>Администрация Дальнегорского городского округа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Хиль Марина Васильевна</cp:lastModifiedBy>
  <cp:revision>3</cp:revision>
  <dcterms:created xsi:type="dcterms:W3CDTF">2018-03-01T07:06:00Z</dcterms:created>
  <dcterms:modified xsi:type="dcterms:W3CDTF">2018-03-30T00:09:00Z</dcterms:modified>
</cp:coreProperties>
</file>