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0D" w:rsidRPr="00A4157E" w:rsidRDefault="0033600D" w:rsidP="00A4157E">
      <w:pPr>
        <w:jc w:val="center"/>
        <w:rPr>
          <w:rFonts w:ascii="Times New Roman" w:hAnsi="Times New Roman"/>
          <w:sz w:val="18"/>
        </w:rPr>
      </w:pPr>
      <w:r w:rsidRPr="007A380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79.5pt;visibility:visible">
            <v:imagedata r:id="rId5" o:title="" cropright="4478f"/>
          </v:shape>
        </w:pict>
      </w:r>
    </w:p>
    <w:p w:rsidR="0033600D" w:rsidRPr="00A4157E" w:rsidRDefault="0033600D" w:rsidP="00A4157E">
      <w:pPr>
        <w:jc w:val="center"/>
        <w:rPr>
          <w:rFonts w:ascii="Times New Roman" w:hAnsi="Times New Roman"/>
          <w:sz w:val="26"/>
          <w:szCs w:val="26"/>
        </w:rPr>
      </w:pPr>
    </w:p>
    <w:p w:rsidR="0033600D" w:rsidRPr="00A4157E" w:rsidRDefault="0033600D" w:rsidP="00A4157E">
      <w:pPr>
        <w:jc w:val="center"/>
        <w:rPr>
          <w:rFonts w:ascii="Times New Roman" w:hAnsi="Times New Roman"/>
          <w:b/>
          <w:sz w:val="26"/>
          <w:szCs w:val="26"/>
        </w:rPr>
      </w:pPr>
      <w:r w:rsidRPr="00A4157E">
        <w:rPr>
          <w:rFonts w:ascii="Times New Roman" w:hAnsi="Times New Roman"/>
          <w:b/>
          <w:sz w:val="26"/>
          <w:szCs w:val="26"/>
        </w:rPr>
        <w:t>АДМИНИСТРАЦИЯ ДАЛЬНЕГОРСКОГО  ГОРОДСКОГО  ОКРУГА</w:t>
      </w:r>
    </w:p>
    <w:p w:rsidR="0033600D" w:rsidRPr="00A4157E" w:rsidRDefault="0033600D" w:rsidP="00A4157E">
      <w:pPr>
        <w:jc w:val="center"/>
        <w:rPr>
          <w:rFonts w:ascii="Times New Roman" w:hAnsi="Times New Roman"/>
          <w:b/>
          <w:sz w:val="26"/>
          <w:szCs w:val="26"/>
        </w:rPr>
      </w:pPr>
      <w:r w:rsidRPr="00A4157E">
        <w:rPr>
          <w:rFonts w:ascii="Times New Roman" w:hAnsi="Times New Roman"/>
          <w:b/>
          <w:sz w:val="26"/>
          <w:szCs w:val="26"/>
        </w:rPr>
        <w:t>ПРИМОРСКОГО  КРАЯ</w:t>
      </w:r>
    </w:p>
    <w:p w:rsidR="0033600D" w:rsidRPr="00A4157E" w:rsidRDefault="0033600D" w:rsidP="00A415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600D" w:rsidRPr="00A4157E" w:rsidRDefault="0033600D" w:rsidP="00A415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600D" w:rsidRPr="00A4157E" w:rsidRDefault="0033600D" w:rsidP="00A4157E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  <w:r w:rsidRPr="00A4157E">
        <w:rPr>
          <w:rFonts w:ascii="Times New Roman" w:hAnsi="Times New Roman"/>
          <w:sz w:val="26"/>
          <w:szCs w:val="26"/>
        </w:rPr>
        <w:t>ПОСТАНОВЛЕНИЕ</w:t>
      </w:r>
    </w:p>
    <w:p w:rsidR="0033600D" w:rsidRPr="00A4157E" w:rsidRDefault="0033600D" w:rsidP="00A4157E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03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6"/>
            <w:szCs w:val="26"/>
          </w:rPr>
          <w:t>2012 г</w:t>
        </w:r>
      </w:smartTag>
      <w:r>
        <w:rPr>
          <w:rFonts w:ascii="Times New Roman" w:hAnsi="Times New Roman"/>
          <w:sz w:val="26"/>
          <w:szCs w:val="26"/>
        </w:rPr>
        <w:t xml:space="preserve">.    </w:t>
      </w:r>
      <w:r w:rsidRPr="00A4157E">
        <w:rPr>
          <w:rFonts w:ascii="Times New Roman" w:hAnsi="Times New Roman"/>
          <w:b/>
          <w:sz w:val="26"/>
          <w:szCs w:val="26"/>
        </w:rPr>
        <w:t xml:space="preserve">      </w:t>
      </w:r>
      <w:r w:rsidRPr="00A4157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A4157E">
        <w:rPr>
          <w:rFonts w:ascii="Times New Roman" w:hAnsi="Times New Roman"/>
          <w:b/>
          <w:sz w:val="26"/>
          <w:szCs w:val="26"/>
        </w:rPr>
        <w:t xml:space="preserve"> </w:t>
      </w:r>
      <w:r w:rsidRPr="00A4157E">
        <w:rPr>
          <w:rFonts w:ascii="Times New Roman" w:hAnsi="Times New Roman"/>
          <w:sz w:val="26"/>
          <w:szCs w:val="26"/>
        </w:rPr>
        <w:t xml:space="preserve">г. Дальнегорск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A4157E">
        <w:rPr>
          <w:rFonts w:ascii="Times New Roman" w:hAnsi="Times New Roman"/>
          <w:sz w:val="26"/>
          <w:szCs w:val="26"/>
        </w:rPr>
        <w:tab/>
      </w:r>
      <w:r w:rsidRPr="00A4157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 w:rsidRPr="00A4157E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894 – па </w:t>
      </w:r>
    </w:p>
    <w:p w:rsidR="0033600D" w:rsidRDefault="0033600D" w:rsidP="001C3A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порядке подготовки и обучения населения </w:t>
      </w:r>
    </w:p>
    <w:p w:rsidR="0033600D" w:rsidRDefault="0033600D" w:rsidP="00A4157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Дальнегорского городского округа</w:t>
      </w:r>
    </w:p>
    <w:p w:rsidR="0033600D" w:rsidRDefault="0033600D" w:rsidP="00A4157E">
      <w:pPr>
        <w:rPr>
          <w:rFonts w:ascii="Times New Roman" w:hAnsi="Times New Roman"/>
          <w:sz w:val="26"/>
          <w:szCs w:val="26"/>
        </w:rPr>
      </w:pPr>
    </w:p>
    <w:p w:rsidR="0033600D" w:rsidRDefault="0033600D" w:rsidP="0084690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 постановлениями Правительства от 02.11.2000 № 841 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характера», в целях совершенствования подготовки населения в области гражданской обороны и защиты от чрезвычайных ситуаций природного и техногенного характера, руководствуясь Уставом Дальнегорского городского округа,  администрация Дальнегорского городского округа,-</w:t>
      </w:r>
    </w:p>
    <w:p w:rsidR="0033600D" w:rsidRDefault="0033600D" w:rsidP="00A4157E">
      <w:pPr>
        <w:rPr>
          <w:rFonts w:ascii="Times New Roman" w:hAnsi="Times New Roman"/>
          <w:sz w:val="26"/>
          <w:szCs w:val="26"/>
        </w:rPr>
      </w:pPr>
    </w:p>
    <w:p w:rsidR="0033600D" w:rsidRDefault="0033600D" w:rsidP="00A4157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33600D" w:rsidRDefault="0033600D" w:rsidP="00A4157E">
      <w:pPr>
        <w:rPr>
          <w:rFonts w:ascii="Times New Roman" w:hAnsi="Times New Roman"/>
          <w:sz w:val="26"/>
          <w:szCs w:val="26"/>
        </w:rPr>
      </w:pPr>
    </w:p>
    <w:p w:rsidR="0033600D" w:rsidRDefault="0033600D" w:rsidP="001C3A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Утвердить Положение о подготовке населения в области гражданской обороны и защиты от чрезвычайных ситуаций природного и техногенного характера (приложение 1).</w:t>
      </w:r>
    </w:p>
    <w:p w:rsidR="0033600D" w:rsidRDefault="0033600D" w:rsidP="001C3A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Утвердить Положение об организации обучения населения мерам пожарной безопасности (приложение 2)</w:t>
      </w:r>
    </w:p>
    <w:p w:rsidR="0033600D" w:rsidRDefault="0033600D" w:rsidP="00C1072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Постановления Главы Дальнегорского городского округа от 30.11.2006 № 754 «О порядке подготовки и обучения населения  способам защиты от опасностей, возникающих при ведении военных действий или вследствие этих действий»,</w:t>
      </w:r>
      <w:r w:rsidRPr="00D553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13.12.2006 № 777 «О порядке обучения населения Дальнегорского городского округа способам защиты при чрезвычайных ситуациях»  признать утратившими силу.</w:t>
      </w:r>
    </w:p>
    <w:p w:rsidR="0033600D" w:rsidRDefault="0033600D" w:rsidP="00A4157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Контроль за исполнением настоящего постановления оставляю за собой.</w:t>
      </w:r>
    </w:p>
    <w:p w:rsidR="0033600D" w:rsidRDefault="0033600D" w:rsidP="00A4157E">
      <w:pPr>
        <w:jc w:val="both"/>
        <w:rPr>
          <w:rFonts w:ascii="Times New Roman" w:hAnsi="Times New Roman"/>
          <w:sz w:val="26"/>
          <w:szCs w:val="26"/>
        </w:rPr>
      </w:pPr>
    </w:p>
    <w:p w:rsidR="0033600D" w:rsidRDefault="0033600D" w:rsidP="00A4157E">
      <w:pPr>
        <w:jc w:val="both"/>
        <w:rPr>
          <w:rFonts w:ascii="Times New Roman" w:hAnsi="Times New Roman"/>
          <w:sz w:val="26"/>
          <w:szCs w:val="26"/>
        </w:rPr>
      </w:pPr>
    </w:p>
    <w:p w:rsidR="0033600D" w:rsidRDefault="0033600D" w:rsidP="00A4157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Главы Дальнегорского </w:t>
      </w:r>
    </w:p>
    <w:p w:rsidR="0033600D" w:rsidRDefault="0033600D" w:rsidP="00A4157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Р.Р. Козырева</w:t>
      </w:r>
    </w:p>
    <w:p w:rsidR="0033600D" w:rsidRDefault="0033600D" w:rsidP="00A4157E">
      <w:pPr>
        <w:jc w:val="both"/>
        <w:rPr>
          <w:rFonts w:ascii="Times New Roman" w:hAnsi="Times New Roman"/>
          <w:sz w:val="26"/>
          <w:szCs w:val="26"/>
        </w:rPr>
      </w:pPr>
    </w:p>
    <w:p w:rsidR="0033600D" w:rsidRDefault="0033600D" w:rsidP="00CE0C39">
      <w:pPr>
        <w:jc w:val="right"/>
        <w:rPr>
          <w:rFonts w:ascii="Times New Roman" w:hAnsi="Times New Roman"/>
          <w:sz w:val="26"/>
          <w:szCs w:val="26"/>
        </w:rPr>
      </w:pPr>
    </w:p>
    <w:p w:rsidR="0033600D" w:rsidRDefault="0033600D" w:rsidP="00CE0C3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33600D" w:rsidRDefault="0033600D" w:rsidP="00A4157E">
      <w:pPr>
        <w:jc w:val="both"/>
        <w:rPr>
          <w:rFonts w:ascii="Times New Roman" w:hAnsi="Times New Roman"/>
          <w:sz w:val="26"/>
          <w:szCs w:val="26"/>
        </w:rPr>
      </w:pPr>
    </w:p>
    <w:p w:rsidR="0033600D" w:rsidRDefault="0033600D" w:rsidP="00C10726">
      <w:pPr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Утверждено</w:t>
      </w:r>
    </w:p>
    <w:p w:rsidR="0033600D" w:rsidRDefault="0033600D" w:rsidP="00C10726">
      <w:pPr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постановлением администрации </w:t>
      </w:r>
    </w:p>
    <w:p w:rsidR="0033600D" w:rsidRDefault="0033600D" w:rsidP="00C10726">
      <w:pPr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Дальнегорского городского округа </w:t>
      </w:r>
    </w:p>
    <w:p w:rsidR="0033600D" w:rsidRDefault="0033600D" w:rsidP="00C10726">
      <w:pPr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03.12.2012   № 894-па </w:t>
      </w:r>
    </w:p>
    <w:p w:rsidR="0033600D" w:rsidRDefault="0033600D" w:rsidP="00C10726">
      <w:pPr>
        <w:jc w:val="both"/>
        <w:rPr>
          <w:rFonts w:ascii="Times New Roman" w:hAnsi="Times New Roman"/>
          <w:sz w:val="26"/>
          <w:szCs w:val="26"/>
        </w:rPr>
      </w:pPr>
    </w:p>
    <w:p w:rsidR="0033600D" w:rsidRPr="00CE0C39" w:rsidRDefault="0033600D" w:rsidP="00C10726">
      <w:pPr>
        <w:jc w:val="both"/>
        <w:rPr>
          <w:rFonts w:ascii="Times New Roman" w:hAnsi="Times New Roman"/>
          <w:sz w:val="26"/>
          <w:szCs w:val="26"/>
        </w:rPr>
      </w:pPr>
    </w:p>
    <w:p w:rsidR="0033600D" w:rsidRPr="00CE0C39" w:rsidRDefault="0033600D" w:rsidP="00C10726">
      <w:pPr>
        <w:jc w:val="both"/>
        <w:rPr>
          <w:rFonts w:ascii="Times New Roman" w:hAnsi="Times New Roman"/>
          <w:sz w:val="26"/>
          <w:szCs w:val="26"/>
        </w:rPr>
      </w:pPr>
    </w:p>
    <w:p w:rsidR="0033600D" w:rsidRPr="00CE0C39" w:rsidRDefault="0033600D" w:rsidP="00CE0C39">
      <w:pPr>
        <w:jc w:val="center"/>
        <w:rPr>
          <w:rFonts w:ascii="Times New Roman" w:hAnsi="Times New Roman"/>
          <w:b/>
          <w:sz w:val="26"/>
          <w:szCs w:val="26"/>
        </w:rPr>
      </w:pPr>
      <w:r w:rsidRPr="00CE0C39">
        <w:rPr>
          <w:rFonts w:ascii="Times New Roman" w:hAnsi="Times New Roman"/>
          <w:b/>
          <w:sz w:val="26"/>
          <w:szCs w:val="26"/>
        </w:rPr>
        <w:t>ПОЛОЖЕНИЕ</w:t>
      </w:r>
    </w:p>
    <w:p w:rsidR="0033600D" w:rsidRPr="00CE0C39" w:rsidRDefault="0033600D" w:rsidP="00CE0C39">
      <w:pPr>
        <w:jc w:val="center"/>
        <w:rPr>
          <w:rFonts w:ascii="Times New Roman" w:hAnsi="Times New Roman"/>
          <w:b/>
          <w:sz w:val="26"/>
          <w:szCs w:val="26"/>
        </w:rPr>
      </w:pPr>
      <w:r w:rsidRPr="00CE0C39">
        <w:rPr>
          <w:rFonts w:ascii="Times New Roman" w:hAnsi="Times New Roman"/>
          <w:b/>
          <w:sz w:val="26"/>
          <w:szCs w:val="26"/>
        </w:rPr>
        <w:t>о подготовке населения в области гражданской обороны и защиты</w:t>
      </w:r>
    </w:p>
    <w:p w:rsidR="0033600D" w:rsidRPr="00CE0C39" w:rsidRDefault="0033600D" w:rsidP="00CE0C39">
      <w:pPr>
        <w:jc w:val="center"/>
        <w:rPr>
          <w:rFonts w:ascii="Times New Roman" w:hAnsi="Times New Roman"/>
          <w:b/>
          <w:sz w:val="26"/>
          <w:szCs w:val="26"/>
        </w:rPr>
      </w:pPr>
      <w:r w:rsidRPr="00CE0C39">
        <w:rPr>
          <w:rFonts w:ascii="Times New Roman" w:hAnsi="Times New Roman"/>
          <w:b/>
          <w:sz w:val="26"/>
          <w:szCs w:val="26"/>
        </w:rPr>
        <w:t>от чрезвычайных ситуаций природного и техногенного характера</w:t>
      </w:r>
    </w:p>
    <w:p w:rsidR="0033600D" w:rsidRPr="00CE0C39" w:rsidRDefault="0033600D" w:rsidP="00CE0C39">
      <w:pPr>
        <w:jc w:val="center"/>
        <w:rPr>
          <w:rFonts w:ascii="Times New Roman" w:hAnsi="Times New Roman"/>
          <w:sz w:val="26"/>
          <w:szCs w:val="26"/>
        </w:rPr>
      </w:pP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1. Настоящее Положение определяет группы населения, проходящие подготовку в области гражданской обороны (далее – ГО) и защиты от чрезвычайных ситуаций природного и техногенного характера (далее – ЧС), категории обучаемых, основные задачи подготовки, периодичность и формы обучения.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2. Подготовка населения в области ГО и защиты от ЧС проводится по группам: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а) Лица, занятые в сфере производства и обслуживания (далее – работающее население);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б) население, не занятое в сфере производства и обслуживания (далее – неработающее население);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 xml:space="preserve">в) учащиеся общеобразовательных учреждений начального, среднего </w:t>
      </w:r>
      <w:r>
        <w:rPr>
          <w:rFonts w:ascii="Times New Roman" w:hAnsi="Times New Roman"/>
          <w:sz w:val="26"/>
          <w:szCs w:val="26"/>
        </w:rPr>
        <w:t xml:space="preserve">и высшего </w:t>
      </w:r>
      <w:r w:rsidRPr="00CE0C39">
        <w:rPr>
          <w:rFonts w:ascii="Times New Roman" w:hAnsi="Times New Roman"/>
          <w:sz w:val="26"/>
          <w:szCs w:val="26"/>
        </w:rPr>
        <w:t>образования (далее – обучающиеся);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 xml:space="preserve">г) руководящий состав, должностные лица и специалисты (работники) </w:t>
      </w:r>
      <w:r>
        <w:rPr>
          <w:rFonts w:ascii="Times New Roman" w:hAnsi="Times New Roman"/>
          <w:sz w:val="26"/>
          <w:szCs w:val="26"/>
        </w:rPr>
        <w:t>гражданской обороны</w:t>
      </w:r>
      <w:r w:rsidRPr="00CE0C39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городского звена территориальной подсистемы</w:t>
      </w:r>
      <w:r w:rsidRPr="00CE0C39">
        <w:rPr>
          <w:rFonts w:ascii="Times New Roman" w:hAnsi="Times New Roman"/>
          <w:sz w:val="26"/>
          <w:szCs w:val="26"/>
        </w:rPr>
        <w:t xml:space="preserve"> единой государственной системы предупреждения и ликвидации ЧС (далее –</w:t>
      </w:r>
      <w:r>
        <w:rPr>
          <w:rFonts w:ascii="Times New Roman" w:hAnsi="Times New Roman"/>
          <w:sz w:val="26"/>
          <w:szCs w:val="26"/>
        </w:rPr>
        <w:t xml:space="preserve">  ГО и РСЧС</w:t>
      </w:r>
      <w:r w:rsidRPr="00CE0C39">
        <w:rPr>
          <w:rFonts w:ascii="Times New Roman" w:hAnsi="Times New Roman"/>
          <w:sz w:val="26"/>
          <w:szCs w:val="26"/>
        </w:rPr>
        <w:t>).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3. Основные задачи по подготовке в области ГО и защиты от ЧС: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совершенствование практических навыков по организации и руководству проведением мероприятий ГО, мероприятий по предупреждению ЧС и ликвидации их последствий;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выработка навыков управления силами и средствами ГО и РСЧС;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выработка умений и навыков проведения аварийно-спасательных и других неотложных работ;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усвоение программ обучения в рамках дисциплины «Безопасность жизнедеятельности», привитие первичных навыков действий по организации и выполнению мероприятий ГО и защиты от ЧС в качестве должностных лиц (специалистов) ГО и РСЧС.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4. Подготовка работающего населения осуществляется по месту работы путем: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проведения занятий;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 xml:space="preserve">самостоятельного изучения способов защиты при возникновении ЧС и опасностей при ведении военных действий или вследствие этих действий; 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закрепления полученных знаний и навыков на учениях и тренировках.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 xml:space="preserve">5. Подготовка неработающего населения осуществляется по месту жительства путем: 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проведения бесед и лекций, показа учебных видеофильмов на учебно-консультационных пунктах по ГО;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привлечения к учениям и тренировкам;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6. Подготовка обучающихся осуществляется путем проведения занятий в учебное время по программам,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бедствий: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 xml:space="preserve">курса «Основы безопасности жизнедеятельности» (далее – ОБЖД) – в учреждениях общего и начального  образования. 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 xml:space="preserve">Обучение в области гражданской обороны соответствующих групп населения в образовательных учреждениях, реализующих программы общего образования, и образовательных учреждениях, реализующих программы профессионального образования, осуществляется в соответствии с федеральными государственными образовательными  стандартами и основными образовательными программами. 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 xml:space="preserve">7. Руководящий </w:t>
      </w:r>
      <w:r>
        <w:rPr>
          <w:rFonts w:ascii="Times New Roman" w:hAnsi="Times New Roman"/>
          <w:sz w:val="26"/>
          <w:szCs w:val="26"/>
        </w:rPr>
        <w:t xml:space="preserve">состав и должностные лица ГО и </w:t>
      </w:r>
      <w:r w:rsidRPr="00CE0C39">
        <w:rPr>
          <w:rFonts w:ascii="Times New Roman" w:hAnsi="Times New Roman"/>
          <w:sz w:val="26"/>
          <w:szCs w:val="26"/>
        </w:rPr>
        <w:t>РСЧС проходят повышение квалификации в области ГО и защиты от ЧС не реже одного раза в 5 лет.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Для лиц, впервые назначенных на должность, связанную с выполнением обязанностей в области ГО и защиты от ЧС, переподготовка и повышение квалификации в течение первого года работы является обязательной.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 xml:space="preserve">9. Обучение руководящего состава, должностных лиц и специалистов (работников) ГО и РСЧС, организаций, может осуществляться путем проведения выездных занятий </w:t>
      </w:r>
      <w:r>
        <w:rPr>
          <w:rFonts w:ascii="Times New Roman" w:hAnsi="Times New Roman"/>
          <w:sz w:val="26"/>
          <w:szCs w:val="26"/>
        </w:rPr>
        <w:t>Учебно-методического центра по гражданской обороне, чрезвычайным ситуациям и пожарной безопасности Приморского края</w:t>
      </w:r>
      <w:r w:rsidRPr="00CE0C39">
        <w:rPr>
          <w:rFonts w:ascii="Times New Roman" w:hAnsi="Times New Roman"/>
          <w:sz w:val="26"/>
          <w:szCs w:val="26"/>
        </w:rPr>
        <w:t>.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 xml:space="preserve">10. Повышение квалификации преподавателей начальных классов и преподавателей курса «ОБЖ» системы основного (неполного) общего образования общеобразовательных учреждений </w:t>
      </w:r>
      <w:r>
        <w:rPr>
          <w:rFonts w:ascii="Times New Roman" w:hAnsi="Times New Roman"/>
          <w:sz w:val="26"/>
          <w:szCs w:val="26"/>
        </w:rPr>
        <w:t xml:space="preserve">может </w:t>
      </w:r>
      <w:r w:rsidRPr="00CE0C39">
        <w:rPr>
          <w:rFonts w:ascii="Times New Roman" w:hAnsi="Times New Roman"/>
          <w:sz w:val="26"/>
          <w:szCs w:val="26"/>
        </w:rPr>
        <w:t>осуществляться</w:t>
      </w:r>
      <w:r w:rsidRPr="00557F1D">
        <w:rPr>
          <w:rFonts w:ascii="Times New Roman" w:hAnsi="Times New Roman"/>
          <w:sz w:val="26"/>
          <w:szCs w:val="26"/>
        </w:rPr>
        <w:t xml:space="preserve"> </w:t>
      </w:r>
      <w:r w:rsidRPr="00CE0C39">
        <w:rPr>
          <w:rFonts w:ascii="Times New Roman" w:hAnsi="Times New Roman"/>
          <w:sz w:val="26"/>
          <w:szCs w:val="26"/>
        </w:rPr>
        <w:t xml:space="preserve">путем проведения выездных занятий </w:t>
      </w:r>
      <w:r>
        <w:rPr>
          <w:rFonts w:ascii="Times New Roman" w:hAnsi="Times New Roman"/>
          <w:sz w:val="26"/>
          <w:szCs w:val="26"/>
        </w:rPr>
        <w:t>Учебно-методического центра по гражданской обороне, чрезвычайным ситуациям и пожарной безопасности Приморского края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 xml:space="preserve">11. </w:t>
      </w:r>
      <w:r>
        <w:rPr>
          <w:rFonts w:ascii="Times New Roman" w:hAnsi="Times New Roman"/>
          <w:sz w:val="26"/>
          <w:szCs w:val="26"/>
        </w:rPr>
        <w:t>П</w:t>
      </w:r>
      <w:r w:rsidRPr="00CE0C39">
        <w:rPr>
          <w:rFonts w:ascii="Times New Roman" w:hAnsi="Times New Roman"/>
          <w:sz w:val="26"/>
          <w:szCs w:val="26"/>
        </w:rPr>
        <w:t>овышени</w:t>
      </w:r>
      <w:r>
        <w:rPr>
          <w:rFonts w:ascii="Times New Roman" w:hAnsi="Times New Roman"/>
          <w:sz w:val="26"/>
          <w:szCs w:val="26"/>
        </w:rPr>
        <w:t>е</w:t>
      </w:r>
      <w:r w:rsidRPr="00CE0C39">
        <w:rPr>
          <w:rFonts w:ascii="Times New Roman" w:hAnsi="Times New Roman"/>
          <w:sz w:val="26"/>
          <w:szCs w:val="26"/>
        </w:rPr>
        <w:t xml:space="preserve"> квалификации или переподготовки руководителей занятий по ГО организаций и инструкторов (консультантов) учебно-консультационных пунктов по ГО может осуществляться путем проведения выездных занятий </w:t>
      </w:r>
      <w:r>
        <w:rPr>
          <w:rFonts w:ascii="Times New Roman" w:hAnsi="Times New Roman"/>
          <w:sz w:val="26"/>
          <w:szCs w:val="26"/>
        </w:rPr>
        <w:t>Учебно-методического центра по гражданской обороне, чрезвычайным ситуациям и пожарной безопасности Приморского края.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12. Совершенствование знаний, умений и навыков населения в области ГО и защиты от ЧС осуществляется в ходе учений и тренировок.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13. Командно-штабные учения продолжительностью до 3-х суток проводятся в сельских поселениях – 1 раз в 3 года.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Командно-штабные учения или штабные тренировки в организациях продолжительностью до одних суток проводятся 1 раз в год.</w:t>
      </w:r>
    </w:p>
    <w:p w:rsidR="0033600D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3600D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К проведению командно-штабных учений в установленном порядке привлекаться по согласованию силы и средства соответствующих подсистем и звеньев РСЧС.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14. Тактико-специальные учения продолжительностью до 8 часов проводятся с участием спасательных служб и нештатных аварийно-спасательных формирований (далее – формирования) организаций 1 раз в 3 года.</w:t>
      </w:r>
    </w:p>
    <w:p w:rsidR="0033600D" w:rsidRDefault="0033600D" w:rsidP="00557F1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 xml:space="preserve">15. Комплексные учения продолжительностью до 2-х суток проводятся 1 раз в </w:t>
      </w:r>
      <w:r>
        <w:rPr>
          <w:rFonts w:ascii="Times New Roman" w:hAnsi="Times New Roman"/>
          <w:sz w:val="26"/>
          <w:szCs w:val="26"/>
        </w:rPr>
        <w:t>3 года.</w:t>
      </w:r>
    </w:p>
    <w:p w:rsidR="0033600D" w:rsidRPr="00CE0C39" w:rsidRDefault="0033600D" w:rsidP="00557F1D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CE0C39">
        <w:rPr>
          <w:rFonts w:ascii="Times New Roman" w:hAnsi="Times New Roman"/>
          <w:sz w:val="26"/>
          <w:szCs w:val="26"/>
        </w:rPr>
        <w:t>организациях проводятся объектовые тренировки 1 раз в 3 года продолжительностью до 8 часов.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Тренировки в общеобразовательных учреждениях проводятся ежегодно в форме учебно-тренировочного мероприятия «День защиты детей», «Антитеррор».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Перед комплексными учениями (объектовыми тренировками) в организациях в год их проведения, не позднее, чем за месяц, проводятся командно-штабные учения.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16. 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 xml:space="preserve">17. Финансирование подготовки руководящего состава, должностных лиц и специалистов ГО и </w:t>
      </w:r>
      <w:r>
        <w:rPr>
          <w:rFonts w:ascii="Times New Roman" w:hAnsi="Times New Roman"/>
          <w:sz w:val="26"/>
          <w:szCs w:val="26"/>
        </w:rPr>
        <w:t>РСЧС на выездных курсах</w:t>
      </w:r>
      <w:r w:rsidRPr="00CE0C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Учебно-методического центра по гражданской обороне, чрезвычайным ситуациям и пожарной безопасности Приморского края</w:t>
      </w:r>
      <w:r w:rsidRPr="00CE0C39">
        <w:rPr>
          <w:rFonts w:ascii="Times New Roman" w:hAnsi="Times New Roman"/>
          <w:sz w:val="26"/>
          <w:szCs w:val="26"/>
        </w:rPr>
        <w:t xml:space="preserve"> осуществляется за счет средств бюджет</w:t>
      </w:r>
      <w:r>
        <w:rPr>
          <w:rFonts w:ascii="Times New Roman" w:hAnsi="Times New Roman"/>
          <w:sz w:val="26"/>
          <w:szCs w:val="26"/>
        </w:rPr>
        <w:t>а городского округа</w:t>
      </w:r>
      <w:r w:rsidRPr="00CE0C39">
        <w:rPr>
          <w:rFonts w:ascii="Times New Roman" w:hAnsi="Times New Roman"/>
          <w:sz w:val="26"/>
          <w:szCs w:val="26"/>
        </w:rPr>
        <w:t xml:space="preserve"> и организаций, находящихся на территории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CE0C39">
        <w:rPr>
          <w:rFonts w:ascii="Times New Roman" w:hAnsi="Times New Roman"/>
          <w:sz w:val="26"/>
          <w:szCs w:val="26"/>
        </w:rPr>
        <w:t xml:space="preserve">, направляющих указанных лиц для обучения. 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18. Финансирование подготовки неработающего населения органами местного самоуправления, проведения ими учений и тренировок осуществляется за счет бюджет</w:t>
      </w:r>
      <w:r>
        <w:rPr>
          <w:rFonts w:ascii="Times New Roman" w:hAnsi="Times New Roman"/>
          <w:sz w:val="26"/>
          <w:szCs w:val="26"/>
        </w:rPr>
        <w:t>а городского округа</w:t>
      </w:r>
      <w:r w:rsidRPr="00CE0C39">
        <w:rPr>
          <w:rFonts w:ascii="Times New Roman" w:hAnsi="Times New Roman"/>
          <w:sz w:val="26"/>
          <w:szCs w:val="26"/>
        </w:rPr>
        <w:t>.</w:t>
      </w:r>
    </w:p>
    <w:p w:rsidR="0033600D" w:rsidRPr="00CE0C39" w:rsidRDefault="0033600D" w:rsidP="00CE0C3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E0C39">
        <w:rPr>
          <w:rFonts w:ascii="Times New Roman" w:hAnsi="Times New Roman"/>
          <w:sz w:val="26"/>
          <w:szCs w:val="26"/>
        </w:rPr>
        <w:t>19. Финансирование подготовки работающего населения в области ГО и защиты от ЧС, подготовки и аттестации формирований, проведения организациями учений и тренировок, а также оплата командировочных расходов слушателям для обучения на курсах ГО осуществляется за счет организаций.</w:t>
      </w:r>
    </w:p>
    <w:p w:rsidR="0033600D" w:rsidRPr="00CE0C39" w:rsidRDefault="0033600D" w:rsidP="00CE0C39">
      <w:pPr>
        <w:ind w:firstLine="900"/>
        <w:jc w:val="both"/>
        <w:rPr>
          <w:rFonts w:ascii="Times New Roman" w:hAnsi="Times New Roman"/>
          <w:sz w:val="26"/>
          <w:szCs w:val="26"/>
        </w:rPr>
      </w:pPr>
    </w:p>
    <w:p w:rsidR="0033600D" w:rsidRPr="00CE0C39" w:rsidRDefault="0033600D" w:rsidP="00CE0C39">
      <w:pPr>
        <w:ind w:firstLine="900"/>
        <w:rPr>
          <w:rFonts w:ascii="Times New Roman" w:hAnsi="Times New Roman"/>
          <w:sz w:val="26"/>
          <w:szCs w:val="26"/>
        </w:rPr>
      </w:pPr>
    </w:p>
    <w:p w:rsidR="0033600D" w:rsidRPr="00CE0C39" w:rsidRDefault="0033600D" w:rsidP="00CE0C39">
      <w:pPr>
        <w:ind w:firstLine="900"/>
        <w:rPr>
          <w:rFonts w:ascii="Times New Roman" w:hAnsi="Times New Roman"/>
          <w:sz w:val="26"/>
          <w:szCs w:val="26"/>
        </w:rPr>
      </w:pPr>
    </w:p>
    <w:p w:rsidR="0033600D" w:rsidRPr="00CE0C39" w:rsidRDefault="0033600D" w:rsidP="00CE0C39">
      <w:pPr>
        <w:ind w:firstLine="900"/>
        <w:rPr>
          <w:rFonts w:ascii="Times New Roman" w:hAnsi="Times New Roman"/>
          <w:sz w:val="26"/>
          <w:szCs w:val="26"/>
        </w:rPr>
      </w:pPr>
    </w:p>
    <w:p w:rsidR="0033600D" w:rsidRPr="00CE0C39" w:rsidRDefault="0033600D" w:rsidP="00CE0C39">
      <w:pPr>
        <w:ind w:firstLine="900"/>
        <w:rPr>
          <w:rFonts w:ascii="Times New Roman" w:hAnsi="Times New Roman"/>
          <w:sz w:val="26"/>
          <w:szCs w:val="26"/>
        </w:rPr>
      </w:pPr>
    </w:p>
    <w:p w:rsidR="0033600D" w:rsidRPr="00CE0C39" w:rsidRDefault="0033600D" w:rsidP="00CE0C39">
      <w:pPr>
        <w:ind w:firstLine="900"/>
        <w:rPr>
          <w:rFonts w:ascii="Times New Roman" w:hAnsi="Times New Roman"/>
          <w:sz w:val="26"/>
          <w:szCs w:val="26"/>
        </w:rPr>
      </w:pPr>
    </w:p>
    <w:p w:rsidR="0033600D" w:rsidRPr="00CE0C39" w:rsidRDefault="0033600D" w:rsidP="00CE0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3600D" w:rsidRPr="00CE0C39" w:rsidRDefault="0033600D" w:rsidP="00CE0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3600D" w:rsidRPr="00CE0C39" w:rsidRDefault="0033600D" w:rsidP="00CE0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3600D" w:rsidRPr="00CE0C39" w:rsidRDefault="0033600D" w:rsidP="00CE0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3600D" w:rsidRPr="00CE0C39" w:rsidRDefault="0033600D" w:rsidP="00CE0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3600D" w:rsidRPr="00CE0C39" w:rsidRDefault="0033600D" w:rsidP="00CE0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3600D" w:rsidRPr="00CE0C39" w:rsidRDefault="0033600D" w:rsidP="00CE0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3600D" w:rsidRPr="00CE0C39" w:rsidRDefault="0033600D" w:rsidP="00CE0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3600D" w:rsidRPr="00CE0C39" w:rsidRDefault="0033600D" w:rsidP="00CE0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3600D" w:rsidRPr="00CE0C39" w:rsidRDefault="0033600D" w:rsidP="00CE0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3600D" w:rsidRPr="00CE0C39" w:rsidRDefault="0033600D" w:rsidP="00CE0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3600D" w:rsidRPr="00CE0C39" w:rsidRDefault="0033600D" w:rsidP="00CE0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3600D" w:rsidRPr="00CE0C39" w:rsidRDefault="0033600D" w:rsidP="00CE0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3600D" w:rsidRPr="00CE0C39" w:rsidRDefault="0033600D" w:rsidP="00CE0C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3600D" w:rsidRDefault="0033600D" w:rsidP="00557F1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33600D" w:rsidRDefault="0033600D" w:rsidP="00557F1D">
      <w:pPr>
        <w:jc w:val="both"/>
        <w:rPr>
          <w:rFonts w:ascii="Times New Roman" w:hAnsi="Times New Roman"/>
          <w:sz w:val="26"/>
          <w:szCs w:val="26"/>
        </w:rPr>
      </w:pPr>
    </w:p>
    <w:p w:rsidR="0033600D" w:rsidRDefault="0033600D" w:rsidP="00557F1D">
      <w:pPr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Утверждено</w:t>
      </w:r>
    </w:p>
    <w:p w:rsidR="0033600D" w:rsidRDefault="0033600D" w:rsidP="00557F1D">
      <w:pPr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постановлением администрации </w:t>
      </w:r>
    </w:p>
    <w:p w:rsidR="0033600D" w:rsidRDefault="0033600D" w:rsidP="00557F1D">
      <w:pPr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Дальнегорского городского округа </w:t>
      </w:r>
    </w:p>
    <w:p w:rsidR="0033600D" w:rsidRDefault="0033600D" w:rsidP="00557F1D">
      <w:pPr>
        <w:ind w:left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03.12.2012   №  894-па </w:t>
      </w:r>
    </w:p>
    <w:p w:rsidR="0033600D" w:rsidRDefault="0033600D" w:rsidP="00557F1D">
      <w:pPr>
        <w:jc w:val="both"/>
        <w:rPr>
          <w:rFonts w:ascii="Times New Roman" w:hAnsi="Times New Roman"/>
          <w:sz w:val="26"/>
          <w:szCs w:val="26"/>
        </w:rPr>
      </w:pPr>
    </w:p>
    <w:p w:rsidR="0033600D" w:rsidRPr="00CE0C39" w:rsidRDefault="0033600D" w:rsidP="00CE0C39">
      <w:pPr>
        <w:rPr>
          <w:rFonts w:ascii="Times New Roman" w:hAnsi="Times New Roman"/>
          <w:sz w:val="26"/>
          <w:szCs w:val="26"/>
        </w:rPr>
      </w:pPr>
    </w:p>
    <w:p w:rsidR="0033600D" w:rsidRPr="00CE0C39" w:rsidRDefault="0033600D" w:rsidP="00CE0C39">
      <w:pPr>
        <w:jc w:val="both"/>
        <w:rPr>
          <w:rFonts w:ascii="Times New Roman" w:hAnsi="Times New Roman"/>
          <w:sz w:val="26"/>
          <w:szCs w:val="26"/>
        </w:rPr>
      </w:pPr>
    </w:p>
    <w:p w:rsidR="0033600D" w:rsidRPr="00CE0C39" w:rsidRDefault="0033600D" w:rsidP="00CE0C39">
      <w:pPr>
        <w:pStyle w:val="ConsPlusTitle"/>
        <w:widowControl/>
        <w:tabs>
          <w:tab w:val="left" w:pos="14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ПОЛОЖЕНИЕ</w:t>
      </w:r>
    </w:p>
    <w:p w:rsidR="0033600D" w:rsidRPr="00CE0C39" w:rsidRDefault="0033600D" w:rsidP="00CE0C39">
      <w:pPr>
        <w:pStyle w:val="ConsPlusTitle"/>
        <w:widowControl/>
        <w:tabs>
          <w:tab w:val="left" w:pos="14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 xml:space="preserve">об организации обучения населения мерам пожарной безопасности 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1. Настоящее Положение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2. Обучение мерам пожарной безопасности проходят: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2.1. Лица, занятые в сфере производства и обслуживания (далее - работающее население).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2.2. Лица, не занятые в сфере производства и обслуживания (далее - неработающее население).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2.3. Лица, обучающиеся в образовательных учреждениях (далее - обучающиеся).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2.4. Руководители органов местного самоуправления и организаций.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3. Основными задачами обучения населения мерам пожарной безопасности являются: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3.1. 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пожаротушения.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3.2. Совершенствование практических навыков руководителей органов местного самоуправления и организаций в проведении мероприятий по предупреждению пожаров и ликвидации их последствий.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4. Обучение мерам пожарной безопасности предусматривает: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4.1. Для работающего населения -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4.2. Для неработающего населения -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4.3. Для обучающихся -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33600D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600D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 xml:space="preserve">4.4. Для руководителей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E0C39">
        <w:rPr>
          <w:rFonts w:ascii="Times New Roman" w:hAnsi="Times New Roman" w:cs="Times New Roman"/>
          <w:sz w:val="26"/>
          <w:szCs w:val="26"/>
        </w:rPr>
        <w:t xml:space="preserve"> организаций - обучение в организациях, имеющих соответствующие лицензии на право обучения мерам пожарной безопасности (далее - специализированная организация), участие в учебно-методических сборах (семинарах), проводимых </w:t>
      </w:r>
      <w:r>
        <w:rPr>
          <w:rFonts w:ascii="Times New Roman" w:hAnsi="Times New Roman" w:cs="Times New Roman"/>
          <w:sz w:val="26"/>
          <w:szCs w:val="26"/>
        </w:rPr>
        <w:t>Отделом надзорной деятельности</w:t>
      </w:r>
      <w:r w:rsidRPr="00CE0C39">
        <w:rPr>
          <w:rFonts w:ascii="Times New Roman" w:hAnsi="Times New Roman" w:cs="Times New Roman"/>
          <w:sz w:val="26"/>
          <w:szCs w:val="26"/>
        </w:rPr>
        <w:t>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5. 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6. В организациях пожарно-тактические учения (занятия) проводятся с участием государственных учреждений противопожарной службы, подразделений пожарной охраны самих организаций, добровольных пожарных.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7. Тренировки действий при возникновении пожаров, включая вопросы эвакуации людей, имущества и тушения пожаров организуются и проводятся администрациями организации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8. Финансирование обучения неработающего населения путем осуществления противопожарной пропаганды осуществляется за счет средств соответствующих бюджетов в порядке, установленном действующим законодательством.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C39">
        <w:rPr>
          <w:rFonts w:ascii="Times New Roman" w:hAnsi="Times New Roman" w:cs="Times New Roman"/>
          <w:sz w:val="26"/>
          <w:szCs w:val="26"/>
        </w:rPr>
        <w:t>9. Финансирование обучения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33600D" w:rsidRPr="00CE0C39" w:rsidRDefault="0033600D" w:rsidP="00CE0C3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33600D" w:rsidRPr="00CE0C39" w:rsidSect="00A415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7CE3"/>
    <w:multiLevelType w:val="hybridMultilevel"/>
    <w:tmpl w:val="DA12A252"/>
    <w:lvl w:ilvl="0" w:tplc="67104E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876738D"/>
    <w:multiLevelType w:val="hybridMultilevel"/>
    <w:tmpl w:val="CF0A2A82"/>
    <w:lvl w:ilvl="0" w:tplc="42C606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7E0104C"/>
    <w:multiLevelType w:val="hybridMultilevel"/>
    <w:tmpl w:val="D7F696D6"/>
    <w:lvl w:ilvl="0" w:tplc="812ABA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C435EB8"/>
    <w:multiLevelType w:val="hybridMultilevel"/>
    <w:tmpl w:val="AEF2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57E"/>
    <w:rsid w:val="00011654"/>
    <w:rsid w:val="00083A13"/>
    <w:rsid w:val="000B34E6"/>
    <w:rsid w:val="000E438B"/>
    <w:rsid w:val="00115263"/>
    <w:rsid w:val="001C3A38"/>
    <w:rsid w:val="001D0F3D"/>
    <w:rsid w:val="001E2A5E"/>
    <w:rsid w:val="00211B46"/>
    <w:rsid w:val="0033600D"/>
    <w:rsid w:val="003769ED"/>
    <w:rsid w:val="00480196"/>
    <w:rsid w:val="004A7BC6"/>
    <w:rsid w:val="004D1A3D"/>
    <w:rsid w:val="00557F1D"/>
    <w:rsid w:val="006C1BE5"/>
    <w:rsid w:val="007A3802"/>
    <w:rsid w:val="007E16F0"/>
    <w:rsid w:val="007E3EB2"/>
    <w:rsid w:val="00803F53"/>
    <w:rsid w:val="00846909"/>
    <w:rsid w:val="008E4CE1"/>
    <w:rsid w:val="00906418"/>
    <w:rsid w:val="00981287"/>
    <w:rsid w:val="009A7C98"/>
    <w:rsid w:val="00A4157E"/>
    <w:rsid w:val="00B4306D"/>
    <w:rsid w:val="00BE6B0D"/>
    <w:rsid w:val="00C07B87"/>
    <w:rsid w:val="00C10726"/>
    <w:rsid w:val="00CC698D"/>
    <w:rsid w:val="00CD047F"/>
    <w:rsid w:val="00CE0C39"/>
    <w:rsid w:val="00D36CA7"/>
    <w:rsid w:val="00D420E0"/>
    <w:rsid w:val="00D55326"/>
    <w:rsid w:val="00E27752"/>
    <w:rsid w:val="00EA3275"/>
    <w:rsid w:val="00EC2FFC"/>
    <w:rsid w:val="00FA16B7"/>
    <w:rsid w:val="00FC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B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1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4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57E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8469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uiPriority w:val="99"/>
    <w:rsid w:val="00CE0C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0C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1932</Words>
  <Characters>11013</Characters>
  <Application>Microsoft Office Outlook</Application>
  <DocSecurity>0</DocSecurity>
  <Lines>0</Lines>
  <Paragraphs>0</Paragraphs>
  <ScaleCrop>false</ScaleCrop>
  <Company>Diei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sitnikova</dc:creator>
  <cp:keywords/>
  <dc:description/>
  <cp:lastModifiedBy>UserXP</cp:lastModifiedBy>
  <cp:revision>4</cp:revision>
  <cp:lastPrinted>2012-10-17T22:34:00Z</cp:lastPrinted>
  <dcterms:created xsi:type="dcterms:W3CDTF">2012-10-15T22:35:00Z</dcterms:created>
  <dcterms:modified xsi:type="dcterms:W3CDTF">2012-12-04T01:51:00Z</dcterms:modified>
</cp:coreProperties>
</file>