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92" w:rsidRDefault="00112592" w:rsidP="00B0638F">
      <w:pPr>
        <w:ind w:left="709" w:right="141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29.25pt;margin-top:30.35pt;width:536.85pt;height:117.3pt;z-index:25165721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" fillcolor="#9cc2e5" strokecolor="#9cc2e5" strokeweight="1pt">
            <v:fill color2="#deeaf6" angle="135" focus="50%" type="gradient"/>
            <v:shadow on="t" color="#1f4d78" opacity=".5" offset="1pt"/>
            <v:textbox>
              <w:txbxContent>
                <w:p w:rsidR="001A6E92" w:rsidRPr="001A6E92" w:rsidRDefault="001A6E92" w:rsidP="00E26EA4">
                  <w:pPr>
                    <w:spacing w:after="0" w:line="240" w:lineRule="auto"/>
                    <w:ind w:left="993"/>
                    <w:jc w:val="center"/>
                    <w:rPr>
                      <w:rFonts w:ascii="Times New Roman" w:hAnsi="Times New Roman"/>
                      <w:b/>
                      <w:color w:val="2F5496"/>
                      <w:sz w:val="28"/>
                      <w:szCs w:val="28"/>
                    </w:rPr>
                  </w:pPr>
                  <w:r w:rsidRPr="00EF6DB9">
                    <w:rPr>
                      <w:rFonts w:ascii="Times New Roman" w:hAnsi="Times New Roman"/>
                      <w:b/>
                      <w:color w:val="2F5496"/>
                      <w:sz w:val="56"/>
                      <w:szCs w:val="56"/>
                    </w:rPr>
                    <w:t xml:space="preserve">ИНСТРУКЦИЯ </w:t>
                  </w:r>
                </w:p>
                <w:p w:rsidR="0015012E" w:rsidRDefault="00DC0951" w:rsidP="00435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2"/>
                      <w:szCs w:val="32"/>
                    </w:rPr>
                    <w:t>ВЫДАЧА, ЗАКРЫТИЕ РАЗРЕШЕНИЙ</w:t>
                  </w:r>
                </w:p>
                <w:p w:rsidR="001A6E92" w:rsidRPr="00E26EA4" w:rsidRDefault="0015012E" w:rsidP="00435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jc w:val="center"/>
                    <w:rPr>
                      <w:rFonts w:ascii="Times New Roman" w:hAnsi="Times New Roman"/>
                      <w:b/>
                      <w:color w:val="4472C4" w:themeColor="accent5"/>
                      <w:sz w:val="32"/>
                      <w:szCs w:val="32"/>
                    </w:rPr>
                  </w:pPr>
                  <w:r w:rsidRPr="0015012E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2"/>
                      <w:szCs w:val="32"/>
                    </w:rPr>
                    <w:t xml:space="preserve"> НА С</w:t>
                  </w:r>
                  <w:r w:rsidR="00DC0951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2"/>
                      <w:szCs w:val="32"/>
                    </w:rPr>
                    <w:t xml:space="preserve">НОС ЗЕЛЕНЫХ НАСАЖДЕНИЙ </w:t>
                  </w:r>
                </w:p>
              </w:txbxContent>
            </v:textbox>
            <w10:wrap type="square" anchorx="page" anchory="page"/>
          </v:shape>
        </w:pic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8120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129, </w:t>
            </w:r>
            <w:proofErr w:type="spellStart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proofErr w:type="spellEnd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</w:t>
            </w:r>
            <w:proofErr w:type="gramStart"/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D8534D" w:rsidRPr="00D8534D" w:rsidRDefault="00D8534D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D853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ля выдачи разрешения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B0638F" w:rsidRPr="00B0638F" w:rsidRDefault="0015012E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 на выдачу разрешения на снос зеленых насаждений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15012E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проектной документации «Схема планировочной организации земельного участка» и «Перечень мероприятий по охране окружающей среды» (для объектов капитального строительства, кроме объектов индивидуального жилищного строительства или садовых домов), материалы в графической форме с обозначением места размещения объекта индивидуального жилищного строительства или садового дома, хозяйственных построек, гаражей, сетей инженерно-технического обеспечения (для объектов индивидуального жилищного строительства или садовых домов), раздел «Проект полосы отвода</w:t>
            </w:r>
            <w:proofErr w:type="gramEnd"/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и «Мероприятия по охране окружающей среды» (для линейных объектов)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Перечень документов, </w:t>
            </w:r>
            <w:r w:rsidR="00E37137"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которые заявитель </w:t>
            </w:r>
            <w:r w:rsidR="00E37137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E3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Default="0015012E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выписка их Единого государственного реестра юридических лиц (в случае, если заявителем является юридическое лицо либо представитель юридического лица); выписка из Единого государственного реестра индивидуальных предпринимателей (в случае, если заявителем является индивидуальный предприниматель либо представитель индивидуального предпринимателя)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5012E" w:rsidRDefault="0015012E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</w:t>
            </w:r>
            <w:proofErr w:type="spellEnd"/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5012E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разрешение на строительство (для объектов капитального строительства, для строительства, реконструкции которых в соответствии со статьей 51 Градостроительного кодекса Российской Федерации требуется получение разрешения на строительство)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(для объектов индивидуального жилищного строительства и садовых домов)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proofErr w:type="gramEnd"/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положительное заключение экспертизы проектной документации (в случае, если проектная документация подлежит экспертизе)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оплату заявителем восстановительной (компенсационной) стоимости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схема </w:t>
            </w:r>
            <w:proofErr w:type="spellStart"/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подеревной</w:t>
            </w:r>
            <w:proofErr w:type="spellEnd"/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съемки и </w:t>
            </w:r>
            <w:proofErr w:type="spellStart"/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перечётная</w:t>
            </w:r>
            <w:proofErr w:type="spellEnd"/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ведомость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E230D6" w:rsidRDefault="00E230D6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30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договор на обращение с древесными отходами (кроме объектов индивидуального жилищного строительства и садовых домов)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230D6" w:rsidRDefault="00D8534D" w:rsidP="00D8534D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Для закрытия разрешения:</w:t>
            </w:r>
          </w:p>
          <w:p w:rsidR="00D8534D" w:rsidRDefault="00D8534D" w:rsidP="00D8534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 на закрытие разрешения на снос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D8534D" w:rsidRDefault="00D8534D" w:rsidP="00D8534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D8534D" w:rsidRDefault="00D8534D" w:rsidP="00D8534D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D8534D" w:rsidRDefault="00D8534D" w:rsidP="00D8534D">
            <w:pPr>
              <w:pStyle w:val="a7"/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которые заявитель </w:t>
            </w:r>
            <w:r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D8534D" w:rsidRDefault="00D8534D" w:rsidP="00D8534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разрешение на снос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D8534D" w:rsidRPr="00D8534D" w:rsidRDefault="00D8534D" w:rsidP="00D8534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3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 обследования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129, </w:t>
            </w:r>
            <w:proofErr w:type="spellStart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proofErr w:type="gramStart"/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</w:t>
            </w:r>
            <w:proofErr w:type="gramStart"/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4425AD" w:rsidRPr="00D8534D" w:rsidRDefault="00956121" w:rsidP="00442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  <w:bookmarkStart w:id="0" w:name="_GoBack"/>
            <w:bookmarkEnd w:id="0"/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15012E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разрешение на снос зеленых насаждений для целей строительства, реконструкции объекта капитального строительства (далее – разрешение на снос зеленых насаждений)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15012E" w:rsidRDefault="0015012E" w:rsidP="001501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 в выдаче разрешения на снос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5012E" w:rsidRPr="0015012E" w:rsidRDefault="0015012E" w:rsidP="001501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закрытие разрешения на снос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5012E" w:rsidRPr="00B0638F" w:rsidRDefault="0015012E" w:rsidP="001501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 в закрытии разрешения на снос зеленых насаждений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D8534D">
      <w:pgSz w:w="11906" w:h="16838"/>
      <w:pgMar w:top="851" w:right="1133" w:bottom="993" w:left="1276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2C" w:rsidRDefault="00ED0B2C" w:rsidP="001A6E92">
      <w:pPr>
        <w:spacing w:after="0" w:line="240" w:lineRule="auto"/>
      </w:pPr>
      <w:r>
        <w:separator/>
      </w:r>
    </w:p>
  </w:endnote>
  <w:endnote w:type="continuationSeparator" w:id="0">
    <w:p w:rsidR="00ED0B2C" w:rsidRDefault="00ED0B2C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2C" w:rsidRDefault="00ED0B2C" w:rsidP="001A6E92">
      <w:pPr>
        <w:spacing w:after="0" w:line="240" w:lineRule="auto"/>
      </w:pPr>
      <w:r>
        <w:separator/>
      </w:r>
    </w:p>
  </w:footnote>
  <w:footnote w:type="continuationSeparator" w:id="0">
    <w:p w:rsidR="00ED0B2C" w:rsidRDefault="00ED0B2C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6CD59B9"/>
    <w:multiLevelType w:val="hybridMultilevel"/>
    <w:tmpl w:val="8BB2AB9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316C4"/>
    <w:multiLevelType w:val="hybridMultilevel"/>
    <w:tmpl w:val="2C146D8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D5315"/>
    <w:multiLevelType w:val="hybridMultilevel"/>
    <w:tmpl w:val="3D1001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17D7"/>
    <w:rsid w:val="001018E8"/>
    <w:rsid w:val="00112592"/>
    <w:rsid w:val="0015012E"/>
    <w:rsid w:val="001667DF"/>
    <w:rsid w:val="001A6E92"/>
    <w:rsid w:val="00230B6E"/>
    <w:rsid w:val="00411568"/>
    <w:rsid w:val="0043560B"/>
    <w:rsid w:val="00436343"/>
    <w:rsid w:val="004425AD"/>
    <w:rsid w:val="005165D6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8534D"/>
    <w:rsid w:val="00DC0951"/>
    <w:rsid w:val="00DE17D7"/>
    <w:rsid w:val="00E230D6"/>
    <w:rsid w:val="00E26EA4"/>
    <w:rsid w:val="00E37137"/>
    <w:rsid w:val="00E66682"/>
    <w:rsid w:val="00ED0B2C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01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RePack by SPecialiST</cp:lastModifiedBy>
  <cp:revision>4</cp:revision>
  <dcterms:created xsi:type="dcterms:W3CDTF">2020-02-09T05:43:00Z</dcterms:created>
  <dcterms:modified xsi:type="dcterms:W3CDTF">2020-02-18T01:50:00Z</dcterms:modified>
</cp:coreProperties>
</file>