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E6" w:rsidRDefault="00A17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A173F7" w:rsidRDefault="00A173F7" w:rsidP="00A17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постановления об утверждении результатов определения кадастровой стоимости земельных участков,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BE6" w:rsidRDefault="00A17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Приморского края</w:t>
      </w:r>
    </w:p>
    <w:p w:rsidR="004C2BE6" w:rsidRDefault="00A173F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крае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03.07.2016 № 237-ФЗ «О государственной кадастровой оценке» проведена государственная кадастровая оценка всех земельных участков, расположенных на территории Приморского края.</w:t>
      </w:r>
    </w:p>
    <w:p w:rsidR="004C2BE6" w:rsidRDefault="00A173F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имущественных и земельных отношений Приморского края (далее – Мини</w:t>
      </w:r>
      <w:r>
        <w:rPr>
          <w:rFonts w:ascii="Times New Roman" w:hAnsi="Times New Roman" w:cs="Times New Roman"/>
          <w:sz w:val="28"/>
          <w:szCs w:val="28"/>
        </w:rPr>
        <w:t>стерство) утверждены результаты кадастровой стоимости и принято постановлен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от 11.11.2022 № 88-п «Об утверждении результатов определения кадастровой стоимости объектов недвижимости, расположенных на территории Приморского края» (далее – Постановление № 8</w:t>
      </w:r>
      <w:r>
        <w:rPr>
          <w:rFonts w:ascii="Times New Roman" w:hAnsi="Times New Roman" w:cs="Times New Roman"/>
          <w:sz w:val="28"/>
          <w:szCs w:val="28"/>
        </w:rPr>
        <w:t>8-п).</w:t>
      </w:r>
    </w:p>
    <w:p w:rsidR="004C2BE6" w:rsidRDefault="00A173F7">
      <w:pPr>
        <w:spacing w:after="0" w:line="276" w:lineRule="auto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№ 88-п опубликовано 16.11.2022 на «Официальном интернет-портале правовой информации» (</w:t>
      </w:r>
      <w:hyperlink r:id="rId5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номер опубликования: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2501202211160001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странице Министерства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сайта Правительства Приморского края в разделе «Кадастровая оценка»</w:t>
      </w:r>
      <w:proofErr w:type="gramEnd"/>
    </w:p>
    <w:p w:rsidR="004C2BE6" w:rsidRDefault="00A173F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23060" cy="16230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cs="Times New Roman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BE6" w:rsidRDefault="00A173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будут подлежать применению с 01.01.2023.</w:t>
      </w:r>
    </w:p>
    <w:p w:rsidR="004C2BE6" w:rsidRDefault="00A173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технической и (или) методологической ошибки, допущенной при определении кад</w:t>
      </w:r>
      <w:r>
        <w:rPr>
          <w:rFonts w:ascii="Times New Roman" w:hAnsi="Times New Roman" w:cs="Times New Roman"/>
          <w:sz w:val="28"/>
          <w:szCs w:val="28"/>
        </w:rPr>
        <w:t>астровой стоимости, заинтересованные лица могут подать обращения об исправлении такой ошибки путем направления обращения в КГБУ «Центр кадастровой оценки Приморского края» (далее — КГБУ «ЦКО»), проводившее оценку.</w:t>
      </w:r>
    </w:p>
    <w:p w:rsidR="004C2BE6" w:rsidRDefault="00A173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обращения об </w:t>
      </w:r>
      <w:r>
        <w:rPr>
          <w:rFonts w:ascii="Times New Roman" w:hAnsi="Times New Roman" w:cs="Times New Roman"/>
          <w:sz w:val="28"/>
          <w:szCs w:val="28"/>
        </w:rPr>
        <w:t>исправлении технических и (или) методологических ошибок размещена на официальном сайте КГБУ «ЦКО» в информационно-телекоммуникационной сети «Интернет» (www.primcko.ru), в рубрике «Заявителям» в разделе «Обращения об исправлении ошибок, допущенных при опред</w:t>
      </w:r>
      <w:r>
        <w:rPr>
          <w:rFonts w:ascii="Times New Roman" w:hAnsi="Times New Roman" w:cs="Times New Roman"/>
          <w:sz w:val="28"/>
          <w:szCs w:val="28"/>
        </w:rPr>
        <w:t>елении кадастровой стоимости».</w:t>
      </w:r>
    </w:p>
    <w:p w:rsidR="004C2BE6" w:rsidRDefault="00A17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77365" cy="1777365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BE6" w:rsidRDefault="004C2BE6">
      <w:pPr>
        <w:spacing w:after="0" w:line="276" w:lineRule="auto"/>
        <w:ind w:firstLine="708"/>
        <w:jc w:val="both"/>
        <w:rPr>
          <w:rFonts w:cs="Times New Roman"/>
        </w:rPr>
      </w:pPr>
    </w:p>
    <w:p w:rsidR="004C2BE6" w:rsidRDefault="00A173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можно одним из следующих способов:</w:t>
      </w:r>
    </w:p>
    <w:p w:rsidR="004C2BE6" w:rsidRDefault="00A173F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4C2BE6" w:rsidRDefault="00A173F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личном обращении в КГБУ «ЦКО» по адресу: г. Владивосток,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Время приема: пн.-чт. с 9:00 до 18:00, пт. с 9:00 до 16:45, перерыв на обед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13:45.</w:t>
      </w:r>
    </w:p>
    <w:p w:rsidR="004C2BE6" w:rsidRDefault="00A173F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4C2BE6" w:rsidRDefault="00A173F7">
      <w:pPr>
        <w:spacing w:after="0" w:line="276" w:lineRule="auto"/>
        <w:ind w:firstLine="36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края. С расположением филиалов МФЦ Приморского края, режимом работы можно ознакомиться по адресу: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BE6" w:rsidRDefault="00A173F7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79575" cy="167957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4C2BE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BE6" w:rsidRDefault="00A173F7">
      <w:pPr>
        <w:spacing w:after="0" w:line="276" w:lineRule="auto"/>
        <w:ind w:firstLine="36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BE6" w:rsidRDefault="004C2BE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E6" w:rsidRDefault="00A173F7">
      <w:pPr>
        <w:pStyle w:val="a5"/>
        <w:spacing w:after="0"/>
        <w:jc w:val="center"/>
      </w:pP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34210" cy="193421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BE6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6"/>
    <w:rsid w:val="004C2BE6"/>
    <w:rsid w:val="00A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3">
    <w:name w:val="Текст выноски Знак"/>
    <w:basedOn w:val="a0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3">
    <w:name w:val="Текст выноски Знак"/>
    <w:basedOn w:val="a0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ck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osuslugi.primorsky.ru/" TargetMode="External"/><Relationship Id="rId5" Type="http://schemas.openxmlformats.org/officeDocument/2006/relationships/hyperlink" Target="http://www.pravo.gov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fc-2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dc:description/>
  <cp:lastModifiedBy>User</cp:lastModifiedBy>
  <cp:revision>16</cp:revision>
  <cp:lastPrinted>2020-10-23T02:19:00Z</cp:lastPrinted>
  <dcterms:created xsi:type="dcterms:W3CDTF">2019-10-25T00:57:00Z</dcterms:created>
  <dcterms:modified xsi:type="dcterms:W3CDTF">2022-11-23T06:24:00Z</dcterms:modified>
  <dc:language>ru-RU</dc:language>
</cp:coreProperties>
</file>