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0" w:rsidRDefault="001837DD" w:rsidP="001E77CA">
      <w:pPr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77A85" w:rsidRDefault="00077A85" w:rsidP="00077A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-па «Об утверждении муниципальной программы  «Развитие культуры </w:t>
      </w:r>
      <w:r w:rsidR="006C1337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574ECC">
        <w:rPr>
          <w:rFonts w:ascii="Times New Roman" w:hAnsi="Times New Roman" w:cs="Times New Roman"/>
          <w:sz w:val="26"/>
          <w:szCs w:val="26"/>
        </w:rPr>
        <w:t xml:space="preserve">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F9B" w:rsidRDefault="005D2A72" w:rsidP="00051715">
      <w:pPr>
        <w:pStyle w:val="a3"/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1715">
        <w:rPr>
          <w:sz w:val="26"/>
          <w:szCs w:val="26"/>
        </w:rPr>
        <w:t xml:space="preserve">  </w:t>
      </w:r>
    </w:p>
    <w:p w:rsidR="005D6462" w:rsidRPr="00D8684E" w:rsidRDefault="00051715" w:rsidP="005D646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физической культуры и спорта Дальнегорского городского округа» (далее Программа), утвержденную постановлением администрации Дальнегорского городского округа от 14.09.2017 № 54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-па «Об утверждении муниципальной программы  «Развитие культуры </w:t>
      </w:r>
      <w:r w:rsidR="00574ECC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574ECC">
        <w:rPr>
          <w:rFonts w:ascii="Times New Roman" w:hAnsi="Times New Roman" w:cs="Times New Roman"/>
          <w:sz w:val="26"/>
          <w:szCs w:val="26"/>
        </w:rPr>
        <w:t xml:space="preserve">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Дальнегорского городского округа от  08.11.2017 № 65</w:t>
      </w:r>
      <w:r w:rsidR="00574E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-па, от 28.02.2018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16</w:t>
      </w:r>
      <w:r w:rsidR="00574EC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-па, от 23.04.2018 № 27</w:t>
      </w:r>
      <w:r w:rsidR="00574EC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-па</w:t>
      </w:r>
      <w:r w:rsidR="00201763">
        <w:rPr>
          <w:rFonts w:ascii="Times New Roman" w:hAnsi="Times New Roman" w:cs="Times New Roman"/>
          <w:sz w:val="26"/>
          <w:szCs w:val="26"/>
        </w:rPr>
        <w:t>, от 21.06.2018 № 40</w:t>
      </w:r>
      <w:r w:rsidR="00574ECC">
        <w:rPr>
          <w:rFonts w:ascii="Times New Roman" w:hAnsi="Times New Roman" w:cs="Times New Roman"/>
          <w:sz w:val="26"/>
          <w:szCs w:val="26"/>
        </w:rPr>
        <w:t>9</w:t>
      </w:r>
      <w:r w:rsidR="00201763">
        <w:rPr>
          <w:rFonts w:ascii="Times New Roman" w:hAnsi="Times New Roman" w:cs="Times New Roman"/>
          <w:sz w:val="26"/>
          <w:szCs w:val="26"/>
        </w:rPr>
        <w:t>-па</w:t>
      </w:r>
      <w:r w:rsidR="000720FE">
        <w:rPr>
          <w:rFonts w:ascii="Times New Roman" w:hAnsi="Times New Roman" w:cs="Times New Roman"/>
          <w:sz w:val="26"/>
          <w:szCs w:val="26"/>
        </w:rPr>
        <w:t xml:space="preserve">, </w:t>
      </w:r>
      <w:r w:rsidR="003A10F0">
        <w:rPr>
          <w:rFonts w:ascii="Times New Roman" w:hAnsi="Times New Roman" w:cs="Times New Roman"/>
          <w:sz w:val="26"/>
          <w:szCs w:val="26"/>
        </w:rPr>
        <w:t>от 30.01.2019 № 6</w:t>
      </w:r>
      <w:r w:rsidR="00574ECC">
        <w:rPr>
          <w:rFonts w:ascii="Times New Roman" w:hAnsi="Times New Roman" w:cs="Times New Roman"/>
          <w:sz w:val="26"/>
          <w:szCs w:val="26"/>
        </w:rPr>
        <w:t>3</w:t>
      </w:r>
      <w:r w:rsidR="003A10F0">
        <w:rPr>
          <w:rFonts w:ascii="Times New Roman" w:hAnsi="Times New Roman" w:cs="Times New Roman"/>
          <w:sz w:val="26"/>
          <w:szCs w:val="26"/>
        </w:rPr>
        <w:t>-па</w:t>
      </w:r>
      <w:r w:rsidR="00CC0F9B">
        <w:rPr>
          <w:rFonts w:ascii="Times New Roman" w:hAnsi="Times New Roman" w:cs="Times New Roman"/>
          <w:sz w:val="26"/>
          <w:szCs w:val="26"/>
        </w:rPr>
        <w:t>, от 29.05.2019 № 36</w:t>
      </w:r>
      <w:r w:rsidR="00574ECC">
        <w:rPr>
          <w:rFonts w:ascii="Times New Roman" w:hAnsi="Times New Roman" w:cs="Times New Roman"/>
          <w:sz w:val="26"/>
          <w:szCs w:val="26"/>
        </w:rPr>
        <w:t>5</w:t>
      </w:r>
      <w:r w:rsidR="00CC0F9B">
        <w:rPr>
          <w:rFonts w:ascii="Times New Roman" w:hAnsi="Times New Roman" w:cs="Times New Roman"/>
          <w:sz w:val="26"/>
          <w:szCs w:val="26"/>
        </w:rPr>
        <w:t>-па</w:t>
      </w:r>
      <w:r w:rsidR="005D6462">
        <w:rPr>
          <w:rFonts w:ascii="Times New Roman" w:hAnsi="Times New Roman" w:cs="Times New Roman"/>
          <w:sz w:val="26"/>
          <w:szCs w:val="26"/>
        </w:rPr>
        <w:t xml:space="preserve">, </w:t>
      </w:r>
      <w:r w:rsidR="005D6462" w:rsidRPr="00CE365F">
        <w:rPr>
          <w:rFonts w:ascii="Times New Roman" w:hAnsi="Times New Roman" w:cs="Times New Roman"/>
          <w:sz w:val="26"/>
          <w:szCs w:val="26"/>
        </w:rPr>
        <w:t xml:space="preserve">от </w:t>
      </w:r>
      <w:r w:rsidR="00CE365F" w:rsidRPr="00CE365F">
        <w:rPr>
          <w:rFonts w:ascii="Times New Roman" w:hAnsi="Times New Roman" w:cs="Times New Roman"/>
          <w:sz w:val="26"/>
          <w:szCs w:val="26"/>
        </w:rPr>
        <w:t>30</w:t>
      </w:r>
      <w:r w:rsidR="005D6462" w:rsidRPr="00CE365F">
        <w:rPr>
          <w:rFonts w:ascii="Times New Roman" w:hAnsi="Times New Roman" w:cs="Times New Roman"/>
          <w:sz w:val="26"/>
          <w:szCs w:val="26"/>
        </w:rPr>
        <w:t>.0</w:t>
      </w:r>
      <w:r w:rsidR="00CE365F" w:rsidRPr="00CE365F">
        <w:rPr>
          <w:rFonts w:ascii="Times New Roman" w:hAnsi="Times New Roman" w:cs="Times New Roman"/>
          <w:sz w:val="26"/>
          <w:szCs w:val="26"/>
        </w:rPr>
        <w:t>8</w:t>
      </w:r>
      <w:r w:rsidR="005D6462" w:rsidRPr="00CE365F">
        <w:rPr>
          <w:rFonts w:ascii="Times New Roman" w:hAnsi="Times New Roman" w:cs="Times New Roman"/>
          <w:sz w:val="26"/>
          <w:szCs w:val="26"/>
        </w:rPr>
        <w:t>.2019</w:t>
      </w:r>
      <w:r w:rsidR="005D6462">
        <w:rPr>
          <w:rFonts w:ascii="Times New Roman" w:hAnsi="Times New Roman" w:cs="Times New Roman"/>
          <w:sz w:val="26"/>
          <w:szCs w:val="26"/>
        </w:rPr>
        <w:t xml:space="preserve"> № 744-па</w:t>
      </w:r>
      <w:r w:rsidR="003210F5">
        <w:rPr>
          <w:rFonts w:ascii="Times New Roman" w:hAnsi="Times New Roman" w:cs="Times New Roman"/>
          <w:sz w:val="26"/>
          <w:szCs w:val="26"/>
        </w:rPr>
        <w:t>, от 31.12.2019 № 1181-па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5D6462" w:rsidRPr="00D8684E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5D6462">
        <w:rPr>
          <w:rFonts w:ascii="Times New Roman" w:hAnsi="Times New Roman" w:cs="Times New Roman"/>
          <w:sz w:val="26"/>
          <w:szCs w:val="26"/>
        </w:rPr>
        <w:t>с</w:t>
      </w:r>
      <w:r w:rsidR="005D6462" w:rsidRPr="00D8684E">
        <w:rPr>
          <w:rFonts w:ascii="Times New Roman" w:hAnsi="Times New Roman" w:cs="Times New Roman"/>
          <w:sz w:val="26"/>
          <w:szCs w:val="26"/>
        </w:rPr>
        <w:t xml:space="preserve"> приведением ресурсного обеспечения Программы в соответствие:</w:t>
      </w:r>
      <w:proofErr w:type="gramEnd"/>
    </w:p>
    <w:p w:rsidR="005D6462" w:rsidRDefault="005D6462" w:rsidP="005D6462">
      <w:pPr>
        <w:pStyle w:val="a4"/>
        <w:ind w:left="0" w:firstLine="938"/>
        <w:jc w:val="both"/>
        <w:rPr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r w:rsidRPr="00D8684E">
        <w:rPr>
          <w:rFonts w:eastAsiaTheme="minorEastAsia"/>
          <w:sz w:val="26"/>
          <w:szCs w:val="26"/>
        </w:rPr>
        <w:t xml:space="preserve">на основании </w:t>
      </w:r>
      <w:r>
        <w:rPr>
          <w:sz w:val="26"/>
          <w:szCs w:val="26"/>
        </w:rPr>
        <w:t>Закон</w:t>
      </w:r>
      <w:r w:rsidR="003210F5">
        <w:rPr>
          <w:sz w:val="26"/>
          <w:szCs w:val="26"/>
        </w:rPr>
        <w:t>а</w:t>
      </w:r>
      <w:r>
        <w:rPr>
          <w:sz w:val="26"/>
          <w:szCs w:val="26"/>
        </w:rPr>
        <w:t xml:space="preserve"> Приморского края от 19.12.2019 № 664-КЗ </w:t>
      </w:r>
      <w:r w:rsidRPr="00DB5BDB">
        <w:rPr>
          <w:bCs/>
          <w:sz w:val="26"/>
          <w:szCs w:val="26"/>
        </w:rPr>
        <w:t>«О краевом бюджете на 20</w:t>
      </w:r>
      <w:r>
        <w:rPr>
          <w:bCs/>
          <w:sz w:val="26"/>
          <w:szCs w:val="26"/>
        </w:rPr>
        <w:t>20</w:t>
      </w:r>
      <w:r w:rsidRPr="00DB5BDB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1</w:t>
      </w:r>
      <w:r w:rsidRPr="00DB5BDB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2</w:t>
      </w:r>
      <w:r w:rsidRPr="00DB5BDB">
        <w:rPr>
          <w:bCs/>
          <w:sz w:val="26"/>
          <w:szCs w:val="26"/>
        </w:rPr>
        <w:t xml:space="preserve"> годов»</w:t>
      </w:r>
      <w:r>
        <w:rPr>
          <w:bCs/>
          <w:sz w:val="26"/>
          <w:szCs w:val="26"/>
        </w:rPr>
        <w:t>;</w:t>
      </w:r>
    </w:p>
    <w:p w:rsidR="005D6462" w:rsidRPr="00D8684E" w:rsidRDefault="005D6462" w:rsidP="005D6462">
      <w:pPr>
        <w:pStyle w:val="a4"/>
        <w:ind w:left="0" w:firstLine="93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D8684E">
        <w:rPr>
          <w:sz w:val="26"/>
          <w:szCs w:val="26"/>
        </w:rPr>
        <w:t xml:space="preserve">решений Думы </w:t>
      </w:r>
      <w:proofErr w:type="spellStart"/>
      <w:r w:rsidRPr="00D8684E">
        <w:rPr>
          <w:sz w:val="26"/>
          <w:szCs w:val="26"/>
        </w:rPr>
        <w:t>Дальнегорского</w:t>
      </w:r>
      <w:proofErr w:type="spellEnd"/>
      <w:r w:rsidRPr="00D8684E">
        <w:rPr>
          <w:sz w:val="26"/>
          <w:szCs w:val="26"/>
        </w:rPr>
        <w:t xml:space="preserve"> городского округа от </w:t>
      </w:r>
      <w:r w:rsidR="003210F5">
        <w:rPr>
          <w:sz w:val="26"/>
          <w:szCs w:val="26"/>
        </w:rPr>
        <w:t>22</w:t>
      </w:r>
      <w:r w:rsidRPr="00D8684E">
        <w:rPr>
          <w:sz w:val="26"/>
          <w:szCs w:val="26"/>
        </w:rPr>
        <w:t>.</w:t>
      </w:r>
      <w:r w:rsidR="003210F5">
        <w:rPr>
          <w:sz w:val="26"/>
          <w:szCs w:val="26"/>
        </w:rPr>
        <w:t>06</w:t>
      </w:r>
      <w:r w:rsidRPr="00D8684E">
        <w:rPr>
          <w:sz w:val="26"/>
          <w:szCs w:val="26"/>
        </w:rPr>
        <w:t>.20</w:t>
      </w:r>
      <w:r w:rsidR="003210F5">
        <w:rPr>
          <w:sz w:val="26"/>
          <w:szCs w:val="26"/>
        </w:rPr>
        <w:t>20</w:t>
      </w:r>
      <w:r w:rsidRPr="00D8684E">
        <w:rPr>
          <w:sz w:val="26"/>
          <w:szCs w:val="26"/>
        </w:rPr>
        <w:t xml:space="preserve"> № </w:t>
      </w:r>
      <w:r w:rsidR="003210F5">
        <w:rPr>
          <w:sz w:val="26"/>
          <w:szCs w:val="26"/>
        </w:rPr>
        <w:t>454</w:t>
      </w:r>
      <w:r w:rsidRPr="00D8684E">
        <w:rPr>
          <w:sz w:val="26"/>
          <w:szCs w:val="26"/>
        </w:rPr>
        <w:t xml:space="preserve"> «О внесении изменений в решение Думы от 04.12.2019 № 355 «О бюджете </w:t>
      </w:r>
      <w:proofErr w:type="spellStart"/>
      <w:r w:rsidRPr="00D8684E">
        <w:rPr>
          <w:sz w:val="26"/>
          <w:szCs w:val="26"/>
        </w:rPr>
        <w:t>Дальнегорского</w:t>
      </w:r>
      <w:proofErr w:type="spellEnd"/>
      <w:r w:rsidRPr="00D8684E">
        <w:rPr>
          <w:sz w:val="26"/>
          <w:szCs w:val="26"/>
        </w:rPr>
        <w:t xml:space="preserve"> городского округа на 2020 год и пла</w:t>
      </w:r>
      <w:r>
        <w:rPr>
          <w:sz w:val="26"/>
          <w:szCs w:val="26"/>
        </w:rPr>
        <w:t>новый период 2021 и 2022 годов»;</w:t>
      </w:r>
    </w:p>
    <w:p w:rsidR="005D6462" w:rsidRDefault="005D6462" w:rsidP="005D6462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C7FEE" w:rsidRPr="005D6462" w:rsidRDefault="00AC7FEE" w:rsidP="005D6462">
      <w:pPr>
        <w:pStyle w:val="a3"/>
        <w:spacing w:line="276" w:lineRule="auto"/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5D6462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5D6462">
          <w:rPr>
            <w:rStyle w:val="a5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5D6462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3210F5" w:rsidRDefault="003210F5" w:rsidP="00AC7FEE">
      <w:pPr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</w:p>
    <w:p w:rsidR="00AC7FEE" w:rsidRDefault="00AC7FEE" w:rsidP="00AC7FEE">
      <w:pPr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5D6462">
        <w:rPr>
          <w:rStyle w:val="mail-message-sender-email"/>
          <w:rFonts w:ascii="Times New Roman" w:hAnsi="Times New Roman" w:cs="Times New Roman"/>
          <w:sz w:val="26"/>
          <w:szCs w:val="26"/>
        </w:rPr>
        <w:t>Проект Программы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будет размещен на сайте с </w:t>
      </w:r>
      <w:r w:rsidR="0038799B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3210F5">
        <w:rPr>
          <w:rStyle w:val="mail-message-sender-email"/>
          <w:rFonts w:ascii="Times New Roman" w:hAnsi="Times New Roman" w:cs="Times New Roman"/>
          <w:sz w:val="26"/>
          <w:szCs w:val="26"/>
        </w:rPr>
        <w:t>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3210F5">
        <w:rPr>
          <w:rStyle w:val="mail-message-sender-email"/>
          <w:rFonts w:ascii="Times New Roman" w:hAnsi="Times New Roman" w:cs="Times New Roman"/>
          <w:sz w:val="26"/>
          <w:szCs w:val="26"/>
        </w:rPr>
        <w:t>06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210F5">
        <w:rPr>
          <w:rStyle w:val="mail-message-sender-email"/>
          <w:rFonts w:ascii="Times New Roman" w:hAnsi="Times New Roman" w:cs="Times New Roman"/>
          <w:sz w:val="26"/>
          <w:szCs w:val="26"/>
        </w:rPr>
        <w:t>20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 по </w:t>
      </w:r>
      <w:r w:rsidR="003210F5">
        <w:rPr>
          <w:rStyle w:val="mail-message-sender-email"/>
          <w:rFonts w:ascii="Times New Roman" w:hAnsi="Times New Roman" w:cs="Times New Roman"/>
          <w:sz w:val="26"/>
          <w:szCs w:val="26"/>
        </w:rPr>
        <w:t>29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3210F5">
        <w:rPr>
          <w:rStyle w:val="mail-message-sender-email"/>
          <w:rFonts w:ascii="Times New Roman" w:hAnsi="Times New Roman" w:cs="Times New Roman"/>
          <w:sz w:val="26"/>
          <w:szCs w:val="26"/>
        </w:rPr>
        <w:t>06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210F5">
        <w:rPr>
          <w:rStyle w:val="mail-message-sender-email"/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AC7FEE" w:rsidRDefault="00AC7FEE" w:rsidP="00AC7FE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C7FEE" w:rsidRDefault="00AC7FEE" w:rsidP="00AC7FEE">
      <w:pPr>
        <w:ind w:firstLine="993"/>
        <w:jc w:val="both"/>
      </w:pPr>
    </w:p>
    <w:p w:rsidR="00AC7FEE" w:rsidRDefault="005D6462" w:rsidP="00AC7FEE">
      <w:pPr>
        <w:rPr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C7FEE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Т.Л.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sectPr w:rsidR="00AC7FEE" w:rsidSect="00C840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178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51715"/>
    <w:rsid w:val="000720FE"/>
    <w:rsid w:val="00077A85"/>
    <w:rsid w:val="00086C52"/>
    <w:rsid w:val="000B08D3"/>
    <w:rsid w:val="000C0ABC"/>
    <w:rsid w:val="001837DD"/>
    <w:rsid w:val="001E77CA"/>
    <w:rsid w:val="00201763"/>
    <w:rsid w:val="002377C2"/>
    <w:rsid w:val="002707DC"/>
    <w:rsid w:val="00271515"/>
    <w:rsid w:val="00277537"/>
    <w:rsid w:val="00293184"/>
    <w:rsid w:val="002C2ADF"/>
    <w:rsid w:val="003051A5"/>
    <w:rsid w:val="003210F5"/>
    <w:rsid w:val="003278A4"/>
    <w:rsid w:val="003541BC"/>
    <w:rsid w:val="0038799B"/>
    <w:rsid w:val="003975F1"/>
    <w:rsid w:val="003A10F0"/>
    <w:rsid w:val="00431607"/>
    <w:rsid w:val="004703D7"/>
    <w:rsid w:val="00470891"/>
    <w:rsid w:val="004A5697"/>
    <w:rsid w:val="004E2E15"/>
    <w:rsid w:val="0055206B"/>
    <w:rsid w:val="00574ECC"/>
    <w:rsid w:val="00592AEF"/>
    <w:rsid w:val="005950BE"/>
    <w:rsid w:val="005C3107"/>
    <w:rsid w:val="005D2A72"/>
    <w:rsid w:val="005D6462"/>
    <w:rsid w:val="005E304F"/>
    <w:rsid w:val="006C1337"/>
    <w:rsid w:val="006C3E5D"/>
    <w:rsid w:val="006F7479"/>
    <w:rsid w:val="007377B2"/>
    <w:rsid w:val="007379EF"/>
    <w:rsid w:val="009446F4"/>
    <w:rsid w:val="00992D88"/>
    <w:rsid w:val="00AA7FD3"/>
    <w:rsid w:val="00AC7FEE"/>
    <w:rsid w:val="00B661FB"/>
    <w:rsid w:val="00BC504D"/>
    <w:rsid w:val="00BC6C3A"/>
    <w:rsid w:val="00C122E1"/>
    <w:rsid w:val="00C15F86"/>
    <w:rsid w:val="00C8405F"/>
    <w:rsid w:val="00CC07F8"/>
    <w:rsid w:val="00CC0F9B"/>
    <w:rsid w:val="00CD45B2"/>
    <w:rsid w:val="00CE365F"/>
    <w:rsid w:val="00CE7493"/>
    <w:rsid w:val="00CF4E7D"/>
    <w:rsid w:val="00D27340"/>
    <w:rsid w:val="00D36E6A"/>
    <w:rsid w:val="00D56B84"/>
    <w:rsid w:val="00D56FB6"/>
    <w:rsid w:val="00D801B8"/>
    <w:rsid w:val="00E002FB"/>
    <w:rsid w:val="00E27A3D"/>
    <w:rsid w:val="00E34C83"/>
    <w:rsid w:val="00E56FD8"/>
    <w:rsid w:val="00EC1775"/>
    <w:rsid w:val="00F1676F"/>
    <w:rsid w:val="00F534B0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Анастасия Бакина</cp:lastModifiedBy>
  <cp:revision>8</cp:revision>
  <cp:lastPrinted>2019-12-25T22:32:00Z</cp:lastPrinted>
  <dcterms:created xsi:type="dcterms:W3CDTF">2019-08-20T03:28:00Z</dcterms:created>
  <dcterms:modified xsi:type="dcterms:W3CDTF">2020-06-26T03:46:00Z</dcterms:modified>
</cp:coreProperties>
</file>