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3A" w:rsidRDefault="006E223A" w:rsidP="009B6BEE">
      <w:pPr>
        <w:pStyle w:val="7"/>
        <w:spacing w:line="360" w:lineRule="auto"/>
        <w:ind w:left="0" w:right="141"/>
        <w:jc w:val="center"/>
        <w:rPr>
          <w:i w:val="0"/>
          <w:noProof/>
          <w:sz w:val="28"/>
          <w:szCs w:val="28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 wp14:anchorId="1456234A" wp14:editId="575F9D8B">
            <wp:extent cx="2966720" cy="1903095"/>
            <wp:effectExtent l="0" t="0" r="5080" b="1905"/>
            <wp:docPr id="1" name="Рисунок 1" descr="Ка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7E" w:rsidRPr="004B261B" w:rsidRDefault="00D3477E" w:rsidP="009B6BEE">
      <w:pPr>
        <w:pStyle w:val="7"/>
        <w:spacing w:line="360" w:lineRule="auto"/>
        <w:ind w:left="0" w:right="141"/>
        <w:jc w:val="center"/>
        <w:rPr>
          <w:b/>
          <w:noProof/>
          <w:sz w:val="32"/>
          <w:szCs w:val="32"/>
        </w:rPr>
      </w:pPr>
      <w:r w:rsidRPr="004B261B">
        <w:rPr>
          <w:b/>
          <w:noProof/>
          <w:sz w:val="32"/>
          <w:szCs w:val="32"/>
        </w:rPr>
        <w:t>Уважаемые</w:t>
      </w:r>
      <w:r w:rsidR="006737E2" w:rsidRPr="004B261B">
        <w:rPr>
          <w:b/>
          <w:noProof/>
          <w:sz w:val="32"/>
          <w:szCs w:val="32"/>
        </w:rPr>
        <w:t xml:space="preserve"> </w:t>
      </w:r>
      <w:r w:rsidR="0086691F" w:rsidRPr="004B261B">
        <w:rPr>
          <w:b/>
          <w:noProof/>
          <w:sz w:val="32"/>
          <w:szCs w:val="32"/>
        </w:rPr>
        <w:t>руководители!</w:t>
      </w:r>
    </w:p>
    <w:p w:rsidR="0086691F" w:rsidRDefault="006737E2" w:rsidP="009B6BEE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Приморском крае запущен масштабный социальный проект «</w:t>
      </w:r>
      <w:r w:rsidR="00E462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арта </w:t>
      </w:r>
      <w:r w:rsidR="00E462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Приморец»</w:t>
      </w:r>
      <w:r w:rsidR="00E30F6B">
        <w:rPr>
          <w:rFonts w:ascii="Times New Roman" w:hAnsi="Times New Roman"/>
          <w:sz w:val="28"/>
          <w:szCs w:val="28"/>
        </w:rPr>
        <w:t>, основной целью которого является улучшение качества жизни жителей края, нуждающихся в социальной поддержке.</w:t>
      </w:r>
    </w:p>
    <w:p w:rsidR="004B261B" w:rsidRDefault="006737E2" w:rsidP="004B2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AF">
        <w:rPr>
          <w:rFonts w:ascii="Times New Roman" w:hAnsi="Times New Roman"/>
          <w:b/>
          <w:sz w:val="28"/>
          <w:szCs w:val="28"/>
          <w:u w:val="single"/>
        </w:rPr>
        <w:t>Суть проекта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B261B" w:rsidRPr="004B26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261B" w:rsidRPr="004B261B">
        <w:rPr>
          <w:rFonts w:ascii="Times New Roman" w:hAnsi="Times New Roman"/>
          <w:sz w:val="28"/>
          <w:szCs w:val="28"/>
        </w:rPr>
        <w:t>улучшение качества жизни жителей края, нуждающихся в социальной поддержке</w:t>
      </w:r>
      <w:r w:rsidR="004B261B">
        <w:rPr>
          <w:rFonts w:ascii="Times New Roman" w:hAnsi="Times New Roman"/>
          <w:sz w:val="28"/>
          <w:szCs w:val="28"/>
        </w:rPr>
        <w:t>.</w:t>
      </w:r>
    </w:p>
    <w:p w:rsidR="004B261B" w:rsidRPr="004B261B" w:rsidRDefault="004B261B" w:rsidP="004B2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hAnsi="Times New Roman"/>
          <w:b/>
          <w:sz w:val="28"/>
          <w:szCs w:val="28"/>
          <w:u w:val="single"/>
        </w:rPr>
        <w:t>Категории граждан</w:t>
      </w:r>
      <w:r w:rsidRPr="004B2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261B">
        <w:rPr>
          <w:rFonts w:ascii="Times New Roman" w:hAnsi="Times New Roman"/>
          <w:sz w:val="28"/>
          <w:szCs w:val="28"/>
        </w:rPr>
        <w:t>инвалиды, дети-инвалиды, пенсионеры, имеющие звание «Ветеран труда»,  инва</w:t>
      </w:r>
      <w:r>
        <w:rPr>
          <w:rFonts w:ascii="Times New Roman" w:hAnsi="Times New Roman"/>
          <w:sz w:val="28"/>
          <w:szCs w:val="28"/>
        </w:rPr>
        <w:t>лиды войны, участники ВОВ и др.</w:t>
      </w:r>
    </w:p>
    <w:p w:rsidR="006B3DA2" w:rsidRDefault="00FA7F74" w:rsidP="00FA7F74">
      <w:pPr>
        <w:pStyle w:val="a8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Функции 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Карт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 xml:space="preserve"> «Приморец»</w:t>
      </w:r>
      <w:r w:rsidR="00A5450A" w:rsidRPr="00FA7F74">
        <w:rPr>
          <w:rFonts w:ascii="Times New Roman" w:hAnsi="Times New Roman"/>
          <w:b/>
          <w:sz w:val="28"/>
          <w:szCs w:val="28"/>
        </w:rPr>
        <w:t xml:space="preserve"> </w:t>
      </w:r>
      <w:r w:rsidR="006B3DA2">
        <w:rPr>
          <w:rFonts w:ascii="Times New Roman" w:hAnsi="Times New Roman"/>
          <w:sz w:val="28"/>
          <w:szCs w:val="28"/>
        </w:rPr>
        <w:t>:</w:t>
      </w:r>
    </w:p>
    <w:p w:rsidR="00A47F97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5450A">
        <w:rPr>
          <w:rFonts w:ascii="Times New Roman" w:hAnsi="Times New Roman"/>
          <w:sz w:val="28"/>
          <w:szCs w:val="28"/>
        </w:rPr>
        <w:t>функционал банковской карты национальной плат</w:t>
      </w:r>
      <w:r w:rsidR="00E462C5">
        <w:rPr>
          <w:rFonts w:ascii="Times New Roman" w:hAnsi="Times New Roman"/>
          <w:sz w:val="28"/>
          <w:szCs w:val="28"/>
        </w:rPr>
        <w:t>ё</w:t>
      </w:r>
      <w:r w:rsidR="00A5450A">
        <w:rPr>
          <w:rFonts w:ascii="Times New Roman" w:hAnsi="Times New Roman"/>
          <w:sz w:val="28"/>
          <w:szCs w:val="28"/>
        </w:rPr>
        <w:t>жной системы «МИР»,</w:t>
      </w:r>
      <w:r w:rsidR="00A47F97">
        <w:rPr>
          <w:rFonts w:ascii="Times New Roman" w:hAnsi="Times New Roman"/>
          <w:sz w:val="28"/>
          <w:szCs w:val="28"/>
        </w:rPr>
        <w:t xml:space="preserve"> куда происходит перечисление пенсии,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A47F97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и компенсаций </w:t>
      </w:r>
      <w:r w:rsidR="00A47F97">
        <w:rPr>
          <w:rFonts w:ascii="Times New Roman" w:hAnsi="Times New Roman"/>
          <w:sz w:val="28"/>
          <w:szCs w:val="28"/>
        </w:rPr>
        <w:t xml:space="preserve">в денежном </w:t>
      </w:r>
      <w:r>
        <w:rPr>
          <w:rFonts w:ascii="Times New Roman" w:hAnsi="Times New Roman"/>
          <w:sz w:val="28"/>
          <w:szCs w:val="28"/>
        </w:rPr>
        <w:t>эквиваленте и других выплат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737E2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47F97">
        <w:rPr>
          <w:rFonts w:ascii="Times New Roman" w:hAnsi="Times New Roman"/>
          <w:sz w:val="28"/>
          <w:szCs w:val="28"/>
        </w:rPr>
        <w:t xml:space="preserve">универсальный сервис использования программ лояльности </w:t>
      </w:r>
      <w:r>
        <w:rPr>
          <w:rFonts w:ascii="Times New Roman" w:hAnsi="Times New Roman"/>
          <w:sz w:val="28"/>
          <w:szCs w:val="28"/>
        </w:rPr>
        <w:t>участников проекта, таких как сети магазинов розничной торговли, аптечные сети, организации сферы услуг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B3DA2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функционал безналичной оплаты на транспорте, включая услуги по компенсации стоимости проезда для льготных категорий жителей края</w:t>
      </w:r>
      <w:r w:rsidR="0086691F">
        <w:rPr>
          <w:rFonts w:ascii="Times New Roman" w:hAnsi="Times New Roman"/>
          <w:sz w:val="28"/>
          <w:szCs w:val="28"/>
        </w:rPr>
        <w:t>.</w:t>
      </w:r>
    </w:p>
    <w:p w:rsidR="009238E8" w:rsidRDefault="009238E8" w:rsidP="00FA7F74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A7F74" w:rsidRPr="00FA7F74" w:rsidRDefault="00616597" w:rsidP="00FA7F74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Партнеры </w:t>
      </w:r>
      <w:r w:rsidR="00FA7F74" w:rsidRPr="00FA7F7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 «РЕМИ» - скидка -3% (7 товаров), 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ТС «Помощник» (строительные материалы), скидка 10% на весь товар,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ТС «Зеленый остров» (товары для дома), скидка-10%  с 10:00 до 13:00,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ТС «Белый кролик» (зоотовары), скидка -5% на весь товар,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База «Восход» (сеть магазинов продуктов г. Артем) – скидка 5% (9 товаров),</w:t>
      </w:r>
    </w:p>
    <w:p w:rsidR="004B261B" w:rsidRPr="004B261B" w:rsidRDefault="00FA7F74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ТС «Настоящий обувной», скидка 10% (обувь, сумки),</w:t>
      </w:r>
    </w:p>
    <w:p w:rsidR="00FA7F74" w:rsidRPr="00AA6380" w:rsidRDefault="00FA7F74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«Отверткин» (установка окон и </w:t>
      </w:r>
      <w:bookmarkStart w:id="0" w:name="_GoBack"/>
      <w:bookmarkEnd w:id="0"/>
      <w:r w:rsidR="00D01E26"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дверей ПВХ</w:t>
      </w:r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), скидка 2% окна, 3%-жалюзи</w:t>
      </w:r>
    </w:p>
    <w:p w:rsid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DFA">
        <w:rPr>
          <w:sz w:val="28"/>
          <w:szCs w:val="28"/>
        </w:rPr>
        <w:t>«</w:t>
      </w: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Азбука мебели», 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одежды «Великие люди»,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Сеть ортопедических салонов «Ортомед»,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«Приморский Торговый дом книги», </w:t>
      </w:r>
    </w:p>
    <w:p w:rsid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головных уборов «С нами тепло»,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инструментов «Железное правило»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текстиля «Принцесса на перине»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другие</w:t>
      </w:r>
    </w:p>
    <w:p w:rsidR="009B6BEE" w:rsidRDefault="00DA3215" w:rsidP="009B6BEE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1F75">
        <w:rPr>
          <w:rFonts w:ascii="Times New Roman" w:hAnsi="Times New Roman"/>
          <w:sz w:val="28"/>
          <w:szCs w:val="28"/>
        </w:rPr>
        <w:t>рисоединивши</w:t>
      </w:r>
      <w:r w:rsidR="009B6BEE">
        <w:rPr>
          <w:rFonts w:ascii="Times New Roman" w:hAnsi="Times New Roman"/>
          <w:sz w:val="28"/>
          <w:szCs w:val="28"/>
        </w:rPr>
        <w:t>е</w:t>
      </w:r>
      <w:r w:rsidR="00BC1F75">
        <w:rPr>
          <w:rFonts w:ascii="Times New Roman" w:hAnsi="Times New Roman"/>
          <w:sz w:val="28"/>
          <w:szCs w:val="28"/>
        </w:rPr>
        <w:t xml:space="preserve">ся к проекту </w:t>
      </w:r>
      <w:r>
        <w:rPr>
          <w:rFonts w:ascii="Times New Roman" w:hAnsi="Times New Roman"/>
          <w:sz w:val="28"/>
          <w:szCs w:val="28"/>
        </w:rPr>
        <w:t>партн</w:t>
      </w:r>
      <w:r w:rsidR="00E462C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ры </w:t>
      </w:r>
      <w:r w:rsidR="00BC1F75">
        <w:rPr>
          <w:rFonts w:ascii="Times New Roman" w:hAnsi="Times New Roman"/>
          <w:sz w:val="28"/>
          <w:szCs w:val="28"/>
        </w:rPr>
        <w:t xml:space="preserve">получают </w:t>
      </w:r>
      <w:r w:rsidR="009B6BEE">
        <w:rPr>
          <w:rFonts w:ascii="Times New Roman" w:hAnsi="Times New Roman"/>
          <w:sz w:val="28"/>
          <w:szCs w:val="28"/>
        </w:rPr>
        <w:t>значимые</w:t>
      </w:r>
      <w:r w:rsidR="00BC1F75">
        <w:rPr>
          <w:rFonts w:ascii="Times New Roman" w:hAnsi="Times New Roman"/>
          <w:sz w:val="28"/>
          <w:szCs w:val="28"/>
        </w:rPr>
        <w:t xml:space="preserve"> преимущества</w:t>
      </w:r>
      <w:r w:rsidR="0086691F">
        <w:rPr>
          <w:rFonts w:ascii="Times New Roman" w:hAnsi="Times New Roman"/>
          <w:sz w:val="28"/>
          <w:szCs w:val="28"/>
        </w:rPr>
        <w:t xml:space="preserve"> для ведения бизнеса</w:t>
      </w:r>
      <w:r w:rsidR="009B6BEE">
        <w:rPr>
          <w:rFonts w:ascii="Times New Roman" w:hAnsi="Times New Roman"/>
          <w:sz w:val="28"/>
          <w:szCs w:val="28"/>
        </w:rPr>
        <w:t>:</w:t>
      </w:r>
    </w:p>
    <w:p w:rsidR="009B6BEE" w:rsidRDefault="00E462C5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C1F75">
        <w:rPr>
          <w:rFonts w:ascii="Times New Roman" w:hAnsi="Times New Roman"/>
          <w:sz w:val="28"/>
          <w:szCs w:val="28"/>
        </w:rPr>
        <w:t>расширение поток</w:t>
      </w:r>
      <w:r w:rsidR="009B6BEE">
        <w:rPr>
          <w:rFonts w:ascii="Times New Roman" w:hAnsi="Times New Roman"/>
          <w:sz w:val="28"/>
          <w:szCs w:val="28"/>
        </w:rPr>
        <w:t>а</w:t>
      </w:r>
      <w:r w:rsidR="00BC1F75">
        <w:rPr>
          <w:rFonts w:ascii="Times New Roman" w:hAnsi="Times New Roman"/>
          <w:sz w:val="28"/>
          <w:szCs w:val="28"/>
        </w:rPr>
        <w:t xml:space="preserve"> клиентов и, соответственно, увеличение доходов</w:t>
      </w:r>
      <w:r>
        <w:rPr>
          <w:rFonts w:ascii="Times New Roman" w:hAnsi="Times New Roman"/>
          <w:sz w:val="28"/>
          <w:szCs w:val="28"/>
        </w:rPr>
        <w:t>;</w:t>
      </w:r>
    </w:p>
    <w:p w:rsidR="009B6BEE" w:rsidRDefault="009B6BEE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86691F">
        <w:rPr>
          <w:rFonts w:ascii="Times New Roman" w:hAnsi="Times New Roman"/>
          <w:sz w:val="28"/>
          <w:szCs w:val="28"/>
        </w:rPr>
        <w:t xml:space="preserve">регулярное </w:t>
      </w:r>
      <w:r w:rsidR="00BC1F75">
        <w:rPr>
          <w:rFonts w:ascii="Times New Roman" w:hAnsi="Times New Roman"/>
          <w:sz w:val="28"/>
          <w:szCs w:val="28"/>
        </w:rPr>
        <w:t xml:space="preserve">освещение </w:t>
      </w:r>
      <w:r w:rsidR="0086691F">
        <w:rPr>
          <w:rFonts w:ascii="Times New Roman" w:hAnsi="Times New Roman"/>
          <w:sz w:val="28"/>
          <w:szCs w:val="28"/>
        </w:rPr>
        <w:t xml:space="preserve">деятельности по участию в проекте </w:t>
      </w:r>
      <w:r>
        <w:rPr>
          <w:rFonts w:ascii="Times New Roman" w:hAnsi="Times New Roman"/>
          <w:sz w:val="28"/>
          <w:szCs w:val="28"/>
        </w:rPr>
        <w:t>в</w:t>
      </w:r>
      <w:r w:rsidR="00BC1F75">
        <w:rPr>
          <w:rFonts w:ascii="Times New Roman" w:hAnsi="Times New Roman"/>
          <w:sz w:val="28"/>
          <w:szCs w:val="28"/>
        </w:rPr>
        <w:t xml:space="preserve"> средствах массовой </w:t>
      </w:r>
      <w:r>
        <w:rPr>
          <w:rFonts w:ascii="Times New Roman" w:hAnsi="Times New Roman"/>
          <w:sz w:val="28"/>
          <w:szCs w:val="28"/>
        </w:rPr>
        <w:t>информации,</w:t>
      </w:r>
      <w:r w:rsidR="00BC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BC1F75">
        <w:rPr>
          <w:rFonts w:ascii="Times New Roman" w:hAnsi="Times New Roman"/>
          <w:sz w:val="28"/>
          <w:szCs w:val="28"/>
        </w:rPr>
        <w:t>в качестве организаци</w:t>
      </w:r>
      <w:r>
        <w:rPr>
          <w:rFonts w:ascii="Times New Roman" w:hAnsi="Times New Roman"/>
          <w:sz w:val="28"/>
          <w:szCs w:val="28"/>
        </w:rPr>
        <w:t>й</w:t>
      </w:r>
      <w:r w:rsidR="00BC1F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активно участвующих в </w:t>
      </w:r>
      <w:r w:rsidR="0086691F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подд</w:t>
      </w:r>
      <w:r w:rsidR="0086691F">
        <w:rPr>
          <w:rFonts w:ascii="Times New Roman" w:hAnsi="Times New Roman"/>
          <w:sz w:val="28"/>
          <w:szCs w:val="28"/>
        </w:rPr>
        <w:t>ержке жителей Приморского края</w:t>
      </w:r>
      <w:r w:rsidR="00E462C5">
        <w:rPr>
          <w:rFonts w:ascii="Times New Roman" w:hAnsi="Times New Roman"/>
          <w:sz w:val="28"/>
          <w:szCs w:val="28"/>
        </w:rPr>
        <w:t>;</w:t>
      </w:r>
    </w:p>
    <w:p w:rsidR="009B6BEE" w:rsidRDefault="009B6BEE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86691F">
        <w:rPr>
          <w:rFonts w:ascii="Times New Roman" w:hAnsi="Times New Roman"/>
          <w:sz w:val="28"/>
          <w:szCs w:val="28"/>
        </w:rPr>
        <w:t xml:space="preserve">места </w:t>
      </w:r>
      <w:r>
        <w:rPr>
          <w:rFonts w:ascii="Times New Roman" w:hAnsi="Times New Roman"/>
          <w:sz w:val="28"/>
          <w:szCs w:val="28"/>
        </w:rPr>
        <w:t xml:space="preserve">размещения участников проекта будут отмечаться соответствующими рекламными </w:t>
      </w:r>
      <w:r w:rsidR="00D01E26">
        <w:rPr>
          <w:rFonts w:ascii="Times New Roman" w:hAnsi="Times New Roman"/>
          <w:sz w:val="28"/>
          <w:szCs w:val="28"/>
        </w:rPr>
        <w:t>материалами, стикерами</w:t>
      </w:r>
      <w:r>
        <w:rPr>
          <w:rFonts w:ascii="Times New Roman" w:hAnsi="Times New Roman"/>
          <w:sz w:val="28"/>
          <w:szCs w:val="28"/>
        </w:rPr>
        <w:t>.</w:t>
      </w:r>
    </w:p>
    <w:p w:rsidR="009238E8" w:rsidRDefault="009238E8" w:rsidP="009238E8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принять участие в улучшении качества жизни наших жителей и присоединиться к </w:t>
      </w:r>
      <w:r w:rsidR="00D01E26">
        <w:rPr>
          <w:rFonts w:ascii="Times New Roman" w:hAnsi="Times New Roman"/>
          <w:sz w:val="28"/>
          <w:szCs w:val="28"/>
        </w:rPr>
        <w:t>проекту «</w:t>
      </w:r>
      <w:r>
        <w:rPr>
          <w:rFonts w:ascii="Times New Roman" w:hAnsi="Times New Roman"/>
          <w:sz w:val="28"/>
          <w:szCs w:val="28"/>
        </w:rPr>
        <w:t xml:space="preserve">Карта «Приморец». </w:t>
      </w:r>
    </w:p>
    <w:p w:rsidR="00C81295" w:rsidRDefault="00C81295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616597" w:rsidRPr="00616597" w:rsidRDefault="00616597" w:rsidP="00616597">
      <w:pPr>
        <w:pStyle w:val="a8"/>
        <w:spacing w:after="12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6597">
        <w:rPr>
          <w:rFonts w:ascii="Times New Roman" w:hAnsi="Times New Roman"/>
          <w:b/>
          <w:sz w:val="28"/>
          <w:szCs w:val="28"/>
          <w:u w:val="single"/>
        </w:rPr>
        <w:t>КОНТАКТЫ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10FAF" w:rsidRPr="00F10FAF" w:rsidRDefault="00704201" w:rsidP="00F10FAF">
      <w:pPr>
        <w:pStyle w:val="a8"/>
        <w:numPr>
          <w:ilvl w:val="0"/>
          <w:numId w:val="13"/>
        </w:numPr>
        <w:spacing w:after="120" w:line="360" w:lineRule="auto"/>
        <w:ind w:left="426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электронный адрес</w:t>
      </w:r>
      <w:r w:rsid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torgotdel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>@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primorsky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>.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ru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6B3DA2" w:rsidRDefault="00704201" w:rsidP="009238E8">
      <w:pPr>
        <w:pStyle w:val="a8"/>
        <w:numPr>
          <w:ilvl w:val="0"/>
          <w:numId w:val="13"/>
        </w:numPr>
        <w:ind w:left="425" w:hanging="357"/>
        <w:jc w:val="both"/>
        <w:rPr>
          <w:rFonts w:ascii="Times New Roman" w:hAnsi="Times New Roman"/>
          <w:i/>
          <w:sz w:val="32"/>
          <w:szCs w:val="32"/>
        </w:rPr>
      </w:pP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телефон</w:t>
      </w:r>
      <w:r w:rsid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 w:rsidR="00D354C0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="0031580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D354C0">
        <w:rPr>
          <w:rFonts w:ascii="Times New Roman" w:hAnsi="Times New Roman"/>
          <w:b/>
          <w:i/>
          <w:sz w:val="32"/>
          <w:szCs w:val="32"/>
          <w:u w:val="single"/>
        </w:rPr>
        <w:t xml:space="preserve">423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</w:rPr>
        <w:t>2215-803</w:t>
      </w: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</w:rPr>
        <w:t>–</w:t>
      </w:r>
      <w:r w:rsidR="00D354C0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</w:rPr>
        <w:t>Замуло Ольга Владимировна</w:t>
      </w:r>
      <w:r w:rsidRPr="00F10FA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16597" w:rsidRPr="00616597">
        <w:rPr>
          <w:rFonts w:ascii="Times New Roman" w:hAnsi="Times New Roman"/>
          <w:i/>
          <w:sz w:val="32"/>
          <w:szCs w:val="32"/>
        </w:rPr>
        <w:t xml:space="preserve">– ведущий специалист-эксперт отдела организации торговли </w:t>
      </w:r>
      <w:r w:rsidR="00AA6380">
        <w:rPr>
          <w:rFonts w:ascii="Times New Roman" w:hAnsi="Times New Roman"/>
          <w:i/>
          <w:sz w:val="32"/>
          <w:szCs w:val="32"/>
        </w:rPr>
        <w:t>м</w:t>
      </w:r>
      <w:r w:rsidR="00616597" w:rsidRPr="00616597">
        <w:rPr>
          <w:rFonts w:ascii="Times New Roman" w:hAnsi="Times New Roman"/>
          <w:i/>
          <w:sz w:val="32"/>
          <w:szCs w:val="32"/>
        </w:rPr>
        <w:t>инистерства промышленности и торговли Приморского края.</w:t>
      </w:r>
    </w:p>
    <w:p w:rsidR="009238E8" w:rsidRPr="00F10FAF" w:rsidRDefault="009238E8" w:rsidP="009238E8">
      <w:pPr>
        <w:pStyle w:val="af"/>
        <w:numPr>
          <w:ilvl w:val="0"/>
          <w:numId w:val="13"/>
        </w:numPr>
        <w:shd w:val="clear" w:color="auto" w:fill="F5F5F5"/>
        <w:spacing w:before="150" w:after="10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238E8">
        <w:rPr>
          <w:rFonts w:ascii="Times New Roman" w:hAnsi="Times New Roman"/>
          <w:b/>
          <w:sz w:val="28"/>
          <w:szCs w:val="28"/>
          <w:u w:val="single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9" w:tooltip="Правительство Приморского края" w:history="1">
        <w:r w:rsidRPr="00F10FAF">
          <w:rPr>
            <w:rFonts w:ascii="Times New Roman" w:hAnsi="Times New Roman"/>
            <w:sz w:val="28"/>
            <w:szCs w:val="28"/>
          </w:rPr>
          <w:t>Правительство Приморского края</w:t>
        </w:r>
      </w:hyperlink>
      <w:r w:rsidRPr="00F10FAF">
        <w:rPr>
          <w:rFonts w:ascii="Times New Roman" w:hAnsi="Times New Roman"/>
          <w:sz w:val="28"/>
          <w:szCs w:val="28"/>
        </w:rPr>
        <w:t xml:space="preserve"> /</w:t>
      </w:r>
      <w:hyperlink r:id="rId10" w:tooltip="Органы власти" w:history="1">
        <w:r w:rsidRPr="00F10FAF">
          <w:rPr>
            <w:rFonts w:ascii="Times New Roman" w:hAnsi="Times New Roman"/>
            <w:sz w:val="28"/>
            <w:szCs w:val="28"/>
          </w:rPr>
          <w:t>Органы власти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hyperlink r:id="rId11" w:tooltip="Органы исполнительной власти" w:history="1">
        <w:r w:rsidRPr="00F10FAF">
          <w:rPr>
            <w:rFonts w:ascii="Times New Roman" w:hAnsi="Times New Roman"/>
            <w:sz w:val="28"/>
            <w:szCs w:val="28"/>
          </w:rPr>
          <w:t>Органы исполнительной власти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Министерства/</w:t>
      </w:r>
      <w:hyperlink r:id="rId12" w:tooltip="Министерство цифрового развития и связи Приморского края" w:history="1">
        <w:r w:rsidRPr="00F10FAF">
          <w:rPr>
            <w:rFonts w:ascii="Times New Roman" w:hAnsi="Times New Roman"/>
            <w:sz w:val="28"/>
            <w:szCs w:val="28"/>
          </w:rPr>
          <w:t>Министерство цифрового развития и связи Приморского края</w:t>
        </w:r>
      </w:hyperlink>
      <w:r w:rsidRPr="00F10FAF">
        <w:rPr>
          <w:rFonts w:ascii="Times New Roman" w:hAnsi="Times New Roman"/>
          <w:sz w:val="28"/>
          <w:szCs w:val="28"/>
        </w:rPr>
        <w:t>/</w:t>
      </w:r>
      <w:hyperlink r:id="rId13" w:tooltip="Карта &quot;Приморец&quot;" w:history="1">
        <w:r w:rsidRPr="00F10FAF">
          <w:rPr>
            <w:rFonts w:ascii="Times New Roman" w:hAnsi="Times New Roman"/>
            <w:sz w:val="28"/>
            <w:szCs w:val="28"/>
          </w:rPr>
          <w:t>Карта "Приморец"</w:t>
        </w:r>
      </w:hyperlink>
      <w:r w:rsidRPr="00F10FAF">
        <w:rPr>
          <w:rFonts w:ascii="Times New Roman" w:hAnsi="Times New Roman"/>
          <w:sz w:val="28"/>
          <w:szCs w:val="28"/>
        </w:rPr>
        <w:t>)</w:t>
      </w:r>
    </w:p>
    <w:p w:rsidR="00AA6380" w:rsidRPr="00AA6380" w:rsidRDefault="00AA6380" w:rsidP="00AA6380">
      <w:pPr>
        <w:pStyle w:val="af"/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A6380">
        <w:rPr>
          <w:color w:val="1F497D"/>
          <w:sz w:val="28"/>
          <w:szCs w:val="28"/>
          <w:lang w:eastAsia="en-US"/>
        </w:rPr>
        <w:t>https://primorsky.ru/authorities/executive-agencies/departments/it/primorets</w:t>
      </w:r>
    </w:p>
    <w:p w:rsidR="009238E8" w:rsidRDefault="009238E8" w:rsidP="00616597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903" w:rsidRPr="00D3477E" w:rsidRDefault="00952903" w:rsidP="00D3477E"/>
    <w:sectPr w:rsidR="00952903" w:rsidRPr="00D3477E" w:rsidSect="00616597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6F" w:rsidRDefault="002B006F" w:rsidP="008F1607">
      <w:pPr>
        <w:spacing w:after="0" w:line="240" w:lineRule="auto"/>
      </w:pPr>
      <w:r>
        <w:separator/>
      </w:r>
    </w:p>
  </w:endnote>
  <w:endnote w:type="continuationSeparator" w:id="0">
    <w:p w:rsidR="002B006F" w:rsidRDefault="002B006F" w:rsidP="008F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Benguiat Sberbank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6F" w:rsidRDefault="002B006F" w:rsidP="008F1607">
      <w:pPr>
        <w:spacing w:after="0" w:line="240" w:lineRule="auto"/>
      </w:pPr>
      <w:r>
        <w:separator/>
      </w:r>
    </w:p>
  </w:footnote>
  <w:footnote w:type="continuationSeparator" w:id="0">
    <w:p w:rsidR="002B006F" w:rsidRDefault="002B006F" w:rsidP="008F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93F"/>
    <w:multiLevelType w:val="hybridMultilevel"/>
    <w:tmpl w:val="3C24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7F0F"/>
    <w:multiLevelType w:val="hybridMultilevel"/>
    <w:tmpl w:val="4E8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E7C4D"/>
    <w:multiLevelType w:val="hybridMultilevel"/>
    <w:tmpl w:val="5EE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C5AB7"/>
    <w:multiLevelType w:val="hybridMultilevel"/>
    <w:tmpl w:val="D3B45720"/>
    <w:lvl w:ilvl="0" w:tplc="F57C5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CB0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E5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3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00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1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0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C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8CF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6DAD"/>
    <w:multiLevelType w:val="hybridMultilevel"/>
    <w:tmpl w:val="CE3429D0"/>
    <w:lvl w:ilvl="0" w:tplc="8308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2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E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02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AC1BA6"/>
    <w:multiLevelType w:val="hybridMultilevel"/>
    <w:tmpl w:val="EF90F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277B6B"/>
    <w:multiLevelType w:val="hybridMultilevel"/>
    <w:tmpl w:val="00B220F8"/>
    <w:lvl w:ilvl="0" w:tplc="4C108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0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42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09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ED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4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6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8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66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4A78C3"/>
    <w:multiLevelType w:val="hybridMultilevel"/>
    <w:tmpl w:val="2C20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01805"/>
    <w:multiLevelType w:val="multilevel"/>
    <w:tmpl w:val="34B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64F5E"/>
    <w:multiLevelType w:val="hybridMultilevel"/>
    <w:tmpl w:val="07D2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509C6"/>
    <w:multiLevelType w:val="hybridMultilevel"/>
    <w:tmpl w:val="87C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732355"/>
    <w:multiLevelType w:val="hybridMultilevel"/>
    <w:tmpl w:val="B76AE510"/>
    <w:lvl w:ilvl="0" w:tplc="840053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7E7B19"/>
    <w:multiLevelType w:val="hybridMultilevel"/>
    <w:tmpl w:val="A2FC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45C9"/>
    <w:multiLevelType w:val="hybridMultilevel"/>
    <w:tmpl w:val="DAB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0"/>
    <w:rsid w:val="00016608"/>
    <w:rsid w:val="000376A6"/>
    <w:rsid w:val="00050503"/>
    <w:rsid w:val="0007136C"/>
    <w:rsid w:val="00086B89"/>
    <w:rsid w:val="00092036"/>
    <w:rsid w:val="000A2E36"/>
    <w:rsid w:val="000A6DB9"/>
    <w:rsid w:val="000C1D03"/>
    <w:rsid w:val="000F6103"/>
    <w:rsid w:val="00122B80"/>
    <w:rsid w:val="001314D4"/>
    <w:rsid w:val="001359F8"/>
    <w:rsid w:val="001368AE"/>
    <w:rsid w:val="00137C9A"/>
    <w:rsid w:val="001407F2"/>
    <w:rsid w:val="00150A8F"/>
    <w:rsid w:val="001521BE"/>
    <w:rsid w:val="0017160D"/>
    <w:rsid w:val="00176B5E"/>
    <w:rsid w:val="001805F2"/>
    <w:rsid w:val="001A1EB9"/>
    <w:rsid w:val="001A5DCC"/>
    <w:rsid w:val="001B0515"/>
    <w:rsid w:val="001C55A0"/>
    <w:rsid w:val="001D5470"/>
    <w:rsid w:val="00215466"/>
    <w:rsid w:val="00222203"/>
    <w:rsid w:val="0023138F"/>
    <w:rsid w:val="002369ED"/>
    <w:rsid w:val="00242024"/>
    <w:rsid w:val="00297902"/>
    <w:rsid w:val="002B006F"/>
    <w:rsid w:val="002B68E9"/>
    <w:rsid w:val="0030104D"/>
    <w:rsid w:val="003077B6"/>
    <w:rsid w:val="0031580F"/>
    <w:rsid w:val="00325ACA"/>
    <w:rsid w:val="00366A3A"/>
    <w:rsid w:val="00374036"/>
    <w:rsid w:val="00382720"/>
    <w:rsid w:val="003E0CE3"/>
    <w:rsid w:val="003F7BC2"/>
    <w:rsid w:val="004028E4"/>
    <w:rsid w:val="00416AA1"/>
    <w:rsid w:val="00421172"/>
    <w:rsid w:val="0042282F"/>
    <w:rsid w:val="00432B8E"/>
    <w:rsid w:val="00443FE5"/>
    <w:rsid w:val="0046011D"/>
    <w:rsid w:val="00484035"/>
    <w:rsid w:val="004B261B"/>
    <w:rsid w:val="004B4F48"/>
    <w:rsid w:val="004B5454"/>
    <w:rsid w:val="004C7F33"/>
    <w:rsid w:val="004D78D3"/>
    <w:rsid w:val="004E7751"/>
    <w:rsid w:val="005209A8"/>
    <w:rsid w:val="005347B8"/>
    <w:rsid w:val="00550C11"/>
    <w:rsid w:val="00550F7B"/>
    <w:rsid w:val="005921C2"/>
    <w:rsid w:val="005B4C3F"/>
    <w:rsid w:val="005B7BD3"/>
    <w:rsid w:val="00616597"/>
    <w:rsid w:val="006732F7"/>
    <w:rsid w:val="006737E2"/>
    <w:rsid w:val="0068494F"/>
    <w:rsid w:val="0069002B"/>
    <w:rsid w:val="00692846"/>
    <w:rsid w:val="006B3DA2"/>
    <w:rsid w:val="006D0F37"/>
    <w:rsid w:val="006E223A"/>
    <w:rsid w:val="006F193F"/>
    <w:rsid w:val="006F3E68"/>
    <w:rsid w:val="0070029D"/>
    <w:rsid w:val="00704201"/>
    <w:rsid w:val="0073263B"/>
    <w:rsid w:val="007425AA"/>
    <w:rsid w:val="007475E9"/>
    <w:rsid w:val="007545F5"/>
    <w:rsid w:val="007602BA"/>
    <w:rsid w:val="0077445E"/>
    <w:rsid w:val="007901D8"/>
    <w:rsid w:val="007B7697"/>
    <w:rsid w:val="007C51D3"/>
    <w:rsid w:val="007D090D"/>
    <w:rsid w:val="007D5084"/>
    <w:rsid w:val="007F0791"/>
    <w:rsid w:val="007F5163"/>
    <w:rsid w:val="007F6DE2"/>
    <w:rsid w:val="00823573"/>
    <w:rsid w:val="00835627"/>
    <w:rsid w:val="00843FC1"/>
    <w:rsid w:val="00844529"/>
    <w:rsid w:val="00853AAF"/>
    <w:rsid w:val="0086107C"/>
    <w:rsid w:val="0086691F"/>
    <w:rsid w:val="00887426"/>
    <w:rsid w:val="008C66F8"/>
    <w:rsid w:val="008D0B09"/>
    <w:rsid w:val="008D2232"/>
    <w:rsid w:val="008D5FF0"/>
    <w:rsid w:val="008F1607"/>
    <w:rsid w:val="008F3A40"/>
    <w:rsid w:val="008F5CF6"/>
    <w:rsid w:val="008F7850"/>
    <w:rsid w:val="00901D2B"/>
    <w:rsid w:val="00905A4F"/>
    <w:rsid w:val="00912008"/>
    <w:rsid w:val="00922407"/>
    <w:rsid w:val="009238E8"/>
    <w:rsid w:val="00924DF2"/>
    <w:rsid w:val="0092516D"/>
    <w:rsid w:val="00930370"/>
    <w:rsid w:val="00932037"/>
    <w:rsid w:val="00952903"/>
    <w:rsid w:val="009543AC"/>
    <w:rsid w:val="00971E74"/>
    <w:rsid w:val="0097786C"/>
    <w:rsid w:val="0098506E"/>
    <w:rsid w:val="009B6BEE"/>
    <w:rsid w:val="009D00A8"/>
    <w:rsid w:val="009D27B1"/>
    <w:rsid w:val="009D4896"/>
    <w:rsid w:val="009F0A42"/>
    <w:rsid w:val="009F12EB"/>
    <w:rsid w:val="00A020B4"/>
    <w:rsid w:val="00A47F97"/>
    <w:rsid w:val="00A5450A"/>
    <w:rsid w:val="00A86D49"/>
    <w:rsid w:val="00A9426C"/>
    <w:rsid w:val="00AA5DF3"/>
    <w:rsid w:val="00AA6380"/>
    <w:rsid w:val="00AB1B19"/>
    <w:rsid w:val="00AD5B86"/>
    <w:rsid w:val="00AE3CDC"/>
    <w:rsid w:val="00B2504A"/>
    <w:rsid w:val="00B45FAF"/>
    <w:rsid w:val="00B47778"/>
    <w:rsid w:val="00B53250"/>
    <w:rsid w:val="00B56E95"/>
    <w:rsid w:val="00B82948"/>
    <w:rsid w:val="00B83269"/>
    <w:rsid w:val="00B96F87"/>
    <w:rsid w:val="00BB0515"/>
    <w:rsid w:val="00BC1F75"/>
    <w:rsid w:val="00BE55DD"/>
    <w:rsid w:val="00BE7C9F"/>
    <w:rsid w:val="00C22508"/>
    <w:rsid w:val="00C330FB"/>
    <w:rsid w:val="00C33BF4"/>
    <w:rsid w:val="00C434DA"/>
    <w:rsid w:val="00C50C7A"/>
    <w:rsid w:val="00C54847"/>
    <w:rsid w:val="00C7581E"/>
    <w:rsid w:val="00C75984"/>
    <w:rsid w:val="00C81295"/>
    <w:rsid w:val="00C93F63"/>
    <w:rsid w:val="00CA049B"/>
    <w:rsid w:val="00CA1629"/>
    <w:rsid w:val="00CA173B"/>
    <w:rsid w:val="00CA46ED"/>
    <w:rsid w:val="00CA6474"/>
    <w:rsid w:val="00CC05FD"/>
    <w:rsid w:val="00CD5D32"/>
    <w:rsid w:val="00CF1078"/>
    <w:rsid w:val="00CF1CC4"/>
    <w:rsid w:val="00D015B6"/>
    <w:rsid w:val="00D01E26"/>
    <w:rsid w:val="00D03D5A"/>
    <w:rsid w:val="00D11D5E"/>
    <w:rsid w:val="00D3477E"/>
    <w:rsid w:val="00D354C0"/>
    <w:rsid w:val="00D51C90"/>
    <w:rsid w:val="00D55EC8"/>
    <w:rsid w:val="00D71CB8"/>
    <w:rsid w:val="00D73223"/>
    <w:rsid w:val="00D73305"/>
    <w:rsid w:val="00D751B2"/>
    <w:rsid w:val="00D77288"/>
    <w:rsid w:val="00DA1669"/>
    <w:rsid w:val="00DA3215"/>
    <w:rsid w:val="00DA7A91"/>
    <w:rsid w:val="00DC06CF"/>
    <w:rsid w:val="00DF0B78"/>
    <w:rsid w:val="00E03D1C"/>
    <w:rsid w:val="00E13850"/>
    <w:rsid w:val="00E30F6B"/>
    <w:rsid w:val="00E331D9"/>
    <w:rsid w:val="00E462C5"/>
    <w:rsid w:val="00E47F89"/>
    <w:rsid w:val="00E6479D"/>
    <w:rsid w:val="00E71103"/>
    <w:rsid w:val="00E8107E"/>
    <w:rsid w:val="00E852C9"/>
    <w:rsid w:val="00EA2FE7"/>
    <w:rsid w:val="00EA3F54"/>
    <w:rsid w:val="00EB32FD"/>
    <w:rsid w:val="00EC6FFB"/>
    <w:rsid w:val="00F10FAF"/>
    <w:rsid w:val="00F13153"/>
    <w:rsid w:val="00F14737"/>
    <w:rsid w:val="00F22D98"/>
    <w:rsid w:val="00F70EBA"/>
    <w:rsid w:val="00F8732E"/>
    <w:rsid w:val="00F917D0"/>
    <w:rsid w:val="00F9411D"/>
    <w:rsid w:val="00F970F8"/>
    <w:rsid w:val="00FA7F74"/>
    <w:rsid w:val="00FB04D0"/>
    <w:rsid w:val="00FC44C8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672BB"/>
  <w14:defaultImageDpi w14:val="0"/>
  <w15:docId w15:val="{D6FB7558-53B7-4571-8EFD-D15B5B4B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C330FB"/>
    <w:pPr>
      <w:keepNext/>
      <w:spacing w:after="0" w:line="240" w:lineRule="auto"/>
      <w:ind w:left="-284" w:right="-142"/>
      <w:outlineLvl w:val="6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C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C90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A6DB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A6DB9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Default">
    <w:name w:val="Default"/>
    <w:rsid w:val="000A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16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1607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D090D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7D090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D090D"/>
    <w:rPr>
      <w:rFonts w:ascii="Calibri" w:hAnsi="Calibri" w:cs="Times New Roman"/>
      <w:sz w:val="20"/>
      <w:szCs w:val="20"/>
      <w:lang w:val="x-none" w:eastAsia="ru-RU"/>
    </w:rPr>
  </w:style>
  <w:style w:type="paragraph" w:styleId="af">
    <w:name w:val="List Paragraph"/>
    <w:basedOn w:val="a"/>
    <w:uiPriority w:val="34"/>
    <w:qFormat/>
    <w:rsid w:val="007D090D"/>
    <w:pPr>
      <w:ind w:left="720"/>
      <w:contextualSpacing/>
    </w:pPr>
    <w:rPr>
      <w:rFonts w:ascii="Calibri" w:hAnsi="Calibri"/>
    </w:rPr>
  </w:style>
  <w:style w:type="character" w:customStyle="1" w:styleId="70">
    <w:name w:val="Заголовок 7 Знак"/>
    <w:basedOn w:val="a0"/>
    <w:link w:val="7"/>
    <w:uiPriority w:val="99"/>
    <w:rsid w:val="00C330F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Стиль"/>
    <w:uiPriority w:val="99"/>
    <w:rsid w:val="00C330FB"/>
    <w:pPr>
      <w:autoSpaceDE w:val="0"/>
      <w:autoSpaceDN w:val="0"/>
      <w:spacing w:after="0" w:line="240" w:lineRule="auto"/>
      <w:jc w:val="both"/>
    </w:pPr>
    <w:rPr>
      <w:rFonts w:ascii="ITC Benguiat Sberbank" w:hAnsi="ITC Benguiat Sberbank" w:cs="ITC Benguiat Sberbank"/>
      <w:sz w:val="24"/>
      <w:szCs w:val="24"/>
      <w:lang w:val="en-US"/>
    </w:rPr>
  </w:style>
  <w:style w:type="paragraph" w:customStyle="1" w:styleId="ConsPlusNonformat">
    <w:name w:val="ConsPlusNonformat"/>
    <w:rsid w:val="00C3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FA7F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66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imorsky.ru/authorities/executive-agencies/departments/it/primor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morsky.ru/authorities/executive-agencies/departments/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rsky.ru/authorities/executive-agenc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morsky.ru/author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orsk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704A-AD82-4739-8B30-02DF659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Sokolova_NN</dc:creator>
  <cp:lastModifiedBy>Осипова Елена Владимировна</cp:lastModifiedBy>
  <cp:revision>11</cp:revision>
  <cp:lastPrinted>2016-10-17T08:16:00Z</cp:lastPrinted>
  <dcterms:created xsi:type="dcterms:W3CDTF">2019-09-23T07:14:00Z</dcterms:created>
  <dcterms:modified xsi:type="dcterms:W3CDTF">2022-02-04T06:12:00Z</dcterms:modified>
</cp:coreProperties>
</file>