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11" w:rsidRDefault="00207B93" w:rsidP="004C72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207B93" w:rsidRPr="004C7211" w:rsidRDefault="00207B93" w:rsidP="004C72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C7211" w:rsidRPr="004C7211" w:rsidRDefault="004C7211" w:rsidP="004C72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7211">
        <w:rPr>
          <w:rFonts w:ascii="Times New Roman" w:eastAsia="Calibri" w:hAnsi="Times New Roman" w:cs="Times New Roman"/>
          <w:sz w:val="26"/>
          <w:szCs w:val="26"/>
        </w:rPr>
        <w:t>УТВЕРЖДЕНА</w:t>
      </w:r>
    </w:p>
    <w:p w:rsidR="004C7211" w:rsidRPr="004C7211" w:rsidRDefault="004C7211" w:rsidP="004C72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7211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</w:t>
      </w:r>
    </w:p>
    <w:p w:rsidR="004C7211" w:rsidRPr="004C7211" w:rsidRDefault="004C7211" w:rsidP="004C721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7211">
        <w:rPr>
          <w:rFonts w:ascii="Times New Roman" w:eastAsia="Calibri" w:hAnsi="Times New Roman" w:cs="Times New Roman"/>
          <w:sz w:val="26"/>
          <w:szCs w:val="26"/>
        </w:rPr>
        <w:t>от _______________ №__________</w:t>
      </w:r>
    </w:p>
    <w:p w:rsidR="004C7211" w:rsidRPr="004C7211" w:rsidRDefault="004C7211" w:rsidP="004C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7211" w:rsidRPr="004C7211" w:rsidRDefault="004C7211" w:rsidP="004C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7211" w:rsidRPr="004C7211" w:rsidRDefault="004C7211" w:rsidP="004C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7211" w:rsidRPr="004C7211" w:rsidRDefault="004C7211" w:rsidP="004C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7211" w:rsidRPr="004C7211" w:rsidRDefault="004C7211" w:rsidP="004C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721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МУНИЦИПАЛЬНАЯ ПРОГРАММА </w:t>
      </w:r>
    </w:p>
    <w:p w:rsidR="004C7211" w:rsidRPr="004C7211" w:rsidRDefault="004C7211" w:rsidP="004C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7211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>Охрана окружающей среды</w:t>
      </w:r>
      <w:r w:rsidR="00207B93">
        <w:rPr>
          <w:rFonts w:ascii="Times New Roman" w:eastAsia="Calibri" w:hAnsi="Times New Roman" w:cs="Times New Roman"/>
          <w:b/>
          <w:sz w:val="26"/>
          <w:szCs w:val="26"/>
        </w:rPr>
        <w:t xml:space="preserve"> Дальнегорского городского округа</w:t>
      </w:r>
      <w:r w:rsidRPr="004C721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4C7211" w:rsidRPr="004C7211" w:rsidRDefault="004C7211" w:rsidP="004C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7211" w:rsidRPr="004C7211" w:rsidRDefault="004C7211" w:rsidP="004C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7211" w:rsidRPr="004C7211" w:rsidRDefault="004C7211" w:rsidP="004C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7211" w:rsidRPr="004C7211" w:rsidRDefault="004C7211" w:rsidP="004C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7211">
        <w:rPr>
          <w:rFonts w:ascii="Times New Roman" w:eastAsia="Calibri" w:hAnsi="Times New Roman" w:cs="Times New Roman"/>
          <w:b/>
          <w:sz w:val="26"/>
          <w:szCs w:val="26"/>
        </w:rPr>
        <w:t xml:space="preserve">Стратегические приоритеты муниципальной программы </w:t>
      </w:r>
    </w:p>
    <w:p w:rsidR="004C7211" w:rsidRPr="004C7211" w:rsidRDefault="004C7211" w:rsidP="004C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7211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>Охрана окружающей среды</w:t>
      </w:r>
      <w:r w:rsidR="00207B93">
        <w:rPr>
          <w:rFonts w:ascii="Times New Roman" w:eastAsia="Calibri" w:hAnsi="Times New Roman" w:cs="Times New Roman"/>
          <w:b/>
          <w:sz w:val="26"/>
          <w:szCs w:val="26"/>
        </w:rPr>
        <w:t xml:space="preserve"> Дальнегорского городского округа</w:t>
      </w:r>
      <w:r w:rsidRPr="004C721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4C7211" w:rsidRPr="004C7211" w:rsidRDefault="004C7211" w:rsidP="004C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3346" w:rsidRDefault="00E53346" w:rsidP="00E53346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53346" w:rsidRDefault="00E53346" w:rsidP="000B5E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Оценка текущего состояния</w:t>
      </w:r>
    </w:p>
    <w:bookmarkEnd w:id="0"/>
    <w:p w:rsidR="004C7211" w:rsidRPr="004C7211" w:rsidRDefault="004C7211" w:rsidP="004C7211">
      <w:pPr>
        <w:pStyle w:val="a4"/>
        <w:tabs>
          <w:tab w:val="left" w:pos="0"/>
        </w:tabs>
        <w:spacing w:line="276" w:lineRule="auto"/>
        <w:ind w:left="0" w:right="20" w:firstLine="709"/>
        <w:contextualSpacing/>
        <w:jc w:val="both"/>
        <w:rPr>
          <w:color w:val="000000"/>
          <w:szCs w:val="26"/>
          <w:shd w:val="clear" w:color="auto" w:fill="FFFFFF"/>
        </w:rPr>
      </w:pPr>
      <w:r w:rsidRPr="004C7211">
        <w:rPr>
          <w:color w:val="000000"/>
          <w:szCs w:val="26"/>
          <w:shd w:val="clear" w:color="auto" w:fill="FFFFFF"/>
        </w:rPr>
        <w:t>На территории Дальнегорского городского округа</w:t>
      </w:r>
      <w:r w:rsidR="00157BB5">
        <w:rPr>
          <w:color w:val="000000"/>
          <w:szCs w:val="26"/>
          <w:shd w:val="clear" w:color="auto" w:fill="FFFFFF"/>
        </w:rPr>
        <w:t xml:space="preserve"> по состоянию на 1 января 2023 года</w:t>
      </w:r>
      <w:r w:rsidRPr="004C7211">
        <w:rPr>
          <w:color w:val="000000"/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проживает 38999</w:t>
      </w:r>
      <w:r w:rsidRPr="004C7211">
        <w:rPr>
          <w:color w:val="000000"/>
          <w:szCs w:val="26"/>
          <w:shd w:val="clear" w:color="auto" w:fill="FFFFFF"/>
        </w:rPr>
        <w:t xml:space="preserve"> человек. В условиях существующей экологической ситуации, которую нельзя назвать абсолютно благополучной с точки зрения наличия проблем несанкционированного сброса бытовых отходов населением, технического состояния гидротехнических сооружений (далее по тексту - ГТС) назрела необходимость в создании муниципальной программы в области охраны окружающей среды на территории Дальнегорского городского округа. </w:t>
      </w:r>
    </w:p>
    <w:p w:rsidR="004C7211" w:rsidRPr="004C7211" w:rsidRDefault="004C7211" w:rsidP="004C7211">
      <w:pPr>
        <w:pStyle w:val="a4"/>
        <w:tabs>
          <w:tab w:val="left" w:pos="0"/>
        </w:tabs>
        <w:spacing w:line="276" w:lineRule="auto"/>
        <w:ind w:left="0" w:right="20" w:firstLine="709"/>
        <w:contextualSpacing/>
        <w:jc w:val="both"/>
        <w:rPr>
          <w:color w:val="020B22"/>
          <w:szCs w:val="26"/>
        </w:rPr>
      </w:pPr>
      <w:r w:rsidRPr="004C7211">
        <w:rPr>
          <w:color w:val="000000"/>
          <w:szCs w:val="26"/>
          <w:shd w:val="clear" w:color="auto" w:fill="FFFFFF"/>
        </w:rPr>
        <w:t>Примене</w:t>
      </w:r>
      <w:r w:rsidR="002B480C">
        <w:rPr>
          <w:color w:val="000000"/>
          <w:szCs w:val="26"/>
          <w:shd w:val="clear" w:color="auto" w:fill="FFFFFF"/>
        </w:rPr>
        <w:t>ние программного подхода вызвано</w:t>
      </w:r>
      <w:r w:rsidRPr="004C7211">
        <w:rPr>
          <w:color w:val="000000"/>
          <w:szCs w:val="26"/>
          <w:shd w:val="clear" w:color="auto" w:fill="FFFFFF"/>
        </w:rPr>
        <w:t xml:space="preserve"> также обязанностью </w:t>
      </w:r>
      <w:r w:rsidR="002B480C">
        <w:rPr>
          <w:color w:val="000000"/>
          <w:szCs w:val="26"/>
          <w:shd w:val="clear" w:color="auto" w:fill="FFFFFF"/>
        </w:rPr>
        <w:t xml:space="preserve">администрацией Дальнегорского городского округа </w:t>
      </w:r>
      <w:r w:rsidR="002B480C">
        <w:rPr>
          <w:color w:val="020B22"/>
          <w:szCs w:val="26"/>
        </w:rPr>
        <w:t>о</w:t>
      </w:r>
      <w:r w:rsidRPr="004C7211">
        <w:rPr>
          <w:color w:val="020B22"/>
          <w:szCs w:val="26"/>
        </w:rPr>
        <w:t>бес</w:t>
      </w:r>
      <w:r w:rsidR="002B480C">
        <w:rPr>
          <w:color w:val="020B22"/>
          <w:szCs w:val="26"/>
        </w:rPr>
        <w:t>печить население</w:t>
      </w:r>
      <w:r w:rsidRPr="004C7211">
        <w:rPr>
          <w:color w:val="020B22"/>
          <w:szCs w:val="26"/>
        </w:rPr>
        <w:t xml:space="preserve"> Дальнегорского городского округа экологически благоприятными условиями проживания,</w:t>
      </w:r>
      <w:r w:rsidR="002B480C">
        <w:rPr>
          <w:color w:val="020B22"/>
          <w:szCs w:val="26"/>
        </w:rPr>
        <w:t xml:space="preserve"> организовать мероприятия по охране окружающей среды в границах Дальнегорского городского округа.</w:t>
      </w:r>
      <w:r w:rsidRPr="004C7211">
        <w:rPr>
          <w:color w:val="020B22"/>
          <w:szCs w:val="26"/>
        </w:rPr>
        <w:t xml:space="preserve"> </w:t>
      </w:r>
    </w:p>
    <w:p w:rsidR="004C7211" w:rsidRPr="004C7211" w:rsidRDefault="004C7211" w:rsidP="004C721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4C7211">
        <w:rPr>
          <w:rFonts w:ascii="Times New Roman" w:hAnsi="Times New Roman" w:cs="Times New Roman"/>
          <w:color w:val="020B22"/>
          <w:sz w:val="26"/>
          <w:szCs w:val="26"/>
        </w:rPr>
        <w:t xml:space="preserve">В соответствии с </w:t>
      </w:r>
      <w:hyperlink r:id="rId7" w:history="1">
        <w:r w:rsidRPr="004C7211">
          <w:rPr>
            <w:rFonts w:ascii="Times New Roman" w:hAnsi="Times New Roman" w:cs="Times New Roman"/>
            <w:color w:val="020B22"/>
            <w:sz w:val="26"/>
            <w:szCs w:val="26"/>
          </w:rPr>
          <w:t>Основами</w:t>
        </w:r>
      </w:hyperlink>
      <w:r w:rsidRPr="004C7211">
        <w:rPr>
          <w:rFonts w:ascii="Times New Roman" w:hAnsi="Times New Roman" w:cs="Times New Roman"/>
          <w:color w:val="020B22"/>
          <w:sz w:val="26"/>
          <w:szCs w:val="26"/>
        </w:rPr>
        <w:t xml:space="preserve"> государственной политики в области экологического развития Россий</w:t>
      </w:r>
      <w:r w:rsidR="0004171D">
        <w:rPr>
          <w:rFonts w:ascii="Times New Roman" w:hAnsi="Times New Roman" w:cs="Times New Roman"/>
          <w:color w:val="020B22"/>
          <w:sz w:val="26"/>
          <w:szCs w:val="26"/>
        </w:rPr>
        <w:t>ской Федерации на период до 2035</w:t>
      </w:r>
      <w:r w:rsidRPr="004C7211">
        <w:rPr>
          <w:rFonts w:ascii="Times New Roman" w:hAnsi="Times New Roman" w:cs="Times New Roman"/>
          <w:color w:val="020B22"/>
          <w:sz w:val="26"/>
          <w:szCs w:val="26"/>
        </w:rPr>
        <w:t xml:space="preserve"> года стратегической целью государственной политики в области экологического развития является решение социально-экономических задач,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</w:t>
      </w:r>
    </w:p>
    <w:p w:rsidR="004C7211" w:rsidRDefault="004C7211" w:rsidP="004C721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4C7211">
        <w:rPr>
          <w:rFonts w:ascii="Times New Roman" w:hAnsi="Times New Roman" w:cs="Times New Roman"/>
          <w:color w:val="020B22"/>
          <w:sz w:val="26"/>
          <w:szCs w:val="26"/>
        </w:rPr>
        <w:t>Мероприятия в сфер</w:t>
      </w:r>
      <w:r w:rsidR="0004171D">
        <w:rPr>
          <w:rFonts w:ascii="Times New Roman" w:hAnsi="Times New Roman" w:cs="Times New Roman"/>
          <w:color w:val="020B22"/>
          <w:sz w:val="26"/>
          <w:szCs w:val="26"/>
        </w:rPr>
        <w:t>е охраны окружающей среды должны</w:t>
      </w:r>
      <w:r w:rsidRPr="004C7211">
        <w:rPr>
          <w:rFonts w:ascii="Times New Roman" w:hAnsi="Times New Roman" w:cs="Times New Roman"/>
          <w:color w:val="020B22"/>
          <w:sz w:val="26"/>
          <w:szCs w:val="26"/>
        </w:rPr>
        <w:t xml:space="preserve"> ориентироваться на достижение общей цели </w:t>
      </w:r>
      <w:hyperlink r:id="rId8" w:history="1">
        <w:r w:rsidRPr="004C7211">
          <w:rPr>
            <w:rFonts w:ascii="Times New Roman" w:hAnsi="Times New Roman" w:cs="Times New Roman"/>
            <w:color w:val="020B22"/>
            <w:sz w:val="26"/>
            <w:szCs w:val="26"/>
          </w:rPr>
          <w:t>муниципальной программы</w:t>
        </w:r>
      </w:hyperlink>
      <w:r w:rsidRPr="004C7211">
        <w:rPr>
          <w:rFonts w:ascii="Times New Roman" w:hAnsi="Times New Roman" w:cs="Times New Roman"/>
          <w:color w:val="020B22"/>
          <w:sz w:val="26"/>
          <w:szCs w:val="26"/>
        </w:rPr>
        <w:t xml:space="preserve"> по предотвращению </w:t>
      </w:r>
      <w:r w:rsidRPr="004C7211">
        <w:rPr>
          <w:rFonts w:ascii="Times New Roman" w:hAnsi="Times New Roman" w:cs="Times New Roman"/>
          <w:color w:val="020B22"/>
          <w:sz w:val="26"/>
          <w:szCs w:val="26"/>
        </w:rPr>
        <w:lastRenderedPageBreak/>
        <w:t>негативного воздействия хозяйственной или иной деятельности на окружающую среду.</w:t>
      </w:r>
    </w:p>
    <w:p w:rsidR="00B30D44" w:rsidRPr="004C7211" w:rsidRDefault="00B30D44" w:rsidP="004C721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B30D44">
        <w:rPr>
          <w:rFonts w:ascii="Times New Roman" w:hAnsi="Times New Roman" w:cs="Times New Roman"/>
          <w:color w:val="020B22"/>
          <w:sz w:val="26"/>
          <w:szCs w:val="26"/>
        </w:rPr>
        <w:t xml:space="preserve">От исправного состояния </w:t>
      </w:r>
      <w:r>
        <w:rPr>
          <w:rFonts w:ascii="Times New Roman" w:hAnsi="Times New Roman" w:cs="Times New Roman"/>
          <w:color w:val="020B22"/>
          <w:sz w:val="26"/>
          <w:szCs w:val="26"/>
        </w:rPr>
        <w:t>гидротехнического сооружения водохранилище «</w:t>
      </w:r>
      <w:proofErr w:type="spellStart"/>
      <w:r>
        <w:rPr>
          <w:rFonts w:ascii="Times New Roman" w:hAnsi="Times New Roman" w:cs="Times New Roman"/>
          <w:color w:val="020B22"/>
          <w:sz w:val="26"/>
          <w:szCs w:val="26"/>
        </w:rPr>
        <w:t>Нежданка</w:t>
      </w:r>
      <w:proofErr w:type="spellEnd"/>
      <w:r>
        <w:rPr>
          <w:rFonts w:ascii="Times New Roman" w:hAnsi="Times New Roman" w:cs="Times New Roman"/>
          <w:color w:val="020B22"/>
          <w:sz w:val="26"/>
          <w:szCs w:val="26"/>
        </w:rPr>
        <w:t>»</w:t>
      </w:r>
      <w:r w:rsidRPr="00B30D44">
        <w:rPr>
          <w:rFonts w:ascii="Times New Roman" w:hAnsi="Times New Roman" w:cs="Times New Roman"/>
          <w:color w:val="020B22"/>
          <w:sz w:val="26"/>
          <w:szCs w:val="26"/>
        </w:rPr>
        <w:t xml:space="preserve"> зависит комфортная жизнь населения </w:t>
      </w:r>
      <w:r w:rsidR="00E30952">
        <w:rPr>
          <w:rFonts w:ascii="Times New Roman" w:hAnsi="Times New Roman" w:cs="Times New Roman"/>
          <w:color w:val="020B22"/>
          <w:sz w:val="26"/>
          <w:szCs w:val="26"/>
        </w:rPr>
        <w:t>микрорайона «Горелое»</w:t>
      </w:r>
      <w:r w:rsidRPr="00B30D44">
        <w:rPr>
          <w:rFonts w:ascii="Times New Roman" w:hAnsi="Times New Roman" w:cs="Times New Roman"/>
          <w:color w:val="020B22"/>
          <w:sz w:val="26"/>
          <w:szCs w:val="26"/>
        </w:rPr>
        <w:t>.</w:t>
      </w:r>
      <w:r w:rsidR="00E30952" w:rsidRPr="00E30952">
        <w:t xml:space="preserve"> </w:t>
      </w:r>
      <w:r w:rsidR="00E30952">
        <w:rPr>
          <w:rFonts w:ascii="Times New Roman" w:hAnsi="Times New Roman" w:cs="Times New Roman"/>
          <w:color w:val="020B22"/>
          <w:sz w:val="26"/>
          <w:szCs w:val="26"/>
        </w:rPr>
        <w:t>Капитальный ремонт гидротехнического сооружения водохранилища «</w:t>
      </w:r>
      <w:proofErr w:type="spellStart"/>
      <w:r w:rsidR="00E30952">
        <w:rPr>
          <w:rFonts w:ascii="Times New Roman" w:hAnsi="Times New Roman" w:cs="Times New Roman"/>
          <w:color w:val="020B22"/>
          <w:sz w:val="26"/>
          <w:szCs w:val="26"/>
        </w:rPr>
        <w:t>Нежданка</w:t>
      </w:r>
      <w:proofErr w:type="spellEnd"/>
      <w:r w:rsidR="00E30952">
        <w:rPr>
          <w:rFonts w:ascii="Times New Roman" w:hAnsi="Times New Roman" w:cs="Times New Roman"/>
          <w:color w:val="020B22"/>
          <w:sz w:val="26"/>
          <w:szCs w:val="26"/>
        </w:rPr>
        <w:t>» позволит</w:t>
      </w:r>
      <w:r w:rsidR="00E30952" w:rsidRPr="00E30952">
        <w:rPr>
          <w:rFonts w:ascii="Times New Roman" w:hAnsi="Times New Roman" w:cs="Times New Roman"/>
          <w:color w:val="020B22"/>
          <w:sz w:val="26"/>
          <w:szCs w:val="26"/>
        </w:rPr>
        <w:t xml:space="preserve"> снизить ущерб от масштабных затоплений.</w:t>
      </w:r>
      <w:r w:rsidR="00E30952" w:rsidRPr="00E30952">
        <w:t xml:space="preserve"> </w:t>
      </w:r>
      <w:r w:rsidR="00E30952" w:rsidRPr="00E30952">
        <w:rPr>
          <w:rFonts w:ascii="Times New Roman" w:hAnsi="Times New Roman" w:cs="Times New Roman"/>
          <w:sz w:val="26"/>
          <w:szCs w:val="26"/>
        </w:rPr>
        <w:t>Так в случае прорыва водохранилища «</w:t>
      </w:r>
      <w:proofErr w:type="spellStart"/>
      <w:r w:rsidR="00E30952" w:rsidRPr="00E30952">
        <w:rPr>
          <w:rFonts w:ascii="Times New Roman" w:hAnsi="Times New Roman" w:cs="Times New Roman"/>
          <w:sz w:val="26"/>
          <w:szCs w:val="26"/>
        </w:rPr>
        <w:t>Нежданка</w:t>
      </w:r>
      <w:proofErr w:type="spellEnd"/>
      <w:r w:rsidR="00E30952" w:rsidRPr="00E30952">
        <w:rPr>
          <w:rFonts w:ascii="Times New Roman" w:hAnsi="Times New Roman" w:cs="Times New Roman"/>
          <w:sz w:val="26"/>
          <w:szCs w:val="26"/>
        </w:rPr>
        <w:t>» пострадает 9884 человек проживающих в данном микрорайоне, а предположительная сумма ущерба составит 45,3 млрд. руб.</w:t>
      </w:r>
    </w:p>
    <w:p w:rsidR="004C7211" w:rsidRPr="004C7211" w:rsidRDefault="004C7211" w:rsidP="004C7211">
      <w:pPr>
        <w:pStyle w:val="a4"/>
        <w:tabs>
          <w:tab w:val="left" w:pos="0"/>
        </w:tabs>
        <w:spacing w:line="276" w:lineRule="auto"/>
        <w:ind w:left="0" w:right="20"/>
        <w:contextualSpacing/>
        <w:jc w:val="both"/>
      </w:pPr>
      <w:r w:rsidRPr="004C7211">
        <w:rPr>
          <w:color w:val="020B22"/>
          <w:szCs w:val="26"/>
        </w:rPr>
        <w:t>Реализация мероприятий</w:t>
      </w:r>
      <w:r w:rsidR="00E30952">
        <w:rPr>
          <w:color w:val="020B22"/>
          <w:szCs w:val="26"/>
        </w:rPr>
        <w:t xml:space="preserve"> по капитальному ремонту водохранилища «</w:t>
      </w:r>
      <w:proofErr w:type="spellStart"/>
      <w:r w:rsidR="00E30952">
        <w:rPr>
          <w:color w:val="020B22"/>
          <w:szCs w:val="26"/>
        </w:rPr>
        <w:t>Нежданка</w:t>
      </w:r>
      <w:proofErr w:type="spellEnd"/>
      <w:r w:rsidR="00E30952">
        <w:rPr>
          <w:color w:val="020B22"/>
          <w:szCs w:val="26"/>
        </w:rPr>
        <w:t>»</w:t>
      </w:r>
      <w:r w:rsidRPr="004C7211">
        <w:rPr>
          <w:color w:val="020B22"/>
          <w:szCs w:val="26"/>
        </w:rPr>
        <w:t xml:space="preserve"> позволит </w:t>
      </w:r>
      <w:r w:rsidRPr="004C7211">
        <w:t>повысить уровень эксплуатационной надежности гидротехнического сооружения путем приведения к безопасному техническому состоянию, с целью обеспечения защищенности населения и объектов экономики от наводнений и иного негативного воздействия вод, охране водных ресурсов.</w:t>
      </w:r>
      <w:r w:rsidR="00E30952">
        <w:t xml:space="preserve"> </w:t>
      </w:r>
    </w:p>
    <w:p w:rsidR="004C7211" w:rsidRPr="004C7211" w:rsidRDefault="004C7211" w:rsidP="004C7211">
      <w:pPr>
        <w:pStyle w:val="a4"/>
        <w:tabs>
          <w:tab w:val="left" w:pos="0"/>
        </w:tabs>
        <w:spacing w:line="276" w:lineRule="auto"/>
        <w:ind w:left="0" w:right="20"/>
        <w:contextualSpacing/>
        <w:jc w:val="both"/>
        <w:rPr>
          <w:szCs w:val="26"/>
        </w:rPr>
      </w:pPr>
      <w:r w:rsidRPr="004C7211">
        <w:rPr>
          <w:spacing w:val="-12"/>
          <w:szCs w:val="26"/>
        </w:rPr>
        <w:t xml:space="preserve"> Отсутствие     комплексного     подхода     к    решению </w:t>
      </w:r>
      <w:r w:rsidR="0004171D">
        <w:rPr>
          <w:spacing w:val="-10"/>
          <w:szCs w:val="26"/>
        </w:rPr>
        <w:t>вопроса    размещения</w:t>
      </w:r>
      <w:r w:rsidRPr="004C7211">
        <w:rPr>
          <w:spacing w:val="-10"/>
          <w:szCs w:val="26"/>
        </w:rPr>
        <w:t xml:space="preserve">   отходов    производства и </w:t>
      </w:r>
      <w:r w:rsidRPr="004C7211">
        <w:rPr>
          <w:szCs w:val="26"/>
        </w:rPr>
        <w:t xml:space="preserve">потребления на территории Дальнегорского городского округа приводит к тому, что население выбрасывает бытовой мусор в непредназначенных для этого местах, создавая таким образом очаги загрязнения окружающей среды. </w:t>
      </w:r>
      <w:r w:rsidR="0004171D">
        <w:rPr>
          <w:szCs w:val="26"/>
        </w:rPr>
        <w:t xml:space="preserve">Так за 2022 год было ликвидировано </w:t>
      </w:r>
      <w:r w:rsidR="001A7855">
        <w:rPr>
          <w:szCs w:val="26"/>
        </w:rPr>
        <w:t>26</w:t>
      </w:r>
      <w:r w:rsidR="00334068">
        <w:rPr>
          <w:szCs w:val="26"/>
        </w:rPr>
        <w:t>9</w:t>
      </w:r>
      <w:r w:rsidR="001A7855">
        <w:rPr>
          <w:szCs w:val="26"/>
        </w:rPr>
        <w:t xml:space="preserve"> несанкционированных свалок на территории Дальнегорского городского округа, </w:t>
      </w:r>
      <w:r w:rsidR="001A7855" w:rsidRPr="001A7855">
        <w:rPr>
          <w:szCs w:val="26"/>
        </w:rPr>
        <w:t>вывезено 84,23м3 ТКО с 4х зон массового отдыха населения</w:t>
      </w:r>
      <w:r w:rsidR="001A7855">
        <w:rPr>
          <w:szCs w:val="26"/>
        </w:rPr>
        <w:t>, а также с</w:t>
      </w:r>
      <w:r w:rsidR="001A7855" w:rsidRPr="001A7855">
        <w:rPr>
          <w:szCs w:val="26"/>
        </w:rPr>
        <w:t xml:space="preserve"> целью распространения агитационных материалов экологической направленности на территории Да</w:t>
      </w:r>
      <w:r w:rsidR="001A7855">
        <w:rPr>
          <w:szCs w:val="26"/>
        </w:rPr>
        <w:t xml:space="preserve">льнегорского городского округа </w:t>
      </w:r>
      <w:r w:rsidR="001A7855" w:rsidRPr="001A7855">
        <w:rPr>
          <w:szCs w:val="26"/>
        </w:rPr>
        <w:t>изготовлено и размещено 500 буклетов экологической направленности</w:t>
      </w:r>
      <w:r w:rsidR="001A7855">
        <w:rPr>
          <w:szCs w:val="26"/>
        </w:rPr>
        <w:t>.</w:t>
      </w:r>
    </w:p>
    <w:p w:rsidR="004C7211" w:rsidRDefault="004C7211" w:rsidP="004C721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3346" w:rsidRDefault="00E53346" w:rsidP="004C7211">
      <w:pPr>
        <w:pStyle w:val="a3"/>
        <w:numPr>
          <w:ilvl w:val="0"/>
          <w:numId w:val="1"/>
        </w:numPr>
        <w:spacing w:line="276" w:lineRule="auto"/>
        <w:ind w:hanging="15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Описание приоритетов и цел</w:t>
      </w:r>
      <w:r w:rsidR="000B5E8E">
        <w:rPr>
          <w:rFonts w:ascii="Times New Roman" w:hAnsi="Times New Roman" w:cs="Times New Roman"/>
          <w:b/>
          <w:sz w:val="26"/>
          <w:szCs w:val="26"/>
        </w:rPr>
        <w:t>ей в сфере реализации программы</w:t>
      </w:r>
    </w:p>
    <w:p w:rsidR="004C7211" w:rsidRPr="004C7211" w:rsidRDefault="004C7211" w:rsidP="004C7211">
      <w:pPr>
        <w:pStyle w:val="a4"/>
        <w:tabs>
          <w:tab w:val="left" w:pos="0"/>
        </w:tabs>
        <w:spacing w:line="276" w:lineRule="auto"/>
        <w:ind w:left="0" w:right="-1" w:firstLine="709"/>
        <w:jc w:val="both"/>
        <w:rPr>
          <w:szCs w:val="26"/>
        </w:rPr>
      </w:pPr>
      <w:r w:rsidRPr="004C7211">
        <w:rPr>
          <w:szCs w:val="26"/>
        </w:rPr>
        <w:t>Охрана окружающей среды является одним из важнейших направлений деятельности администрации Дальнегорского городского округа. Создание условий для стабилизации и улучшении экологической ситуации, повышение уровня экологической безопасности, а также формирование экологической культуры у населения на территории Дальнегорского городского округа занимает значительное место в реализации ее политики.</w:t>
      </w:r>
    </w:p>
    <w:p w:rsidR="004C7211" w:rsidRPr="004C7211" w:rsidRDefault="004C7211" w:rsidP="004C7211">
      <w:pPr>
        <w:pStyle w:val="a4"/>
        <w:tabs>
          <w:tab w:val="left" w:pos="0"/>
        </w:tabs>
        <w:spacing w:line="276" w:lineRule="auto"/>
        <w:ind w:left="0" w:right="20" w:firstLine="709"/>
        <w:jc w:val="both"/>
        <w:rPr>
          <w:color w:val="000000"/>
          <w:szCs w:val="26"/>
          <w:shd w:val="clear" w:color="auto" w:fill="FFFFFF"/>
        </w:rPr>
      </w:pPr>
      <w:r w:rsidRPr="004C7211">
        <w:rPr>
          <w:color w:val="000000"/>
          <w:szCs w:val="26"/>
          <w:shd w:val="clear" w:color="auto" w:fill="FFFFFF"/>
        </w:rPr>
        <w:t xml:space="preserve">К приоритетным направлениям в </w:t>
      </w:r>
      <w:r w:rsidR="00334068">
        <w:rPr>
          <w:color w:val="000000"/>
          <w:szCs w:val="26"/>
          <w:shd w:val="clear" w:color="auto" w:fill="FFFFFF"/>
        </w:rPr>
        <w:t>области охраны окружающей среды</w:t>
      </w:r>
      <w:r w:rsidRPr="004C7211">
        <w:rPr>
          <w:color w:val="000000"/>
          <w:szCs w:val="26"/>
          <w:shd w:val="clear" w:color="auto" w:fill="FFFFFF"/>
        </w:rPr>
        <w:t xml:space="preserve"> на территории </w:t>
      </w:r>
      <w:r w:rsidR="00334068">
        <w:rPr>
          <w:color w:val="000000"/>
          <w:szCs w:val="26"/>
          <w:shd w:val="clear" w:color="auto" w:fill="FFFFFF"/>
        </w:rPr>
        <w:t>Дальнегорского городского округа</w:t>
      </w:r>
      <w:r w:rsidRPr="004C7211">
        <w:rPr>
          <w:color w:val="000000"/>
          <w:szCs w:val="26"/>
          <w:shd w:val="clear" w:color="auto" w:fill="FFFFFF"/>
        </w:rPr>
        <w:t xml:space="preserve"> можно отнести:</w:t>
      </w:r>
    </w:p>
    <w:p w:rsidR="004C7211" w:rsidRPr="004C7211" w:rsidRDefault="004C7211" w:rsidP="004C7211">
      <w:pPr>
        <w:pStyle w:val="a4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4C7211">
        <w:rPr>
          <w:szCs w:val="26"/>
          <w:shd w:val="clear" w:color="auto" w:fill="FFFFFF"/>
        </w:rPr>
        <w:t>-  повышение эксплуатацио</w:t>
      </w:r>
      <w:r w:rsidR="00157BB5">
        <w:rPr>
          <w:szCs w:val="26"/>
          <w:shd w:val="clear" w:color="auto" w:fill="FFFFFF"/>
        </w:rPr>
        <w:t>нной надежности гидротехнического</w:t>
      </w:r>
      <w:r w:rsidRPr="004C7211">
        <w:rPr>
          <w:szCs w:val="26"/>
          <w:shd w:val="clear" w:color="auto" w:fill="FFFFFF"/>
        </w:rPr>
        <w:t xml:space="preserve"> сооружени</w:t>
      </w:r>
      <w:r w:rsidR="00157BB5">
        <w:rPr>
          <w:szCs w:val="26"/>
          <w:shd w:val="clear" w:color="auto" w:fill="FFFFFF"/>
        </w:rPr>
        <w:t>я</w:t>
      </w:r>
      <w:r w:rsidRPr="004C7211">
        <w:rPr>
          <w:szCs w:val="26"/>
          <w:shd w:val="clear" w:color="auto" w:fill="FFFFFF"/>
        </w:rPr>
        <w:t>;</w:t>
      </w:r>
    </w:p>
    <w:p w:rsidR="004C7211" w:rsidRPr="004C7211" w:rsidRDefault="004C7211" w:rsidP="004C7211">
      <w:pPr>
        <w:pStyle w:val="a4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4C7211">
        <w:rPr>
          <w:szCs w:val="26"/>
          <w:shd w:val="clear" w:color="auto" w:fill="FFFFFF"/>
        </w:rPr>
        <w:t>-  ликвидация накопленного экологического вреда окружающей среде;</w:t>
      </w:r>
    </w:p>
    <w:p w:rsidR="004C7211" w:rsidRPr="004C7211" w:rsidRDefault="004C7211" w:rsidP="004C7211">
      <w:pPr>
        <w:pStyle w:val="a4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4C7211">
        <w:rPr>
          <w:szCs w:val="26"/>
          <w:shd w:val="clear" w:color="auto" w:fill="FFFFFF"/>
        </w:rPr>
        <w:t>- формирование высокой экологической культуры населения Дальнегорского городского округа.</w:t>
      </w:r>
    </w:p>
    <w:p w:rsidR="004C7211" w:rsidRPr="004C7211" w:rsidRDefault="004C7211" w:rsidP="004C7211">
      <w:pPr>
        <w:pStyle w:val="a4"/>
        <w:tabs>
          <w:tab w:val="left" w:pos="0"/>
        </w:tabs>
        <w:spacing w:line="276" w:lineRule="auto"/>
        <w:ind w:left="0" w:right="-1" w:firstLine="709"/>
        <w:jc w:val="both"/>
        <w:rPr>
          <w:color w:val="000000"/>
          <w:szCs w:val="26"/>
        </w:rPr>
      </w:pPr>
      <w:r w:rsidRPr="004C7211">
        <w:rPr>
          <w:color w:val="000000"/>
          <w:szCs w:val="26"/>
        </w:rPr>
        <w:t>С учётом текущего состояния экологической обстановки на территории Дальнегорского городского округа программой определена следующая цель:</w:t>
      </w:r>
    </w:p>
    <w:p w:rsidR="00334068" w:rsidRDefault="00334068" w:rsidP="009C08E9">
      <w:pPr>
        <w:pStyle w:val="a4"/>
        <w:tabs>
          <w:tab w:val="left" w:pos="0"/>
        </w:tabs>
        <w:spacing w:line="276" w:lineRule="auto"/>
        <w:ind w:left="0" w:right="40" w:firstLine="709"/>
        <w:jc w:val="both"/>
        <w:rPr>
          <w:szCs w:val="26"/>
          <w:shd w:val="clear" w:color="auto" w:fill="FFFFFF"/>
        </w:rPr>
      </w:pPr>
      <w:r>
        <w:rPr>
          <w:szCs w:val="26"/>
        </w:rPr>
        <w:lastRenderedPageBreak/>
        <w:t xml:space="preserve">- </w:t>
      </w:r>
      <w:r w:rsidR="00906FC0">
        <w:rPr>
          <w:szCs w:val="26"/>
        </w:rPr>
        <w:t>с</w:t>
      </w:r>
      <w:r w:rsidR="00E9407C" w:rsidRPr="00E9407C">
        <w:rPr>
          <w:szCs w:val="26"/>
        </w:rPr>
        <w:t>оздание благоприятной и безопасной среды проживания людей посредством улучшения экологической обстановки</w:t>
      </w:r>
      <w:r w:rsidR="009C08E9">
        <w:rPr>
          <w:szCs w:val="26"/>
          <w:shd w:val="clear" w:color="auto" w:fill="FFFFFF"/>
        </w:rPr>
        <w:t xml:space="preserve"> </w:t>
      </w:r>
      <w:r w:rsidRPr="00334068">
        <w:rPr>
          <w:szCs w:val="26"/>
          <w:shd w:val="clear" w:color="auto" w:fill="FFFFFF"/>
        </w:rPr>
        <w:t>городского округа, путем проведения информационной работы</w:t>
      </w:r>
      <w:r>
        <w:rPr>
          <w:szCs w:val="26"/>
          <w:shd w:val="clear" w:color="auto" w:fill="FFFFFF"/>
        </w:rPr>
        <w:t>.</w:t>
      </w:r>
      <w:r w:rsidRPr="00334068">
        <w:rPr>
          <w:szCs w:val="26"/>
          <w:shd w:val="clear" w:color="auto" w:fill="FFFFFF"/>
        </w:rPr>
        <w:t xml:space="preserve"> </w:t>
      </w:r>
    </w:p>
    <w:p w:rsidR="004C7211" w:rsidRPr="004C7211" w:rsidRDefault="004C7211" w:rsidP="00334068">
      <w:pPr>
        <w:pStyle w:val="a4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4C7211">
        <w:rPr>
          <w:szCs w:val="26"/>
        </w:rPr>
        <w:t xml:space="preserve">Реализация программы </w:t>
      </w:r>
      <w:r w:rsidRPr="004C7211">
        <w:rPr>
          <w:rStyle w:val="0pt"/>
          <w:szCs w:val="26"/>
        </w:rPr>
        <w:t xml:space="preserve">позволит </w:t>
      </w:r>
      <w:r w:rsidRPr="004C7211">
        <w:rPr>
          <w:szCs w:val="26"/>
        </w:rPr>
        <w:t xml:space="preserve">обеспечить защищенность окружающей среды посредством снижения </w:t>
      </w:r>
      <w:r w:rsidR="00334068">
        <w:rPr>
          <w:szCs w:val="26"/>
        </w:rPr>
        <w:t>неблагоприятного</w:t>
      </w:r>
      <w:r w:rsidRPr="004C7211">
        <w:rPr>
          <w:szCs w:val="26"/>
        </w:rPr>
        <w:t xml:space="preserve"> воздействия на нее при осуществлении деятельности </w:t>
      </w:r>
      <w:r w:rsidR="00334068">
        <w:rPr>
          <w:szCs w:val="26"/>
        </w:rPr>
        <w:t>хозяйствующих субъектов и населения</w:t>
      </w:r>
      <w:r w:rsidRPr="004C7211">
        <w:rPr>
          <w:szCs w:val="26"/>
        </w:rPr>
        <w:t xml:space="preserve">, сформировать экологическую культуру жителей Дальнегорского городского округа, а также защитить </w:t>
      </w:r>
      <w:r w:rsidRPr="004C7211">
        <w:rPr>
          <w:szCs w:val="26"/>
          <w:shd w:val="clear" w:color="auto" w:fill="FFFFFF"/>
        </w:rPr>
        <w:t>население и объекты экономики от негативного воздействия вод посредством повышения уров</w:t>
      </w:r>
      <w:r w:rsidR="00157BB5">
        <w:rPr>
          <w:szCs w:val="26"/>
          <w:shd w:val="clear" w:color="auto" w:fill="FFFFFF"/>
        </w:rPr>
        <w:t>ня безопасности гидротехнического</w:t>
      </w:r>
      <w:r w:rsidRPr="004C7211">
        <w:rPr>
          <w:szCs w:val="26"/>
          <w:shd w:val="clear" w:color="auto" w:fill="FFFFFF"/>
        </w:rPr>
        <w:t xml:space="preserve"> сооружени</w:t>
      </w:r>
      <w:r w:rsidR="00157BB5">
        <w:rPr>
          <w:szCs w:val="26"/>
          <w:shd w:val="clear" w:color="auto" w:fill="FFFFFF"/>
        </w:rPr>
        <w:t>я</w:t>
      </w:r>
      <w:r w:rsidRPr="004C7211">
        <w:rPr>
          <w:szCs w:val="26"/>
          <w:shd w:val="clear" w:color="auto" w:fill="FFFFFF"/>
        </w:rPr>
        <w:t>.</w:t>
      </w:r>
    </w:p>
    <w:p w:rsidR="006649F2" w:rsidRDefault="006649F2" w:rsidP="00D519A6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3346" w:rsidRDefault="00E53346" w:rsidP="00D519A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Задачи муниципального управления, </w:t>
      </w:r>
      <w:r w:rsidR="004C7211">
        <w:rPr>
          <w:rFonts w:ascii="Times New Roman" w:hAnsi="Times New Roman" w:cs="Times New Roman"/>
          <w:b/>
          <w:sz w:val="26"/>
          <w:szCs w:val="26"/>
        </w:rPr>
        <w:t xml:space="preserve">способы их эффективного </w:t>
      </w:r>
      <w:r w:rsidR="000B5E8E">
        <w:rPr>
          <w:rFonts w:ascii="Times New Roman" w:hAnsi="Times New Roman" w:cs="Times New Roman"/>
          <w:b/>
          <w:sz w:val="26"/>
          <w:szCs w:val="26"/>
        </w:rPr>
        <w:t>решения</w:t>
      </w:r>
    </w:p>
    <w:p w:rsidR="00E9407C" w:rsidRDefault="005A7456" w:rsidP="00E9407C">
      <w:pPr>
        <w:pStyle w:val="a4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5A7456">
        <w:rPr>
          <w:szCs w:val="26"/>
        </w:rPr>
        <w:t xml:space="preserve">Достижение </w:t>
      </w:r>
      <w:r>
        <w:rPr>
          <w:szCs w:val="26"/>
        </w:rPr>
        <w:t>цели</w:t>
      </w:r>
      <w:r w:rsidRPr="005A7456">
        <w:rPr>
          <w:szCs w:val="26"/>
        </w:rPr>
        <w:t xml:space="preserve"> в области </w:t>
      </w:r>
      <w:r w:rsidR="00334068">
        <w:rPr>
          <w:szCs w:val="26"/>
        </w:rPr>
        <w:t>охраны окружающей среды</w:t>
      </w:r>
      <w:r w:rsidRPr="005A7456">
        <w:rPr>
          <w:szCs w:val="26"/>
        </w:rPr>
        <w:t xml:space="preserve"> обеспечивается решением следующих основных задач:</w:t>
      </w:r>
      <w:r w:rsidR="00E9407C" w:rsidRPr="00E9407C">
        <w:rPr>
          <w:szCs w:val="26"/>
          <w:shd w:val="clear" w:color="auto" w:fill="FFFFFF"/>
        </w:rPr>
        <w:t xml:space="preserve"> </w:t>
      </w:r>
    </w:p>
    <w:p w:rsidR="00E9407C" w:rsidRPr="00E9407C" w:rsidRDefault="00D50098" w:rsidP="00D50098">
      <w:pPr>
        <w:pStyle w:val="a4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-</w:t>
      </w:r>
      <w:r w:rsidR="00906FC0">
        <w:rPr>
          <w:szCs w:val="26"/>
          <w:shd w:val="clear" w:color="auto" w:fill="FFFFFF"/>
        </w:rPr>
        <w:t>о</w:t>
      </w:r>
      <w:r w:rsidR="00E9407C" w:rsidRPr="00E9407C">
        <w:rPr>
          <w:szCs w:val="26"/>
          <w:shd w:val="clear" w:color="auto" w:fill="FFFFFF"/>
        </w:rPr>
        <w:t>рганизация своевременного вывоза отходов, ликвидация несанкционированных свалок на территории Дальнегорского городского округа;</w:t>
      </w:r>
    </w:p>
    <w:p w:rsidR="00E9407C" w:rsidRPr="00E9407C" w:rsidRDefault="00D50098" w:rsidP="00E9407C">
      <w:pPr>
        <w:pStyle w:val="a4"/>
        <w:tabs>
          <w:tab w:val="left" w:pos="0"/>
        </w:tabs>
        <w:spacing w:line="276" w:lineRule="auto"/>
        <w:ind w:left="0" w:right="20" w:firstLine="709"/>
        <w:jc w:val="both"/>
        <w:rPr>
          <w:szCs w:val="26"/>
        </w:rPr>
      </w:pPr>
      <w:r>
        <w:rPr>
          <w:szCs w:val="26"/>
          <w:shd w:val="clear" w:color="auto" w:fill="FFFFFF"/>
        </w:rPr>
        <w:t>-</w:t>
      </w:r>
      <w:r w:rsidR="00906FC0">
        <w:rPr>
          <w:szCs w:val="26"/>
          <w:shd w:val="clear" w:color="auto" w:fill="FFFFFF"/>
        </w:rPr>
        <w:t>п</w:t>
      </w:r>
      <w:r w:rsidR="00E9407C" w:rsidRPr="00E9407C">
        <w:rPr>
          <w:szCs w:val="26"/>
          <w:shd w:val="clear" w:color="auto" w:fill="FFFFFF"/>
        </w:rPr>
        <w:t>овышение эксплуатацио</w:t>
      </w:r>
      <w:r w:rsidR="00991FE7">
        <w:rPr>
          <w:szCs w:val="26"/>
          <w:shd w:val="clear" w:color="auto" w:fill="FFFFFF"/>
        </w:rPr>
        <w:t>нной надежности гидротехнического сооружения</w:t>
      </w:r>
      <w:r>
        <w:rPr>
          <w:szCs w:val="26"/>
          <w:shd w:val="clear" w:color="auto" w:fill="FFFFFF"/>
        </w:rPr>
        <w:t xml:space="preserve"> водохранилище «</w:t>
      </w:r>
      <w:proofErr w:type="spellStart"/>
      <w:r>
        <w:rPr>
          <w:szCs w:val="26"/>
          <w:shd w:val="clear" w:color="auto" w:fill="FFFFFF"/>
        </w:rPr>
        <w:t>Нежданка</w:t>
      </w:r>
      <w:proofErr w:type="spellEnd"/>
      <w:r>
        <w:rPr>
          <w:szCs w:val="26"/>
          <w:shd w:val="clear" w:color="auto" w:fill="FFFFFF"/>
        </w:rPr>
        <w:t>»</w:t>
      </w:r>
      <w:r w:rsidR="00E9407C" w:rsidRPr="00E9407C">
        <w:rPr>
          <w:szCs w:val="26"/>
          <w:shd w:val="clear" w:color="auto" w:fill="FFFFFF"/>
        </w:rPr>
        <w:t>;</w:t>
      </w:r>
    </w:p>
    <w:p w:rsidR="005A7456" w:rsidRPr="00E9407C" w:rsidRDefault="00906FC0" w:rsidP="00E9407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-ф</w:t>
      </w:r>
      <w:r w:rsidR="00E9407C" w:rsidRPr="00E9407C">
        <w:rPr>
          <w:rFonts w:ascii="Times New Roman" w:hAnsi="Times New Roman" w:cs="Times New Roman"/>
          <w:sz w:val="26"/>
          <w:szCs w:val="26"/>
          <w:shd w:val="clear" w:color="auto" w:fill="FFFFFF"/>
        </w:rPr>
        <w:t>ормирование высокой экологической культуры населения Дальнегорского</w:t>
      </w:r>
      <w:r w:rsidR="00A944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округа.</w:t>
      </w:r>
    </w:p>
    <w:p w:rsidR="005A7456" w:rsidRPr="005A7456" w:rsidRDefault="005A7456" w:rsidP="004C7211">
      <w:pPr>
        <w:spacing w:after="0" w:line="276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</w:pPr>
      <w:r w:rsidRPr="005A7456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Для решения</w:t>
      </w:r>
      <w:r w:rsidR="001A7855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 xml:space="preserve"> вышеуказанных задач</w:t>
      </w:r>
      <w:r w:rsidRPr="005A7456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 xml:space="preserve"> будут проведены мероприятия по:</w:t>
      </w:r>
    </w:p>
    <w:p w:rsidR="005A7456" w:rsidRPr="005A7456" w:rsidRDefault="00F64C2A" w:rsidP="004C721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- к</w:t>
      </w:r>
      <w:r w:rsidR="005A7456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апитальному</w:t>
      </w:r>
      <w:r w:rsidR="005A7456" w:rsidRPr="005A7456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 xml:space="preserve"> ремонт</w:t>
      </w:r>
      <w:r w:rsidR="005A7456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у</w:t>
      </w:r>
      <w:r w:rsidR="005A7456" w:rsidRPr="005A7456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 xml:space="preserve"> </w:t>
      </w:r>
      <w:r w:rsidR="00E9407C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водохранилища «</w:t>
      </w:r>
      <w:proofErr w:type="spellStart"/>
      <w:r w:rsidR="00E9407C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Нежданка</w:t>
      </w:r>
      <w:proofErr w:type="spellEnd"/>
      <w:r w:rsidR="00E9407C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»;</w:t>
      </w:r>
    </w:p>
    <w:p w:rsidR="005A7456" w:rsidRDefault="005A7456" w:rsidP="004C721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 xml:space="preserve">- </w:t>
      </w:r>
      <w:r w:rsidR="00157BB5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ликвидации</w:t>
      </w:r>
      <w:r w:rsidR="00E9407C" w:rsidRPr="00E9407C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 xml:space="preserve"> несанкционированных свало</w:t>
      </w:r>
      <w:r w:rsidR="00E9407C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к;</w:t>
      </w:r>
    </w:p>
    <w:p w:rsidR="00E9407C" w:rsidRPr="005A7456" w:rsidRDefault="00E9407C" w:rsidP="004C721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- распространени</w:t>
      </w:r>
      <w:r w:rsidR="00157BB5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ю</w:t>
      </w:r>
      <w:r w:rsidRPr="00E9407C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 xml:space="preserve"> агитационных материалов, направленных на сохранение и восстановление окружающей среды</w:t>
      </w:r>
      <w:r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.</w:t>
      </w:r>
    </w:p>
    <w:p w:rsidR="005A7456" w:rsidRPr="00E9407C" w:rsidRDefault="005A7456" w:rsidP="00E9407C">
      <w:pPr>
        <w:tabs>
          <w:tab w:val="left" w:pos="0"/>
        </w:tabs>
        <w:spacing w:after="0" w:line="276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A7456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 xml:space="preserve">Реализация данных мероприятий позволит </w:t>
      </w:r>
      <w:r w:rsidRPr="005A7456">
        <w:rPr>
          <w:rFonts w:ascii="Times New Roman" w:eastAsia="Times New Roman" w:hAnsi="Times New Roman" w:cs="Times New Roman"/>
          <w:sz w:val="26"/>
          <w:szCs w:val="20"/>
          <w:lang w:eastAsia="ru-RU"/>
        </w:rPr>
        <w:t>повысить уровень эксплуатационной надежности гидротехнического сооружения путем приведения к безопасному техническому состоянию, с целью обеспечения защищенности населения и объектов экономики от наводнений и иного негативного воздействия вод, охране водных ресурсов.</w:t>
      </w:r>
    </w:p>
    <w:p w:rsidR="006649F2" w:rsidRDefault="00E9407C" w:rsidP="003C5278">
      <w:pPr>
        <w:shd w:val="clear" w:color="auto" w:fill="FFFFFF"/>
        <w:tabs>
          <w:tab w:val="left" w:pos="0"/>
          <w:tab w:val="left" w:pos="3082"/>
        </w:tabs>
        <w:spacing w:after="0" w:line="276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A7456" w:rsidRPr="005A7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 по ликвидации </w:t>
      </w:r>
      <w:r w:rsidR="003C52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несанкционированных свалок на территории Дальн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егорского городского округа позволя</w:t>
      </w:r>
      <w:r w:rsidR="003C5278">
        <w:rPr>
          <w:rFonts w:ascii="Times New Roman" w:eastAsia="Times New Roman" w:hAnsi="Times New Roman" w:cs="Times New Roman"/>
          <w:sz w:val="26"/>
          <w:szCs w:val="26"/>
          <w:lang w:eastAsia="ru-RU"/>
        </w:rPr>
        <w:t>т уменьшить негативное воздействие на окружающую среду и экологическую обстановку в целом.</w:t>
      </w:r>
    </w:p>
    <w:p w:rsidR="00991FE7" w:rsidRPr="003C5278" w:rsidRDefault="00991FE7" w:rsidP="003C5278">
      <w:pPr>
        <w:shd w:val="clear" w:color="auto" w:fill="FFFFFF"/>
        <w:tabs>
          <w:tab w:val="left" w:pos="0"/>
          <w:tab w:val="left" w:pos="3082"/>
        </w:tabs>
        <w:spacing w:after="0" w:line="276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</w:t>
      </w:r>
      <w:r w:rsidRPr="00991F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распространению агитационных материалов, направленных на сохранение и восстановление окружающей среды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позволят</w:t>
      </w:r>
      <w:r w:rsidR="00D50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повысить экологическую культуру населения городского округа, а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снизить негативное воздействие человеческой жизнедеятельности на окружающую среду.</w:t>
      </w:r>
    </w:p>
    <w:p w:rsidR="00024D15" w:rsidRPr="00024D15" w:rsidRDefault="00024D15" w:rsidP="00D519A6">
      <w:pPr>
        <w:shd w:val="clear" w:color="auto" w:fill="FFFFFF"/>
        <w:tabs>
          <w:tab w:val="left" w:pos="0"/>
          <w:tab w:val="left" w:pos="3082"/>
        </w:tabs>
        <w:spacing w:after="0" w:line="276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649F2" w:rsidRDefault="006649F2" w:rsidP="00D519A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обеспечения достижения показателей социально-экономического развития Д</w:t>
      </w:r>
      <w:r w:rsidR="000B5E8E">
        <w:rPr>
          <w:rFonts w:ascii="Times New Roman" w:hAnsi="Times New Roman" w:cs="Times New Roman"/>
          <w:b/>
          <w:sz w:val="26"/>
          <w:szCs w:val="26"/>
        </w:rPr>
        <w:t>альнегорского городского округа</w:t>
      </w:r>
    </w:p>
    <w:p w:rsidR="00E9407C" w:rsidRDefault="00E9407C" w:rsidP="00E9407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407C" w:rsidRDefault="00E9407C" w:rsidP="00E9407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рамках поставленных задач определены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показатели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позволяющие достичь </w:t>
      </w:r>
      <w:r w:rsidR="001368E4">
        <w:rPr>
          <w:rFonts w:ascii="Times New Roman" w:hAnsi="Times New Roman" w:cs="Times New Roman"/>
          <w:sz w:val="26"/>
          <w:szCs w:val="26"/>
        </w:rPr>
        <w:t>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округа:</w:t>
      </w:r>
    </w:p>
    <w:p w:rsidR="00E9407C" w:rsidRPr="00E9407C" w:rsidRDefault="00E9407C" w:rsidP="00E9407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07C">
        <w:rPr>
          <w:rFonts w:ascii="Times New Roman" w:hAnsi="Times New Roman" w:cs="Times New Roman"/>
          <w:sz w:val="26"/>
          <w:szCs w:val="26"/>
        </w:rPr>
        <w:t>-</w:t>
      </w:r>
      <w:r w:rsidRPr="00E9407C">
        <w:rPr>
          <w:sz w:val="26"/>
          <w:szCs w:val="26"/>
        </w:rPr>
        <w:t xml:space="preserve"> </w:t>
      </w:r>
      <w:r w:rsidR="00906FC0">
        <w:rPr>
          <w:rFonts w:ascii="Times New Roman" w:hAnsi="Times New Roman" w:cs="Times New Roman"/>
          <w:sz w:val="26"/>
          <w:szCs w:val="26"/>
        </w:rPr>
        <w:t>к</w:t>
      </w:r>
      <w:r w:rsidRPr="00E9407C">
        <w:rPr>
          <w:rFonts w:ascii="Times New Roman" w:hAnsi="Times New Roman" w:cs="Times New Roman"/>
          <w:sz w:val="26"/>
          <w:szCs w:val="26"/>
        </w:rPr>
        <w:t>оличество ликвидированных несанкционированных свалок;</w:t>
      </w:r>
    </w:p>
    <w:p w:rsidR="00E9407C" w:rsidRPr="00E9407C" w:rsidRDefault="00E9407C" w:rsidP="00E9407C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07C">
        <w:rPr>
          <w:rFonts w:ascii="Times New Roman" w:hAnsi="Times New Roman" w:cs="Times New Roman"/>
          <w:sz w:val="26"/>
          <w:szCs w:val="26"/>
        </w:rPr>
        <w:t xml:space="preserve">- </w:t>
      </w:r>
      <w:r w:rsidR="00906FC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ТКО вывезенных с мест массового отдыха, набережных, пляжей и других объектов;</w:t>
      </w:r>
    </w:p>
    <w:p w:rsidR="00E9407C" w:rsidRPr="00E9407C" w:rsidRDefault="00906FC0" w:rsidP="00E9407C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E9407C" w:rsidRPr="00E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созданных и обустроенных мест и конструкций контейнерных площадок для установки контейнеров для накопления твердых коммунальных отходов</w:t>
      </w:r>
      <w:r w:rsidR="00E940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407C" w:rsidRPr="00E9407C" w:rsidRDefault="00906FC0" w:rsidP="00E9407C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E9407C" w:rsidRPr="00E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7BB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питальный ремонт гидротехнического сооружения</w:t>
      </w:r>
      <w:r w:rsidR="00E940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407C" w:rsidRPr="00E9407C" w:rsidRDefault="00906FC0" w:rsidP="00E9407C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E9407C" w:rsidRPr="00E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распространенных агитационных материалов</w:t>
      </w:r>
      <w:r w:rsidR="00A164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9407C" w:rsidRPr="00E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направленных на сохранение и восстановление окружающей среды</w:t>
      </w:r>
      <w:r w:rsidR="00E940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013D" w:rsidRPr="00E9407C" w:rsidRDefault="00906FC0" w:rsidP="00157BB5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E9407C" w:rsidRPr="00E9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информационных мероприятий</w:t>
      </w:r>
      <w:r w:rsidR="00A164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9407C" w:rsidRPr="00E9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направленных на сохранение и восстановление окружающей среды</w:t>
      </w:r>
      <w:r w:rsidR="00E9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FE013D" w:rsidRPr="00E9407C" w:rsidSect="00E037B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25" w:rsidRDefault="00500C25" w:rsidP="00F81409">
      <w:pPr>
        <w:spacing w:after="0" w:line="240" w:lineRule="auto"/>
      </w:pPr>
      <w:r>
        <w:separator/>
      </w:r>
    </w:p>
  </w:endnote>
  <w:endnote w:type="continuationSeparator" w:id="0">
    <w:p w:rsidR="00500C25" w:rsidRDefault="00500C25" w:rsidP="00F8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25" w:rsidRDefault="00500C25" w:rsidP="00F81409">
      <w:pPr>
        <w:spacing w:after="0" w:line="240" w:lineRule="auto"/>
      </w:pPr>
      <w:r>
        <w:separator/>
      </w:r>
    </w:p>
  </w:footnote>
  <w:footnote w:type="continuationSeparator" w:id="0">
    <w:p w:rsidR="00500C25" w:rsidRDefault="00500C25" w:rsidP="00F8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059039"/>
      <w:docPartObj>
        <w:docPartGallery w:val="Page Numbers (Top of Page)"/>
        <w:docPartUnique/>
      </w:docPartObj>
    </w:sdtPr>
    <w:sdtContent>
      <w:p w:rsidR="00E037B1" w:rsidRDefault="00E037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8E">
          <w:rPr>
            <w:noProof/>
          </w:rPr>
          <w:t>4</w:t>
        </w:r>
        <w:r>
          <w:fldChar w:fldCharType="end"/>
        </w:r>
      </w:p>
    </w:sdtContent>
  </w:sdt>
  <w:p w:rsidR="00F81409" w:rsidRDefault="00F81409" w:rsidP="00F81409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457042"/>
      <w:docPartObj>
        <w:docPartGallery w:val="Page Numbers (Top of Page)"/>
        <w:docPartUnique/>
      </w:docPartObj>
    </w:sdtPr>
    <w:sdtContent>
      <w:p w:rsidR="00E037B1" w:rsidRDefault="00E037B1">
        <w:pPr>
          <w:pStyle w:val="a9"/>
          <w:jc w:val="center"/>
        </w:pPr>
      </w:p>
    </w:sdtContent>
  </w:sdt>
  <w:p w:rsidR="00E037B1" w:rsidRDefault="00E037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8A3"/>
    <w:multiLevelType w:val="hybridMultilevel"/>
    <w:tmpl w:val="86E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46"/>
    <w:rsid w:val="00024D15"/>
    <w:rsid w:val="0004171D"/>
    <w:rsid w:val="000B5E8E"/>
    <w:rsid w:val="001268C3"/>
    <w:rsid w:val="001368E4"/>
    <w:rsid w:val="00157BB5"/>
    <w:rsid w:val="001A7855"/>
    <w:rsid w:val="00207B93"/>
    <w:rsid w:val="00215029"/>
    <w:rsid w:val="002B480C"/>
    <w:rsid w:val="00334068"/>
    <w:rsid w:val="00360A1B"/>
    <w:rsid w:val="003C5278"/>
    <w:rsid w:val="004C7211"/>
    <w:rsid w:val="00500C25"/>
    <w:rsid w:val="005A7456"/>
    <w:rsid w:val="006649F2"/>
    <w:rsid w:val="0084571E"/>
    <w:rsid w:val="008E760A"/>
    <w:rsid w:val="00906FC0"/>
    <w:rsid w:val="00991FE7"/>
    <w:rsid w:val="009C06F5"/>
    <w:rsid w:val="009C08E9"/>
    <w:rsid w:val="00A164EB"/>
    <w:rsid w:val="00A27562"/>
    <w:rsid w:val="00A9447A"/>
    <w:rsid w:val="00B30D44"/>
    <w:rsid w:val="00D264AC"/>
    <w:rsid w:val="00D50098"/>
    <w:rsid w:val="00D519A6"/>
    <w:rsid w:val="00E037B1"/>
    <w:rsid w:val="00E30952"/>
    <w:rsid w:val="00E53346"/>
    <w:rsid w:val="00E9407C"/>
    <w:rsid w:val="00F64C2A"/>
    <w:rsid w:val="00F81409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8199C9-AE3C-44FB-B6D9-F72323F8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46"/>
    <w:pPr>
      <w:ind w:left="720"/>
      <w:contextualSpacing/>
    </w:pPr>
  </w:style>
  <w:style w:type="paragraph" w:styleId="a4">
    <w:name w:val="Body Text"/>
    <w:basedOn w:val="a"/>
    <w:link w:val="a5"/>
    <w:rsid w:val="004C7211"/>
    <w:pPr>
      <w:spacing w:after="0" w:line="360" w:lineRule="auto"/>
      <w:ind w:left="142"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C721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0pt">
    <w:name w:val="Основной текст + Интервал 0 pt"/>
    <w:uiPriority w:val="99"/>
    <w:rsid w:val="004C7211"/>
    <w:rPr>
      <w:rFonts w:ascii="Times New Roman" w:hAnsi="Times New Roman" w:cs="Times New Roman"/>
      <w:spacing w:val="1"/>
      <w:shd w:val="clear" w:color="auto" w:fill="FFFFFF"/>
    </w:rPr>
  </w:style>
  <w:style w:type="paragraph" w:styleId="a6">
    <w:name w:val="Normal (Web)"/>
    <w:basedOn w:val="a"/>
    <w:uiPriority w:val="99"/>
    <w:unhideWhenUsed/>
    <w:rsid w:val="004C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C2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409"/>
  </w:style>
  <w:style w:type="paragraph" w:styleId="ab">
    <w:name w:val="footer"/>
    <w:basedOn w:val="a"/>
    <w:link w:val="ac"/>
    <w:uiPriority w:val="99"/>
    <w:unhideWhenUsed/>
    <w:rsid w:val="00F8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409"/>
  </w:style>
  <w:style w:type="character" w:styleId="ad">
    <w:name w:val="line number"/>
    <w:basedOn w:val="a0"/>
    <w:uiPriority w:val="99"/>
    <w:semiHidden/>
    <w:unhideWhenUsed/>
    <w:rsid w:val="00F8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643488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16926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KulikovEA</dc:creator>
  <cp:keywords/>
  <dc:description/>
  <cp:lastModifiedBy>KulikovEA</cp:lastModifiedBy>
  <cp:revision>21</cp:revision>
  <cp:lastPrinted>2023-09-13T04:17:00Z</cp:lastPrinted>
  <dcterms:created xsi:type="dcterms:W3CDTF">2023-06-22T01:54:00Z</dcterms:created>
  <dcterms:modified xsi:type="dcterms:W3CDTF">2023-09-26T00:00:00Z</dcterms:modified>
</cp:coreProperties>
</file>