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3C" w:rsidRDefault="00F1553C" w:rsidP="00F1553C">
      <w:pPr>
        <w:ind w:left="4962"/>
      </w:pPr>
      <w:r>
        <w:t>Приложение № 11</w:t>
      </w:r>
    </w:p>
    <w:p w:rsidR="00F1553C" w:rsidRDefault="00F1553C" w:rsidP="00F1553C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09"/>
      <w:bookmarkEnd w:id="0"/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экспертизы муниципального нормативного правового акта</w:t>
      </w:r>
    </w:p>
    <w:p w:rsidR="00F1553C" w:rsidRPr="007F6C6C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E168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в соответствии со </w:t>
      </w:r>
      <w:hyperlink r:id="rId5" w:history="1">
        <w:r w:rsidRPr="00E40E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E40E7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131-ФЗ </w:t>
      </w:r>
      <w:r w:rsidR="00B1694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 Российской  Федерации</w:t>
      </w:r>
      <w:r w:rsidR="00B1694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планом проведения экспертизы муниципального нормативного правового акта (далее - НПА) проведена экспертиза НПА,</w:t>
      </w:r>
    </w:p>
    <w:p w:rsidR="00E40E7E" w:rsidRPr="00E40E7E" w:rsidRDefault="00E40E7E" w:rsidP="00E40E7E">
      <w:pPr>
        <w:pStyle w:val="ConsPlusNonformat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B1694D" w:rsidRPr="00154F47" w:rsidRDefault="00ED5C52" w:rsidP="00B1694D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Постановление администрации </w:t>
      </w:r>
      <w:proofErr w:type="spellStart"/>
      <w:r w:rsidRPr="00154F47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</w:t>
      </w:r>
      <w:r w:rsidR="00B1694D" w:rsidRPr="00154F47">
        <w:rPr>
          <w:rFonts w:ascii="Times New Roman" w:hAnsi="Times New Roman" w:cs="Times New Roman"/>
          <w:b/>
          <w:i/>
          <w:sz w:val="24"/>
          <w:szCs w:val="24"/>
        </w:rPr>
        <w:t>от 2</w:t>
      </w:r>
      <w:r w:rsidR="00B1694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1694D" w:rsidRPr="00154F47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B1694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1694D" w:rsidRPr="00154F47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B1694D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B1694D"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  <w:r w:rsidR="00B1694D">
        <w:rPr>
          <w:rFonts w:ascii="Times New Roman" w:hAnsi="Times New Roman" w:cs="Times New Roman"/>
          <w:b/>
          <w:i/>
          <w:sz w:val="24"/>
          <w:szCs w:val="24"/>
        </w:rPr>
        <w:t>224</w:t>
      </w:r>
      <w:r w:rsidR="00B1694D" w:rsidRPr="00154F47">
        <w:rPr>
          <w:rFonts w:ascii="Times New Roman" w:hAnsi="Times New Roman" w:cs="Times New Roman"/>
          <w:b/>
          <w:i/>
          <w:sz w:val="24"/>
          <w:szCs w:val="24"/>
        </w:rPr>
        <w:t>-па</w:t>
      </w:r>
      <w:r w:rsidR="00B1694D" w:rsidRPr="00154F47">
        <w:rPr>
          <w:b/>
          <w:i/>
          <w:sz w:val="24"/>
          <w:szCs w:val="24"/>
        </w:rPr>
        <w:t xml:space="preserve"> </w:t>
      </w:r>
      <w:r w:rsidR="00B1694D" w:rsidRPr="00154F47">
        <w:rPr>
          <w:rFonts w:ascii="Times New Roman" w:hAnsi="Times New Roman" w:cs="Times New Roman"/>
          <w:b/>
          <w:i/>
          <w:sz w:val="24"/>
          <w:szCs w:val="24"/>
        </w:rPr>
        <w:t>«Об утверждении административного регламента</w:t>
      </w:r>
      <w:r w:rsidR="00B169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1694D" w:rsidRPr="00154F47">
        <w:rPr>
          <w:rFonts w:ascii="Times New Roman" w:hAnsi="Times New Roman" w:cs="Times New Roman"/>
          <w:b/>
          <w:i/>
          <w:sz w:val="24"/>
          <w:szCs w:val="24"/>
        </w:rPr>
        <w:t>предоставления муниципальной услуги</w:t>
      </w:r>
      <w:r w:rsidR="00B169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1694D" w:rsidRPr="00154F4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1694D">
        <w:rPr>
          <w:rFonts w:ascii="Times New Roman" w:hAnsi="Times New Roman" w:cs="Times New Roman"/>
          <w:b/>
          <w:i/>
          <w:sz w:val="24"/>
          <w:szCs w:val="24"/>
        </w:rPr>
        <w:t>Предоставление сведений, содержащихся в информационной системе обеспечения градостроительной деятельности</w:t>
      </w:r>
      <w:r w:rsidR="00B1694D" w:rsidRPr="00154F4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F1553C" w:rsidRDefault="00F1553C" w:rsidP="00B1694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E40E7E" w:rsidRPr="00E40E7E" w:rsidRDefault="00E40E7E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направленного для подготовки настоящего заключения:</w:t>
      </w:r>
    </w:p>
    <w:p w:rsidR="00E40E7E" w:rsidRPr="00E40E7E" w:rsidRDefault="00E40E7E" w:rsidP="00E40E7E">
      <w:pPr>
        <w:pStyle w:val="ConsPlusNonformat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Pr="00E40E7E" w:rsidRDefault="00E16823" w:rsidP="00824E01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Отделом архитектуры и строительства</w:t>
      </w:r>
      <w:r w:rsidR="00E40E7E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                            </w:t>
      </w:r>
      <w:proofErr w:type="spellStart"/>
      <w:r w:rsidR="00E40E7E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E40E7E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разработчика НПА)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00131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проведения экспертизы НПА 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было проведено исследование НПА: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Основные группы субъектов предпринимательской, инвестиционной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 органов местного самоуправления, подверженные влиянию НПА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001313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1313">
        <w:rPr>
          <w:rFonts w:ascii="Times New Roman" w:hAnsi="Times New Roman" w:cs="Times New Roman"/>
          <w:b/>
          <w:i/>
          <w:sz w:val="24"/>
          <w:szCs w:val="24"/>
        </w:rPr>
        <w:t>юридические лица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>, индивидуальные предприниматели, граждане</w:t>
      </w:r>
    </w:p>
    <w:p w:rsidR="00C80BD7" w:rsidRPr="00C80BD7" w:rsidRDefault="00C80BD7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Информация об изменении количества участников отношений в  течение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срока действия НПА с указанием источников данных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001313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38F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  <w:r w:rsidR="00824E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>(аналитическая информация)</w:t>
      </w:r>
    </w:p>
    <w:p w:rsidR="00C80BD7" w:rsidRPr="00824E01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Описание проблемы, на решение которой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НПА</w:t>
      </w:r>
      <w:r w:rsidR="00CA57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 связанных 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ней негативных эффектов.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Риски и предполагаемые последствия, связанные с существованием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рассматриваемой проблемы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>риски отсутствуют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Оценка степени решения проблемы и связанных с ней негативных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эффектов, обоснованность установленного НПА регулирования: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негативные эффекты не выявлены</w:t>
      </w:r>
    </w:p>
    <w:p w:rsidR="001A15D4" w:rsidRPr="00C80BD7" w:rsidRDefault="001A15D4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Наличие затруднений при осуществлении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инвестиционной деятельности, вызванных применением положений НПА,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 xml:space="preserve">затруднения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при осуществлении предпринимательской, инвестиционной деятельности, вызванные применением положений НПА, </w:t>
      </w:r>
      <w:r w:rsidRPr="00C80BD7">
        <w:rPr>
          <w:rFonts w:ascii="Times New Roman" w:hAnsi="Times New Roman" w:cs="Times New Roman"/>
          <w:b/>
          <w:i/>
          <w:sz w:val="24"/>
          <w:szCs w:val="24"/>
        </w:rPr>
        <w:t>не выявлены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(аналитические данные)</w:t>
      </w:r>
    </w:p>
    <w:p w:rsidR="00E40E7E" w:rsidRPr="00C80BD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Оценка изменений расходов и доходов.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Оценка изменений расходов и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</w:p>
    <w:p w:rsidR="00C80BD7" w:rsidRPr="00824E01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Оценка фактических расходов (выгод) субъектов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инвестиционной деятельности, связанных с регулированием, предусмотренным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положениями НПА, с указанием источников данных:</w:t>
      </w:r>
    </w:p>
    <w:p w:rsidR="00824E01" w:rsidRPr="00824E01" w:rsidRDefault="00824E01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0BD7" w:rsidRPr="00824E01" w:rsidRDefault="00E16823" w:rsidP="00824E01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 выявлены</w:t>
      </w:r>
    </w:p>
    <w:p w:rsidR="00824E01" w:rsidRPr="00824E01" w:rsidRDefault="00824E01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об обязанностях, запретах и ограничениях, накладываемых на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субъекты предпринимательской, инвестиционной деятельности, предусмотренные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НПА: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24E01" w:rsidRPr="001B6914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запреты и ограничения</w:t>
      </w:r>
      <w:r w:rsidR="001B6914" w:rsidRPr="001B6914">
        <w:rPr>
          <w:rFonts w:ascii="Times New Roman" w:hAnsi="Times New Roman" w:cs="Times New Roman"/>
          <w:b/>
          <w:i/>
          <w:sz w:val="24"/>
          <w:szCs w:val="24"/>
        </w:rPr>
        <w:t xml:space="preserve"> не выявлены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Оценка эффективности достижения целей регулирования с указанием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 данных:</w:t>
      </w:r>
    </w:p>
    <w:p w:rsidR="00F1553C" w:rsidRPr="00CA570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A5707" w:rsidRPr="001B6914" w:rsidRDefault="001B6914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эффективность высокая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(аналитическая информация)</w:t>
      </w:r>
    </w:p>
    <w:p w:rsidR="00CA5707" w:rsidRPr="00CA5707" w:rsidRDefault="00CA570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 проведении публичных консультаций с указанием принятия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отклонения предложений и замечаний и обоснование принятого решения: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предложения и замечания не поступили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Выводы о наличии в НПА положений, необоснованно затрудняющих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осуществление предпринимательской и инвестиционной деятельности,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обоснование сделанных выводов: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положения</w:t>
      </w:r>
      <w:r w:rsidR="00D257CD">
        <w:rPr>
          <w:rFonts w:ascii="Times New Roman" w:hAnsi="Times New Roman" w:cs="Times New Roman"/>
          <w:b/>
          <w:i/>
          <w:sz w:val="24"/>
          <w:szCs w:val="24"/>
        </w:rPr>
        <w:t xml:space="preserve"> в НПА</w:t>
      </w:r>
      <w:r w:rsidRPr="005620E7">
        <w:rPr>
          <w:rFonts w:ascii="Times New Roman" w:hAnsi="Times New Roman" w:cs="Times New Roman"/>
          <w:b/>
          <w:i/>
          <w:sz w:val="24"/>
          <w:szCs w:val="24"/>
        </w:rPr>
        <w:t>, необоснованно затрудняющие осуществление предпринимательской и инвестиционной деятельности, отсутствуют</w:t>
      </w:r>
    </w:p>
    <w:p w:rsidR="00F1553C" w:rsidRPr="005620E7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Предложения о внесении изменений в НПА:</w:t>
      </w:r>
    </w:p>
    <w:p w:rsidR="00D257CD" w:rsidRP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D257CD" w:rsidRDefault="00D257CD" w:rsidP="00D257CD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57CD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 о внесении изменений в НПА отсутствуют </w:t>
      </w:r>
    </w:p>
    <w:p w:rsidR="00F1553C" w:rsidRPr="00D257CD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D257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Отчет о результатах проведения публичных консультаций.</w:t>
      </w: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F1553C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701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701634">
        <w:rPr>
          <w:rFonts w:ascii="Times New Roman" w:hAnsi="Times New Roman" w:cs="Times New Roman"/>
          <w:sz w:val="24"/>
          <w:szCs w:val="24"/>
        </w:rPr>
        <w:t>:</w:t>
      </w: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Pr="00701634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1553C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  Н.А. Карпушкина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55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B6914" w:rsidRDefault="001B6914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70F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B70F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168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6823" w:rsidRDefault="00E16823" w:rsidP="00CA5707">
      <w:pPr>
        <w:ind w:left="4962"/>
      </w:pPr>
    </w:p>
    <w:p w:rsidR="00E16823" w:rsidRDefault="00E16823" w:rsidP="00CA5707">
      <w:pPr>
        <w:ind w:left="4962"/>
      </w:pPr>
    </w:p>
    <w:p w:rsidR="00DB70F1" w:rsidRDefault="00DB70F1" w:rsidP="00CA5707">
      <w:pPr>
        <w:ind w:left="4962"/>
      </w:pPr>
    </w:p>
    <w:p w:rsidR="00B1694D" w:rsidRDefault="00B1694D" w:rsidP="00CA5707">
      <w:pPr>
        <w:ind w:left="4962"/>
      </w:pPr>
    </w:p>
    <w:p w:rsidR="00CA5707" w:rsidRPr="00CA5707" w:rsidRDefault="00CA5707" w:rsidP="00CA5707">
      <w:pPr>
        <w:ind w:left="4962"/>
      </w:pPr>
      <w:r w:rsidRPr="00CA5707">
        <w:lastRenderedPageBreak/>
        <w:t>Приложение № 6</w:t>
      </w:r>
    </w:p>
    <w:p w:rsidR="00CA5707" w:rsidRPr="00CA5707" w:rsidRDefault="00CA5707" w:rsidP="00CA5707">
      <w:pPr>
        <w:ind w:left="4962"/>
      </w:pPr>
      <w:r w:rsidRPr="00CA5707">
        <w:t xml:space="preserve">к Порядку </w:t>
      </w:r>
      <w:proofErr w:type="gramStart"/>
      <w:r w:rsidRPr="00CA5707">
        <w:t>проведения оценки регулирующего воздействия проектов муниципальных нормативных правовых актов</w:t>
      </w:r>
      <w:proofErr w:type="gramEnd"/>
      <w:r w:rsidRPr="00CA5707">
        <w:t xml:space="preserve">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 и экспертизы проектов муниципальных нормативных правовых актов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bookmarkStart w:id="1" w:name="P459"/>
      <w:bookmarkEnd w:id="1"/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ОТЧЕТ</w:t>
      </w: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 результатах проведения публичных консультаций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Default="001B6914" w:rsidP="00E168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консультаций в целях экспертизы </w:t>
      </w:r>
      <w:r w:rsidR="00ED5C52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ED5C52" w:rsidRPr="00154F47">
        <w:rPr>
          <w:rFonts w:ascii="Times New Roman" w:hAnsi="Times New Roman" w:cs="Times New Roman"/>
          <w:b/>
          <w:i/>
          <w:sz w:val="24"/>
          <w:szCs w:val="24"/>
        </w:rPr>
        <w:t>остановлени</w:t>
      </w:r>
      <w:r w:rsidR="00ED5C52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ED5C52"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</w:t>
      </w:r>
      <w:proofErr w:type="spellStart"/>
      <w:r w:rsidR="00ED5C52" w:rsidRPr="00154F47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ED5C52"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</w:t>
      </w:r>
      <w:r w:rsidR="00B1694D" w:rsidRPr="00154F47">
        <w:rPr>
          <w:rFonts w:ascii="Times New Roman" w:hAnsi="Times New Roman" w:cs="Times New Roman"/>
          <w:b/>
          <w:i/>
          <w:sz w:val="24"/>
          <w:szCs w:val="24"/>
        </w:rPr>
        <w:t>от 2</w:t>
      </w:r>
      <w:r w:rsidR="00B1694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1694D" w:rsidRPr="00154F47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B1694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1694D" w:rsidRPr="00154F47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B1694D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B1694D"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  <w:r w:rsidR="00B1694D">
        <w:rPr>
          <w:rFonts w:ascii="Times New Roman" w:hAnsi="Times New Roman" w:cs="Times New Roman"/>
          <w:b/>
          <w:i/>
          <w:sz w:val="24"/>
          <w:szCs w:val="24"/>
        </w:rPr>
        <w:t>224</w:t>
      </w:r>
      <w:r w:rsidR="00B1694D" w:rsidRPr="00154F47">
        <w:rPr>
          <w:rFonts w:ascii="Times New Roman" w:hAnsi="Times New Roman" w:cs="Times New Roman"/>
          <w:b/>
          <w:i/>
          <w:sz w:val="24"/>
          <w:szCs w:val="24"/>
        </w:rPr>
        <w:t>-па</w:t>
      </w:r>
      <w:r w:rsidR="00B1694D" w:rsidRPr="00154F47">
        <w:rPr>
          <w:b/>
          <w:i/>
          <w:sz w:val="24"/>
          <w:szCs w:val="24"/>
        </w:rPr>
        <w:t xml:space="preserve"> </w:t>
      </w:r>
      <w:r w:rsidR="00B1694D" w:rsidRPr="00154F47">
        <w:rPr>
          <w:rFonts w:ascii="Times New Roman" w:hAnsi="Times New Roman" w:cs="Times New Roman"/>
          <w:b/>
          <w:i/>
          <w:sz w:val="24"/>
          <w:szCs w:val="24"/>
        </w:rPr>
        <w:t>«Об утверждении административного регламента</w:t>
      </w:r>
      <w:r w:rsidR="00B169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1694D" w:rsidRPr="00154F47">
        <w:rPr>
          <w:rFonts w:ascii="Times New Roman" w:hAnsi="Times New Roman" w:cs="Times New Roman"/>
          <w:b/>
          <w:i/>
          <w:sz w:val="24"/>
          <w:szCs w:val="24"/>
        </w:rPr>
        <w:t>предоставления муниципальной услуги</w:t>
      </w:r>
      <w:r w:rsidR="00B169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1694D" w:rsidRPr="00154F4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1694D">
        <w:rPr>
          <w:rFonts w:ascii="Times New Roman" w:hAnsi="Times New Roman" w:cs="Times New Roman"/>
          <w:b/>
          <w:i/>
          <w:sz w:val="24"/>
          <w:szCs w:val="24"/>
        </w:rPr>
        <w:t>Предоставление сведений, содержащихся в информационной системе обеспечения градостроительной деятельности</w:t>
      </w:r>
      <w:r w:rsidR="00B1694D" w:rsidRPr="00154F4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B169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85151">
        <w:rPr>
          <w:rFonts w:ascii="Times New Roman" w:hAnsi="Times New Roman" w:cs="Times New Roman"/>
          <w:sz w:val="24"/>
          <w:szCs w:val="24"/>
        </w:rPr>
        <w:t>п</w:t>
      </w:r>
      <w:r w:rsidR="00CA5707">
        <w:rPr>
          <w:rFonts w:ascii="Times New Roman" w:hAnsi="Times New Roman" w:cs="Times New Roman"/>
          <w:sz w:val="24"/>
          <w:szCs w:val="24"/>
        </w:rPr>
        <w:t>редложения (замечания)</w:t>
      </w:r>
      <w:r w:rsidR="00C65975">
        <w:rPr>
          <w:rFonts w:ascii="Times New Roman" w:hAnsi="Times New Roman" w:cs="Times New Roman"/>
          <w:sz w:val="24"/>
          <w:szCs w:val="24"/>
        </w:rPr>
        <w:t xml:space="preserve"> </w:t>
      </w:r>
      <w:r w:rsidR="007F6C6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A5707"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  ____________________ Н.А. Карпушкина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70F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B70F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168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A5707" w:rsidSect="007F6C6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1553C"/>
    <w:rsid w:val="00001313"/>
    <w:rsid w:val="000467BD"/>
    <w:rsid w:val="0009250B"/>
    <w:rsid w:val="000D71B5"/>
    <w:rsid w:val="001A15D4"/>
    <w:rsid w:val="001B6914"/>
    <w:rsid w:val="001C0178"/>
    <w:rsid w:val="001E7637"/>
    <w:rsid w:val="0026238F"/>
    <w:rsid w:val="002B020C"/>
    <w:rsid w:val="002D79B3"/>
    <w:rsid w:val="003F3C8E"/>
    <w:rsid w:val="004D450A"/>
    <w:rsid w:val="00545CD0"/>
    <w:rsid w:val="005620E7"/>
    <w:rsid w:val="005A0B96"/>
    <w:rsid w:val="00696B72"/>
    <w:rsid w:val="00701634"/>
    <w:rsid w:val="00794CD0"/>
    <w:rsid w:val="007F6C6C"/>
    <w:rsid w:val="00824E01"/>
    <w:rsid w:val="00B1694D"/>
    <w:rsid w:val="00B807F5"/>
    <w:rsid w:val="00C6225E"/>
    <w:rsid w:val="00C65975"/>
    <w:rsid w:val="00C80BD7"/>
    <w:rsid w:val="00C83F8F"/>
    <w:rsid w:val="00CA5707"/>
    <w:rsid w:val="00D257CD"/>
    <w:rsid w:val="00DB70F1"/>
    <w:rsid w:val="00E16823"/>
    <w:rsid w:val="00E40E7E"/>
    <w:rsid w:val="00E47B84"/>
    <w:rsid w:val="00ED5C52"/>
    <w:rsid w:val="00F1553C"/>
    <w:rsid w:val="00F8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15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55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EDDF0878B9B9748EC2C925CA07AA2CBA31DFF220C209ED9EBF1B98B8E0840C7B15746191CE95A1S9g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4F94-743A-48B5-9957-12BF9A42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2019-05-27T00:50:00Z</cp:lastPrinted>
  <dcterms:created xsi:type="dcterms:W3CDTF">2019-05-27T00:47:00Z</dcterms:created>
  <dcterms:modified xsi:type="dcterms:W3CDTF">2019-05-27T00:51:00Z</dcterms:modified>
</cp:coreProperties>
</file>