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3F" w:rsidRDefault="00CB6E81" w:rsidP="00CB6E81">
      <w:pPr>
        <w:jc w:val="center"/>
        <w:rPr>
          <w:b/>
          <w:sz w:val="26"/>
        </w:rPr>
      </w:pPr>
      <w:r w:rsidRPr="0059623B">
        <w:rPr>
          <w:b/>
          <w:sz w:val="26"/>
        </w:rPr>
        <w:t>Работ</w:t>
      </w:r>
      <w:r>
        <w:rPr>
          <w:b/>
          <w:sz w:val="26"/>
        </w:rPr>
        <w:t>а</w:t>
      </w:r>
      <w:r w:rsidRPr="0059623B">
        <w:rPr>
          <w:b/>
          <w:sz w:val="26"/>
        </w:rPr>
        <w:t xml:space="preserve"> с обращениями граждан</w:t>
      </w:r>
      <w:r w:rsidR="0027243F">
        <w:rPr>
          <w:b/>
          <w:sz w:val="26"/>
        </w:rPr>
        <w:t xml:space="preserve"> в администрации </w:t>
      </w:r>
    </w:p>
    <w:p w:rsidR="00CB6E81" w:rsidRPr="0059623B" w:rsidRDefault="0027243F" w:rsidP="00CB6E81">
      <w:pPr>
        <w:jc w:val="center"/>
        <w:rPr>
          <w:sz w:val="26"/>
        </w:rPr>
      </w:pPr>
      <w:r>
        <w:rPr>
          <w:b/>
          <w:sz w:val="26"/>
        </w:rPr>
        <w:t>Дальнегорского городского округа за 20</w:t>
      </w:r>
      <w:r w:rsidR="00944D0C">
        <w:rPr>
          <w:b/>
          <w:sz w:val="26"/>
        </w:rPr>
        <w:t>2</w:t>
      </w:r>
      <w:r w:rsidR="007A2574" w:rsidRPr="00C34FF1">
        <w:rPr>
          <w:b/>
          <w:sz w:val="26"/>
        </w:rPr>
        <w:t>1</w:t>
      </w:r>
      <w:r>
        <w:rPr>
          <w:b/>
          <w:sz w:val="26"/>
        </w:rPr>
        <w:t xml:space="preserve"> год</w:t>
      </w:r>
    </w:p>
    <w:p w:rsidR="00CB6E81" w:rsidRPr="0059623B" w:rsidRDefault="00CB6E81" w:rsidP="00CB6E81">
      <w:pPr>
        <w:rPr>
          <w:sz w:val="26"/>
        </w:rPr>
      </w:pPr>
    </w:p>
    <w:p w:rsidR="007E2DF1" w:rsidRPr="005F5D06" w:rsidRDefault="00CB6E81" w:rsidP="007E2DF1">
      <w:pPr>
        <w:ind w:firstLine="709"/>
        <w:jc w:val="both"/>
        <w:rPr>
          <w:sz w:val="26"/>
          <w:szCs w:val="26"/>
        </w:rPr>
      </w:pPr>
      <w:r w:rsidRPr="00A4781E">
        <w:rPr>
          <w:sz w:val="26"/>
        </w:rPr>
        <w:t>В 20</w:t>
      </w:r>
      <w:r w:rsidR="00776A14">
        <w:rPr>
          <w:sz w:val="26"/>
        </w:rPr>
        <w:t>21</w:t>
      </w:r>
      <w:r w:rsidRPr="00A4781E">
        <w:rPr>
          <w:sz w:val="26"/>
        </w:rPr>
        <w:t xml:space="preserve"> год</w:t>
      </w:r>
      <w:r>
        <w:rPr>
          <w:sz w:val="26"/>
        </w:rPr>
        <w:t>у</w:t>
      </w:r>
      <w:r w:rsidRPr="00A4781E">
        <w:rPr>
          <w:sz w:val="26"/>
        </w:rPr>
        <w:t xml:space="preserve"> в адрес администрации </w:t>
      </w:r>
      <w:r>
        <w:rPr>
          <w:sz w:val="26"/>
        </w:rPr>
        <w:t xml:space="preserve">Дальнегорского городского округа </w:t>
      </w:r>
      <w:r w:rsidRPr="00A4781E">
        <w:rPr>
          <w:sz w:val="26"/>
        </w:rPr>
        <w:t xml:space="preserve">поступило </w:t>
      </w:r>
      <w:r w:rsidR="00776A14">
        <w:rPr>
          <w:sz w:val="26"/>
        </w:rPr>
        <w:t>618</w:t>
      </w:r>
      <w:r w:rsidRPr="00A4781E">
        <w:rPr>
          <w:sz w:val="26"/>
        </w:rPr>
        <w:t xml:space="preserve"> обращени</w:t>
      </w:r>
      <w:r w:rsidR="00B14FCB">
        <w:rPr>
          <w:sz w:val="26"/>
        </w:rPr>
        <w:t>й</w:t>
      </w:r>
      <w:r w:rsidR="00896E35">
        <w:rPr>
          <w:sz w:val="26"/>
        </w:rPr>
        <w:t xml:space="preserve"> граждан.</w:t>
      </w:r>
      <w:r w:rsidRPr="00A4781E">
        <w:rPr>
          <w:sz w:val="26"/>
        </w:rPr>
        <w:t xml:space="preserve"> </w:t>
      </w:r>
      <w:r w:rsidR="005F130F" w:rsidRPr="002E6EDE">
        <w:rPr>
          <w:sz w:val="26"/>
        </w:rPr>
        <w:t xml:space="preserve">В том числе </w:t>
      </w:r>
      <w:r w:rsidR="00944D0C" w:rsidRPr="002E6EDE">
        <w:rPr>
          <w:sz w:val="26"/>
        </w:rPr>
        <w:t>1</w:t>
      </w:r>
      <w:r w:rsidR="00776A14" w:rsidRPr="002E6EDE">
        <w:rPr>
          <w:sz w:val="26"/>
        </w:rPr>
        <w:t>52</w:t>
      </w:r>
      <w:r w:rsidR="00C95069" w:rsidRPr="002E6EDE">
        <w:rPr>
          <w:sz w:val="26"/>
        </w:rPr>
        <w:t xml:space="preserve"> обращени</w:t>
      </w:r>
      <w:r w:rsidR="00776A14" w:rsidRPr="002E6EDE">
        <w:rPr>
          <w:sz w:val="26"/>
        </w:rPr>
        <w:t>я</w:t>
      </w:r>
      <w:r w:rsidR="00C95069" w:rsidRPr="002E6EDE">
        <w:rPr>
          <w:sz w:val="26"/>
        </w:rPr>
        <w:t xml:space="preserve"> поступил</w:t>
      </w:r>
      <w:r w:rsidR="0058756A" w:rsidRPr="002E6EDE">
        <w:rPr>
          <w:sz w:val="26"/>
        </w:rPr>
        <w:t>о</w:t>
      </w:r>
      <w:r w:rsidR="00C95069" w:rsidRPr="002E6EDE">
        <w:rPr>
          <w:sz w:val="26"/>
        </w:rPr>
        <w:t xml:space="preserve"> на официальный сайт Да</w:t>
      </w:r>
      <w:r w:rsidR="005F4931" w:rsidRPr="002E6EDE">
        <w:rPr>
          <w:sz w:val="26"/>
        </w:rPr>
        <w:t>льнегорского городского округа</w:t>
      </w:r>
      <w:r w:rsidR="00B4371B" w:rsidRPr="002E6EDE">
        <w:rPr>
          <w:sz w:val="26"/>
        </w:rPr>
        <w:t>,</w:t>
      </w:r>
      <w:r w:rsidR="00C95069" w:rsidRPr="002E6EDE">
        <w:rPr>
          <w:sz w:val="26"/>
        </w:rPr>
        <w:t xml:space="preserve"> </w:t>
      </w:r>
      <w:r w:rsidR="00757BCF" w:rsidRPr="002E6EDE">
        <w:rPr>
          <w:sz w:val="26"/>
        </w:rPr>
        <w:t>1</w:t>
      </w:r>
      <w:r w:rsidR="00776A14" w:rsidRPr="002E6EDE">
        <w:rPr>
          <w:sz w:val="26"/>
        </w:rPr>
        <w:t>67</w:t>
      </w:r>
      <w:r w:rsidR="00C95069" w:rsidRPr="002E6EDE">
        <w:rPr>
          <w:sz w:val="26"/>
        </w:rPr>
        <w:t xml:space="preserve"> </w:t>
      </w:r>
      <w:r w:rsidR="007E2DF1" w:rsidRPr="002E6EDE">
        <w:rPr>
          <w:sz w:val="26"/>
        </w:rPr>
        <w:t xml:space="preserve">- </w:t>
      </w:r>
      <w:r w:rsidR="00BE0CFF" w:rsidRPr="002E6EDE">
        <w:rPr>
          <w:sz w:val="26"/>
        </w:rPr>
        <w:t>из органов власти и организаций</w:t>
      </w:r>
      <w:r w:rsidR="00A32FFE" w:rsidRPr="002E6EDE">
        <w:rPr>
          <w:sz w:val="26"/>
        </w:rPr>
        <w:t>.</w:t>
      </w:r>
      <w:r w:rsidR="00D53AFC" w:rsidRPr="002E6EDE">
        <w:rPr>
          <w:sz w:val="26"/>
        </w:rPr>
        <w:t xml:space="preserve"> По сравнению с 20</w:t>
      </w:r>
      <w:r w:rsidR="00776A14" w:rsidRPr="002E6EDE">
        <w:rPr>
          <w:sz w:val="26"/>
        </w:rPr>
        <w:t>20</w:t>
      </w:r>
      <w:r w:rsidR="005F130F" w:rsidRPr="002E6EDE">
        <w:rPr>
          <w:sz w:val="26"/>
        </w:rPr>
        <w:t xml:space="preserve"> годом зафиксировано (установлено)</w:t>
      </w:r>
      <w:r w:rsidR="00D53AFC" w:rsidRPr="002E6EDE">
        <w:rPr>
          <w:sz w:val="26"/>
        </w:rPr>
        <w:t xml:space="preserve"> </w:t>
      </w:r>
      <w:r w:rsidR="00776A14" w:rsidRPr="002E6EDE">
        <w:rPr>
          <w:sz w:val="26"/>
        </w:rPr>
        <w:t>снижение на 57</w:t>
      </w:r>
      <w:r w:rsidR="00245A3C" w:rsidRPr="002E6EDE">
        <w:rPr>
          <w:sz w:val="26"/>
        </w:rPr>
        <w:t xml:space="preserve"> обращени</w:t>
      </w:r>
      <w:r w:rsidR="00776A14" w:rsidRPr="002E6EDE">
        <w:rPr>
          <w:sz w:val="26"/>
        </w:rPr>
        <w:t>й</w:t>
      </w:r>
      <w:r w:rsidR="00245A3C" w:rsidRPr="002E6EDE">
        <w:rPr>
          <w:sz w:val="26"/>
        </w:rPr>
        <w:t xml:space="preserve">. В </w:t>
      </w:r>
      <w:r w:rsidR="00AA0C44" w:rsidRPr="002E6EDE">
        <w:rPr>
          <w:sz w:val="26"/>
        </w:rPr>
        <w:t xml:space="preserve">связи с </w:t>
      </w:r>
      <w:r w:rsidR="005F130F" w:rsidRPr="002E6EDE">
        <w:rPr>
          <w:sz w:val="26"/>
        </w:rPr>
        <w:t xml:space="preserve">соблюдением </w:t>
      </w:r>
      <w:proofErr w:type="spellStart"/>
      <w:r w:rsidR="005F130F" w:rsidRPr="002E6EDE">
        <w:rPr>
          <w:sz w:val="26"/>
        </w:rPr>
        <w:t>антикоронавирусных</w:t>
      </w:r>
      <w:proofErr w:type="spellEnd"/>
      <w:r w:rsidR="005F130F" w:rsidRPr="002E6EDE">
        <w:rPr>
          <w:sz w:val="26"/>
        </w:rPr>
        <w:t xml:space="preserve"> мероприятий </w:t>
      </w:r>
      <w:r w:rsidR="00AA0C44" w:rsidRPr="002E6EDE">
        <w:rPr>
          <w:sz w:val="26"/>
        </w:rPr>
        <w:t>а</w:t>
      </w:r>
      <w:r w:rsidR="005F5D06" w:rsidRPr="002E6EDE">
        <w:rPr>
          <w:sz w:val="26"/>
        </w:rPr>
        <w:t xml:space="preserve">дминистрация Дальнегорского городского округа </w:t>
      </w:r>
      <w:r w:rsidR="007D6AF4" w:rsidRPr="002E6EDE">
        <w:rPr>
          <w:sz w:val="26"/>
        </w:rPr>
        <w:t xml:space="preserve">ведет работу по информированию </w:t>
      </w:r>
      <w:r w:rsidR="005F5D06" w:rsidRPr="002E6EDE">
        <w:rPr>
          <w:sz w:val="26"/>
        </w:rPr>
        <w:t>жителей о своей работе не только через средства массовой информации, но и в самых популярных сетях, куда поступает большое количество обращений. Факты</w:t>
      </w:r>
      <w:r w:rsidR="007D6AF4" w:rsidRPr="002E6EDE">
        <w:rPr>
          <w:sz w:val="26"/>
        </w:rPr>
        <w:t>,</w:t>
      </w:r>
      <w:r w:rsidR="005F5D06" w:rsidRPr="002E6EDE">
        <w:rPr>
          <w:sz w:val="26"/>
        </w:rPr>
        <w:t xml:space="preserve"> изложенные в обращениях</w:t>
      </w:r>
      <w:r w:rsidR="007D6AF4" w:rsidRPr="002E6EDE">
        <w:rPr>
          <w:sz w:val="26"/>
        </w:rPr>
        <w:t>,</w:t>
      </w:r>
      <w:r w:rsidR="005F5D06" w:rsidRPr="002E6EDE">
        <w:rPr>
          <w:sz w:val="26"/>
        </w:rPr>
        <w:t xml:space="preserve"> проверяются на достоверность и затем по ним принимаются решения. Также на информационный ресурс интернет-портал «Сделай Приморье Лучше</w:t>
      </w:r>
      <w:r w:rsidR="00667EA0" w:rsidRPr="002E6EDE">
        <w:rPr>
          <w:sz w:val="26"/>
        </w:rPr>
        <w:t xml:space="preserve">» администрации Дальнегорского городского округа поступило </w:t>
      </w:r>
      <w:r w:rsidR="00AA0C44" w:rsidRPr="002E6EDE">
        <w:rPr>
          <w:sz w:val="26"/>
        </w:rPr>
        <w:t>2</w:t>
      </w:r>
      <w:r w:rsidR="009D0D99" w:rsidRPr="002E6EDE">
        <w:rPr>
          <w:sz w:val="26"/>
        </w:rPr>
        <w:t>77</w:t>
      </w:r>
      <w:r w:rsidR="00AA0C44" w:rsidRPr="002E6EDE">
        <w:rPr>
          <w:sz w:val="26"/>
        </w:rPr>
        <w:t xml:space="preserve"> обращения, </w:t>
      </w:r>
      <w:r w:rsidR="007D6AF4" w:rsidRPr="002E6EDE">
        <w:rPr>
          <w:sz w:val="26"/>
        </w:rPr>
        <w:t xml:space="preserve">что на 185 обращений больше по сравнению </w:t>
      </w:r>
      <w:r w:rsidR="00AA0C44" w:rsidRPr="002E6EDE">
        <w:rPr>
          <w:sz w:val="26"/>
        </w:rPr>
        <w:t>с 2020 годом</w:t>
      </w:r>
      <w:r w:rsidR="007D6AF4" w:rsidRPr="002E6EDE">
        <w:rPr>
          <w:sz w:val="26"/>
        </w:rPr>
        <w:t>.</w:t>
      </w:r>
      <w:r w:rsidR="00667EA0" w:rsidRPr="002E6EDE">
        <w:rPr>
          <w:sz w:val="26"/>
        </w:rPr>
        <w:t xml:space="preserve"> Портал является основой для формирования единой цифровой среды коммуникации органов власти с населением</w:t>
      </w:r>
      <w:r w:rsidR="00667EA0">
        <w:rPr>
          <w:sz w:val="26"/>
        </w:rPr>
        <w:t xml:space="preserve"> Приморского края, оценки качества государственных и муниципальных услуг, функций и сервисов, подачи и обработки сообщений и предложений в адрес органов государственной власти и органов местного самоуправления, участия граждан в вопросах развития городского хозяйства.</w:t>
      </w:r>
    </w:p>
    <w:p w:rsidR="00CB6E81" w:rsidRPr="0059623B" w:rsidRDefault="00CB6E81" w:rsidP="007E2DF1">
      <w:pPr>
        <w:ind w:firstLine="709"/>
        <w:jc w:val="both"/>
        <w:rPr>
          <w:sz w:val="26"/>
          <w:szCs w:val="26"/>
        </w:rPr>
      </w:pPr>
      <w:r w:rsidRPr="0059623B">
        <w:rPr>
          <w:sz w:val="26"/>
          <w:szCs w:val="26"/>
        </w:rPr>
        <w:t xml:space="preserve">Показатели работы с обращениями граждан </w:t>
      </w:r>
      <w:r w:rsidR="00AB1F65">
        <w:rPr>
          <w:sz w:val="26"/>
          <w:szCs w:val="26"/>
        </w:rPr>
        <w:t>в 20</w:t>
      </w:r>
      <w:r w:rsidR="00FF4A77">
        <w:rPr>
          <w:sz w:val="26"/>
          <w:szCs w:val="26"/>
        </w:rPr>
        <w:t>2</w:t>
      </w:r>
      <w:r w:rsidR="009F69DF">
        <w:rPr>
          <w:sz w:val="26"/>
          <w:szCs w:val="26"/>
        </w:rPr>
        <w:t>1</w:t>
      </w:r>
      <w:r w:rsidR="00AB1F65">
        <w:rPr>
          <w:sz w:val="26"/>
          <w:szCs w:val="26"/>
        </w:rPr>
        <w:t xml:space="preserve"> году в сравнении с показателями за 20</w:t>
      </w:r>
      <w:r w:rsidR="004A4B9C">
        <w:rPr>
          <w:sz w:val="26"/>
          <w:szCs w:val="26"/>
        </w:rPr>
        <w:t>19</w:t>
      </w:r>
      <w:r w:rsidR="00AB1F65">
        <w:rPr>
          <w:sz w:val="26"/>
          <w:szCs w:val="26"/>
        </w:rPr>
        <w:t>-20</w:t>
      </w:r>
      <w:r w:rsidR="004A4B9C">
        <w:rPr>
          <w:sz w:val="26"/>
          <w:szCs w:val="26"/>
        </w:rPr>
        <w:t>20</w:t>
      </w:r>
      <w:r w:rsidR="00AB1F65">
        <w:rPr>
          <w:sz w:val="26"/>
          <w:szCs w:val="26"/>
        </w:rPr>
        <w:t xml:space="preserve"> годы </w:t>
      </w:r>
      <w:r w:rsidR="00EC147C">
        <w:rPr>
          <w:sz w:val="26"/>
          <w:szCs w:val="26"/>
        </w:rPr>
        <w:t xml:space="preserve">представлены в </w:t>
      </w:r>
      <w:r w:rsidR="009F69DF">
        <w:rPr>
          <w:sz w:val="26"/>
          <w:szCs w:val="26"/>
        </w:rPr>
        <w:t>таблице 1</w:t>
      </w:r>
      <w:r w:rsidRPr="0059623B">
        <w:rPr>
          <w:sz w:val="26"/>
          <w:szCs w:val="26"/>
        </w:rPr>
        <w:t>:</w:t>
      </w:r>
    </w:p>
    <w:p w:rsidR="00CB6E81" w:rsidRPr="0059623B" w:rsidRDefault="00CB6E81" w:rsidP="00CB6E81">
      <w:pPr>
        <w:ind w:firstLine="360"/>
        <w:jc w:val="right"/>
        <w:rPr>
          <w:sz w:val="26"/>
          <w:szCs w:val="26"/>
        </w:rPr>
      </w:pPr>
      <w:r w:rsidRPr="0059623B">
        <w:rPr>
          <w:sz w:val="26"/>
          <w:szCs w:val="26"/>
        </w:rPr>
        <w:t>Таблица 1.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1472"/>
        <w:gridCol w:w="1472"/>
        <w:gridCol w:w="1472"/>
      </w:tblGrid>
      <w:tr w:rsidR="00724728" w:rsidRPr="0059623B" w:rsidTr="00B14FCB">
        <w:trPr>
          <w:trHeight w:val="507"/>
        </w:trPr>
        <w:tc>
          <w:tcPr>
            <w:tcW w:w="5070" w:type="dxa"/>
            <w:gridSpan w:val="2"/>
          </w:tcPr>
          <w:p w:rsidR="00724728" w:rsidRPr="0059623B" w:rsidRDefault="00724728" w:rsidP="00D11E14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72" w:type="dxa"/>
          </w:tcPr>
          <w:p w:rsidR="00724728" w:rsidRDefault="00724728" w:rsidP="004A4B9C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4A4B9C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72" w:type="dxa"/>
          </w:tcPr>
          <w:p w:rsidR="00724728" w:rsidRDefault="004A4B9C" w:rsidP="00B14FCB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  <w:tc>
          <w:tcPr>
            <w:tcW w:w="1472" w:type="dxa"/>
          </w:tcPr>
          <w:p w:rsidR="00724728" w:rsidRDefault="00724728" w:rsidP="00D073CB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B14FCB">
              <w:rPr>
                <w:sz w:val="26"/>
                <w:szCs w:val="26"/>
              </w:rPr>
              <w:t>2</w:t>
            </w:r>
            <w:r w:rsidR="00D073C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</w:t>
            </w:r>
          </w:p>
        </w:tc>
      </w:tr>
      <w:tr w:rsidR="00B14FCB" w:rsidRPr="0059623B" w:rsidTr="00B14FCB">
        <w:tc>
          <w:tcPr>
            <w:tcW w:w="5070" w:type="dxa"/>
            <w:gridSpan w:val="2"/>
          </w:tcPr>
          <w:p w:rsidR="00B14FCB" w:rsidRPr="0059623B" w:rsidRDefault="00B14FCB" w:rsidP="00B14FCB">
            <w:pPr>
              <w:spacing w:after="120"/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Общее число обращений граждан</w:t>
            </w:r>
          </w:p>
        </w:tc>
        <w:tc>
          <w:tcPr>
            <w:tcW w:w="1472" w:type="dxa"/>
          </w:tcPr>
          <w:p w:rsidR="004A4B9C" w:rsidRDefault="004A4B9C" w:rsidP="004A4B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603</w:t>
            </w:r>
          </w:p>
          <w:p w:rsidR="00B14FCB" w:rsidRDefault="004A4B9C" w:rsidP="004A4B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(100%)</w:t>
            </w:r>
          </w:p>
        </w:tc>
        <w:tc>
          <w:tcPr>
            <w:tcW w:w="1472" w:type="dxa"/>
          </w:tcPr>
          <w:p w:rsidR="004A4B9C" w:rsidRDefault="004A4B9C" w:rsidP="004A4B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675</w:t>
            </w:r>
          </w:p>
          <w:p w:rsidR="00B14FCB" w:rsidRDefault="004A4B9C" w:rsidP="004A4B9C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(100%)</w:t>
            </w:r>
          </w:p>
        </w:tc>
        <w:tc>
          <w:tcPr>
            <w:tcW w:w="1472" w:type="dxa"/>
          </w:tcPr>
          <w:p w:rsidR="00757BCF" w:rsidRDefault="00757BCF" w:rsidP="00757BCF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A4B9C">
              <w:rPr>
                <w:sz w:val="26"/>
                <w:szCs w:val="26"/>
              </w:rPr>
              <w:t>18</w:t>
            </w:r>
          </w:p>
          <w:p w:rsidR="00B14FCB" w:rsidRDefault="00757BCF" w:rsidP="00757BCF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(100%)</w:t>
            </w:r>
          </w:p>
        </w:tc>
      </w:tr>
      <w:tr w:rsidR="00B14FCB" w:rsidRPr="0059623B" w:rsidTr="00B14FCB">
        <w:trPr>
          <w:trHeight w:val="718"/>
        </w:trPr>
        <w:tc>
          <w:tcPr>
            <w:tcW w:w="1951" w:type="dxa"/>
            <w:vMerge w:val="restart"/>
          </w:tcPr>
          <w:p w:rsidR="00B14FCB" w:rsidRPr="0059623B" w:rsidRDefault="00B14FCB" w:rsidP="00B14FCB">
            <w:pPr>
              <w:spacing w:after="120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 xml:space="preserve">В </w:t>
            </w:r>
            <w:proofErr w:type="spellStart"/>
            <w:r w:rsidRPr="0059623B">
              <w:rPr>
                <w:sz w:val="26"/>
                <w:szCs w:val="26"/>
              </w:rPr>
              <w:t>т.ч</w:t>
            </w:r>
            <w:proofErr w:type="spellEnd"/>
            <w:r w:rsidRPr="0059623B">
              <w:rPr>
                <w:sz w:val="26"/>
                <w:szCs w:val="26"/>
              </w:rPr>
              <w:t>.</w:t>
            </w:r>
          </w:p>
          <w:p w:rsidR="00B14FCB" w:rsidRPr="0059623B" w:rsidRDefault="00B14FCB" w:rsidP="00B14FCB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B14FCB" w:rsidRPr="0059623B" w:rsidRDefault="00B14FCB" w:rsidP="00B14FCB">
            <w:pPr>
              <w:spacing w:after="120"/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коллективных</w:t>
            </w:r>
          </w:p>
        </w:tc>
        <w:tc>
          <w:tcPr>
            <w:tcW w:w="1472" w:type="dxa"/>
          </w:tcPr>
          <w:p w:rsidR="004A4B9C" w:rsidRDefault="004A4B9C" w:rsidP="004A4B9C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  <w:p w:rsidR="00B14FCB" w:rsidRPr="0059623B" w:rsidRDefault="004A4B9C" w:rsidP="004A4B9C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(11,1%)</w:t>
            </w:r>
          </w:p>
        </w:tc>
        <w:tc>
          <w:tcPr>
            <w:tcW w:w="1472" w:type="dxa"/>
          </w:tcPr>
          <w:p w:rsidR="004A4B9C" w:rsidRDefault="004A4B9C" w:rsidP="004A4B9C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  <w:p w:rsidR="00B14FCB" w:rsidRDefault="004A4B9C" w:rsidP="004A4B9C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(14,52%)</w:t>
            </w:r>
          </w:p>
        </w:tc>
        <w:tc>
          <w:tcPr>
            <w:tcW w:w="1472" w:type="dxa"/>
          </w:tcPr>
          <w:p w:rsidR="00757BCF" w:rsidRDefault="004A4B9C" w:rsidP="00757BCF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  <w:p w:rsidR="00B14FCB" w:rsidRDefault="00757BCF" w:rsidP="004A4B9C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4A4B9C">
              <w:rPr>
                <w:sz w:val="26"/>
                <w:szCs w:val="26"/>
              </w:rPr>
              <w:t>12,46</w:t>
            </w:r>
            <w:r>
              <w:rPr>
                <w:sz w:val="26"/>
                <w:szCs w:val="26"/>
              </w:rPr>
              <w:t>%)</w:t>
            </w:r>
          </w:p>
        </w:tc>
      </w:tr>
      <w:tr w:rsidR="00B14FCB" w:rsidRPr="0059623B" w:rsidTr="00B14FCB">
        <w:tc>
          <w:tcPr>
            <w:tcW w:w="1951" w:type="dxa"/>
            <w:vMerge/>
          </w:tcPr>
          <w:p w:rsidR="00B14FCB" w:rsidRPr="0059623B" w:rsidRDefault="00B14FCB" w:rsidP="00B14FCB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B14FCB" w:rsidRPr="0059623B" w:rsidRDefault="00B14FCB" w:rsidP="00B14FCB">
            <w:pPr>
              <w:spacing w:after="120"/>
              <w:ind w:lef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Поступивших из органов власти и организаций</w:t>
            </w:r>
          </w:p>
        </w:tc>
        <w:tc>
          <w:tcPr>
            <w:tcW w:w="1472" w:type="dxa"/>
          </w:tcPr>
          <w:p w:rsidR="004A4B9C" w:rsidRDefault="004A4B9C" w:rsidP="004A4B9C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  <w:p w:rsidR="00B14FCB" w:rsidRDefault="004A4B9C" w:rsidP="004A4B9C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(36,48%)</w:t>
            </w:r>
          </w:p>
        </w:tc>
        <w:tc>
          <w:tcPr>
            <w:tcW w:w="1472" w:type="dxa"/>
          </w:tcPr>
          <w:p w:rsidR="004A4B9C" w:rsidRDefault="004A4B9C" w:rsidP="004A4B9C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</w:t>
            </w:r>
          </w:p>
          <w:p w:rsidR="00B14FCB" w:rsidRDefault="004A4B9C" w:rsidP="004A4B9C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(27,56%)</w:t>
            </w:r>
          </w:p>
        </w:tc>
        <w:tc>
          <w:tcPr>
            <w:tcW w:w="1472" w:type="dxa"/>
          </w:tcPr>
          <w:p w:rsidR="00757BCF" w:rsidRDefault="00757BCF" w:rsidP="00757BCF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073CB">
              <w:rPr>
                <w:sz w:val="26"/>
                <w:szCs w:val="26"/>
              </w:rPr>
              <w:t>67</w:t>
            </w:r>
          </w:p>
          <w:p w:rsidR="00B14FCB" w:rsidRDefault="00757BCF" w:rsidP="00D073CB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(27,</w:t>
            </w:r>
            <w:r w:rsidR="00D073CB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>%)</w:t>
            </w:r>
          </w:p>
        </w:tc>
      </w:tr>
      <w:tr w:rsidR="00B14FCB" w:rsidRPr="0059623B" w:rsidTr="00B14FCB">
        <w:trPr>
          <w:trHeight w:val="718"/>
        </w:trPr>
        <w:tc>
          <w:tcPr>
            <w:tcW w:w="1951" w:type="dxa"/>
            <w:vMerge w:val="restart"/>
          </w:tcPr>
          <w:p w:rsidR="00B14FCB" w:rsidRPr="0059623B" w:rsidRDefault="00B14FCB" w:rsidP="00B14FCB">
            <w:pPr>
              <w:spacing w:after="120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Сроки рассмотрения обращений</w:t>
            </w:r>
          </w:p>
        </w:tc>
        <w:tc>
          <w:tcPr>
            <w:tcW w:w="3119" w:type="dxa"/>
          </w:tcPr>
          <w:p w:rsidR="00B14FCB" w:rsidRPr="0059623B" w:rsidRDefault="00B14FCB" w:rsidP="00B14FCB">
            <w:pPr>
              <w:spacing w:after="120"/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до 30 дней</w:t>
            </w:r>
          </w:p>
        </w:tc>
        <w:tc>
          <w:tcPr>
            <w:tcW w:w="1472" w:type="dxa"/>
          </w:tcPr>
          <w:p w:rsidR="004A4B9C" w:rsidRDefault="004A4B9C" w:rsidP="004A4B9C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594 </w:t>
            </w:r>
          </w:p>
          <w:p w:rsidR="00B14FCB" w:rsidRDefault="004A4B9C" w:rsidP="004A4B9C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(98,51%)</w:t>
            </w:r>
          </w:p>
        </w:tc>
        <w:tc>
          <w:tcPr>
            <w:tcW w:w="1472" w:type="dxa"/>
            <w:shd w:val="clear" w:color="auto" w:fill="auto"/>
          </w:tcPr>
          <w:p w:rsidR="004A4B9C" w:rsidRDefault="004A4B9C" w:rsidP="004A4B9C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668 </w:t>
            </w:r>
          </w:p>
          <w:p w:rsidR="00B14FCB" w:rsidRDefault="004A4B9C" w:rsidP="004A4B9C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(98,96%)</w:t>
            </w:r>
          </w:p>
        </w:tc>
        <w:tc>
          <w:tcPr>
            <w:tcW w:w="1472" w:type="dxa"/>
          </w:tcPr>
          <w:p w:rsidR="00757BCF" w:rsidRDefault="00757BCF" w:rsidP="00757BCF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073CB">
              <w:rPr>
                <w:sz w:val="26"/>
                <w:szCs w:val="26"/>
              </w:rPr>
              <w:t>06</w:t>
            </w:r>
            <w:r>
              <w:rPr>
                <w:sz w:val="26"/>
                <w:szCs w:val="26"/>
              </w:rPr>
              <w:t xml:space="preserve"> </w:t>
            </w:r>
          </w:p>
          <w:p w:rsidR="00B14FCB" w:rsidRDefault="00757BCF" w:rsidP="00D073CB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(98,</w:t>
            </w:r>
            <w:r w:rsidR="00D073C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6%)</w:t>
            </w:r>
          </w:p>
        </w:tc>
      </w:tr>
      <w:tr w:rsidR="00B14FCB" w:rsidRPr="0059623B" w:rsidTr="00B14FCB">
        <w:tc>
          <w:tcPr>
            <w:tcW w:w="1951" w:type="dxa"/>
            <w:vMerge/>
          </w:tcPr>
          <w:p w:rsidR="00B14FCB" w:rsidRPr="0059623B" w:rsidRDefault="00B14FCB" w:rsidP="00B14FCB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B14FCB" w:rsidRPr="0059623B" w:rsidRDefault="00B14FCB" w:rsidP="00B14FCB">
            <w:pPr>
              <w:spacing w:after="120"/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свыше 1 месяца</w:t>
            </w:r>
          </w:p>
        </w:tc>
        <w:tc>
          <w:tcPr>
            <w:tcW w:w="1472" w:type="dxa"/>
          </w:tcPr>
          <w:p w:rsidR="004A4B9C" w:rsidRDefault="004A4B9C" w:rsidP="004A4B9C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B14FCB" w:rsidRPr="0059623B" w:rsidRDefault="004A4B9C" w:rsidP="004A4B9C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(1,49%)</w:t>
            </w:r>
            <w:r w:rsidRPr="00E37261">
              <w:rPr>
                <w:sz w:val="16"/>
                <w:szCs w:val="16"/>
              </w:rPr>
              <w:t xml:space="preserve"> с продлением</w:t>
            </w:r>
            <w:r>
              <w:rPr>
                <w:sz w:val="16"/>
                <w:szCs w:val="16"/>
              </w:rPr>
              <w:t xml:space="preserve"> срока на 1 мес.</w:t>
            </w:r>
          </w:p>
        </w:tc>
        <w:tc>
          <w:tcPr>
            <w:tcW w:w="1472" w:type="dxa"/>
            <w:shd w:val="clear" w:color="auto" w:fill="auto"/>
          </w:tcPr>
          <w:p w:rsidR="004A4B9C" w:rsidRDefault="004A4B9C" w:rsidP="004A4B9C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B14FCB" w:rsidRDefault="004A4B9C" w:rsidP="004A4B9C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(1,04%)</w:t>
            </w:r>
            <w:r w:rsidRPr="00E37261">
              <w:rPr>
                <w:sz w:val="16"/>
                <w:szCs w:val="16"/>
              </w:rPr>
              <w:t xml:space="preserve"> с продлением</w:t>
            </w:r>
            <w:r>
              <w:rPr>
                <w:sz w:val="16"/>
                <w:szCs w:val="16"/>
              </w:rPr>
              <w:t xml:space="preserve"> срока на 1 мес.</w:t>
            </w:r>
          </w:p>
        </w:tc>
        <w:tc>
          <w:tcPr>
            <w:tcW w:w="1472" w:type="dxa"/>
          </w:tcPr>
          <w:p w:rsidR="00757BCF" w:rsidRDefault="00D073CB" w:rsidP="00757BCF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B14FCB" w:rsidRDefault="00757BCF" w:rsidP="00D073CB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(1,</w:t>
            </w:r>
            <w:r w:rsidR="00D073CB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4%)</w:t>
            </w:r>
            <w:r w:rsidR="000F1E79" w:rsidRPr="00E37261">
              <w:rPr>
                <w:sz w:val="16"/>
                <w:szCs w:val="16"/>
              </w:rPr>
              <w:t xml:space="preserve"> с продлением</w:t>
            </w:r>
            <w:r w:rsidR="000F1E79">
              <w:rPr>
                <w:sz w:val="16"/>
                <w:szCs w:val="16"/>
              </w:rPr>
              <w:t xml:space="preserve"> срока на 1 мес.</w:t>
            </w:r>
          </w:p>
        </w:tc>
      </w:tr>
      <w:tr w:rsidR="00B14FCB" w:rsidRPr="0059623B" w:rsidTr="00B14FCB">
        <w:tc>
          <w:tcPr>
            <w:tcW w:w="1951" w:type="dxa"/>
            <w:vMerge w:val="restart"/>
          </w:tcPr>
          <w:p w:rsidR="00B14FCB" w:rsidRPr="0059623B" w:rsidRDefault="00B14FCB" w:rsidP="00B14FCB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59623B">
              <w:rPr>
                <w:sz w:val="26"/>
                <w:szCs w:val="26"/>
              </w:rPr>
              <w:t>Результаты рассмотрения</w:t>
            </w:r>
          </w:p>
        </w:tc>
        <w:tc>
          <w:tcPr>
            <w:tcW w:w="3119" w:type="dxa"/>
          </w:tcPr>
          <w:p w:rsidR="00B14FCB" w:rsidRPr="0059623B" w:rsidRDefault="00B14FCB" w:rsidP="00B14FCB">
            <w:pPr>
              <w:spacing w:after="120"/>
              <w:ind w:lef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Поддержано,    в т.ч. решено п</w:t>
            </w:r>
            <w:r w:rsidRPr="0059623B">
              <w:rPr>
                <w:sz w:val="26"/>
                <w:szCs w:val="26"/>
              </w:rPr>
              <w:t>оложительно</w:t>
            </w:r>
          </w:p>
        </w:tc>
        <w:tc>
          <w:tcPr>
            <w:tcW w:w="1472" w:type="dxa"/>
          </w:tcPr>
          <w:p w:rsidR="004A4B9C" w:rsidRDefault="004A4B9C" w:rsidP="004A4B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  <w:p w:rsidR="00B14FCB" w:rsidRDefault="004A4B9C" w:rsidP="004A4B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(2,32%)</w:t>
            </w:r>
          </w:p>
        </w:tc>
        <w:tc>
          <w:tcPr>
            <w:tcW w:w="1472" w:type="dxa"/>
            <w:shd w:val="clear" w:color="auto" w:fill="auto"/>
          </w:tcPr>
          <w:p w:rsidR="004A4B9C" w:rsidRDefault="004A4B9C" w:rsidP="004A4B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B14FCB" w:rsidRPr="0059623B" w:rsidRDefault="004A4B9C" w:rsidP="004A4B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(1,04%)</w:t>
            </w:r>
          </w:p>
        </w:tc>
        <w:tc>
          <w:tcPr>
            <w:tcW w:w="1472" w:type="dxa"/>
          </w:tcPr>
          <w:p w:rsidR="00757BCF" w:rsidRDefault="00D073CB" w:rsidP="00757B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B14FCB" w:rsidRDefault="00757BCF" w:rsidP="00D073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(1,</w:t>
            </w:r>
            <w:r w:rsidR="00D073CB">
              <w:rPr>
                <w:sz w:val="26"/>
                <w:szCs w:val="26"/>
              </w:rPr>
              <w:t>46</w:t>
            </w:r>
            <w:r>
              <w:rPr>
                <w:sz w:val="26"/>
                <w:szCs w:val="26"/>
              </w:rPr>
              <w:t>%)</w:t>
            </w:r>
          </w:p>
        </w:tc>
      </w:tr>
      <w:tr w:rsidR="00B14FCB" w:rsidRPr="0059623B" w:rsidTr="00B14FCB">
        <w:tc>
          <w:tcPr>
            <w:tcW w:w="1951" w:type="dxa"/>
            <w:vMerge/>
          </w:tcPr>
          <w:p w:rsidR="00B14FCB" w:rsidRPr="0059623B" w:rsidRDefault="00B14FCB" w:rsidP="00B14FCB">
            <w:pPr>
              <w:spacing w:after="120"/>
              <w:ind w:left="283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B14FCB" w:rsidRPr="0059623B" w:rsidRDefault="00B14FCB" w:rsidP="00B14FCB">
            <w:pPr>
              <w:spacing w:after="120"/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 xml:space="preserve">разъяснено </w:t>
            </w:r>
          </w:p>
        </w:tc>
        <w:tc>
          <w:tcPr>
            <w:tcW w:w="1472" w:type="dxa"/>
          </w:tcPr>
          <w:p w:rsidR="004A4B9C" w:rsidRDefault="004A4B9C" w:rsidP="004A4B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576</w:t>
            </w:r>
          </w:p>
          <w:p w:rsidR="00B14FCB" w:rsidRDefault="004A4B9C" w:rsidP="004A4B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(95,52%)</w:t>
            </w:r>
          </w:p>
        </w:tc>
        <w:tc>
          <w:tcPr>
            <w:tcW w:w="1472" w:type="dxa"/>
            <w:shd w:val="clear" w:color="auto" w:fill="auto"/>
          </w:tcPr>
          <w:p w:rsidR="004A4B9C" w:rsidRDefault="004A4B9C" w:rsidP="004A4B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653</w:t>
            </w:r>
          </w:p>
          <w:p w:rsidR="00B14FCB" w:rsidRPr="0059623B" w:rsidRDefault="004A4B9C" w:rsidP="004A4B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(96,74%)</w:t>
            </w:r>
          </w:p>
        </w:tc>
        <w:tc>
          <w:tcPr>
            <w:tcW w:w="1472" w:type="dxa"/>
          </w:tcPr>
          <w:p w:rsidR="00757BCF" w:rsidRDefault="00D073CB" w:rsidP="00757B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588</w:t>
            </w:r>
          </w:p>
          <w:p w:rsidR="00B14FCB" w:rsidRDefault="00757BCF" w:rsidP="00D073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(9</w:t>
            </w:r>
            <w:r w:rsidR="00D073C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</w:t>
            </w:r>
            <w:r w:rsidR="00D073CB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%)</w:t>
            </w:r>
          </w:p>
        </w:tc>
      </w:tr>
      <w:tr w:rsidR="00B14FCB" w:rsidRPr="0059623B" w:rsidTr="00B14FCB">
        <w:trPr>
          <w:trHeight w:val="393"/>
        </w:trPr>
        <w:tc>
          <w:tcPr>
            <w:tcW w:w="1951" w:type="dxa"/>
            <w:vMerge/>
          </w:tcPr>
          <w:p w:rsidR="00B14FCB" w:rsidRPr="0059623B" w:rsidRDefault="00B14FCB" w:rsidP="00B14FCB">
            <w:pPr>
              <w:spacing w:after="120"/>
              <w:ind w:left="283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B14FCB" w:rsidRPr="0059623B" w:rsidRDefault="00B14FCB" w:rsidP="00B14FCB">
            <w:pPr>
              <w:spacing w:after="120"/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 xml:space="preserve">отказано </w:t>
            </w:r>
          </w:p>
        </w:tc>
        <w:tc>
          <w:tcPr>
            <w:tcW w:w="1472" w:type="dxa"/>
          </w:tcPr>
          <w:p w:rsidR="004A4B9C" w:rsidRDefault="004A4B9C" w:rsidP="004A4B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  <w:p w:rsidR="00B14FCB" w:rsidRDefault="004A4B9C" w:rsidP="004A4B9C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(2,16%)</w:t>
            </w:r>
          </w:p>
        </w:tc>
        <w:tc>
          <w:tcPr>
            <w:tcW w:w="1472" w:type="dxa"/>
            <w:shd w:val="clear" w:color="auto" w:fill="auto"/>
          </w:tcPr>
          <w:p w:rsidR="004A4B9C" w:rsidRDefault="004A4B9C" w:rsidP="004A4B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B14FCB" w:rsidRPr="0059623B" w:rsidRDefault="004A4B9C" w:rsidP="004A4B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(2,22%)</w:t>
            </w:r>
          </w:p>
        </w:tc>
        <w:tc>
          <w:tcPr>
            <w:tcW w:w="1472" w:type="dxa"/>
          </w:tcPr>
          <w:p w:rsidR="00757BCF" w:rsidRDefault="00D073CB" w:rsidP="00757B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  <w:p w:rsidR="00B14FCB" w:rsidRDefault="00757BCF" w:rsidP="00D073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D073CB">
              <w:rPr>
                <w:sz w:val="26"/>
                <w:szCs w:val="26"/>
              </w:rPr>
              <w:t>3,40</w:t>
            </w:r>
            <w:r>
              <w:rPr>
                <w:sz w:val="26"/>
                <w:szCs w:val="26"/>
              </w:rPr>
              <w:t>%)</w:t>
            </w:r>
          </w:p>
        </w:tc>
      </w:tr>
    </w:tbl>
    <w:p w:rsidR="00CB6E81" w:rsidRDefault="00CB6E81" w:rsidP="00CB6E81">
      <w:pPr>
        <w:ind w:firstLine="360"/>
        <w:jc w:val="both"/>
        <w:rPr>
          <w:sz w:val="26"/>
          <w:szCs w:val="26"/>
        </w:rPr>
      </w:pPr>
    </w:p>
    <w:p w:rsidR="00463348" w:rsidRDefault="00463348" w:rsidP="00CB6E81">
      <w:pPr>
        <w:ind w:firstLine="360"/>
        <w:jc w:val="both"/>
        <w:rPr>
          <w:sz w:val="26"/>
          <w:szCs w:val="26"/>
        </w:rPr>
      </w:pPr>
    </w:p>
    <w:p w:rsidR="00CB6E81" w:rsidRPr="0059623B" w:rsidRDefault="00CB6E81" w:rsidP="00CB6E81">
      <w:pPr>
        <w:ind w:firstLine="720"/>
        <w:jc w:val="both"/>
        <w:rPr>
          <w:sz w:val="26"/>
          <w:szCs w:val="26"/>
        </w:rPr>
      </w:pPr>
      <w:r w:rsidRPr="0059623B">
        <w:rPr>
          <w:sz w:val="26"/>
          <w:szCs w:val="26"/>
        </w:rPr>
        <w:lastRenderedPageBreak/>
        <w:t>Анализ по количеству обращений граждан за 201</w:t>
      </w:r>
      <w:r w:rsidR="009F69DF">
        <w:rPr>
          <w:sz w:val="26"/>
          <w:szCs w:val="26"/>
        </w:rPr>
        <w:t>9</w:t>
      </w:r>
      <w:r w:rsidR="009D0D99">
        <w:rPr>
          <w:sz w:val="26"/>
          <w:szCs w:val="26"/>
        </w:rPr>
        <w:t xml:space="preserve"> </w:t>
      </w:r>
      <w:r w:rsidRPr="0059623B">
        <w:rPr>
          <w:sz w:val="26"/>
          <w:szCs w:val="26"/>
        </w:rPr>
        <w:t>–20</w:t>
      </w:r>
      <w:r w:rsidR="000F1E79">
        <w:rPr>
          <w:sz w:val="26"/>
          <w:szCs w:val="26"/>
        </w:rPr>
        <w:t>2</w:t>
      </w:r>
      <w:r w:rsidR="009F69DF">
        <w:rPr>
          <w:sz w:val="26"/>
          <w:szCs w:val="26"/>
        </w:rPr>
        <w:t>1</w:t>
      </w:r>
      <w:r w:rsidRPr="0059623B">
        <w:rPr>
          <w:sz w:val="26"/>
          <w:szCs w:val="26"/>
        </w:rPr>
        <w:t xml:space="preserve"> </w:t>
      </w:r>
      <w:r w:rsidR="00AB1F65">
        <w:rPr>
          <w:sz w:val="26"/>
          <w:szCs w:val="26"/>
        </w:rPr>
        <w:t>годы</w:t>
      </w:r>
      <w:r w:rsidRPr="0059623B">
        <w:rPr>
          <w:sz w:val="26"/>
          <w:szCs w:val="26"/>
        </w:rPr>
        <w:t xml:space="preserve"> представлен в таблице 2.</w:t>
      </w:r>
    </w:p>
    <w:p w:rsidR="00CB6E81" w:rsidRPr="0059623B" w:rsidRDefault="00CB6E81" w:rsidP="00CB6E81">
      <w:pPr>
        <w:ind w:firstLine="720"/>
        <w:jc w:val="right"/>
        <w:rPr>
          <w:sz w:val="26"/>
          <w:szCs w:val="26"/>
        </w:rPr>
      </w:pPr>
      <w:r w:rsidRPr="0059623B">
        <w:rPr>
          <w:sz w:val="26"/>
          <w:szCs w:val="26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1489"/>
        <w:gridCol w:w="1491"/>
        <w:gridCol w:w="1491"/>
      </w:tblGrid>
      <w:tr w:rsidR="000F1E79" w:rsidRPr="0059623B" w:rsidTr="00816C83">
        <w:tc>
          <w:tcPr>
            <w:tcW w:w="4849" w:type="dxa"/>
          </w:tcPr>
          <w:p w:rsidR="000F1E79" w:rsidRPr="0059623B" w:rsidRDefault="000F1E79" w:rsidP="000F1E79">
            <w:pPr>
              <w:spacing w:after="120"/>
              <w:ind w:left="283"/>
              <w:rPr>
                <w:sz w:val="26"/>
                <w:szCs w:val="26"/>
              </w:rPr>
            </w:pPr>
          </w:p>
        </w:tc>
        <w:tc>
          <w:tcPr>
            <w:tcW w:w="1489" w:type="dxa"/>
          </w:tcPr>
          <w:p w:rsidR="000F1E79" w:rsidRPr="009B2747" w:rsidRDefault="007F1A1E" w:rsidP="000F1E79">
            <w:r w:rsidRPr="00D12FEB">
              <w:t>2019 год</w:t>
            </w:r>
          </w:p>
        </w:tc>
        <w:tc>
          <w:tcPr>
            <w:tcW w:w="1491" w:type="dxa"/>
          </w:tcPr>
          <w:p w:rsidR="000F1E79" w:rsidRPr="00D12FEB" w:rsidRDefault="007F1A1E" w:rsidP="000F1E79">
            <w:r>
              <w:rPr>
                <w:sz w:val="26"/>
                <w:szCs w:val="26"/>
              </w:rPr>
              <w:t>2020 год</w:t>
            </w:r>
          </w:p>
        </w:tc>
        <w:tc>
          <w:tcPr>
            <w:tcW w:w="1491" w:type="dxa"/>
          </w:tcPr>
          <w:p w:rsidR="000F1E79" w:rsidRDefault="000F1E79" w:rsidP="009F69DF">
            <w:pPr>
              <w:spacing w:after="120"/>
              <w:ind w:lef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9F69D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</w:t>
            </w:r>
          </w:p>
        </w:tc>
      </w:tr>
      <w:tr w:rsidR="000F1E79" w:rsidRPr="0059623B" w:rsidTr="00816C83">
        <w:tc>
          <w:tcPr>
            <w:tcW w:w="4849" w:type="dxa"/>
          </w:tcPr>
          <w:p w:rsidR="000F1E79" w:rsidRPr="0059623B" w:rsidRDefault="000F1E79" w:rsidP="000F1E79">
            <w:pPr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Общее число обращений граждан</w:t>
            </w:r>
          </w:p>
        </w:tc>
        <w:tc>
          <w:tcPr>
            <w:tcW w:w="1489" w:type="dxa"/>
          </w:tcPr>
          <w:p w:rsidR="000F1E79" w:rsidRPr="009B2747" w:rsidRDefault="007F1A1E" w:rsidP="000F1E79">
            <w:r w:rsidRPr="00D12FEB">
              <w:t>603</w:t>
            </w:r>
          </w:p>
        </w:tc>
        <w:tc>
          <w:tcPr>
            <w:tcW w:w="1491" w:type="dxa"/>
          </w:tcPr>
          <w:p w:rsidR="000F1E79" w:rsidRPr="00D12FEB" w:rsidRDefault="000F1E79" w:rsidP="007F1A1E">
            <w:r w:rsidRPr="00D12FEB">
              <w:t>6</w:t>
            </w:r>
            <w:r w:rsidR="007F1A1E">
              <w:t>75</w:t>
            </w:r>
          </w:p>
        </w:tc>
        <w:tc>
          <w:tcPr>
            <w:tcW w:w="1491" w:type="dxa"/>
          </w:tcPr>
          <w:p w:rsidR="000F1E79" w:rsidRDefault="007F1A1E" w:rsidP="000F1E79">
            <w:pPr>
              <w:ind w:lef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618</w:t>
            </w:r>
          </w:p>
        </w:tc>
      </w:tr>
      <w:tr w:rsidR="000F1E79" w:rsidRPr="0059623B" w:rsidTr="00816C83">
        <w:tc>
          <w:tcPr>
            <w:tcW w:w="4849" w:type="dxa"/>
          </w:tcPr>
          <w:p w:rsidR="000F1E79" w:rsidRPr="0059623B" w:rsidRDefault="000F1E79" w:rsidP="000F1E79">
            <w:pPr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Процентное отношение по сравнению с предыдущим годом</w:t>
            </w:r>
          </w:p>
        </w:tc>
        <w:tc>
          <w:tcPr>
            <w:tcW w:w="1489" w:type="dxa"/>
          </w:tcPr>
          <w:p w:rsidR="000F1E79" w:rsidRDefault="007F1A1E" w:rsidP="000F1E79">
            <w:r>
              <w:t>97,57</w:t>
            </w:r>
            <w:r w:rsidRPr="00D12FEB">
              <w:t>%</w:t>
            </w:r>
          </w:p>
        </w:tc>
        <w:tc>
          <w:tcPr>
            <w:tcW w:w="1491" w:type="dxa"/>
          </w:tcPr>
          <w:p w:rsidR="000F1E79" w:rsidRDefault="009F69DF" w:rsidP="000F1E79">
            <w:r>
              <w:t>109,22</w:t>
            </w:r>
            <w:r w:rsidR="000F1E79" w:rsidRPr="00D12FEB">
              <w:t>%</w:t>
            </w:r>
          </w:p>
        </w:tc>
        <w:tc>
          <w:tcPr>
            <w:tcW w:w="1491" w:type="dxa"/>
          </w:tcPr>
          <w:p w:rsidR="000F1E79" w:rsidRDefault="000F1E79" w:rsidP="000F1E79">
            <w:pPr>
              <w:spacing w:after="120"/>
              <w:ind w:lef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</w:tbl>
    <w:p w:rsidR="00CB6E81" w:rsidRDefault="00CB6E81" w:rsidP="00CB6E81">
      <w:pPr>
        <w:ind w:firstLine="720"/>
        <w:jc w:val="both"/>
        <w:rPr>
          <w:sz w:val="26"/>
          <w:szCs w:val="26"/>
        </w:rPr>
      </w:pPr>
    </w:p>
    <w:p w:rsidR="00B8564D" w:rsidRDefault="00B8564D" w:rsidP="00CB6E81">
      <w:pPr>
        <w:ind w:firstLine="720"/>
        <w:jc w:val="both"/>
        <w:rPr>
          <w:sz w:val="26"/>
          <w:szCs w:val="26"/>
        </w:rPr>
      </w:pPr>
    </w:p>
    <w:p w:rsidR="00460BDB" w:rsidRPr="0059623B" w:rsidRDefault="00460BDB" w:rsidP="00460B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59623B">
        <w:rPr>
          <w:sz w:val="26"/>
          <w:szCs w:val="26"/>
        </w:rPr>
        <w:t xml:space="preserve">Анализ по </w:t>
      </w:r>
      <w:r>
        <w:rPr>
          <w:sz w:val="26"/>
          <w:szCs w:val="26"/>
        </w:rPr>
        <w:t xml:space="preserve">тематике </w:t>
      </w:r>
      <w:r w:rsidRPr="0059623B">
        <w:rPr>
          <w:sz w:val="26"/>
          <w:szCs w:val="26"/>
        </w:rPr>
        <w:t>обращений граждан за 20</w:t>
      </w:r>
      <w:r w:rsidR="000F1E79">
        <w:rPr>
          <w:sz w:val="26"/>
          <w:szCs w:val="26"/>
        </w:rPr>
        <w:t>2</w:t>
      </w:r>
      <w:r w:rsidR="009F69DF">
        <w:rPr>
          <w:sz w:val="26"/>
          <w:szCs w:val="26"/>
        </w:rPr>
        <w:t>1</w:t>
      </w:r>
      <w:r w:rsidRPr="0059623B">
        <w:rPr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  <w:r w:rsidRPr="0059623B">
        <w:rPr>
          <w:sz w:val="26"/>
          <w:szCs w:val="26"/>
        </w:rPr>
        <w:t xml:space="preserve"> представлен в таблице </w:t>
      </w:r>
      <w:r>
        <w:rPr>
          <w:sz w:val="26"/>
          <w:szCs w:val="26"/>
        </w:rPr>
        <w:t>3</w:t>
      </w:r>
      <w:r w:rsidRPr="0059623B">
        <w:rPr>
          <w:sz w:val="26"/>
          <w:szCs w:val="26"/>
        </w:rPr>
        <w:t>.</w:t>
      </w:r>
    </w:p>
    <w:p w:rsidR="007E2DF1" w:rsidRDefault="007E2DF1" w:rsidP="00460BDB">
      <w:pPr>
        <w:ind w:firstLine="720"/>
        <w:jc w:val="right"/>
        <w:rPr>
          <w:sz w:val="26"/>
          <w:szCs w:val="26"/>
        </w:rPr>
      </w:pPr>
    </w:p>
    <w:p w:rsidR="00460BDB" w:rsidRDefault="00460BDB" w:rsidP="00460BDB">
      <w:pPr>
        <w:ind w:firstLine="720"/>
        <w:jc w:val="right"/>
        <w:rPr>
          <w:sz w:val="26"/>
          <w:szCs w:val="26"/>
        </w:rPr>
      </w:pPr>
      <w:r w:rsidRPr="0059623B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3</w:t>
      </w:r>
      <w:r w:rsidRPr="0059623B">
        <w:rPr>
          <w:sz w:val="26"/>
          <w:szCs w:val="26"/>
        </w:rPr>
        <w:t>.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706"/>
        <w:gridCol w:w="5791"/>
        <w:gridCol w:w="2967"/>
      </w:tblGrid>
      <w:tr w:rsidR="008C03E0" w:rsidTr="00BC7468">
        <w:tc>
          <w:tcPr>
            <w:tcW w:w="706" w:type="dxa"/>
          </w:tcPr>
          <w:p w:rsidR="008C03E0" w:rsidRPr="008C03E0" w:rsidRDefault="008C03E0" w:rsidP="008C03E0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791" w:type="dxa"/>
          </w:tcPr>
          <w:p w:rsidR="008C03E0" w:rsidRDefault="008C03E0" w:rsidP="008C03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Тематика вопроса</w:t>
            </w:r>
          </w:p>
        </w:tc>
        <w:tc>
          <w:tcPr>
            <w:tcW w:w="2967" w:type="dxa"/>
          </w:tcPr>
          <w:p w:rsidR="008C03E0" w:rsidRDefault="008C03E0" w:rsidP="00E314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обращений</w:t>
            </w:r>
          </w:p>
        </w:tc>
      </w:tr>
      <w:tr w:rsidR="008C03E0" w:rsidTr="00BC7468">
        <w:tc>
          <w:tcPr>
            <w:tcW w:w="706" w:type="dxa"/>
          </w:tcPr>
          <w:p w:rsidR="008C03E0" w:rsidRPr="008C03E0" w:rsidRDefault="008C03E0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791" w:type="dxa"/>
          </w:tcPr>
          <w:p w:rsidR="008C03E0" w:rsidRDefault="008C03E0" w:rsidP="008C03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967" w:type="dxa"/>
          </w:tcPr>
          <w:p w:rsidR="008C03E0" w:rsidRDefault="000F1E79" w:rsidP="00765A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65A23">
              <w:rPr>
                <w:sz w:val="26"/>
                <w:szCs w:val="26"/>
              </w:rPr>
              <w:t>41</w:t>
            </w:r>
          </w:p>
        </w:tc>
      </w:tr>
      <w:tr w:rsidR="00D44E01" w:rsidTr="00BC7468">
        <w:tc>
          <w:tcPr>
            <w:tcW w:w="706" w:type="dxa"/>
          </w:tcPr>
          <w:p w:rsidR="00D44E01" w:rsidRPr="008C03E0" w:rsidRDefault="00D44E01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791" w:type="dxa"/>
          </w:tcPr>
          <w:p w:rsidR="00D44E01" w:rsidRDefault="00D44E01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2967" w:type="dxa"/>
          </w:tcPr>
          <w:p w:rsidR="00D44E01" w:rsidRDefault="000F1E79" w:rsidP="00765A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65A23">
              <w:rPr>
                <w:sz w:val="26"/>
                <w:szCs w:val="26"/>
              </w:rPr>
              <w:t>1</w:t>
            </w:r>
          </w:p>
        </w:tc>
      </w:tr>
      <w:tr w:rsidR="00D44E01" w:rsidTr="00BC7468">
        <w:tc>
          <w:tcPr>
            <w:tcW w:w="706" w:type="dxa"/>
          </w:tcPr>
          <w:p w:rsidR="00D44E01" w:rsidRPr="008C03E0" w:rsidRDefault="00D44E01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791" w:type="dxa"/>
          </w:tcPr>
          <w:p w:rsidR="00D44E01" w:rsidRDefault="00D44E01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транспорта</w:t>
            </w:r>
          </w:p>
        </w:tc>
        <w:tc>
          <w:tcPr>
            <w:tcW w:w="2967" w:type="dxa"/>
          </w:tcPr>
          <w:p w:rsidR="00D44E01" w:rsidRDefault="00765A23" w:rsidP="00EC19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D44E01" w:rsidTr="00BC7468">
        <w:tc>
          <w:tcPr>
            <w:tcW w:w="706" w:type="dxa"/>
          </w:tcPr>
          <w:p w:rsidR="00D44E01" w:rsidRPr="008C03E0" w:rsidRDefault="00D44E01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791" w:type="dxa"/>
          </w:tcPr>
          <w:p w:rsidR="00D44E01" w:rsidRDefault="009D479A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и порядок</w:t>
            </w:r>
          </w:p>
        </w:tc>
        <w:tc>
          <w:tcPr>
            <w:tcW w:w="2967" w:type="dxa"/>
          </w:tcPr>
          <w:p w:rsidR="00D44E01" w:rsidRDefault="00765A23" w:rsidP="00E314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3610E5" w:rsidTr="00BC7468">
        <w:tc>
          <w:tcPr>
            <w:tcW w:w="706" w:type="dxa"/>
          </w:tcPr>
          <w:p w:rsidR="003610E5" w:rsidRPr="008C03E0" w:rsidRDefault="003610E5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791" w:type="dxa"/>
          </w:tcPr>
          <w:p w:rsidR="003610E5" w:rsidRDefault="003610E5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аренды муниципального имущества, земельные вопросы</w:t>
            </w:r>
          </w:p>
        </w:tc>
        <w:tc>
          <w:tcPr>
            <w:tcW w:w="2967" w:type="dxa"/>
          </w:tcPr>
          <w:p w:rsidR="003610E5" w:rsidRDefault="00765A23" w:rsidP="009F0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3610E5" w:rsidTr="00BC7468">
        <w:tc>
          <w:tcPr>
            <w:tcW w:w="706" w:type="dxa"/>
          </w:tcPr>
          <w:p w:rsidR="003610E5" w:rsidRPr="008C03E0" w:rsidRDefault="003610E5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791" w:type="dxa"/>
          </w:tcPr>
          <w:p w:rsidR="003610E5" w:rsidRDefault="003610E5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торговли и предпринимательства</w:t>
            </w:r>
          </w:p>
        </w:tc>
        <w:tc>
          <w:tcPr>
            <w:tcW w:w="2967" w:type="dxa"/>
          </w:tcPr>
          <w:p w:rsidR="003610E5" w:rsidRDefault="00765A23" w:rsidP="009F0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610E5" w:rsidTr="00BC7468">
        <w:tc>
          <w:tcPr>
            <w:tcW w:w="706" w:type="dxa"/>
          </w:tcPr>
          <w:p w:rsidR="003610E5" w:rsidRPr="008C03E0" w:rsidRDefault="003610E5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791" w:type="dxa"/>
          </w:tcPr>
          <w:p w:rsidR="003610E5" w:rsidRDefault="007327BD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2967" w:type="dxa"/>
          </w:tcPr>
          <w:p w:rsidR="003610E5" w:rsidRDefault="00765A23" w:rsidP="009F0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610E5" w:rsidTr="00BC7468">
        <w:tc>
          <w:tcPr>
            <w:tcW w:w="706" w:type="dxa"/>
          </w:tcPr>
          <w:p w:rsidR="003610E5" w:rsidRPr="008C03E0" w:rsidRDefault="003610E5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791" w:type="dxa"/>
          </w:tcPr>
          <w:p w:rsidR="003610E5" w:rsidRDefault="003610E5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 и спорт</w:t>
            </w:r>
          </w:p>
        </w:tc>
        <w:tc>
          <w:tcPr>
            <w:tcW w:w="2967" w:type="dxa"/>
          </w:tcPr>
          <w:p w:rsidR="003610E5" w:rsidRDefault="00765A23" w:rsidP="009F0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3610E5" w:rsidTr="00BC7468">
        <w:tc>
          <w:tcPr>
            <w:tcW w:w="706" w:type="dxa"/>
          </w:tcPr>
          <w:p w:rsidR="003610E5" w:rsidRPr="008C03E0" w:rsidRDefault="003610E5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791" w:type="dxa"/>
          </w:tcPr>
          <w:p w:rsidR="003610E5" w:rsidRDefault="00BC7468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Архитектура</w:t>
            </w:r>
          </w:p>
        </w:tc>
        <w:tc>
          <w:tcPr>
            <w:tcW w:w="2967" w:type="dxa"/>
          </w:tcPr>
          <w:p w:rsidR="003610E5" w:rsidRDefault="000F1E79" w:rsidP="009F0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3610E5" w:rsidTr="00BC7468">
        <w:tc>
          <w:tcPr>
            <w:tcW w:w="706" w:type="dxa"/>
          </w:tcPr>
          <w:p w:rsidR="003610E5" w:rsidRPr="008C03E0" w:rsidRDefault="003610E5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791" w:type="dxa"/>
          </w:tcPr>
          <w:p w:rsidR="003610E5" w:rsidRDefault="003610E5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копий (постановлений, архивных справок и др.)</w:t>
            </w:r>
          </w:p>
        </w:tc>
        <w:tc>
          <w:tcPr>
            <w:tcW w:w="2967" w:type="dxa"/>
          </w:tcPr>
          <w:p w:rsidR="003610E5" w:rsidRDefault="00765A23" w:rsidP="009F0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9D479A" w:rsidTr="00BC7468">
        <w:tc>
          <w:tcPr>
            <w:tcW w:w="706" w:type="dxa"/>
          </w:tcPr>
          <w:p w:rsidR="009D479A" w:rsidRPr="008C03E0" w:rsidRDefault="009D479A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791" w:type="dxa"/>
          </w:tcPr>
          <w:p w:rsidR="00BC7468" w:rsidRPr="00BC7468" w:rsidRDefault="00BC7468" w:rsidP="00BC74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C7468">
              <w:rPr>
                <w:sz w:val="26"/>
                <w:szCs w:val="26"/>
              </w:rPr>
              <w:t>риродные ресурсы и охрана окружающей среды</w:t>
            </w:r>
          </w:p>
          <w:p w:rsidR="009D479A" w:rsidRDefault="009D479A" w:rsidP="009F0A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67" w:type="dxa"/>
          </w:tcPr>
          <w:p w:rsidR="009D479A" w:rsidRDefault="000F1E79" w:rsidP="00765A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65A23">
              <w:rPr>
                <w:sz w:val="26"/>
                <w:szCs w:val="26"/>
              </w:rPr>
              <w:t>0</w:t>
            </w:r>
          </w:p>
        </w:tc>
      </w:tr>
      <w:tr w:rsidR="003610E5" w:rsidTr="00BC7468">
        <w:tc>
          <w:tcPr>
            <w:tcW w:w="706" w:type="dxa"/>
          </w:tcPr>
          <w:p w:rsidR="003610E5" w:rsidRPr="008C03E0" w:rsidRDefault="003610E5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791" w:type="dxa"/>
          </w:tcPr>
          <w:p w:rsidR="003610E5" w:rsidRDefault="003610E5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</w:t>
            </w:r>
          </w:p>
        </w:tc>
        <w:tc>
          <w:tcPr>
            <w:tcW w:w="2967" w:type="dxa"/>
          </w:tcPr>
          <w:p w:rsidR="003610E5" w:rsidRDefault="00765A23" w:rsidP="003610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3610E5" w:rsidTr="00BC7468">
        <w:tc>
          <w:tcPr>
            <w:tcW w:w="706" w:type="dxa"/>
          </w:tcPr>
          <w:p w:rsidR="003610E5" w:rsidRPr="008C03E0" w:rsidRDefault="003610E5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791" w:type="dxa"/>
          </w:tcPr>
          <w:p w:rsidR="003610E5" w:rsidRDefault="003610E5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2967" w:type="dxa"/>
          </w:tcPr>
          <w:p w:rsidR="003610E5" w:rsidRDefault="00511E8B" w:rsidP="00765A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65A23">
              <w:rPr>
                <w:sz w:val="26"/>
                <w:szCs w:val="26"/>
              </w:rPr>
              <w:t>18</w:t>
            </w:r>
          </w:p>
        </w:tc>
      </w:tr>
    </w:tbl>
    <w:p w:rsidR="008C03E0" w:rsidRPr="0059623B" w:rsidRDefault="008C03E0" w:rsidP="008C03E0">
      <w:pPr>
        <w:jc w:val="both"/>
        <w:rPr>
          <w:sz w:val="26"/>
          <w:szCs w:val="26"/>
        </w:rPr>
      </w:pPr>
    </w:p>
    <w:p w:rsidR="007E2DF1" w:rsidRDefault="00AC2209" w:rsidP="001B77F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DD4D7D">
        <w:rPr>
          <w:sz w:val="26"/>
          <w:szCs w:val="26"/>
        </w:rPr>
        <w:t>20</w:t>
      </w:r>
      <w:r w:rsidR="000F1E79">
        <w:rPr>
          <w:sz w:val="26"/>
          <w:szCs w:val="26"/>
        </w:rPr>
        <w:t>2</w:t>
      </w:r>
      <w:r w:rsidR="00765A23">
        <w:rPr>
          <w:sz w:val="26"/>
          <w:szCs w:val="26"/>
        </w:rPr>
        <w:t>1</w:t>
      </w:r>
      <w:r w:rsidR="00F1680F">
        <w:rPr>
          <w:sz w:val="26"/>
          <w:szCs w:val="26"/>
        </w:rPr>
        <w:t xml:space="preserve"> году, как и за </w:t>
      </w:r>
      <w:r w:rsidRPr="00DD4D7D">
        <w:rPr>
          <w:sz w:val="26"/>
          <w:szCs w:val="26"/>
        </w:rPr>
        <w:t>предыдущий отчетный период,</w:t>
      </w:r>
      <w:r w:rsidR="00890125">
        <w:rPr>
          <w:sz w:val="26"/>
          <w:szCs w:val="26"/>
        </w:rPr>
        <w:t xml:space="preserve"> традиционно высок процент обращений</w:t>
      </w:r>
      <w:r w:rsidRPr="00DD4D7D">
        <w:rPr>
          <w:sz w:val="26"/>
          <w:szCs w:val="26"/>
        </w:rPr>
        <w:t xml:space="preserve"> по </w:t>
      </w:r>
      <w:r w:rsidR="00CB6E81" w:rsidRPr="00DD4D7D">
        <w:rPr>
          <w:sz w:val="26"/>
          <w:szCs w:val="26"/>
        </w:rPr>
        <w:t>разделу жилищно-коммунальное хозяйство</w:t>
      </w:r>
      <w:r w:rsidR="002A10F4" w:rsidRPr="00DD4D7D">
        <w:rPr>
          <w:sz w:val="26"/>
          <w:szCs w:val="26"/>
        </w:rPr>
        <w:t xml:space="preserve"> – </w:t>
      </w:r>
      <w:r w:rsidR="000F1E79">
        <w:rPr>
          <w:sz w:val="26"/>
          <w:szCs w:val="26"/>
        </w:rPr>
        <w:t>4</w:t>
      </w:r>
      <w:r w:rsidR="00765A23">
        <w:rPr>
          <w:sz w:val="26"/>
          <w:szCs w:val="26"/>
        </w:rPr>
        <w:t>41</w:t>
      </w:r>
      <w:r w:rsidRPr="00DD4D7D">
        <w:rPr>
          <w:sz w:val="26"/>
          <w:szCs w:val="26"/>
        </w:rPr>
        <w:t xml:space="preserve"> обращени</w:t>
      </w:r>
      <w:r w:rsidR="00765A23">
        <w:rPr>
          <w:sz w:val="26"/>
          <w:szCs w:val="26"/>
        </w:rPr>
        <w:t>е</w:t>
      </w:r>
      <w:r w:rsidR="002A10F4" w:rsidRPr="00DD4D7D">
        <w:rPr>
          <w:sz w:val="26"/>
          <w:szCs w:val="26"/>
        </w:rPr>
        <w:t xml:space="preserve">, что составляет </w:t>
      </w:r>
      <w:r w:rsidR="006F04DB">
        <w:rPr>
          <w:sz w:val="26"/>
          <w:szCs w:val="26"/>
        </w:rPr>
        <w:t>71,</w:t>
      </w:r>
      <w:r w:rsidR="00765A23">
        <w:rPr>
          <w:sz w:val="26"/>
          <w:szCs w:val="26"/>
        </w:rPr>
        <w:t>36</w:t>
      </w:r>
      <w:r w:rsidR="002A10F4" w:rsidRPr="00DD4D7D">
        <w:rPr>
          <w:sz w:val="26"/>
          <w:szCs w:val="26"/>
        </w:rPr>
        <w:t xml:space="preserve"> % от всей почты (в 20</w:t>
      </w:r>
      <w:r w:rsidR="00765A23">
        <w:rPr>
          <w:sz w:val="26"/>
          <w:szCs w:val="26"/>
        </w:rPr>
        <w:t>20</w:t>
      </w:r>
      <w:r w:rsidR="002A10F4" w:rsidRPr="00DD4D7D">
        <w:rPr>
          <w:sz w:val="26"/>
          <w:szCs w:val="26"/>
        </w:rPr>
        <w:t xml:space="preserve"> году </w:t>
      </w:r>
      <w:r w:rsidR="00B90B0E" w:rsidRPr="00DD4D7D">
        <w:rPr>
          <w:sz w:val="26"/>
          <w:szCs w:val="26"/>
        </w:rPr>
        <w:t>–</w:t>
      </w:r>
      <w:r w:rsidR="002A10F4" w:rsidRPr="00DD4D7D">
        <w:rPr>
          <w:sz w:val="26"/>
          <w:szCs w:val="26"/>
        </w:rPr>
        <w:t xml:space="preserve"> </w:t>
      </w:r>
      <w:r w:rsidR="00765A23">
        <w:rPr>
          <w:sz w:val="26"/>
          <w:szCs w:val="26"/>
        </w:rPr>
        <w:t>484</w:t>
      </w:r>
      <w:r w:rsidR="00B90B0E" w:rsidRPr="00DD4D7D">
        <w:rPr>
          <w:sz w:val="26"/>
          <w:szCs w:val="26"/>
        </w:rPr>
        <w:t xml:space="preserve"> (</w:t>
      </w:r>
      <w:r w:rsidR="00765A23">
        <w:rPr>
          <w:sz w:val="26"/>
          <w:szCs w:val="26"/>
        </w:rPr>
        <w:t>71,70</w:t>
      </w:r>
      <w:r w:rsidR="00B90B0E" w:rsidRPr="00DD4D7D">
        <w:rPr>
          <w:sz w:val="26"/>
          <w:szCs w:val="26"/>
        </w:rPr>
        <w:t>%)</w:t>
      </w:r>
      <w:r w:rsidR="00511E8B">
        <w:rPr>
          <w:sz w:val="26"/>
          <w:szCs w:val="26"/>
        </w:rPr>
        <w:t xml:space="preserve">. </w:t>
      </w:r>
    </w:p>
    <w:p w:rsidR="001B77FC" w:rsidRDefault="001B77FC" w:rsidP="001B77FC">
      <w:pPr>
        <w:ind w:firstLine="720"/>
        <w:jc w:val="both"/>
        <w:rPr>
          <w:sz w:val="26"/>
          <w:szCs w:val="26"/>
        </w:rPr>
      </w:pPr>
      <w:r w:rsidRPr="00DD4D7D">
        <w:rPr>
          <w:sz w:val="26"/>
          <w:szCs w:val="26"/>
        </w:rPr>
        <w:t>Анализ обраще</w:t>
      </w:r>
      <w:r w:rsidR="00EB47A8" w:rsidRPr="00DD4D7D">
        <w:rPr>
          <w:sz w:val="26"/>
          <w:szCs w:val="26"/>
        </w:rPr>
        <w:t>ний</w:t>
      </w:r>
      <w:r w:rsidRPr="00DD4D7D">
        <w:rPr>
          <w:sz w:val="26"/>
          <w:szCs w:val="26"/>
        </w:rPr>
        <w:t xml:space="preserve"> показал, что наиболее часто граждане обращаются по вопросам, связанным с </w:t>
      </w:r>
      <w:r w:rsidR="00D176EA" w:rsidRPr="00DD4D7D">
        <w:rPr>
          <w:sz w:val="26"/>
          <w:szCs w:val="26"/>
        </w:rPr>
        <w:t xml:space="preserve">переселением из ветхого и аварийного </w:t>
      </w:r>
      <w:r w:rsidR="007821A9" w:rsidRPr="00DD4D7D">
        <w:rPr>
          <w:sz w:val="26"/>
          <w:szCs w:val="26"/>
        </w:rPr>
        <w:t>жилья</w:t>
      </w:r>
      <w:r w:rsidR="00D176EA" w:rsidRPr="00DD4D7D">
        <w:rPr>
          <w:sz w:val="26"/>
          <w:szCs w:val="26"/>
        </w:rPr>
        <w:t>,</w:t>
      </w:r>
      <w:r w:rsidR="009A442C" w:rsidRPr="00DD4D7D">
        <w:rPr>
          <w:sz w:val="26"/>
          <w:szCs w:val="26"/>
        </w:rPr>
        <w:t xml:space="preserve"> обеспечение</w:t>
      </w:r>
      <w:r w:rsidR="00647804" w:rsidRPr="00DD4D7D">
        <w:rPr>
          <w:sz w:val="26"/>
          <w:szCs w:val="26"/>
        </w:rPr>
        <w:t>м</w:t>
      </w:r>
      <w:r w:rsidR="009A442C" w:rsidRPr="00DD4D7D">
        <w:rPr>
          <w:sz w:val="26"/>
          <w:szCs w:val="26"/>
        </w:rPr>
        <w:t xml:space="preserve"> доступным и комфортным жильем, </w:t>
      </w:r>
      <w:r w:rsidRPr="00DD4D7D">
        <w:rPr>
          <w:sz w:val="26"/>
          <w:szCs w:val="26"/>
        </w:rPr>
        <w:t>содержанием жилищного фонда и городских территорий. Здесь можно выделить несколько направлени</w:t>
      </w:r>
      <w:r w:rsidR="00531AF8">
        <w:rPr>
          <w:sz w:val="26"/>
          <w:szCs w:val="26"/>
        </w:rPr>
        <w:t>й: н</w:t>
      </w:r>
      <w:r w:rsidR="00531AF8" w:rsidRPr="00531AF8">
        <w:rPr>
          <w:sz w:val="26"/>
          <w:szCs w:val="26"/>
        </w:rPr>
        <w:t xml:space="preserve">еудовлетворительная работа управляющих </w:t>
      </w:r>
      <w:r w:rsidR="00D024E6">
        <w:rPr>
          <w:sz w:val="26"/>
          <w:szCs w:val="26"/>
        </w:rPr>
        <w:t>организаций</w:t>
      </w:r>
      <w:r w:rsidR="00531AF8" w:rsidRPr="00531AF8">
        <w:rPr>
          <w:sz w:val="26"/>
          <w:szCs w:val="26"/>
        </w:rPr>
        <w:t xml:space="preserve"> (завышенные тарифы, игнорирование обращений граждан управляющими </w:t>
      </w:r>
      <w:r w:rsidR="00360A34">
        <w:rPr>
          <w:sz w:val="26"/>
          <w:szCs w:val="26"/>
        </w:rPr>
        <w:t>организациями</w:t>
      </w:r>
      <w:r w:rsidR="00531AF8" w:rsidRPr="00531AF8">
        <w:rPr>
          <w:sz w:val="26"/>
          <w:szCs w:val="26"/>
        </w:rPr>
        <w:t>)</w:t>
      </w:r>
      <w:r w:rsidR="00947DD3">
        <w:rPr>
          <w:sz w:val="26"/>
          <w:szCs w:val="26"/>
        </w:rPr>
        <w:t>,</w:t>
      </w:r>
      <w:r w:rsidRPr="00DD4D7D">
        <w:rPr>
          <w:sz w:val="26"/>
          <w:szCs w:val="26"/>
        </w:rPr>
        <w:t xml:space="preserve"> вопросы по капитальному </w:t>
      </w:r>
      <w:r w:rsidR="00EB47A8" w:rsidRPr="00DD4D7D">
        <w:rPr>
          <w:sz w:val="26"/>
          <w:szCs w:val="26"/>
        </w:rPr>
        <w:t xml:space="preserve">и текущему </w:t>
      </w:r>
      <w:r w:rsidRPr="00DD4D7D">
        <w:rPr>
          <w:sz w:val="26"/>
          <w:szCs w:val="26"/>
        </w:rPr>
        <w:t xml:space="preserve">ремонту </w:t>
      </w:r>
      <w:r w:rsidR="00360A34">
        <w:rPr>
          <w:sz w:val="26"/>
          <w:szCs w:val="26"/>
        </w:rPr>
        <w:t>МКД</w:t>
      </w:r>
      <w:r w:rsidRPr="00360A34">
        <w:rPr>
          <w:sz w:val="26"/>
          <w:szCs w:val="26"/>
        </w:rPr>
        <w:t xml:space="preserve">, </w:t>
      </w:r>
      <w:r w:rsidR="004E1703" w:rsidRPr="00360A34">
        <w:rPr>
          <w:sz w:val="26"/>
          <w:szCs w:val="26"/>
        </w:rPr>
        <w:t>о</w:t>
      </w:r>
      <w:r w:rsidR="00B4371B" w:rsidRPr="00360A34">
        <w:rPr>
          <w:sz w:val="26"/>
          <w:szCs w:val="26"/>
        </w:rPr>
        <w:t xml:space="preserve">б </w:t>
      </w:r>
      <w:r w:rsidR="004E1703" w:rsidRPr="00360A34">
        <w:rPr>
          <w:sz w:val="26"/>
          <w:szCs w:val="26"/>
        </w:rPr>
        <w:t>участи</w:t>
      </w:r>
      <w:r w:rsidR="00B4371B" w:rsidRPr="00360A34">
        <w:rPr>
          <w:sz w:val="26"/>
          <w:szCs w:val="26"/>
        </w:rPr>
        <w:t>и</w:t>
      </w:r>
      <w:r w:rsidR="004E1703" w:rsidRPr="00360A34">
        <w:rPr>
          <w:sz w:val="26"/>
          <w:szCs w:val="26"/>
        </w:rPr>
        <w:t xml:space="preserve"> в</w:t>
      </w:r>
      <w:r w:rsidR="00D024E6" w:rsidRPr="00360A34">
        <w:rPr>
          <w:sz w:val="26"/>
          <w:szCs w:val="26"/>
        </w:rPr>
        <w:t xml:space="preserve"> подпрограмме </w:t>
      </w:r>
      <w:r w:rsidR="004E1703" w:rsidRPr="00360A34">
        <w:rPr>
          <w:sz w:val="26"/>
          <w:szCs w:val="26"/>
        </w:rPr>
        <w:t>«</w:t>
      </w:r>
      <w:r w:rsidR="00D024E6" w:rsidRPr="00360A34">
        <w:rPr>
          <w:sz w:val="26"/>
          <w:szCs w:val="26"/>
        </w:rPr>
        <w:t>1000</w:t>
      </w:r>
      <w:r w:rsidR="004E1703" w:rsidRPr="00360A34">
        <w:rPr>
          <w:sz w:val="26"/>
          <w:szCs w:val="26"/>
        </w:rPr>
        <w:t xml:space="preserve"> дворов</w:t>
      </w:r>
      <w:r w:rsidR="00360A34" w:rsidRPr="00360A34">
        <w:rPr>
          <w:sz w:val="26"/>
          <w:szCs w:val="26"/>
        </w:rPr>
        <w:t xml:space="preserve"> на территории Дальнегорского городского округа на 2019-2024 годы» муниципальной программы «Формирование комфортной городской среды Дальнегорского городского округа» на 2018-2024 годы.</w:t>
      </w:r>
      <w:r w:rsidR="00360A34">
        <w:rPr>
          <w:sz w:val="26"/>
          <w:szCs w:val="26"/>
        </w:rPr>
        <w:t xml:space="preserve"> По вопросам в участии и реализации данной подпрограммы в ходе ее проведения у граждан возникали вопросы</w:t>
      </w:r>
      <w:r w:rsidR="0038423D">
        <w:rPr>
          <w:sz w:val="26"/>
          <w:szCs w:val="26"/>
        </w:rPr>
        <w:t xml:space="preserve"> о благоустройстве придомовых территорий, а точнее о сносе зеленых насаждений. </w:t>
      </w:r>
      <w:r w:rsidR="00F103D4">
        <w:rPr>
          <w:sz w:val="26"/>
          <w:szCs w:val="26"/>
        </w:rPr>
        <w:t>П</w:t>
      </w:r>
      <w:r w:rsidR="0029295F" w:rsidRPr="00DD4D7D">
        <w:rPr>
          <w:sz w:val="26"/>
          <w:szCs w:val="26"/>
        </w:rPr>
        <w:t>оступали обращения граждан с просьбами</w:t>
      </w:r>
      <w:r w:rsidR="007E2DF1">
        <w:rPr>
          <w:sz w:val="26"/>
          <w:szCs w:val="26"/>
        </w:rPr>
        <w:t xml:space="preserve">, касающимися </w:t>
      </w:r>
      <w:r w:rsidR="004B58AD" w:rsidRPr="004B58AD">
        <w:rPr>
          <w:sz w:val="26"/>
          <w:szCs w:val="26"/>
        </w:rPr>
        <w:t>социальной защит</w:t>
      </w:r>
      <w:r w:rsidR="007E2DF1">
        <w:rPr>
          <w:sz w:val="26"/>
          <w:szCs w:val="26"/>
        </w:rPr>
        <w:t>ы</w:t>
      </w:r>
      <w:r w:rsidR="004B58AD" w:rsidRPr="004B58AD">
        <w:rPr>
          <w:sz w:val="26"/>
          <w:szCs w:val="26"/>
        </w:rPr>
        <w:t xml:space="preserve"> населения</w:t>
      </w:r>
      <w:r w:rsidR="00F103D4">
        <w:rPr>
          <w:sz w:val="26"/>
          <w:szCs w:val="26"/>
        </w:rPr>
        <w:t xml:space="preserve">. </w:t>
      </w:r>
      <w:r w:rsidR="0029295F" w:rsidRPr="00DD4D7D">
        <w:rPr>
          <w:sz w:val="26"/>
          <w:szCs w:val="26"/>
        </w:rPr>
        <w:t>Так</w:t>
      </w:r>
      <w:r w:rsidR="00647804" w:rsidRPr="00DD4D7D">
        <w:rPr>
          <w:sz w:val="26"/>
          <w:szCs w:val="26"/>
        </w:rPr>
        <w:t>же большое количество обращений</w:t>
      </w:r>
      <w:r w:rsidR="0029295F" w:rsidRPr="00DD4D7D">
        <w:rPr>
          <w:sz w:val="26"/>
          <w:szCs w:val="26"/>
        </w:rPr>
        <w:t xml:space="preserve"> </w:t>
      </w:r>
      <w:r w:rsidR="00647804" w:rsidRPr="00DD4D7D">
        <w:rPr>
          <w:sz w:val="26"/>
          <w:szCs w:val="26"/>
        </w:rPr>
        <w:t xml:space="preserve">зарегистрировано </w:t>
      </w:r>
      <w:r w:rsidR="0029295F" w:rsidRPr="00DD4D7D">
        <w:rPr>
          <w:sz w:val="26"/>
          <w:szCs w:val="26"/>
        </w:rPr>
        <w:t xml:space="preserve">по </w:t>
      </w:r>
      <w:r w:rsidR="004B58AD">
        <w:rPr>
          <w:sz w:val="26"/>
          <w:szCs w:val="26"/>
        </w:rPr>
        <w:t>вопросу обрезки деревьев</w:t>
      </w:r>
      <w:r w:rsidR="0038423D">
        <w:rPr>
          <w:sz w:val="26"/>
          <w:szCs w:val="26"/>
        </w:rPr>
        <w:t xml:space="preserve">, в зимний </w:t>
      </w:r>
      <w:r w:rsidR="0038423D">
        <w:rPr>
          <w:sz w:val="26"/>
          <w:szCs w:val="26"/>
        </w:rPr>
        <w:lastRenderedPageBreak/>
        <w:t xml:space="preserve">период </w:t>
      </w:r>
      <w:r w:rsidR="0059029A">
        <w:rPr>
          <w:sz w:val="26"/>
          <w:szCs w:val="26"/>
        </w:rPr>
        <w:t xml:space="preserve">- </w:t>
      </w:r>
      <w:r w:rsidR="0038423D">
        <w:rPr>
          <w:sz w:val="26"/>
          <w:szCs w:val="26"/>
        </w:rPr>
        <w:t>по расчистке дорог, пешеходных дорожек от снега и наледи и их подсыпке</w:t>
      </w:r>
      <w:r w:rsidR="004B58AD">
        <w:rPr>
          <w:sz w:val="26"/>
          <w:szCs w:val="26"/>
        </w:rPr>
        <w:t xml:space="preserve"> на территории Дальнегорского городского округа</w:t>
      </w:r>
      <w:r w:rsidR="0038423D">
        <w:rPr>
          <w:sz w:val="26"/>
          <w:szCs w:val="26"/>
        </w:rPr>
        <w:t xml:space="preserve">. </w:t>
      </w:r>
      <w:r w:rsidR="00201F31">
        <w:rPr>
          <w:sz w:val="26"/>
          <w:szCs w:val="26"/>
        </w:rPr>
        <w:t>Поступали обращения жителей частного сектора по вопросу недобросовестного вывоза мусора с контейнерных площадок и перерасчета за не оказываемую услугу.</w:t>
      </w:r>
    </w:p>
    <w:p w:rsidR="00B34856" w:rsidRPr="00DD4D7D" w:rsidRDefault="00B34856" w:rsidP="00B34856">
      <w:pPr>
        <w:ind w:firstLine="720"/>
        <w:jc w:val="both"/>
        <w:rPr>
          <w:sz w:val="26"/>
          <w:szCs w:val="26"/>
        </w:rPr>
      </w:pPr>
      <w:r w:rsidRPr="00DD4D7D">
        <w:rPr>
          <w:sz w:val="26"/>
          <w:szCs w:val="26"/>
        </w:rPr>
        <w:t xml:space="preserve">В </w:t>
      </w:r>
      <w:r>
        <w:rPr>
          <w:sz w:val="26"/>
          <w:szCs w:val="26"/>
        </w:rPr>
        <w:t>2</w:t>
      </w:r>
      <w:r w:rsidR="00442788">
        <w:rPr>
          <w:sz w:val="26"/>
          <w:szCs w:val="26"/>
        </w:rPr>
        <w:t>6</w:t>
      </w:r>
      <w:r w:rsidRPr="00DD4D7D">
        <w:rPr>
          <w:sz w:val="26"/>
          <w:szCs w:val="26"/>
        </w:rPr>
        <w:t xml:space="preserve"> обращениях по </w:t>
      </w:r>
      <w:r>
        <w:rPr>
          <w:sz w:val="26"/>
          <w:szCs w:val="26"/>
        </w:rPr>
        <w:t>разделу культура и спорт</w:t>
      </w:r>
      <w:r w:rsidRPr="00DD4D7D">
        <w:rPr>
          <w:sz w:val="26"/>
          <w:szCs w:val="26"/>
        </w:rPr>
        <w:t xml:space="preserve"> – </w:t>
      </w:r>
      <w:r w:rsidR="00442788">
        <w:rPr>
          <w:sz w:val="26"/>
          <w:szCs w:val="26"/>
        </w:rPr>
        <w:t>4,21</w:t>
      </w:r>
      <w:r w:rsidRPr="00DD4D7D">
        <w:rPr>
          <w:sz w:val="26"/>
          <w:szCs w:val="26"/>
        </w:rPr>
        <w:t xml:space="preserve">% </w:t>
      </w:r>
      <w:r>
        <w:rPr>
          <w:sz w:val="26"/>
          <w:szCs w:val="26"/>
        </w:rPr>
        <w:t>(</w:t>
      </w:r>
      <w:r w:rsidRPr="00DD4D7D">
        <w:rPr>
          <w:sz w:val="26"/>
          <w:szCs w:val="26"/>
        </w:rPr>
        <w:t>от всей почты</w:t>
      </w:r>
      <w:r>
        <w:rPr>
          <w:sz w:val="26"/>
          <w:szCs w:val="26"/>
        </w:rPr>
        <w:t>)</w:t>
      </w:r>
      <w:r w:rsidR="00CA11EA">
        <w:rPr>
          <w:sz w:val="26"/>
          <w:szCs w:val="26"/>
        </w:rPr>
        <w:t xml:space="preserve"> у </w:t>
      </w:r>
      <w:r>
        <w:rPr>
          <w:sz w:val="26"/>
          <w:szCs w:val="26"/>
        </w:rPr>
        <w:t xml:space="preserve">заявителей </w:t>
      </w:r>
      <w:r w:rsidR="007A2574">
        <w:rPr>
          <w:sz w:val="26"/>
          <w:szCs w:val="26"/>
        </w:rPr>
        <w:t xml:space="preserve">также актуален </w:t>
      </w:r>
      <w:r>
        <w:rPr>
          <w:sz w:val="26"/>
          <w:szCs w:val="26"/>
        </w:rPr>
        <w:t>вопрос, как</w:t>
      </w:r>
      <w:r w:rsidR="007D439E">
        <w:rPr>
          <w:sz w:val="26"/>
          <w:szCs w:val="26"/>
        </w:rPr>
        <w:t xml:space="preserve"> демонтаж хоккейной коробки по адресу</w:t>
      </w:r>
      <w:r w:rsidR="00852B40">
        <w:rPr>
          <w:sz w:val="26"/>
          <w:szCs w:val="26"/>
        </w:rPr>
        <w:t>: ул. Менделеева 10,</w:t>
      </w:r>
      <w:r w:rsidR="00CA11EA">
        <w:rPr>
          <w:sz w:val="26"/>
          <w:szCs w:val="26"/>
        </w:rPr>
        <w:t xml:space="preserve"> в 2021 году была организована встреча местных жителей и Главы Дальнегорского городского округа</w:t>
      </w:r>
      <w:r w:rsidR="007A2574">
        <w:rPr>
          <w:sz w:val="26"/>
          <w:szCs w:val="26"/>
        </w:rPr>
        <w:t>, на которой было принято решение хоккейную коробку не демонтировать</w:t>
      </w:r>
      <w:r w:rsidR="00852B4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F22D7A" w:rsidRPr="00DD4D7D" w:rsidRDefault="0081499E" w:rsidP="00C864D5">
      <w:pPr>
        <w:ind w:firstLine="720"/>
        <w:jc w:val="both"/>
        <w:rPr>
          <w:sz w:val="26"/>
          <w:szCs w:val="26"/>
        </w:rPr>
      </w:pPr>
      <w:r w:rsidRPr="00DD4D7D">
        <w:rPr>
          <w:sz w:val="26"/>
          <w:szCs w:val="26"/>
        </w:rPr>
        <w:t xml:space="preserve">В </w:t>
      </w:r>
      <w:r w:rsidR="00B34856">
        <w:rPr>
          <w:sz w:val="26"/>
          <w:szCs w:val="26"/>
        </w:rPr>
        <w:t>6</w:t>
      </w:r>
      <w:r w:rsidRPr="00DD4D7D">
        <w:rPr>
          <w:sz w:val="26"/>
          <w:szCs w:val="26"/>
        </w:rPr>
        <w:t xml:space="preserve"> обращениях по </w:t>
      </w:r>
      <w:r w:rsidR="00A163E0">
        <w:rPr>
          <w:sz w:val="26"/>
          <w:szCs w:val="26"/>
        </w:rPr>
        <w:t>разделу архитектура</w:t>
      </w:r>
      <w:r w:rsidRPr="00DD4D7D">
        <w:rPr>
          <w:sz w:val="26"/>
          <w:szCs w:val="26"/>
        </w:rPr>
        <w:t xml:space="preserve"> </w:t>
      </w:r>
      <w:r w:rsidR="00DA16FB" w:rsidRPr="00DD4D7D">
        <w:rPr>
          <w:sz w:val="26"/>
          <w:szCs w:val="26"/>
        </w:rPr>
        <w:t xml:space="preserve">– </w:t>
      </w:r>
      <w:r w:rsidR="00B34856">
        <w:rPr>
          <w:sz w:val="26"/>
          <w:szCs w:val="26"/>
        </w:rPr>
        <w:t>0,</w:t>
      </w:r>
      <w:r w:rsidR="0025240A">
        <w:rPr>
          <w:sz w:val="26"/>
          <w:szCs w:val="26"/>
        </w:rPr>
        <w:t>97</w:t>
      </w:r>
      <w:r w:rsidR="00A163E0">
        <w:rPr>
          <w:sz w:val="26"/>
          <w:szCs w:val="26"/>
        </w:rPr>
        <w:t xml:space="preserve"> </w:t>
      </w:r>
      <w:r w:rsidR="00DA16FB" w:rsidRPr="00DD4D7D">
        <w:rPr>
          <w:sz w:val="26"/>
          <w:szCs w:val="26"/>
        </w:rPr>
        <w:t xml:space="preserve">% </w:t>
      </w:r>
      <w:r w:rsidR="00A163E0">
        <w:rPr>
          <w:sz w:val="26"/>
          <w:szCs w:val="26"/>
        </w:rPr>
        <w:t>(</w:t>
      </w:r>
      <w:r w:rsidR="00DA16FB" w:rsidRPr="00DD4D7D">
        <w:rPr>
          <w:sz w:val="26"/>
          <w:szCs w:val="26"/>
        </w:rPr>
        <w:t>от всей почты</w:t>
      </w:r>
      <w:r w:rsidR="00A163E0">
        <w:rPr>
          <w:sz w:val="26"/>
          <w:szCs w:val="26"/>
        </w:rPr>
        <w:t xml:space="preserve">) </w:t>
      </w:r>
      <w:r w:rsidR="00D61699">
        <w:rPr>
          <w:sz w:val="26"/>
          <w:szCs w:val="26"/>
        </w:rPr>
        <w:t>п</w:t>
      </w:r>
      <w:r w:rsidR="00A163E0" w:rsidRPr="00D61699">
        <w:rPr>
          <w:sz w:val="26"/>
          <w:szCs w:val="26"/>
        </w:rPr>
        <w:t xml:space="preserve">равила пользования жилыми помещениями (перепланировки, реконструкции, </w:t>
      </w:r>
      <w:r w:rsidR="00D61699">
        <w:rPr>
          <w:sz w:val="26"/>
          <w:szCs w:val="26"/>
        </w:rPr>
        <w:t>использование не по назначению, ж</w:t>
      </w:r>
      <w:r w:rsidR="00A163E0" w:rsidRPr="00D61699">
        <w:rPr>
          <w:sz w:val="26"/>
          <w:szCs w:val="26"/>
        </w:rPr>
        <w:t>алобы на перепланировки)</w:t>
      </w:r>
      <w:r w:rsidR="00D61699">
        <w:rPr>
          <w:sz w:val="26"/>
          <w:szCs w:val="26"/>
        </w:rPr>
        <w:t>.</w:t>
      </w:r>
      <w:r w:rsidR="001F35B1">
        <w:rPr>
          <w:sz w:val="26"/>
          <w:szCs w:val="26"/>
        </w:rPr>
        <w:t xml:space="preserve"> </w:t>
      </w:r>
    </w:p>
    <w:p w:rsidR="007E2DF1" w:rsidRDefault="00C864D5" w:rsidP="00EE12E4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D4D7D">
        <w:rPr>
          <w:sz w:val="26"/>
          <w:szCs w:val="26"/>
        </w:rPr>
        <w:t xml:space="preserve">Тематика </w:t>
      </w:r>
      <w:r w:rsidR="007E2DF1">
        <w:rPr>
          <w:sz w:val="26"/>
          <w:szCs w:val="26"/>
        </w:rPr>
        <w:t>«А</w:t>
      </w:r>
      <w:r w:rsidRPr="00DD4D7D">
        <w:rPr>
          <w:sz w:val="26"/>
          <w:szCs w:val="26"/>
        </w:rPr>
        <w:t>ренда муниципального имущества</w:t>
      </w:r>
      <w:r w:rsidR="00EB47A8" w:rsidRPr="00DD4D7D">
        <w:rPr>
          <w:sz w:val="26"/>
          <w:szCs w:val="26"/>
        </w:rPr>
        <w:t xml:space="preserve"> и</w:t>
      </w:r>
      <w:r w:rsidR="007E2DF1">
        <w:rPr>
          <w:sz w:val="26"/>
          <w:szCs w:val="26"/>
        </w:rPr>
        <w:t xml:space="preserve"> земельные вопросы» </w:t>
      </w:r>
      <w:r w:rsidRPr="00DD4D7D">
        <w:rPr>
          <w:sz w:val="26"/>
          <w:szCs w:val="26"/>
        </w:rPr>
        <w:t xml:space="preserve">представлена вопросами: предоставления в аренду и выкупа арендованных помещений; </w:t>
      </w:r>
      <w:r w:rsidR="0061538E" w:rsidRPr="00DD4D7D">
        <w:rPr>
          <w:sz w:val="26"/>
          <w:szCs w:val="26"/>
        </w:rPr>
        <w:t>получения копии акта согласования границ земельного участка</w:t>
      </w:r>
      <w:r w:rsidRPr="00DD4D7D">
        <w:rPr>
          <w:sz w:val="26"/>
          <w:szCs w:val="26"/>
        </w:rPr>
        <w:t xml:space="preserve">; </w:t>
      </w:r>
      <w:r w:rsidR="0061538E" w:rsidRPr="00DD4D7D">
        <w:rPr>
          <w:sz w:val="26"/>
          <w:szCs w:val="26"/>
        </w:rPr>
        <w:t>урегулирования конфликтных ситуаций по определению границ земельных участков</w:t>
      </w:r>
      <w:r w:rsidR="00EE12E4">
        <w:rPr>
          <w:sz w:val="26"/>
          <w:szCs w:val="26"/>
        </w:rPr>
        <w:t>, о</w:t>
      </w:r>
      <w:r w:rsidR="00EE12E4" w:rsidRPr="00EE12E4">
        <w:rPr>
          <w:sz w:val="26"/>
          <w:szCs w:val="26"/>
        </w:rPr>
        <w:t>бращение многодетных семей по вопросу строительства инфраструктуры к их земельным участкам, предоставленным для строительства жилых домов</w:t>
      </w:r>
      <w:r w:rsidR="00EE12E4">
        <w:rPr>
          <w:sz w:val="26"/>
          <w:szCs w:val="26"/>
        </w:rPr>
        <w:t>.</w:t>
      </w:r>
      <w:r w:rsidR="0025240A">
        <w:rPr>
          <w:sz w:val="26"/>
          <w:szCs w:val="26"/>
        </w:rPr>
        <w:t xml:space="preserve"> </w:t>
      </w:r>
      <w:r w:rsidR="0025240A" w:rsidRPr="0025240A">
        <w:rPr>
          <w:sz w:val="26"/>
          <w:szCs w:val="26"/>
        </w:rPr>
        <w:t>Закон о "гаражной амнистии", вступ</w:t>
      </w:r>
      <w:r w:rsidR="0025240A">
        <w:rPr>
          <w:sz w:val="26"/>
          <w:szCs w:val="26"/>
        </w:rPr>
        <w:t xml:space="preserve">ивший </w:t>
      </w:r>
      <w:r w:rsidR="0025240A" w:rsidRPr="0025240A">
        <w:rPr>
          <w:sz w:val="26"/>
          <w:szCs w:val="26"/>
        </w:rPr>
        <w:t>в силу с 1 сентября 2021 года, позволит гражданам в течение пяти лет, до 1 сентября 2026 года, бесплатно получить в собственность государственные и муниципальные земельные участки, на которых находятся их гаражи</w:t>
      </w:r>
      <w:r w:rsidR="0025240A">
        <w:rPr>
          <w:sz w:val="26"/>
          <w:szCs w:val="26"/>
        </w:rPr>
        <w:t>, в итоге т</w:t>
      </w:r>
      <w:r w:rsidR="002C1806" w:rsidRPr="00DD4D7D">
        <w:rPr>
          <w:sz w:val="26"/>
          <w:szCs w:val="26"/>
        </w:rPr>
        <w:t xml:space="preserve">аких обращений поступило </w:t>
      </w:r>
      <w:r w:rsidR="0025240A">
        <w:rPr>
          <w:sz w:val="26"/>
          <w:szCs w:val="26"/>
        </w:rPr>
        <w:t>3</w:t>
      </w:r>
      <w:r w:rsidR="00B34856">
        <w:rPr>
          <w:sz w:val="26"/>
          <w:szCs w:val="26"/>
        </w:rPr>
        <w:t>6</w:t>
      </w:r>
      <w:r w:rsidR="002C1806" w:rsidRPr="00DD4D7D">
        <w:rPr>
          <w:sz w:val="26"/>
          <w:szCs w:val="26"/>
        </w:rPr>
        <w:t xml:space="preserve"> </w:t>
      </w:r>
      <w:r w:rsidR="006C7E5F" w:rsidRPr="00DD4D7D">
        <w:rPr>
          <w:sz w:val="26"/>
          <w:szCs w:val="26"/>
        </w:rPr>
        <w:t>–</w:t>
      </w:r>
      <w:r w:rsidR="002C1806" w:rsidRPr="00DD4D7D">
        <w:rPr>
          <w:sz w:val="26"/>
          <w:szCs w:val="26"/>
        </w:rPr>
        <w:t xml:space="preserve"> </w:t>
      </w:r>
      <w:r w:rsidR="0025240A">
        <w:rPr>
          <w:sz w:val="26"/>
          <w:szCs w:val="26"/>
        </w:rPr>
        <w:t>5,83</w:t>
      </w:r>
      <w:r w:rsidR="00EE12E4">
        <w:rPr>
          <w:sz w:val="26"/>
          <w:szCs w:val="26"/>
        </w:rPr>
        <w:t>% (</w:t>
      </w:r>
      <w:r w:rsidR="00EE12E4" w:rsidRPr="00DD4D7D">
        <w:rPr>
          <w:sz w:val="26"/>
          <w:szCs w:val="26"/>
        </w:rPr>
        <w:t>от всей почты</w:t>
      </w:r>
      <w:r w:rsidR="00EE12E4">
        <w:rPr>
          <w:sz w:val="26"/>
          <w:szCs w:val="26"/>
        </w:rPr>
        <w:t>).</w:t>
      </w:r>
      <w:r w:rsidR="009F539F">
        <w:rPr>
          <w:sz w:val="26"/>
          <w:szCs w:val="26"/>
        </w:rPr>
        <w:t xml:space="preserve"> </w:t>
      </w:r>
    </w:p>
    <w:p w:rsidR="00852B40" w:rsidRDefault="009F539F" w:rsidP="00852B40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F539F">
        <w:rPr>
          <w:sz w:val="26"/>
          <w:szCs w:val="26"/>
        </w:rPr>
        <w:t>Работа с поступившими в администрацию обращениями в устной, письменной, электронной форме и при личном обращении к Главе и его заместителям осуществляется в рамках действующего законодательства</w:t>
      </w:r>
      <w:r>
        <w:rPr>
          <w:sz w:val="26"/>
          <w:szCs w:val="26"/>
        </w:rPr>
        <w:t>.</w:t>
      </w:r>
    </w:p>
    <w:p w:rsidR="00207F78" w:rsidRDefault="00852B40" w:rsidP="00207F78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07F78">
        <w:rPr>
          <w:sz w:val="26"/>
          <w:szCs w:val="26"/>
        </w:rPr>
        <w:t xml:space="preserve">   </w:t>
      </w:r>
      <w:r w:rsidRPr="00852B40">
        <w:rPr>
          <w:sz w:val="26"/>
          <w:szCs w:val="26"/>
        </w:rPr>
        <w:t>В связи с продлением Региональным оперативным ш</w:t>
      </w:r>
      <w:r w:rsidR="00207F78">
        <w:rPr>
          <w:sz w:val="26"/>
          <w:szCs w:val="26"/>
        </w:rPr>
        <w:t xml:space="preserve">табом по борьбе с </w:t>
      </w:r>
      <w:proofErr w:type="spellStart"/>
      <w:r w:rsidR="00207F78">
        <w:rPr>
          <w:sz w:val="26"/>
          <w:szCs w:val="26"/>
        </w:rPr>
        <w:t>коронавирусом</w:t>
      </w:r>
      <w:proofErr w:type="spellEnd"/>
      <w:r w:rsidR="00207F78">
        <w:rPr>
          <w:sz w:val="26"/>
          <w:szCs w:val="26"/>
        </w:rPr>
        <w:t xml:space="preserve"> </w:t>
      </w:r>
      <w:r w:rsidRPr="00852B40">
        <w:rPr>
          <w:sz w:val="26"/>
          <w:szCs w:val="26"/>
        </w:rPr>
        <w:t>действия режима повышенной готовности на территории Приморского края прием граждан и представителей организаций должностными лицами администрации Дальнегорского городского округа</w:t>
      </w:r>
      <w:r w:rsidR="00207F78">
        <w:rPr>
          <w:sz w:val="26"/>
          <w:szCs w:val="26"/>
        </w:rPr>
        <w:t xml:space="preserve"> с апреля 2020 года был</w:t>
      </w:r>
      <w:r w:rsidRPr="00852B40">
        <w:rPr>
          <w:sz w:val="26"/>
          <w:szCs w:val="26"/>
        </w:rPr>
        <w:t xml:space="preserve"> приостановлен.</w:t>
      </w:r>
    </w:p>
    <w:p w:rsidR="00DA4245" w:rsidRDefault="003D2FBA" w:rsidP="009355D2">
      <w:pPr>
        <w:ind w:firstLine="720"/>
        <w:jc w:val="both"/>
        <w:rPr>
          <w:sz w:val="26"/>
          <w:szCs w:val="26"/>
        </w:rPr>
      </w:pPr>
      <w:r w:rsidRPr="002E6EDE">
        <w:rPr>
          <w:color w:val="000000" w:themeColor="text1"/>
          <w:sz w:val="26"/>
          <w:szCs w:val="26"/>
        </w:rPr>
        <w:t>1</w:t>
      </w:r>
      <w:r w:rsidR="007173D2" w:rsidRPr="002E6EDE">
        <w:rPr>
          <w:color w:val="000000" w:themeColor="text1"/>
          <w:sz w:val="26"/>
          <w:szCs w:val="26"/>
        </w:rPr>
        <w:t>2</w:t>
      </w:r>
      <w:r w:rsidRPr="002E6EDE">
        <w:rPr>
          <w:color w:val="000000" w:themeColor="text1"/>
          <w:sz w:val="26"/>
          <w:szCs w:val="26"/>
        </w:rPr>
        <w:t> декабря 20</w:t>
      </w:r>
      <w:r w:rsidR="00D53AFC" w:rsidRPr="002E6EDE">
        <w:rPr>
          <w:color w:val="000000" w:themeColor="text1"/>
          <w:sz w:val="26"/>
          <w:szCs w:val="26"/>
        </w:rPr>
        <w:t>2</w:t>
      </w:r>
      <w:r w:rsidR="002E6EDE" w:rsidRPr="002E6EDE">
        <w:rPr>
          <w:color w:val="000000" w:themeColor="text1"/>
          <w:sz w:val="26"/>
          <w:szCs w:val="26"/>
        </w:rPr>
        <w:t>1</w:t>
      </w:r>
      <w:r w:rsidRPr="002E6EDE">
        <w:rPr>
          <w:color w:val="000000" w:themeColor="text1"/>
          <w:sz w:val="26"/>
          <w:szCs w:val="26"/>
        </w:rPr>
        <w:t xml:space="preserve"> года</w:t>
      </w:r>
      <w:r w:rsidR="00D53AFC" w:rsidRPr="002E6EDE">
        <w:rPr>
          <w:color w:val="000000" w:themeColor="text1"/>
          <w:sz w:val="26"/>
          <w:szCs w:val="26"/>
        </w:rPr>
        <w:t xml:space="preserve"> </w:t>
      </w:r>
      <w:r w:rsidR="00D53AFC">
        <w:rPr>
          <w:sz w:val="26"/>
          <w:szCs w:val="26"/>
        </w:rPr>
        <w:t xml:space="preserve">также в связи с пандемией на территории Приморского края </w:t>
      </w:r>
      <w:r w:rsidRPr="00DD4D7D">
        <w:rPr>
          <w:sz w:val="26"/>
          <w:szCs w:val="26"/>
        </w:rPr>
        <w:t>Общероссийский день приема граждан</w:t>
      </w:r>
      <w:r w:rsidR="00D53AFC">
        <w:rPr>
          <w:sz w:val="26"/>
          <w:szCs w:val="26"/>
        </w:rPr>
        <w:t xml:space="preserve"> не состоялся.</w:t>
      </w:r>
      <w:r w:rsidR="00C05E63">
        <w:rPr>
          <w:sz w:val="26"/>
          <w:szCs w:val="26"/>
        </w:rPr>
        <w:t xml:space="preserve"> </w:t>
      </w:r>
    </w:p>
    <w:p w:rsidR="004F581E" w:rsidRPr="00DD4D7D" w:rsidRDefault="003B01A9" w:rsidP="009355D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F581E" w:rsidRPr="004F581E">
        <w:rPr>
          <w:sz w:val="26"/>
          <w:szCs w:val="26"/>
        </w:rPr>
        <w:t>ри соблюдения всех необходимых мер эпидемиологической безопасности</w:t>
      </w:r>
      <w:r>
        <w:rPr>
          <w:sz w:val="26"/>
          <w:szCs w:val="26"/>
        </w:rPr>
        <w:t xml:space="preserve"> в 2021 году было организовано 8 встреч с жителями Дальнегорского городского округа (с учетом </w:t>
      </w:r>
      <w:r w:rsidR="002C3C92">
        <w:rPr>
          <w:sz w:val="26"/>
          <w:szCs w:val="26"/>
        </w:rPr>
        <w:t xml:space="preserve">территорий </w:t>
      </w:r>
      <w:r>
        <w:rPr>
          <w:sz w:val="26"/>
          <w:szCs w:val="26"/>
        </w:rPr>
        <w:t xml:space="preserve">с. Краснореченский, с. Каменка, с. Рудная Пристань) </w:t>
      </w:r>
    </w:p>
    <w:p w:rsidR="00555D8E" w:rsidRPr="00DD4D7D" w:rsidRDefault="00DE1C37" w:rsidP="00603F75">
      <w:pPr>
        <w:ind w:firstLine="720"/>
        <w:jc w:val="both"/>
        <w:rPr>
          <w:sz w:val="26"/>
          <w:szCs w:val="26"/>
        </w:rPr>
      </w:pPr>
      <w:r w:rsidRPr="00DD4D7D">
        <w:rPr>
          <w:sz w:val="26"/>
          <w:szCs w:val="26"/>
        </w:rPr>
        <w:t>При работе с обращениями граждан большое внимание уделяется результатам рассмотрения обращений</w:t>
      </w:r>
      <w:r w:rsidR="006B320A" w:rsidRPr="00DD4D7D">
        <w:rPr>
          <w:sz w:val="26"/>
          <w:szCs w:val="26"/>
        </w:rPr>
        <w:t xml:space="preserve">, </w:t>
      </w:r>
      <w:r w:rsidRPr="00DD4D7D">
        <w:rPr>
          <w:sz w:val="26"/>
          <w:szCs w:val="26"/>
        </w:rPr>
        <w:t>принятым мерам</w:t>
      </w:r>
      <w:r w:rsidR="006B320A" w:rsidRPr="00DD4D7D">
        <w:rPr>
          <w:sz w:val="26"/>
          <w:szCs w:val="26"/>
        </w:rPr>
        <w:t xml:space="preserve"> и соблюдени</w:t>
      </w:r>
      <w:r w:rsidR="00B91AE0" w:rsidRPr="00DD4D7D">
        <w:rPr>
          <w:sz w:val="26"/>
          <w:szCs w:val="26"/>
        </w:rPr>
        <w:t>ю</w:t>
      </w:r>
      <w:r w:rsidR="006B320A" w:rsidRPr="00DD4D7D">
        <w:rPr>
          <w:sz w:val="26"/>
          <w:szCs w:val="26"/>
        </w:rPr>
        <w:t xml:space="preserve"> сроков исполнения</w:t>
      </w:r>
      <w:r w:rsidRPr="00DD4D7D">
        <w:rPr>
          <w:sz w:val="26"/>
          <w:szCs w:val="26"/>
        </w:rPr>
        <w:t>.</w:t>
      </w:r>
      <w:r w:rsidR="00EB47A8" w:rsidRPr="00DD4D7D">
        <w:rPr>
          <w:sz w:val="26"/>
          <w:szCs w:val="26"/>
        </w:rPr>
        <w:t xml:space="preserve"> </w:t>
      </w:r>
      <w:r w:rsidR="00555D8E" w:rsidRPr="00DD4D7D">
        <w:rPr>
          <w:sz w:val="26"/>
          <w:szCs w:val="26"/>
        </w:rPr>
        <w:t xml:space="preserve">Качественному рассмотрению обращений способствует их рассмотрение с выездом на место. Это </w:t>
      </w:r>
      <w:r w:rsidR="00C05E63">
        <w:rPr>
          <w:sz w:val="26"/>
          <w:szCs w:val="26"/>
        </w:rPr>
        <w:t>помогает рассматривать обращения</w:t>
      </w:r>
      <w:r w:rsidR="00555D8E" w:rsidRPr="00DD4D7D">
        <w:rPr>
          <w:sz w:val="26"/>
          <w:szCs w:val="26"/>
        </w:rPr>
        <w:t xml:space="preserve"> более объективно и оперативно</w:t>
      </w:r>
      <w:r w:rsidR="00C05E63">
        <w:rPr>
          <w:sz w:val="26"/>
          <w:szCs w:val="26"/>
        </w:rPr>
        <w:t>,</w:t>
      </w:r>
      <w:r w:rsidR="00555D8E" w:rsidRPr="00DD4D7D">
        <w:rPr>
          <w:sz w:val="26"/>
          <w:szCs w:val="26"/>
        </w:rPr>
        <w:t xml:space="preserve"> давать ответы на вопросы, поставленные жителями. </w:t>
      </w:r>
      <w:r w:rsidR="006B320A" w:rsidRPr="00DD4D7D">
        <w:rPr>
          <w:sz w:val="26"/>
          <w:szCs w:val="26"/>
        </w:rPr>
        <w:t xml:space="preserve">В целях усиления контроля за своевременным рассмотрением обращений граждан, исполнителям направляются напоминания о необходимости предоставления ответов на обращения граждан в </w:t>
      </w:r>
      <w:r w:rsidR="006652DB" w:rsidRPr="00DD4D7D">
        <w:rPr>
          <w:sz w:val="26"/>
          <w:szCs w:val="26"/>
        </w:rPr>
        <w:t>определенный срок</w:t>
      </w:r>
      <w:r w:rsidR="006B320A" w:rsidRPr="00DD4D7D">
        <w:rPr>
          <w:sz w:val="26"/>
          <w:szCs w:val="26"/>
        </w:rPr>
        <w:t xml:space="preserve">. </w:t>
      </w:r>
    </w:p>
    <w:p w:rsidR="00CA583B" w:rsidRPr="00DD4D7D" w:rsidRDefault="00CA583B" w:rsidP="00CA583B">
      <w:pPr>
        <w:ind w:firstLine="720"/>
        <w:jc w:val="both"/>
        <w:rPr>
          <w:sz w:val="26"/>
          <w:szCs w:val="26"/>
        </w:rPr>
      </w:pPr>
      <w:r w:rsidRPr="00DD4D7D">
        <w:rPr>
          <w:sz w:val="26"/>
          <w:szCs w:val="26"/>
        </w:rPr>
        <w:t>На особый контроль берутся вопросы участников Великой Отечественной войны, а также обращения граждан, направленны</w:t>
      </w:r>
      <w:r w:rsidR="00EB47A8" w:rsidRPr="00DD4D7D">
        <w:rPr>
          <w:sz w:val="26"/>
          <w:szCs w:val="26"/>
        </w:rPr>
        <w:t>е</w:t>
      </w:r>
      <w:r w:rsidRPr="00DD4D7D">
        <w:rPr>
          <w:sz w:val="26"/>
          <w:szCs w:val="26"/>
        </w:rPr>
        <w:t xml:space="preserve"> в адрес Президента Российской Федерации, Губернатора Приморского края.</w:t>
      </w:r>
    </w:p>
    <w:p w:rsidR="00CA583B" w:rsidRDefault="00CB6E81" w:rsidP="003A38F2">
      <w:pPr>
        <w:ind w:firstLine="720"/>
        <w:jc w:val="both"/>
        <w:rPr>
          <w:sz w:val="26"/>
          <w:szCs w:val="26"/>
        </w:rPr>
      </w:pPr>
      <w:r w:rsidRPr="00DD4D7D">
        <w:rPr>
          <w:sz w:val="26"/>
          <w:szCs w:val="26"/>
        </w:rPr>
        <w:t xml:space="preserve">Соблюдаются дополнительные меры по улучшению работы с обращениями граждан: на аппаратные совещания направляется информация о соблюдении сроков исполнения обращений граждан, проводится разъяснительная работа по </w:t>
      </w:r>
      <w:r w:rsidRPr="00DD4D7D">
        <w:rPr>
          <w:sz w:val="26"/>
          <w:szCs w:val="26"/>
        </w:rPr>
        <w:lastRenderedPageBreak/>
        <w:t>обеспечению объективного, всестороннего и своевременного рассмотрения обращений граждан.</w:t>
      </w:r>
      <w:r w:rsidR="00CA583B" w:rsidRPr="00DD4D7D">
        <w:rPr>
          <w:sz w:val="26"/>
          <w:szCs w:val="26"/>
        </w:rPr>
        <w:t xml:space="preserve"> </w:t>
      </w:r>
      <w:r w:rsidRPr="00DD4D7D">
        <w:rPr>
          <w:sz w:val="26"/>
          <w:szCs w:val="26"/>
        </w:rPr>
        <w:t>В неукоснительном порядке соблюдаются</w:t>
      </w:r>
      <w:r w:rsidR="0059029A">
        <w:rPr>
          <w:sz w:val="26"/>
          <w:szCs w:val="26"/>
        </w:rPr>
        <w:t xml:space="preserve"> требования </w:t>
      </w:r>
      <w:r w:rsidRPr="00DD4D7D">
        <w:rPr>
          <w:sz w:val="26"/>
          <w:szCs w:val="26"/>
        </w:rPr>
        <w:t>Федерального законодательства о порядке рассмотрения обращений граждан Российской Федерации</w:t>
      </w:r>
      <w:r w:rsidR="00CA583B" w:rsidRPr="00DD4D7D">
        <w:rPr>
          <w:sz w:val="26"/>
          <w:szCs w:val="26"/>
        </w:rPr>
        <w:t>.</w:t>
      </w:r>
    </w:p>
    <w:p w:rsidR="00CA583B" w:rsidRDefault="00CA583B" w:rsidP="00CB6E81">
      <w:pPr>
        <w:tabs>
          <w:tab w:val="left" w:pos="1710"/>
          <w:tab w:val="center" w:pos="5386"/>
        </w:tabs>
        <w:suppressAutoHyphens/>
        <w:jc w:val="both"/>
        <w:rPr>
          <w:sz w:val="26"/>
          <w:szCs w:val="26"/>
        </w:rPr>
      </w:pPr>
    </w:p>
    <w:p w:rsidR="002E6EDE" w:rsidRDefault="002E6EDE" w:rsidP="002E6EDE">
      <w:pPr>
        <w:jc w:val="both"/>
        <w:rPr>
          <w:sz w:val="26"/>
          <w:szCs w:val="26"/>
        </w:rPr>
      </w:pPr>
    </w:p>
    <w:p w:rsidR="002E6EDE" w:rsidRDefault="002E6EDE" w:rsidP="002E6EDE">
      <w:pPr>
        <w:jc w:val="both"/>
        <w:rPr>
          <w:sz w:val="26"/>
          <w:szCs w:val="26"/>
        </w:rPr>
      </w:pPr>
      <w:bookmarkStart w:id="0" w:name="_GoBack"/>
      <w:bookmarkEnd w:id="0"/>
    </w:p>
    <w:sectPr w:rsidR="002E6EDE" w:rsidSect="00C4482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A411A"/>
    <w:multiLevelType w:val="hybridMultilevel"/>
    <w:tmpl w:val="76900B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81"/>
    <w:rsid w:val="00026AA7"/>
    <w:rsid w:val="00026AC0"/>
    <w:rsid w:val="00027BD7"/>
    <w:rsid w:val="00096AFF"/>
    <w:rsid w:val="000B6B9E"/>
    <w:rsid w:val="000B6FFE"/>
    <w:rsid w:val="000D43CD"/>
    <w:rsid w:val="000D6CE3"/>
    <w:rsid w:val="000E1E5D"/>
    <w:rsid w:val="000F1AC4"/>
    <w:rsid w:val="000F1E79"/>
    <w:rsid w:val="00124933"/>
    <w:rsid w:val="00157A9B"/>
    <w:rsid w:val="001678BD"/>
    <w:rsid w:val="00174644"/>
    <w:rsid w:val="00181E13"/>
    <w:rsid w:val="001B5697"/>
    <w:rsid w:val="001B77FC"/>
    <w:rsid w:val="001C2AF5"/>
    <w:rsid w:val="001C4489"/>
    <w:rsid w:val="001F35B1"/>
    <w:rsid w:val="00201F31"/>
    <w:rsid w:val="00207F78"/>
    <w:rsid w:val="00210A1D"/>
    <w:rsid w:val="00210AFE"/>
    <w:rsid w:val="00230D91"/>
    <w:rsid w:val="00245A3C"/>
    <w:rsid w:val="00247D1B"/>
    <w:rsid w:val="0025110F"/>
    <w:rsid w:val="0025240A"/>
    <w:rsid w:val="00256207"/>
    <w:rsid w:val="0027170B"/>
    <w:rsid w:val="0027243F"/>
    <w:rsid w:val="0029295F"/>
    <w:rsid w:val="002A10F4"/>
    <w:rsid w:val="002C1806"/>
    <w:rsid w:val="002C3C92"/>
    <w:rsid w:val="002C6013"/>
    <w:rsid w:val="002E1C64"/>
    <w:rsid w:val="002E386A"/>
    <w:rsid w:val="002E6EDE"/>
    <w:rsid w:val="00322C9C"/>
    <w:rsid w:val="003470B6"/>
    <w:rsid w:val="0035325B"/>
    <w:rsid w:val="00360A34"/>
    <w:rsid w:val="003610E5"/>
    <w:rsid w:val="00382957"/>
    <w:rsid w:val="0038423D"/>
    <w:rsid w:val="003A38F2"/>
    <w:rsid w:val="003B01A9"/>
    <w:rsid w:val="003D28FD"/>
    <w:rsid w:val="003D2FBA"/>
    <w:rsid w:val="004219C6"/>
    <w:rsid w:val="00442788"/>
    <w:rsid w:val="00460BDB"/>
    <w:rsid w:val="00463348"/>
    <w:rsid w:val="0047124D"/>
    <w:rsid w:val="00473CE0"/>
    <w:rsid w:val="004A4B9C"/>
    <w:rsid w:val="004B58AD"/>
    <w:rsid w:val="004E1703"/>
    <w:rsid w:val="004E3DF9"/>
    <w:rsid w:val="004F581E"/>
    <w:rsid w:val="00504AD0"/>
    <w:rsid w:val="00511E8B"/>
    <w:rsid w:val="005158E2"/>
    <w:rsid w:val="00515D97"/>
    <w:rsid w:val="00522BF8"/>
    <w:rsid w:val="00526A7C"/>
    <w:rsid w:val="00531AF8"/>
    <w:rsid w:val="005447E4"/>
    <w:rsid w:val="00555D8E"/>
    <w:rsid w:val="0056292E"/>
    <w:rsid w:val="0058007C"/>
    <w:rsid w:val="0058756A"/>
    <w:rsid w:val="0059029A"/>
    <w:rsid w:val="005D3A11"/>
    <w:rsid w:val="005F130F"/>
    <w:rsid w:val="005F4931"/>
    <w:rsid w:val="005F5D06"/>
    <w:rsid w:val="00603F75"/>
    <w:rsid w:val="00612204"/>
    <w:rsid w:val="00612475"/>
    <w:rsid w:val="006151B1"/>
    <w:rsid w:val="0061538E"/>
    <w:rsid w:val="00620CDB"/>
    <w:rsid w:val="00642D3A"/>
    <w:rsid w:val="00643AFE"/>
    <w:rsid w:val="00647804"/>
    <w:rsid w:val="006652DB"/>
    <w:rsid w:val="00667EA0"/>
    <w:rsid w:val="0068479E"/>
    <w:rsid w:val="006A2660"/>
    <w:rsid w:val="006B320A"/>
    <w:rsid w:val="006C0A2C"/>
    <w:rsid w:val="006C7E5F"/>
    <w:rsid w:val="006E4D35"/>
    <w:rsid w:val="006F04DB"/>
    <w:rsid w:val="00716690"/>
    <w:rsid w:val="007173D2"/>
    <w:rsid w:val="00724728"/>
    <w:rsid w:val="007327BD"/>
    <w:rsid w:val="007331A6"/>
    <w:rsid w:val="00757BCF"/>
    <w:rsid w:val="00765A23"/>
    <w:rsid w:val="00776A14"/>
    <w:rsid w:val="007821A9"/>
    <w:rsid w:val="00784928"/>
    <w:rsid w:val="00786115"/>
    <w:rsid w:val="00791267"/>
    <w:rsid w:val="007A2574"/>
    <w:rsid w:val="007B0E43"/>
    <w:rsid w:val="007B5BE5"/>
    <w:rsid w:val="007D439E"/>
    <w:rsid w:val="007D6AF4"/>
    <w:rsid w:val="007E2DF1"/>
    <w:rsid w:val="007E6FD1"/>
    <w:rsid w:val="007F1A1E"/>
    <w:rsid w:val="0080641A"/>
    <w:rsid w:val="0081499E"/>
    <w:rsid w:val="0084762A"/>
    <w:rsid w:val="00852B40"/>
    <w:rsid w:val="00860230"/>
    <w:rsid w:val="00867B2E"/>
    <w:rsid w:val="008803B3"/>
    <w:rsid w:val="00890125"/>
    <w:rsid w:val="00890BC0"/>
    <w:rsid w:val="00893DB0"/>
    <w:rsid w:val="00896E35"/>
    <w:rsid w:val="008B1964"/>
    <w:rsid w:val="008C03E0"/>
    <w:rsid w:val="008E236C"/>
    <w:rsid w:val="008E3F1D"/>
    <w:rsid w:val="00900466"/>
    <w:rsid w:val="009042C7"/>
    <w:rsid w:val="009340BA"/>
    <w:rsid w:val="009355D2"/>
    <w:rsid w:val="00935BAB"/>
    <w:rsid w:val="00944D0C"/>
    <w:rsid w:val="00947DD3"/>
    <w:rsid w:val="00950F08"/>
    <w:rsid w:val="00966A17"/>
    <w:rsid w:val="00977DEF"/>
    <w:rsid w:val="009860B3"/>
    <w:rsid w:val="00995DA4"/>
    <w:rsid w:val="009963AA"/>
    <w:rsid w:val="009A442C"/>
    <w:rsid w:val="009A65CD"/>
    <w:rsid w:val="009B5775"/>
    <w:rsid w:val="009C6D9B"/>
    <w:rsid w:val="009D0D99"/>
    <w:rsid w:val="009D479A"/>
    <w:rsid w:val="009D5021"/>
    <w:rsid w:val="009F539F"/>
    <w:rsid w:val="009F69DF"/>
    <w:rsid w:val="009F7840"/>
    <w:rsid w:val="00A163E0"/>
    <w:rsid w:val="00A23137"/>
    <w:rsid w:val="00A32FFE"/>
    <w:rsid w:val="00A35286"/>
    <w:rsid w:val="00A42924"/>
    <w:rsid w:val="00A65F79"/>
    <w:rsid w:val="00AA0C44"/>
    <w:rsid w:val="00AB1F65"/>
    <w:rsid w:val="00AB3CAE"/>
    <w:rsid w:val="00AC2209"/>
    <w:rsid w:val="00AC763B"/>
    <w:rsid w:val="00AD79E3"/>
    <w:rsid w:val="00AE0D94"/>
    <w:rsid w:val="00AE472F"/>
    <w:rsid w:val="00B14FCB"/>
    <w:rsid w:val="00B34856"/>
    <w:rsid w:val="00B37D83"/>
    <w:rsid w:val="00B4371B"/>
    <w:rsid w:val="00B8564D"/>
    <w:rsid w:val="00B90B0E"/>
    <w:rsid w:val="00B91AE0"/>
    <w:rsid w:val="00BA61A1"/>
    <w:rsid w:val="00BC273A"/>
    <w:rsid w:val="00BC7468"/>
    <w:rsid w:val="00BD4274"/>
    <w:rsid w:val="00BE0CFF"/>
    <w:rsid w:val="00BF7A48"/>
    <w:rsid w:val="00C05E63"/>
    <w:rsid w:val="00C11259"/>
    <w:rsid w:val="00C34FF1"/>
    <w:rsid w:val="00C352E6"/>
    <w:rsid w:val="00C4482F"/>
    <w:rsid w:val="00C66233"/>
    <w:rsid w:val="00C8456E"/>
    <w:rsid w:val="00C864D5"/>
    <w:rsid w:val="00C95069"/>
    <w:rsid w:val="00CA11EA"/>
    <w:rsid w:val="00CA4488"/>
    <w:rsid w:val="00CA583B"/>
    <w:rsid w:val="00CB6E81"/>
    <w:rsid w:val="00CC064A"/>
    <w:rsid w:val="00CD02BC"/>
    <w:rsid w:val="00CE4009"/>
    <w:rsid w:val="00CE6864"/>
    <w:rsid w:val="00D024E6"/>
    <w:rsid w:val="00D073CB"/>
    <w:rsid w:val="00D11E14"/>
    <w:rsid w:val="00D16CDF"/>
    <w:rsid w:val="00D176EA"/>
    <w:rsid w:val="00D44E01"/>
    <w:rsid w:val="00D53AFC"/>
    <w:rsid w:val="00D61699"/>
    <w:rsid w:val="00D61C7E"/>
    <w:rsid w:val="00DA16FB"/>
    <w:rsid w:val="00DA410C"/>
    <w:rsid w:val="00DA4245"/>
    <w:rsid w:val="00DD4D7D"/>
    <w:rsid w:val="00DE1C37"/>
    <w:rsid w:val="00DF7B88"/>
    <w:rsid w:val="00E31469"/>
    <w:rsid w:val="00E34DE2"/>
    <w:rsid w:val="00E83540"/>
    <w:rsid w:val="00EA6507"/>
    <w:rsid w:val="00EB2336"/>
    <w:rsid w:val="00EB47A8"/>
    <w:rsid w:val="00EC147C"/>
    <w:rsid w:val="00EC19A3"/>
    <w:rsid w:val="00ED7989"/>
    <w:rsid w:val="00EE12E4"/>
    <w:rsid w:val="00F103D4"/>
    <w:rsid w:val="00F1680F"/>
    <w:rsid w:val="00F16E40"/>
    <w:rsid w:val="00F22D7A"/>
    <w:rsid w:val="00F44A19"/>
    <w:rsid w:val="00F60217"/>
    <w:rsid w:val="00F932D2"/>
    <w:rsid w:val="00F9425E"/>
    <w:rsid w:val="00FB7CAB"/>
    <w:rsid w:val="00FC21F0"/>
    <w:rsid w:val="00FD7A34"/>
    <w:rsid w:val="00FF136F"/>
    <w:rsid w:val="00FF4A77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998CD-1F92-447C-B760-1A7E61D2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52B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6E8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B6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B6E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B6E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C0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03E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B77F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168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680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2B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852B40"/>
    <w:rPr>
      <w:color w:val="0000FF"/>
      <w:u w:val="single"/>
    </w:rPr>
  </w:style>
  <w:style w:type="character" w:customStyle="1" w:styleId="extended-textfull">
    <w:name w:val="extended-text__full"/>
    <w:basedOn w:val="a0"/>
    <w:rsid w:val="00245A3C"/>
  </w:style>
  <w:style w:type="character" w:customStyle="1" w:styleId="extendedtext-full">
    <w:name w:val="extendedtext-full"/>
    <w:basedOn w:val="a0"/>
    <w:rsid w:val="0025240A"/>
  </w:style>
  <w:style w:type="character" w:customStyle="1" w:styleId="extendedtext-short">
    <w:name w:val="extendedtext-short"/>
    <w:basedOn w:val="a0"/>
    <w:rsid w:val="004F5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Мамонова Ирина Олеговна</cp:lastModifiedBy>
  <cp:revision>8</cp:revision>
  <cp:lastPrinted>2022-04-22T07:19:00Z</cp:lastPrinted>
  <dcterms:created xsi:type="dcterms:W3CDTF">2022-01-29T04:55:00Z</dcterms:created>
  <dcterms:modified xsi:type="dcterms:W3CDTF">2022-04-22T07:19:00Z</dcterms:modified>
</cp:coreProperties>
</file>