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DD" w:rsidRDefault="001B2FDD" w:rsidP="001B2FDD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6"/>
          <w:szCs w:val="26"/>
        </w:rPr>
      </w:pPr>
      <w:r w:rsidRPr="001B2FDD">
        <w:rPr>
          <w:rFonts w:ascii="Times New Roman" w:hAnsi="Times New Roman" w:cs="Times New Roman"/>
          <w:bCs/>
          <w:sz w:val="26"/>
          <w:szCs w:val="26"/>
        </w:rPr>
        <w:t>При</w:t>
      </w:r>
      <w:r>
        <w:rPr>
          <w:rFonts w:ascii="Times New Roman" w:hAnsi="Times New Roman" w:cs="Times New Roman"/>
          <w:bCs/>
          <w:sz w:val="26"/>
          <w:szCs w:val="26"/>
        </w:rPr>
        <w:t>ложение к проекту Решения Думы</w:t>
      </w:r>
    </w:p>
    <w:p w:rsidR="001B2FDD" w:rsidRDefault="001B2FDD" w:rsidP="001B2FDD">
      <w:pPr>
        <w:spacing w:after="0" w:line="240" w:lineRule="auto"/>
        <w:ind w:left="424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1B2FDD" w:rsidRDefault="001B2FDD" w:rsidP="001B2FDD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</w:p>
    <w:p w:rsidR="001B2FDD" w:rsidRDefault="001B2FDD" w:rsidP="001B2FDD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541E16">
        <w:rPr>
          <w:rFonts w:ascii="Times New Roman" w:hAnsi="Times New Roman" w:cs="Times New Roman"/>
          <w:sz w:val="26"/>
          <w:szCs w:val="26"/>
        </w:rPr>
        <w:t>о бюджетном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41E16">
        <w:rPr>
          <w:rFonts w:ascii="Times New Roman" w:hAnsi="Times New Roman" w:cs="Times New Roman"/>
          <w:sz w:val="26"/>
          <w:szCs w:val="26"/>
        </w:rPr>
        <w:t>роцесс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Pr="00541E1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1E16">
        <w:rPr>
          <w:rFonts w:ascii="Times New Roman" w:hAnsi="Times New Roman" w:cs="Times New Roman"/>
          <w:sz w:val="26"/>
          <w:szCs w:val="26"/>
        </w:rPr>
        <w:t xml:space="preserve"> Дальнегорском</w:t>
      </w:r>
    </w:p>
    <w:p w:rsidR="001B2FDD" w:rsidRDefault="001B2FDD" w:rsidP="001B2FDD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41E16">
        <w:rPr>
          <w:rFonts w:ascii="Times New Roman" w:hAnsi="Times New Roman" w:cs="Times New Roman"/>
          <w:sz w:val="26"/>
          <w:szCs w:val="26"/>
        </w:rPr>
        <w:t>городском округе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1B2FDD" w:rsidRP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7D1E" w:rsidRPr="00A84F9D" w:rsidRDefault="00C57D1E" w:rsidP="00C57D1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решения Думы Дальнегорского городского округа «Об утверждении Положения о бюджетном процессе в Дальнегорском городском округе в новой редакции»</w:t>
      </w:r>
    </w:p>
    <w:p w:rsidR="00D95114" w:rsidRPr="00A84F9D" w:rsidRDefault="00D95114">
      <w:pPr>
        <w:rPr>
          <w:rFonts w:ascii="Times New Roman" w:hAnsi="Times New Roman" w:cs="Times New Roman"/>
          <w:sz w:val="26"/>
          <w:szCs w:val="26"/>
        </w:rPr>
      </w:pPr>
    </w:p>
    <w:p w:rsidR="00C57D1E" w:rsidRPr="00A84F9D" w:rsidRDefault="00C57D1E" w:rsidP="00C57D1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9D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«Об утверждении Положения о бюджетном процессе в Дальнегорском городском округе в новой редакции» потребует признания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силу решений Думы городского округа:</w:t>
      </w:r>
    </w:p>
    <w:p w:rsidR="00C57D1E" w:rsidRPr="00A84F9D" w:rsidRDefault="00C57D1E" w:rsidP="00C57D1E">
      <w:p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84F9D">
        <w:rPr>
          <w:rFonts w:ascii="Times New Roman" w:hAnsi="Times New Roman" w:cs="Times New Roman"/>
          <w:sz w:val="26"/>
          <w:szCs w:val="26"/>
        </w:rPr>
        <w:t xml:space="preserve">- от 26.06.2008 г. № 835 «Об утверждении Положения о бюджетном процессе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городском округе»;</w:t>
      </w:r>
    </w:p>
    <w:p w:rsidR="00C57D1E" w:rsidRPr="00A84F9D" w:rsidRDefault="00C57D1E" w:rsidP="00C57D1E">
      <w:p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84F9D">
        <w:rPr>
          <w:rFonts w:ascii="Times New Roman" w:hAnsi="Times New Roman" w:cs="Times New Roman"/>
          <w:sz w:val="26"/>
          <w:szCs w:val="26"/>
        </w:rPr>
        <w:t xml:space="preserve">- от 14.08.2008 г. № 877 «О внесении изменений в решение Думы Дальнегорского городского округа «Об утверждении Положения о бюджетном процессе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городском округе», утвержденное решением Думы Дальнегорского городского округа от 26.06.2008 года № 835»;</w:t>
      </w:r>
    </w:p>
    <w:p w:rsidR="00C57D1E" w:rsidRPr="00A84F9D" w:rsidRDefault="00C57D1E" w:rsidP="00C57D1E">
      <w:p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84F9D">
        <w:rPr>
          <w:rFonts w:ascii="Times New Roman" w:hAnsi="Times New Roman" w:cs="Times New Roman"/>
          <w:sz w:val="26"/>
          <w:szCs w:val="26"/>
        </w:rPr>
        <w:t xml:space="preserve">- от 24.09.2009 г. № 1103 «О внесении изменений в решение Думы Дальнегорского городского округа «Об утверждении Положения о бюджетном процессе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городском округе», утвержденное решением Думы Дальнегорского городского округа от 26.06.2008 года № 835»;</w:t>
      </w:r>
    </w:p>
    <w:p w:rsidR="00C57D1E" w:rsidRPr="00A84F9D" w:rsidRDefault="00C57D1E" w:rsidP="00C57D1E">
      <w:p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84F9D">
        <w:rPr>
          <w:rFonts w:ascii="Times New Roman" w:hAnsi="Times New Roman" w:cs="Times New Roman"/>
          <w:sz w:val="26"/>
          <w:szCs w:val="26"/>
        </w:rPr>
        <w:t xml:space="preserve">- от 25.03.2010 г. № 1176 «О внесении изменений в решение Думы Дальнегорского городского округа «Об утверждении Положения о бюджетном процессе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городском округе», утвержденное решением Думы Дальнегорского городского округа от 26.06.2008 года № 835»;</w:t>
      </w:r>
    </w:p>
    <w:p w:rsidR="00C57D1E" w:rsidRDefault="00070A9C" w:rsidP="00C57D1E">
      <w:pPr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A84F9D">
        <w:rPr>
          <w:rFonts w:ascii="Times New Roman" w:hAnsi="Times New Roman" w:cs="Times New Roman"/>
          <w:sz w:val="26"/>
          <w:szCs w:val="26"/>
        </w:rPr>
        <w:t xml:space="preserve">- от 26.08.2010 г. № 1242 «О внесении изменений в статью 10 Положения «О бюджетном процессе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4F9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A84F9D">
        <w:rPr>
          <w:rFonts w:ascii="Times New Roman" w:hAnsi="Times New Roman" w:cs="Times New Roman"/>
          <w:sz w:val="26"/>
          <w:szCs w:val="26"/>
        </w:rPr>
        <w:t xml:space="preserve"> городском округе».</w:t>
      </w:r>
    </w:p>
    <w:p w:rsidR="001B2FDD" w:rsidRDefault="001B2FDD" w:rsidP="001B2F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DD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И.о.главы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B2FDD" w:rsidRPr="00A84F9D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Р.Р. Козырева</w:t>
      </w:r>
    </w:p>
    <w:sectPr w:rsidR="001B2FDD" w:rsidRPr="00A8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243"/>
    <w:multiLevelType w:val="hybridMultilevel"/>
    <w:tmpl w:val="E6C4AEF6"/>
    <w:lvl w:ilvl="0" w:tplc="91CCC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70A9C"/>
    <w:rsid w:val="00096F86"/>
    <w:rsid w:val="001B2FDD"/>
    <w:rsid w:val="008D41DE"/>
    <w:rsid w:val="00A84F9D"/>
    <w:rsid w:val="00C57D1E"/>
    <w:rsid w:val="00D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3</cp:revision>
  <dcterms:created xsi:type="dcterms:W3CDTF">2013-05-15T03:52:00Z</dcterms:created>
  <dcterms:modified xsi:type="dcterms:W3CDTF">2013-05-15T05:20:00Z</dcterms:modified>
</cp:coreProperties>
</file>