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6611" w14:textId="425223E4" w:rsidR="00F753D7" w:rsidRPr="0077002D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806627" w14:textId="30F21CEB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14F8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июне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0CFA010" w14:textId="3CDEBF76" w:rsidR="002F11CC" w:rsidRPr="0084477C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июне</w:t>
      </w:r>
      <w:r w:rsidR="0076222F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957DA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65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5,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мае</w:t>
      </w:r>
      <w:r w:rsidR="007F34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превысив</w:t>
      </w:r>
      <w:r w:rsidR="001204A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272C07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60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233F8C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осталась </w:t>
      </w:r>
      <w:r w:rsidR="00B548F0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целом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России</w:t>
      </w:r>
      <w:r w:rsidR="00D4704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5A5192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6,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="00E16625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%. </w:t>
      </w:r>
      <w:r w:rsidR="00123920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E86D0D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динамику цен в </w:t>
      </w:r>
      <w:r w:rsidR="00123920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крае </w:t>
      </w:r>
      <w:r w:rsidR="00962A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по-прежнему </w:t>
      </w:r>
      <w:r w:rsidR="00E86D0D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оказ</w:t>
      </w:r>
      <w:r w:rsidR="00874FAF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ыва</w:t>
      </w:r>
      <w:r w:rsidR="00962A66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E86D0D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влияние </w:t>
      </w:r>
      <w:r w:rsidR="00131106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общероссийский проинфляционный фактор </w:t>
      </w:r>
      <w:r w:rsidR="00D4704A" w:rsidRPr="0084477C">
        <w:rPr>
          <w:rFonts w:ascii="Arial" w:eastAsiaTheme="minorHAnsi" w:hAnsi="Arial" w:cs="Arial"/>
          <w:sz w:val="24"/>
          <w:szCs w:val="24"/>
        </w:rPr>
        <w:t>—</w:t>
      </w:r>
      <w:r w:rsidR="00131106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1CC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продолжающ</w:t>
      </w:r>
      <w:r w:rsidR="00470F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ийся рост </w:t>
      </w:r>
      <w:r w:rsidR="002F11CC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спроса наряду с сохраняющимся давлением со стороны издержек.</w:t>
      </w:r>
    </w:p>
    <w:p w14:paraId="2BE18C2F" w14:textId="77777777" w:rsidR="00711299" w:rsidRPr="00DC2085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1204AA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7A5EAF6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134" w:type="dxa"/>
          </w:tcPr>
          <w:p w14:paraId="53D0F7B5" w14:textId="77777777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10E367B2" w14:textId="1BF1314D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5334D3C" w14:textId="77777777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7F0DC9F0" w14:textId="11D1433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5CB3E288" w14:textId="77777777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4F08F7D2" w14:textId="7B2504E0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78F36558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307835AA" w14:textId="08A026AA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1204AA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255C11B1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54FBE73D" w14:textId="408A4333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34" w:type="dxa"/>
          </w:tcPr>
          <w:p w14:paraId="5EE2E207" w14:textId="66E87A2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</w:tcPr>
          <w:p w14:paraId="410622B3" w14:textId="73D789F1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134" w:type="dxa"/>
          </w:tcPr>
          <w:p w14:paraId="7D2D0E0F" w14:textId="01BC9C5C" w:rsidR="001204AA" w:rsidRPr="000B27E1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</w:tr>
      <w:tr w:rsidR="001204AA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275B27C0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134" w:type="dxa"/>
          </w:tcPr>
          <w:p w14:paraId="69635BB4" w14:textId="15E4816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134" w:type="dxa"/>
          </w:tcPr>
          <w:p w14:paraId="23C1FAE2" w14:textId="6AB7C49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134" w:type="dxa"/>
          </w:tcPr>
          <w:p w14:paraId="63C2788E" w14:textId="45873B5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14:paraId="2E21F7A0" w14:textId="4B46C5E2" w:rsidR="001204AA" w:rsidRPr="003E718D" w:rsidRDefault="003E718D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</w:tr>
      <w:tr w:rsidR="001204AA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1204AA" w:rsidRPr="00B548F0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1204AA" w:rsidRPr="00525418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AA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3568E37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2483B5D9" w14:textId="4E17B109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134" w:type="dxa"/>
          </w:tcPr>
          <w:p w14:paraId="6BE402D2" w14:textId="4DE1E5A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254D2CF3" w14:textId="4C10B2B3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134" w:type="dxa"/>
          </w:tcPr>
          <w:p w14:paraId="0AAFAE27" w14:textId="631EF89B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</w:tr>
      <w:tr w:rsidR="001204AA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1204AA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1204AA" w:rsidRPr="00B548F0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1204AA" w:rsidRPr="00525418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AA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4F7B606B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134" w:type="dxa"/>
          </w:tcPr>
          <w:p w14:paraId="1B394877" w14:textId="05C984B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134" w:type="dxa"/>
          </w:tcPr>
          <w:p w14:paraId="7F9DBBF1" w14:textId="6323BF7E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14:paraId="61400E06" w14:textId="7BFB72C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34" w:type="dxa"/>
          </w:tcPr>
          <w:p w14:paraId="0D7626FA" w14:textId="3912C54D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</w:tr>
      <w:tr w:rsidR="001204AA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5E42AD5E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134" w:type="dxa"/>
          </w:tcPr>
          <w:p w14:paraId="4C146C47" w14:textId="072604C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468AC4DF" w14:textId="77EC8496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14:paraId="54AF7A20" w14:textId="614CFB4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134" w:type="dxa"/>
          </w:tcPr>
          <w:p w14:paraId="17BAC69E" w14:textId="2ACDA00B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</w:tr>
      <w:tr w:rsidR="001204AA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1204AA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2F072AD4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16B58639" w14:textId="748BD59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</w:tcPr>
          <w:p w14:paraId="4CEAE6F0" w14:textId="36B4CCCA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134" w:type="dxa"/>
          </w:tcPr>
          <w:p w14:paraId="6AAA61CC" w14:textId="7B7EBBC4" w:rsidR="001204AA" w:rsidRPr="00B548F0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14:paraId="1CB821B7" w14:textId="64188B02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1204AA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1204AA" w:rsidRPr="00525418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AA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5AD6475B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704B0D33" w14:textId="1098D4F1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0A464ADA" w14:textId="1480B4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45B24145" w14:textId="3D091816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134" w:type="dxa"/>
          </w:tcPr>
          <w:p w14:paraId="6E1447D9" w14:textId="6E765995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1204AA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C9F4CD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7F670A11" w14:textId="6C54C626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2EFA3B91" w14:textId="1C52A2CC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50CBFA39" w14:textId="0FA4032A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1AA3C6EB" w14:textId="38B91254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2368EA7" w14:textId="120B795B" w:rsidR="00B02156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B65FC" w14:textId="31FAFE99" w:rsidR="00B02156" w:rsidRPr="00FA16EC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B1716" w14:textId="551B3CCA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48DA6293" w14:textId="33192FA0" w:rsidR="00050708" w:rsidRDefault="00050708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17A84" w14:textId="125455B8" w:rsidR="00C31E2B" w:rsidRDefault="00D116B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6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B08868B" wp14:editId="0B1AAE32">
            <wp:extent cx="6570345" cy="4931217"/>
            <wp:effectExtent l="0" t="0" r="1905" b="3175"/>
            <wp:docPr id="4" name="Рисунок 4" descr="P:\Подразделения\Экономическое управление\1. ОЭАиРР\ИНФОРМАЦИОННАЯ ПОЛИТИКА\2021\ИАМ ДГУ\Приморский край\июнь 2021\Primorye_territory_map_06_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ИНФОРМАЦИОННАЯ ПОЛИТИКА\2021\ИАМ ДГУ\Приморский край\июнь 2021\Primorye_territory_map_06_20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212E" w14:textId="77777777" w:rsidR="00FC28C0" w:rsidRDefault="00FC28C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F1421BD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28A6" w14:textId="4EF5D47D" w:rsidR="001165E8" w:rsidRPr="007476B2" w:rsidRDefault="00A17C16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прирост цен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родовольственные товары в Приморском крае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до</w:t>
      </w:r>
      <w:r w:rsidR="009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5D179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5D179C" w:rsidRPr="000B6638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5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мае. </w:t>
      </w:r>
      <w:r w:rsidR="001165E8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оказывали влияние проинфляционные факторы, как общероссийский </w:t>
      </w:r>
      <w:r w:rsidR="00563169" w:rsidRPr="00532C1A">
        <w:rPr>
          <w:rFonts w:ascii="Arial" w:eastAsiaTheme="minorHAnsi" w:hAnsi="Arial" w:cs="Arial"/>
          <w:sz w:val="24"/>
          <w:szCs w:val="24"/>
        </w:rPr>
        <w:t>—</w:t>
      </w:r>
      <w:r w:rsidR="001165E8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продолжающийся рост издержек производителей, так и региональный </w:t>
      </w:r>
      <w:r w:rsidR="00563169" w:rsidRPr="00532C1A">
        <w:rPr>
          <w:rFonts w:ascii="Arial" w:eastAsiaTheme="minorHAnsi" w:hAnsi="Arial" w:cs="Arial"/>
          <w:sz w:val="24"/>
          <w:szCs w:val="24"/>
        </w:rPr>
        <w:t>—</w:t>
      </w:r>
      <w:r w:rsidR="001165E8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раннее, чем обычно, исчерпание запасов урожая прошлого года.</w:t>
      </w:r>
    </w:p>
    <w:p w14:paraId="5C6BE2A9" w14:textId="3CB82B84" w:rsidR="00CB0940" w:rsidRPr="007476B2" w:rsidRDefault="00955681" w:rsidP="00EB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счерпание запасов капусты, лука и свеклы из-за невысокого урожая 2020 года в регионах-производителях привело к более раннему, чем обычно, замещению </w:t>
      </w:r>
      <w:r w:rsidR="00E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продукции 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</w:t>
      </w:r>
      <w:r w:rsidR="00E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D07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импортной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более высокой цене, </w:t>
      </w:r>
      <w:r w:rsidR="00E1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отразилось на увеличении темпов прироста цен на эти овощи.</w:t>
      </w:r>
    </w:p>
    <w:p w14:paraId="071AF79A" w14:textId="77089E32" w:rsidR="004C7F4E" w:rsidRDefault="00BC4178" w:rsidP="00EB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издержек производителей продолж</w:t>
      </w:r>
      <w:r w:rsid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оказывать </w:t>
      </w:r>
      <w:r w:rsidR="004C7F4E" w:rsidRP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повышательное давление на 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</w:t>
      </w:r>
      <w:r w:rsidR="008D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в том числе колбасны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F4E" w:rsidRP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Подорожание зерна, используемого в производстве кормов, импортных ветеринарных препаратов, материалов для упаковки и оборудования на фоне ранее произошедшего ослабления рубля </w:t>
      </w:r>
      <w:r w:rsidR="00A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обусловило</w:t>
      </w:r>
      <w:r w:rsidR="004C7F4E" w:rsidRP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цен на эти продукты в годовом выражении. По экспертным оценкам, замедлению роста цен на зерно будут способствовать оптимистичные прогнозы по урожаю и меры таможенно-тарифного госрегулирования.</w:t>
      </w:r>
    </w:p>
    <w:p w14:paraId="296A62E1" w14:textId="20A9ECB9" w:rsidR="00962A66" w:rsidRDefault="008D20C7" w:rsidP="003D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вылова рыбы </w:t>
      </w:r>
      <w:r w:rsidR="00A3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="00A36990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369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привел</w:t>
      </w:r>
      <w:r w:rsidR="004B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ускорению роста цен на рыбопродукты</w:t>
      </w:r>
      <w:r w:rsidR="004B1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0D307" w14:textId="28A3AF4C" w:rsidR="000B488D" w:rsidRPr="00D54FEB" w:rsidRDefault="00A1549E" w:rsidP="003D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</w:t>
      </w:r>
      <w:r w:rsidRPr="00D54FEB">
        <w:t xml:space="preserve"> </w:t>
      </w:r>
      <w:r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0B488D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молока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1D21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D1D21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B488D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замедлению темпов роста цен на молоко и молочную продукцию.</w:t>
      </w:r>
    </w:p>
    <w:p w14:paraId="285065D1" w14:textId="41FCC597" w:rsidR="006D6997" w:rsidRPr="003D26A8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71C832C3" w:rsidR="00395E4B" w:rsidRPr="00B91FEA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B91FEA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B9D1A" w14:textId="58A9D763" w:rsidR="00EA472F" w:rsidRPr="00E37A46" w:rsidRDefault="00EF65E6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6,14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>% после 5,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472F" w:rsidRPr="00E37A46">
        <w:rPr>
          <w:rFonts w:ascii="Times New Roman" w:hAnsi="Times New Roman" w:cs="Times New Roman"/>
          <w:sz w:val="28"/>
          <w:szCs w:val="28"/>
          <w:lang w:eastAsia="ru-RU"/>
        </w:rPr>
        <w:t>В сохраняющихся условиях превышения спроса над предложением производителям проще переносить в отпускные цены рост издержек. Основной вклад в ускорение инфляции внесла динамика цен на строительные материалы.</w:t>
      </w:r>
    </w:p>
    <w:p w14:paraId="02B11F31" w14:textId="18195078" w:rsidR="00A553A1" w:rsidRPr="00E37A46" w:rsidRDefault="00A553A1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A46">
        <w:rPr>
          <w:rFonts w:ascii="Times New Roman" w:hAnsi="Times New Roman" w:cs="Times New Roman"/>
          <w:sz w:val="28"/>
          <w:szCs w:val="28"/>
          <w:lang w:eastAsia="ru-RU"/>
        </w:rPr>
        <w:t>Значимой причиной удорожания строительных материалов и мебели был рост спроса жителей края на товары для ремонта и обустройства жилья в условиях реализации госпрограмм льготной ипотеки. Дополнительное влияние также оказывало увеличение цен на металл и пиломатериалы из-за роста спроса на мировом рынке.</w:t>
      </w:r>
    </w:p>
    <w:p w14:paraId="688EE582" w14:textId="0FEE5DCF" w:rsidR="007E2990" w:rsidRDefault="00EA472F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A46">
        <w:rPr>
          <w:rFonts w:ascii="Times New Roman" w:hAnsi="Times New Roman" w:cs="Times New Roman"/>
          <w:sz w:val="28"/>
          <w:szCs w:val="28"/>
          <w:lang w:eastAsia="ru-RU"/>
        </w:rPr>
        <w:t xml:space="preserve">Перебои в поставках комплектующих, а также рост затрат автопроизводителей </w:t>
      </w:r>
      <w:r w:rsidR="00EC616F" w:rsidRPr="00EC616F">
        <w:rPr>
          <w:rFonts w:ascii="Times New Roman" w:hAnsi="Times New Roman" w:cs="Times New Roman"/>
          <w:sz w:val="28"/>
          <w:szCs w:val="28"/>
          <w:lang w:eastAsia="ru-RU"/>
        </w:rPr>
        <w:t xml:space="preserve">на фоне произошедшего ранее ослабления рубля </w:t>
      </w:r>
      <w:r w:rsidR="00EC616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37A46">
        <w:rPr>
          <w:rFonts w:ascii="Times New Roman" w:hAnsi="Times New Roman" w:cs="Times New Roman"/>
          <w:sz w:val="28"/>
          <w:szCs w:val="28"/>
          <w:lang w:eastAsia="ru-RU"/>
        </w:rPr>
        <w:t>повышения мировых цен на металл увеличили годовые темпы прироста цен на легковые автомобили.</w:t>
      </w:r>
    </w:p>
    <w:p w14:paraId="37AC52DE" w14:textId="74881E2D" w:rsidR="00BB281F" w:rsidRPr="00D6396E" w:rsidRDefault="006A1FB9" w:rsidP="001B33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C63E0" w:rsidRPr="00D6396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D6396E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1E32" w14:textId="06B8CF27" w:rsidR="00193326" w:rsidRPr="00CF7895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CF7895">
        <w:rPr>
          <w:rFonts w:ascii="Times New Roman" w:hAnsi="Times New Roman" w:cs="Times New Roman"/>
          <w:sz w:val="28"/>
          <w:szCs w:val="28"/>
        </w:rPr>
        <w:t xml:space="preserve">в сфере услуг составил </w:t>
      </w:r>
      <w:r w:rsidR="000B6638">
        <w:rPr>
          <w:rFonts w:ascii="Times New Roman" w:hAnsi="Times New Roman" w:cs="Times New Roman"/>
          <w:sz w:val="28"/>
          <w:szCs w:val="28"/>
        </w:rPr>
        <w:t>3,13</w:t>
      </w:r>
      <w:r w:rsidR="00CF7895" w:rsidRPr="00CF7895">
        <w:rPr>
          <w:rFonts w:ascii="Times New Roman" w:hAnsi="Times New Roman" w:cs="Times New Roman"/>
          <w:sz w:val="28"/>
          <w:szCs w:val="28"/>
        </w:rPr>
        <w:t>% в</w:t>
      </w:r>
      <w:r w:rsidR="000B6638">
        <w:rPr>
          <w:rFonts w:ascii="Times New Roman" w:hAnsi="Times New Roman" w:cs="Times New Roman"/>
          <w:sz w:val="28"/>
          <w:szCs w:val="28"/>
        </w:rPr>
        <w:t xml:space="preserve"> июне</w:t>
      </w:r>
      <w:r w:rsidR="00CF7895" w:rsidRPr="00CF7895">
        <w:rPr>
          <w:rFonts w:ascii="Times New Roman" w:hAnsi="Times New Roman" w:cs="Times New Roman"/>
          <w:sz w:val="28"/>
          <w:szCs w:val="28"/>
        </w:rPr>
        <w:t xml:space="preserve"> после 2,9</w:t>
      </w:r>
      <w:r w:rsidR="000B6638">
        <w:rPr>
          <w:rFonts w:ascii="Times New Roman" w:hAnsi="Times New Roman" w:cs="Times New Roman"/>
          <w:sz w:val="28"/>
          <w:szCs w:val="28"/>
        </w:rPr>
        <w:t>9</w:t>
      </w:r>
      <w:r w:rsidR="00CF7895" w:rsidRPr="00CF7895">
        <w:rPr>
          <w:rFonts w:ascii="Times New Roman" w:hAnsi="Times New Roman" w:cs="Times New Roman"/>
          <w:sz w:val="28"/>
          <w:szCs w:val="28"/>
        </w:rPr>
        <w:t xml:space="preserve">% в </w:t>
      </w:r>
      <w:r w:rsidR="000B6638">
        <w:rPr>
          <w:rFonts w:ascii="Times New Roman" w:hAnsi="Times New Roman" w:cs="Times New Roman"/>
          <w:sz w:val="28"/>
          <w:szCs w:val="28"/>
        </w:rPr>
        <w:t>мае</w:t>
      </w:r>
      <w:r w:rsidR="00CF7895" w:rsidRPr="00CF7895">
        <w:rPr>
          <w:rFonts w:ascii="Times New Roman" w:hAnsi="Times New Roman" w:cs="Times New Roman"/>
          <w:sz w:val="28"/>
          <w:szCs w:val="28"/>
        </w:rPr>
        <w:t>.</w:t>
      </w:r>
      <w:r w:rsidR="00EF65E6" w:rsidRPr="00CF7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B6E68" w14:textId="5C4BDC46" w:rsidR="0017029C" w:rsidRDefault="00B64749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49">
        <w:rPr>
          <w:rFonts w:ascii="Times New Roman" w:hAnsi="Times New Roman" w:cs="Times New Roman"/>
          <w:sz w:val="28"/>
          <w:szCs w:val="28"/>
        </w:rPr>
        <w:t xml:space="preserve">Рост спроса на отдых внутри страны в условиях сохранения ограничений на внешний туризм, а также в связи с действием госпрограммы туристического кешбэка обусловил ускорение роста цен на отдельные услуги, в том числе </w:t>
      </w:r>
      <w:r w:rsidR="001465FA">
        <w:rPr>
          <w:rFonts w:ascii="Times New Roman" w:hAnsi="Times New Roman" w:cs="Times New Roman"/>
          <w:sz w:val="28"/>
          <w:szCs w:val="28"/>
        </w:rPr>
        <w:t xml:space="preserve">на </w:t>
      </w:r>
      <w:r w:rsidR="00A47604">
        <w:rPr>
          <w:rFonts w:ascii="Times New Roman" w:hAnsi="Times New Roman" w:cs="Times New Roman"/>
          <w:sz w:val="28"/>
          <w:szCs w:val="28"/>
        </w:rPr>
        <w:t>отдых в санатори</w:t>
      </w:r>
      <w:r w:rsidR="002E4348">
        <w:rPr>
          <w:rFonts w:ascii="Times New Roman" w:hAnsi="Times New Roman" w:cs="Times New Roman"/>
          <w:sz w:val="28"/>
          <w:szCs w:val="28"/>
        </w:rPr>
        <w:t>ях</w:t>
      </w:r>
      <w:r w:rsidR="0017029C">
        <w:rPr>
          <w:rFonts w:ascii="Times New Roman" w:hAnsi="Times New Roman" w:cs="Times New Roman"/>
          <w:sz w:val="28"/>
          <w:szCs w:val="28"/>
        </w:rPr>
        <w:t>, аренду квартир и проживание в хостелах.</w:t>
      </w:r>
    </w:p>
    <w:p w14:paraId="67C68179" w14:textId="07FE6E27" w:rsidR="00A337B5" w:rsidRPr="001F38F1" w:rsidRDefault="00761114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F1">
        <w:rPr>
          <w:rFonts w:ascii="Times New Roman" w:hAnsi="Times New Roman" w:cs="Times New Roman"/>
          <w:sz w:val="28"/>
          <w:szCs w:val="28"/>
        </w:rPr>
        <w:t xml:space="preserve">Этот </w:t>
      </w:r>
      <w:r w:rsidR="001465FA">
        <w:rPr>
          <w:rFonts w:ascii="Times New Roman" w:hAnsi="Times New Roman" w:cs="Times New Roman"/>
          <w:sz w:val="28"/>
          <w:szCs w:val="28"/>
        </w:rPr>
        <w:t xml:space="preserve">же </w:t>
      </w:r>
      <w:r w:rsidRPr="001F38F1">
        <w:rPr>
          <w:rFonts w:ascii="Times New Roman" w:hAnsi="Times New Roman" w:cs="Times New Roman"/>
          <w:sz w:val="28"/>
          <w:szCs w:val="28"/>
        </w:rPr>
        <w:t>фактор, а также эффект низкой базы прошлого года обусловили увеличение годового темпа пр</w:t>
      </w:r>
      <w:r w:rsidR="009F4CE2" w:rsidRPr="001F38F1">
        <w:rPr>
          <w:rFonts w:ascii="Times New Roman" w:hAnsi="Times New Roman" w:cs="Times New Roman"/>
          <w:sz w:val="28"/>
          <w:szCs w:val="28"/>
        </w:rPr>
        <w:t xml:space="preserve">ироста цен на услуги пассажирского </w:t>
      </w:r>
      <w:r w:rsidRPr="001F38F1">
        <w:rPr>
          <w:rFonts w:ascii="Times New Roman" w:hAnsi="Times New Roman" w:cs="Times New Roman"/>
          <w:sz w:val="28"/>
          <w:szCs w:val="28"/>
        </w:rPr>
        <w:t>транспорта. В июне 2020 года из-за снижения спроса на фоне неблагоприятной эпидемической обстановк</w:t>
      </w:r>
      <w:r w:rsidR="00962A66">
        <w:rPr>
          <w:rFonts w:ascii="Times New Roman" w:hAnsi="Times New Roman" w:cs="Times New Roman"/>
          <w:sz w:val="28"/>
          <w:szCs w:val="28"/>
        </w:rPr>
        <w:t>и</w:t>
      </w:r>
      <w:r w:rsidRPr="001F38F1">
        <w:rPr>
          <w:rFonts w:ascii="Times New Roman" w:hAnsi="Times New Roman" w:cs="Times New Roman"/>
          <w:sz w:val="28"/>
          <w:szCs w:val="28"/>
        </w:rPr>
        <w:t xml:space="preserve"> большинство авиакомпаний снижали стоимость тарифов на авиаперелеты.</w:t>
      </w:r>
      <w:r w:rsidR="0041079B" w:rsidRPr="001F38F1">
        <w:rPr>
          <w:rFonts w:ascii="Times New Roman" w:hAnsi="Times New Roman" w:cs="Times New Roman"/>
          <w:sz w:val="28"/>
          <w:szCs w:val="28"/>
        </w:rPr>
        <w:t xml:space="preserve"> </w:t>
      </w:r>
      <w:r w:rsidR="009F4CE2" w:rsidRPr="001F38F1">
        <w:rPr>
          <w:rFonts w:ascii="Times New Roman" w:hAnsi="Times New Roman" w:cs="Times New Roman"/>
          <w:sz w:val="28"/>
          <w:szCs w:val="28"/>
        </w:rPr>
        <w:t>Дополнительное влияние на увеличени</w:t>
      </w:r>
      <w:r w:rsidR="00962A66">
        <w:rPr>
          <w:rFonts w:ascii="Times New Roman" w:hAnsi="Times New Roman" w:cs="Times New Roman"/>
          <w:sz w:val="28"/>
          <w:szCs w:val="28"/>
        </w:rPr>
        <w:t>е</w:t>
      </w:r>
      <w:r w:rsidR="009F4CE2" w:rsidRPr="001F38F1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3C674F">
        <w:rPr>
          <w:rFonts w:ascii="Times New Roman" w:hAnsi="Times New Roman" w:cs="Times New Roman"/>
          <w:sz w:val="28"/>
          <w:szCs w:val="28"/>
        </w:rPr>
        <w:t>пассажирских</w:t>
      </w:r>
      <w:r w:rsidR="003C674F" w:rsidRPr="001F38F1">
        <w:rPr>
          <w:rFonts w:ascii="Times New Roman" w:hAnsi="Times New Roman" w:cs="Times New Roman"/>
          <w:sz w:val="28"/>
          <w:szCs w:val="28"/>
        </w:rPr>
        <w:t xml:space="preserve"> </w:t>
      </w:r>
      <w:r w:rsidR="009F4CE2" w:rsidRPr="001F38F1">
        <w:rPr>
          <w:rFonts w:ascii="Times New Roman" w:hAnsi="Times New Roman" w:cs="Times New Roman"/>
          <w:sz w:val="28"/>
          <w:szCs w:val="28"/>
        </w:rPr>
        <w:t>перевозок</w:t>
      </w:r>
      <w:r w:rsidR="001F38F1" w:rsidRPr="001F38F1">
        <w:rPr>
          <w:rFonts w:ascii="Times New Roman" w:hAnsi="Times New Roman" w:cs="Times New Roman"/>
          <w:sz w:val="28"/>
          <w:szCs w:val="28"/>
        </w:rPr>
        <w:t xml:space="preserve"> оказала п</w:t>
      </w:r>
      <w:r w:rsidR="00B52F77" w:rsidRPr="001F38F1">
        <w:rPr>
          <w:rFonts w:ascii="Times New Roman" w:hAnsi="Times New Roman" w:cs="Times New Roman"/>
          <w:sz w:val="28"/>
          <w:szCs w:val="28"/>
        </w:rPr>
        <w:t xml:space="preserve">роведенная в июне </w:t>
      </w:r>
      <w:r w:rsidR="001F38F1" w:rsidRPr="001F38F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B52F77" w:rsidRPr="001F38F1">
        <w:rPr>
          <w:rFonts w:ascii="Times New Roman" w:hAnsi="Times New Roman" w:cs="Times New Roman"/>
          <w:sz w:val="28"/>
          <w:szCs w:val="28"/>
        </w:rPr>
        <w:t>в большем размере, чем годом ранее, плановая индексация стоимости проезда в поездах дальнего следования</w:t>
      </w:r>
      <w:r w:rsidR="001F38F1" w:rsidRPr="001F38F1">
        <w:rPr>
          <w:rFonts w:ascii="Times New Roman" w:hAnsi="Times New Roman" w:cs="Times New Roman"/>
          <w:sz w:val="28"/>
          <w:szCs w:val="28"/>
        </w:rPr>
        <w:t>.</w:t>
      </w:r>
      <w:r w:rsidR="00B52F77" w:rsidRPr="001F3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86D74" w14:textId="4EC61CD9" w:rsidR="00B42236" w:rsidRPr="001F38F1" w:rsidRDefault="00B42236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9F81" w14:textId="331F18A9" w:rsidR="00B42236" w:rsidRDefault="00B42236" w:rsidP="00B4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2FD787" wp14:editId="41C99274">
            <wp:extent cx="6570345" cy="4927759"/>
            <wp:effectExtent l="0" t="0" r="1905" b="6350"/>
            <wp:docPr id="1" name="Рисунок 1" descr="P:\Подразделения\Экономическое управление\1. ОЭАиРР\ИНФОРМАЦИОННАЯ ПОЛИТИКА\2021\ИАМ ДГУ\Приморский край\июнь 2021\График_ПК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июнь 2021\График_ПК_05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818A" w14:textId="0D3090F5" w:rsidR="002D1028" w:rsidRDefault="002D1028" w:rsidP="002D1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0A060" w14:textId="43707CF8" w:rsidR="00E40636" w:rsidRPr="00E40636" w:rsidRDefault="00E40636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CBEE9" w14:textId="77777777" w:rsidR="00C33392" w:rsidRP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392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2D54ACD0" w14:textId="77777777" w:rsidR="00C33392" w:rsidRPr="00C33392" w:rsidRDefault="00C33392" w:rsidP="00C33392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B8312" w14:textId="77777777" w:rsidR="00F317A3" w:rsidRDefault="00C33392" w:rsidP="00C33392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92">
        <w:rPr>
          <w:rFonts w:ascii="Times New Roman" w:hAnsi="Times New Roman" w:cs="Times New Roman"/>
          <w:bCs/>
          <w:sz w:val="28"/>
          <w:szCs w:val="28"/>
        </w:rPr>
        <w:t xml:space="preserve">Годовая инфляция в Дальневосточном федеральном округе в июне 2021 года увеличилась до 5,60% после 5,44% в мае. Увеличение инфляции в округе, как и в целом по стране, происходило преимущественно под влиянием продолжающегося роста потребительского спроса в условиях сохраняющегося давления со стороны издержек производителей и поставщиков. </w:t>
      </w:r>
    </w:p>
    <w:p w14:paraId="0270F2E8" w14:textId="0AD91FF4" w:rsidR="008C1D31" w:rsidRPr="000123EA" w:rsidRDefault="00C33392" w:rsidP="00C33392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392">
        <w:rPr>
          <w:rFonts w:ascii="Times New Roman" w:hAnsi="Times New Roman" w:cs="Times New Roman"/>
          <w:bCs/>
          <w:sz w:val="28"/>
          <w:szCs w:val="28"/>
        </w:rPr>
        <w:t>В целом по России годовая инфляция в июне 2021 года увеличилась до 6,50%. Повышение показателя отчасти обусловлено влиянием низкой базы: в июне 2020 года, в период действия жестких противоэпидемических ограничений, рост цен был весьма сдержанным. По сравнению с маем 2021 года в июне отмечено некоторое снижение месячного роста цен (с поправкой на сезонность), в основном за счет цен товаров. Несколько уменьшились также текущие показатели устойчивой ценовой динамики. Тем не менее инфляционное давление пока остается повышенным. С учетом сроков исчерпания эффектов низкой базы и проводимой денежно-кредитной политики Банк России ожидает, что годовая инфляция начнет снижаться осенью, вернется к цели Банка России во втором полугодии 2022 года и будет находиться вблизи 4% в дальнейшем.</w:t>
      </w:r>
    </w:p>
    <w:sectPr w:rsidR="008C1D31" w:rsidRPr="000123EA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198C" w14:textId="77777777" w:rsidR="0056413E" w:rsidRDefault="0056413E" w:rsidP="005A4C8C">
      <w:pPr>
        <w:spacing w:after="0" w:line="240" w:lineRule="auto"/>
      </w:pPr>
      <w:r>
        <w:separator/>
      </w:r>
    </w:p>
  </w:endnote>
  <w:endnote w:type="continuationSeparator" w:id="0">
    <w:p w14:paraId="475F65B1" w14:textId="77777777" w:rsidR="0056413E" w:rsidRDefault="0056413E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CE9D" w14:textId="6CE987F6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5A3972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E2CA" w14:textId="77777777" w:rsidR="0056413E" w:rsidRDefault="0056413E" w:rsidP="005A4C8C">
      <w:pPr>
        <w:spacing w:after="0" w:line="240" w:lineRule="auto"/>
      </w:pPr>
      <w:r>
        <w:separator/>
      </w:r>
    </w:p>
  </w:footnote>
  <w:footnote w:type="continuationSeparator" w:id="0">
    <w:p w14:paraId="7B64D533" w14:textId="77777777" w:rsidR="0056413E" w:rsidRDefault="0056413E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3866"/>
    <w:rsid w:val="00004A08"/>
    <w:rsid w:val="000052BD"/>
    <w:rsid w:val="000057F3"/>
    <w:rsid w:val="00005B11"/>
    <w:rsid w:val="00005FF3"/>
    <w:rsid w:val="000078B9"/>
    <w:rsid w:val="00007BEB"/>
    <w:rsid w:val="00010D58"/>
    <w:rsid w:val="00011A06"/>
    <w:rsid w:val="00011EC6"/>
    <w:rsid w:val="000123EA"/>
    <w:rsid w:val="000126ED"/>
    <w:rsid w:val="0001338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3609"/>
    <w:rsid w:val="00024DB3"/>
    <w:rsid w:val="00025346"/>
    <w:rsid w:val="00026B13"/>
    <w:rsid w:val="00026CFB"/>
    <w:rsid w:val="000275F3"/>
    <w:rsid w:val="00030003"/>
    <w:rsid w:val="00031920"/>
    <w:rsid w:val="00031E97"/>
    <w:rsid w:val="0003226E"/>
    <w:rsid w:val="0003417D"/>
    <w:rsid w:val="00034B94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D45"/>
    <w:rsid w:val="000551B7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B1179"/>
    <w:rsid w:val="000B1192"/>
    <w:rsid w:val="000B27E1"/>
    <w:rsid w:val="000B488D"/>
    <w:rsid w:val="000B4FBF"/>
    <w:rsid w:val="000B55CD"/>
    <w:rsid w:val="000B6022"/>
    <w:rsid w:val="000B6158"/>
    <w:rsid w:val="000B6531"/>
    <w:rsid w:val="000B6638"/>
    <w:rsid w:val="000B6DF6"/>
    <w:rsid w:val="000B7523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D20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2FC0"/>
    <w:rsid w:val="000F31C3"/>
    <w:rsid w:val="000F38EC"/>
    <w:rsid w:val="000F41C9"/>
    <w:rsid w:val="000F4324"/>
    <w:rsid w:val="000F43C3"/>
    <w:rsid w:val="000F452D"/>
    <w:rsid w:val="000F485C"/>
    <w:rsid w:val="000F4FF6"/>
    <w:rsid w:val="000F53ED"/>
    <w:rsid w:val="000F61DD"/>
    <w:rsid w:val="000F65CD"/>
    <w:rsid w:val="000F6F33"/>
    <w:rsid w:val="00100188"/>
    <w:rsid w:val="001005FC"/>
    <w:rsid w:val="00101946"/>
    <w:rsid w:val="00104145"/>
    <w:rsid w:val="0010460F"/>
    <w:rsid w:val="001051A2"/>
    <w:rsid w:val="00106E54"/>
    <w:rsid w:val="0010719B"/>
    <w:rsid w:val="00107245"/>
    <w:rsid w:val="00107720"/>
    <w:rsid w:val="00111BBD"/>
    <w:rsid w:val="00112712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402"/>
    <w:rsid w:val="001204AA"/>
    <w:rsid w:val="00120D2D"/>
    <w:rsid w:val="00120E76"/>
    <w:rsid w:val="00121E20"/>
    <w:rsid w:val="00122E0A"/>
    <w:rsid w:val="00123920"/>
    <w:rsid w:val="00123EFC"/>
    <w:rsid w:val="0012402A"/>
    <w:rsid w:val="00124840"/>
    <w:rsid w:val="00124E86"/>
    <w:rsid w:val="00125C17"/>
    <w:rsid w:val="001265B3"/>
    <w:rsid w:val="00127FF8"/>
    <w:rsid w:val="00131106"/>
    <w:rsid w:val="001316C6"/>
    <w:rsid w:val="00131CE5"/>
    <w:rsid w:val="00132553"/>
    <w:rsid w:val="00132A57"/>
    <w:rsid w:val="00132C71"/>
    <w:rsid w:val="001338E6"/>
    <w:rsid w:val="00133C01"/>
    <w:rsid w:val="001349BB"/>
    <w:rsid w:val="00135E1F"/>
    <w:rsid w:val="00135E3A"/>
    <w:rsid w:val="00137038"/>
    <w:rsid w:val="00137998"/>
    <w:rsid w:val="00137C3E"/>
    <w:rsid w:val="0014004A"/>
    <w:rsid w:val="00140819"/>
    <w:rsid w:val="0014217E"/>
    <w:rsid w:val="001423BD"/>
    <w:rsid w:val="0014285C"/>
    <w:rsid w:val="00142D2D"/>
    <w:rsid w:val="00143BE8"/>
    <w:rsid w:val="00144583"/>
    <w:rsid w:val="00145236"/>
    <w:rsid w:val="00145878"/>
    <w:rsid w:val="00145E5F"/>
    <w:rsid w:val="001465FA"/>
    <w:rsid w:val="00146870"/>
    <w:rsid w:val="00151313"/>
    <w:rsid w:val="00151322"/>
    <w:rsid w:val="001526C5"/>
    <w:rsid w:val="00152EFB"/>
    <w:rsid w:val="00153B3F"/>
    <w:rsid w:val="00155960"/>
    <w:rsid w:val="001576DE"/>
    <w:rsid w:val="00160346"/>
    <w:rsid w:val="00160864"/>
    <w:rsid w:val="00160F39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29C"/>
    <w:rsid w:val="00170E7C"/>
    <w:rsid w:val="0017222C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A96"/>
    <w:rsid w:val="00183DDD"/>
    <w:rsid w:val="001842FF"/>
    <w:rsid w:val="00186115"/>
    <w:rsid w:val="00186A0D"/>
    <w:rsid w:val="00187202"/>
    <w:rsid w:val="00187AFE"/>
    <w:rsid w:val="00187D4D"/>
    <w:rsid w:val="0019125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ADF"/>
    <w:rsid w:val="001B1BBE"/>
    <w:rsid w:val="001B234A"/>
    <w:rsid w:val="001B2AFF"/>
    <w:rsid w:val="001B3364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1CED"/>
    <w:rsid w:val="001C4098"/>
    <w:rsid w:val="001C5026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7ED"/>
    <w:rsid w:val="001F38F1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740D"/>
    <w:rsid w:val="00207452"/>
    <w:rsid w:val="00210061"/>
    <w:rsid w:val="00210238"/>
    <w:rsid w:val="002116E4"/>
    <w:rsid w:val="00212113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5C42"/>
    <w:rsid w:val="0022749B"/>
    <w:rsid w:val="00230769"/>
    <w:rsid w:val="002316EA"/>
    <w:rsid w:val="00231A4F"/>
    <w:rsid w:val="00231C82"/>
    <w:rsid w:val="002327E5"/>
    <w:rsid w:val="00233EF3"/>
    <w:rsid w:val="00233F83"/>
    <w:rsid w:val="00233F8C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A80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A80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277F"/>
    <w:rsid w:val="0029362B"/>
    <w:rsid w:val="00293772"/>
    <w:rsid w:val="00293A95"/>
    <w:rsid w:val="00294462"/>
    <w:rsid w:val="0029655F"/>
    <w:rsid w:val="002968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CD"/>
    <w:rsid w:val="002B589E"/>
    <w:rsid w:val="002B627B"/>
    <w:rsid w:val="002B6B67"/>
    <w:rsid w:val="002B6C56"/>
    <w:rsid w:val="002B760B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27FC"/>
    <w:rsid w:val="002D2EB4"/>
    <w:rsid w:val="002D3368"/>
    <w:rsid w:val="002D3694"/>
    <w:rsid w:val="002D3AEE"/>
    <w:rsid w:val="002D422F"/>
    <w:rsid w:val="002D4FAC"/>
    <w:rsid w:val="002D508C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348"/>
    <w:rsid w:val="002E4B50"/>
    <w:rsid w:val="002E5E8D"/>
    <w:rsid w:val="002E64C0"/>
    <w:rsid w:val="002E72D3"/>
    <w:rsid w:val="002E7F2C"/>
    <w:rsid w:val="002F0D8D"/>
    <w:rsid w:val="002F11CC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075B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083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219A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36CC"/>
    <w:rsid w:val="00394DCA"/>
    <w:rsid w:val="00395426"/>
    <w:rsid w:val="00395799"/>
    <w:rsid w:val="00395B60"/>
    <w:rsid w:val="00395C38"/>
    <w:rsid w:val="00395E4B"/>
    <w:rsid w:val="00396236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1073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C16"/>
    <w:rsid w:val="003C7D21"/>
    <w:rsid w:val="003C7D6F"/>
    <w:rsid w:val="003D00C4"/>
    <w:rsid w:val="003D013D"/>
    <w:rsid w:val="003D0DCD"/>
    <w:rsid w:val="003D26A8"/>
    <w:rsid w:val="003D29AB"/>
    <w:rsid w:val="003D3AEC"/>
    <w:rsid w:val="003D4F71"/>
    <w:rsid w:val="003D5ABA"/>
    <w:rsid w:val="003D628D"/>
    <w:rsid w:val="003D69BE"/>
    <w:rsid w:val="003D7729"/>
    <w:rsid w:val="003D791D"/>
    <w:rsid w:val="003D7E61"/>
    <w:rsid w:val="003E0E67"/>
    <w:rsid w:val="003E151C"/>
    <w:rsid w:val="003E1C10"/>
    <w:rsid w:val="003E30C9"/>
    <w:rsid w:val="003E3B13"/>
    <w:rsid w:val="003E4144"/>
    <w:rsid w:val="003E4C0C"/>
    <w:rsid w:val="003E4F5A"/>
    <w:rsid w:val="003E5644"/>
    <w:rsid w:val="003E60B2"/>
    <w:rsid w:val="003E718D"/>
    <w:rsid w:val="003E7312"/>
    <w:rsid w:val="003E7313"/>
    <w:rsid w:val="003E7E76"/>
    <w:rsid w:val="003F10E2"/>
    <w:rsid w:val="003F1CEC"/>
    <w:rsid w:val="003F2420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002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4D7F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46CA"/>
    <w:rsid w:val="00474EDD"/>
    <w:rsid w:val="00474F24"/>
    <w:rsid w:val="0047504D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5BA"/>
    <w:rsid w:val="0048573B"/>
    <w:rsid w:val="00487AF1"/>
    <w:rsid w:val="00487E06"/>
    <w:rsid w:val="00491367"/>
    <w:rsid w:val="0049209E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4A1"/>
    <w:rsid w:val="004B1383"/>
    <w:rsid w:val="004B1390"/>
    <w:rsid w:val="004B27CC"/>
    <w:rsid w:val="004B2986"/>
    <w:rsid w:val="004B4F6F"/>
    <w:rsid w:val="004B559E"/>
    <w:rsid w:val="004B69A1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619"/>
    <w:rsid w:val="004C6C2E"/>
    <w:rsid w:val="004C6D6A"/>
    <w:rsid w:val="004C7F4E"/>
    <w:rsid w:val="004D0182"/>
    <w:rsid w:val="004D09D9"/>
    <w:rsid w:val="004D0BDA"/>
    <w:rsid w:val="004D0DF8"/>
    <w:rsid w:val="004D151A"/>
    <w:rsid w:val="004D1F51"/>
    <w:rsid w:val="004D2BCC"/>
    <w:rsid w:val="004D349D"/>
    <w:rsid w:val="004D4229"/>
    <w:rsid w:val="004D42E5"/>
    <w:rsid w:val="004D71C5"/>
    <w:rsid w:val="004D780C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3AC2"/>
    <w:rsid w:val="00514F57"/>
    <w:rsid w:val="005150F6"/>
    <w:rsid w:val="00515C60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22A6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EBE"/>
    <w:rsid w:val="00550B14"/>
    <w:rsid w:val="00551992"/>
    <w:rsid w:val="00552956"/>
    <w:rsid w:val="00553A28"/>
    <w:rsid w:val="00553E68"/>
    <w:rsid w:val="00554B7C"/>
    <w:rsid w:val="00555235"/>
    <w:rsid w:val="00556EEC"/>
    <w:rsid w:val="00557DD0"/>
    <w:rsid w:val="00560028"/>
    <w:rsid w:val="00561B64"/>
    <w:rsid w:val="00562076"/>
    <w:rsid w:val="00563169"/>
    <w:rsid w:val="00563234"/>
    <w:rsid w:val="0056413E"/>
    <w:rsid w:val="00564BEB"/>
    <w:rsid w:val="00565DF9"/>
    <w:rsid w:val="005663A2"/>
    <w:rsid w:val="00567199"/>
    <w:rsid w:val="00567E33"/>
    <w:rsid w:val="0057014D"/>
    <w:rsid w:val="00570731"/>
    <w:rsid w:val="00570A2F"/>
    <w:rsid w:val="0057113D"/>
    <w:rsid w:val="00571C92"/>
    <w:rsid w:val="00571E05"/>
    <w:rsid w:val="005725F7"/>
    <w:rsid w:val="00573463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00C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B56"/>
    <w:rsid w:val="005A4C8C"/>
    <w:rsid w:val="005A4DDD"/>
    <w:rsid w:val="005A5192"/>
    <w:rsid w:val="005A6421"/>
    <w:rsid w:val="005A68B4"/>
    <w:rsid w:val="005B019C"/>
    <w:rsid w:val="005B0765"/>
    <w:rsid w:val="005B0F3F"/>
    <w:rsid w:val="005B0FB8"/>
    <w:rsid w:val="005B4370"/>
    <w:rsid w:val="005B45C7"/>
    <w:rsid w:val="005B475D"/>
    <w:rsid w:val="005B5231"/>
    <w:rsid w:val="005B5861"/>
    <w:rsid w:val="005B6161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3C5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78"/>
    <w:rsid w:val="006064FF"/>
    <w:rsid w:val="006072F5"/>
    <w:rsid w:val="006104DF"/>
    <w:rsid w:val="00610E34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17D8B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25F1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AAC"/>
    <w:rsid w:val="00661C2D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EEC"/>
    <w:rsid w:val="0067065D"/>
    <w:rsid w:val="006706A1"/>
    <w:rsid w:val="0067168D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D41"/>
    <w:rsid w:val="00693274"/>
    <w:rsid w:val="006934A5"/>
    <w:rsid w:val="006937BD"/>
    <w:rsid w:val="00693E7A"/>
    <w:rsid w:val="006942DE"/>
    <w:rsid w:val="00694483"/>
    <w:rsid w:val="0069455D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1D3D"/>
    <w:rsid w:val="006C330F"/>
    <w:rsid w:val="006C3860"/>
    <w:rsid w:val="006C51AF"/>
    <w:rsid w:val="006C592D"/>
    <w:rsid w:val="006C5C96"/>
    <w:rsid w:val="006C6B0F"/>
    <w:rsid w:val="006C785A"/>
    <w:rsid w:val="006D0EE0"/>
    <w:rsid w:val="006D11BD"/>
    <w:rsid w:val="006D261B"/>
    <w:rsid w:val="006D5559"/>
    <w:rsid w:val="006D6997"/>
    <w:rsid w:val="006D6D47"/>
    <w:rsid w:val="006D6F3A"/>
    <w:rsid w:val="006D7614"/>
    <w:rsid w:val="006E08A7"/>
    <w:rsid w:val="006E1A86"/>
    <w:rsid w:val="006E29E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F64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60D4"/>
    <w:rsid w:val="00716268"/>
    <w:rsid w:val="00716981"/>
    <w:rsid w:val="007206C9"/>
    <w:rsid w:val="007225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1C1"/>
    <w:rsid w:val="007328D9"/>
    <w:rsid w:val="00732FA9"/>
    <w:rsid w:val="0073367F"/>
    <w:rsid w:val="00733B92"/>
    <w:rsid w:val="00733F51"/>
    <w:rsid w:val="00734518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6B2"/>
    <w:rsid w:val="00747BFE"/>
    <w:rsid w:val="007503C1"/>
    <w:rsid w:val="00750969"/>
    <w:rsid w:val="00750B0B"/>
    <w:rsid w:val="007511AD"/>
    <w:rsid w:val="007512D1"/>
    <w:rsid w:val="00755480"/>
    <w:rsid w:val="00755A9C"/>
    <w:rsid w:val="007577F3"/>
    <w:rsid w:val="007610C5"/>
    <w:rsid w:val="00761114"/>
    <w:rsid w:val="00761E87"/>
    <w:rsid w:val="0076222F"/>
    <w:rsid w:val="00762364"/>
    <w:rsid w:val="0076585E"/>
    <w:rsid w:val="007659C2"/>
    <w:rsid w:val="00765A53"/>
    <w:rsid w:val="0076612C"/>
    <w:rsid w:val="00767993"/>
    <w:rsid w:val="00767A19"/>
    <w:rsid w:val="00767D62"/>
    <w:rsid w:val="0077002D"/>
    <w:rsid w:val="00770A3C"/>
    <w:rsid w:val="007714B6"/>
    <w:rsid w:val="00771A5C"/>
    <w:rsid w:val="00773248"/>
    <w:rsid w:val="007755F2"/>
    <w:rsid w:val="0077575C"/>
    <w:rsid w:val="00775CF5"/>
    <w:rsid w:val="0077766F"/>
    <w:rsid w:val="00777E35"/>
    <w:rsid w:val="00780DA2"/>
    <w:rsid w:val="007811D5"/>
    <w:rsid w:val="0078185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430A"/>
    <w:rsid w:val="0079615E"/>
    <w:rsid w:val="007968C3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12EE"/>
    <w:rsid w:val="007C1E3B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A2E"/>
    <w:rsid w:val="007E0E5A"/>
    <w:rsid w:val="007E2005"/>
    <w:rsid w:val="007E216E"/>
    <w:rsid w:val="007E21C7"/>
    <w:rsid w:val="007E2990"/>
    <w:rsid w:val="007E3808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813"/>
    <w:rsid w:val="00800D05"/>
    <w:rsid w:val="00801A6C"/>
    <w:rsid w:val="00801F9A"/>
    <w:rsid w:val="00802614"/>
    <w:rsid w:val="008027DA"/>
    <w:rsid w:val="00802B46"/>
    <w:rsid w:val="00802BEB"/>
    <w:rsid w:val="0080318D"/>
    <w:rsid w:val="00803543"/>
    <w:rsid w:val="0080379E"/>
    <w:rsid w:val="00804110"/>
    <w:rsid w:val="008041F9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28A1"/>
    <w:rsid w:val="00812A76"/>
    <w:rsid w:val="00813881"/>
    <w:rsid w:val="00813CC2"/>
    <w:rsid w:val="00814907"/>
    <w:rsid w:val="00814DDF"/>
    <w:rsid w:val="00815428"/>
    <w:rsid w:val="00815A19"/>
    <w:rsid w:val="0081681E"/>
    <w:rsid w:val="00820F1A"/>
    <w:rsid w:val="00822215"/>
    <w:rsid w:val="0082600A"/>
    <w:rsid w:val="0082666C"/>
    <w:rsid w:val="00830721"/>
    <w:rsid w:val="00830A6E"/>
    <w:rsid w:val="00830F43"/>
    <w:rsid w:val="008313BB"/>
    <w:rsid w:val="008316D0"/>
    <w:rsid w:val="00832286"/>
    <w:rsid w:val="00832573"/>
    <w:rsid w:val="008328A1"/>
    <w:rsid w:val="00832CA7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26C3"/>
    <w:rsid w:val="00843C4F"/>
    <w:rsid w:val="00844083"/>
    <w:rsid w:val="0084477C"/>
    <w:rsid w:val="008448ED"/>
    <w:rsid w:val="008452A6"/>
    <w:rsid w:val="00845524"/>
    <w:rsid w:val="0084583B"/>
    <w:rsid w:val="00846A9E"/>
    <w:rsid w:val="00847D45"/>
    <w:rsid w:val="00850999"/>
    <w:rsid w:val="00850B7C"/>
    <w:rsid w:val="008516EA"/>
    <w:rsid w:val="0085223B"/>
    <w:rsid w:val="00852287"/>
    <w:rsid w:val="00852A63"/>
    <w:rsid w:val="008534C3"/>
    <w:rsid w:val="00853753"/>
    <w:rsid w:val="008537EC"/>
    <w:rsid w:val="00853A9D"/>
    <w:rsid w:val="00854014"/>
    <w:rsid w:val="0085496F"/>
    <w:rsid w:val="00854B3B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FAF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0DCC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3500"/>
    <w:rsid w:val="008B3760"/>
    <w:rsid w:val="008B3DA3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6232"/>
    <w:rsid w:val="008C78EE"/>
    <w:rsid w:val="008D0032"/>
    <w:rsid w:val="008D0B4C"/>
    <w:rsid w:val="008D0E8D"/>
    <w:rsid w:val="008D20C7"/>
    <w:rsid w:val="008D3F75"/>
    <w:rsid w:val="008D5FC1"/>
    <w:rsid w:val="008D634E"/>
    <w:rsid w:val="008D6A0A"/>
    <w:rsid w:val="008D705F"/>
    <w:rsid w:val="008D73A9"/>
    <w:rsid w:val="008D76E7"/>
    <w:rsid w:val="008E0EC1"/>
    <w:rsid w:val="008E1B00"/>
    <w:rsid w:val="008E1F06"/>
    <w:rsid w:val="008E21C0"/>
    <w:rsid w:val="008E2728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99C"/>
    <w:rsid w:val="009026FD"/>
    <w:rsid w:val="009028E2"/>
    <w:rsid w:val="009036E9"/>
    <w:rsid w:val="0090419D"/>
    <w:rsid w:val="0090450F"/>
    <w:rsid w:val="0090482E"/>
    <w:rsid w:val="00904DBA"/>
    <w:rsid w:val="00904DDC"/>
    <w:rsid w:val="00906876"/>
    <w:rsid w:val="00907794"/>
    <w:rsid w:val="00907CE0"/>
    <w:rsid w:val="00910875"/>
    <w:rsid w:val="00910ACD"/>
    <w:rsid w:val="009114A0"/>
    <w:rsid w:val="0091181C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4B1"/>
    <w:rsid w:val="009222E3"/>
    <w:rsid w:val="009227F4"/>
    <w:rsid w:val="00922BAB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F1B"/>
    <w:rsid w:val="00932CE9"/>
    <w:rsid w:val="009338FA"/>
    <w:rsid w:val="00933FBC"/>
    <w:rsid w:val="009344D3"/>
    <w:rsid w:val="00934503"/>
    <w:rsid w:val="00935471"/>
    <w:rsid w:val="00935541"/>
    <w:rsid w:val="0093575E"/>
    <w:rsid w:val="00936612"/>
    <w:rsid w:val="00936714"/>
    <w:rsid w:val="00936DBC"/>
    <w:rsid w:val="00937772"/>
    <w:rsid w:val="009377A4"/>
    <w:rsid w:val="00937B98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681"/>
    <w:rsid w:val="009556C7"/>
    <w:rsid w:val="009559B7"/>
    <w:rsid w:val="00955BA6"/>
    <w:rsid w:val="00957DAA"/>
    <w:rsid w:val="00957E5C"/>
    <w:rsid w:val="00961537"/>
    <w:rsid w:val="00961D58"/>
    <w:rsid w:val="00962003"/>
    <w:rsid w:val="00962A66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7E2"/>
    <w:rsid w:val="00975154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239"/>
    <w:rsid w:val="00992A26"/>
    <w:rsid w:val="0099616C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28BC"/>
    <w:rsid w:val="009B3599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029"/>
    <w:rsid w:val="009D52CA"/>
    <w:rsid w:val="009D5EB5"/>
    <w:rsid w:val="009D6319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F249E"/>
    <w:rsid w:val="009F275B"/>
    <w:rsid w:val="009F39A5"/>
    <w:rsid w:val="009F4294"/>
    <w:rsid w:val="009F4C16"/>
    <w:rsid w:val="009F4CE2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5C0"/>
    <w:rsid w:val="00A06796"/>
    <w:rsid w:val="00A0771A"/>
    <w:rsid w:val="00A10B95"/>
    <w:rsid w:val="00A10C39"/>
    <w:rsid w:val="00A13E26"/>
    <w:rsid w:val="00A13EB3"/>
    <w:rsid w:val="00A1549E"/>
    <w:rsid w:val="00A156F1"/>
    <w:rsid w:val="00A16ACE"/>
    <w:rsid w:val="00A17C16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0A9"/>
    <w:rsid w:val="00A306AA"/>
    <w:rsid w:val="00A31214"/>
    <w:rsid w:val="00A31659"/>
    <w:rsid w:val="00A3165E"/>
    <w:rsid w:val="00A335C8"/>
    <w:rsid w:val="00A337B5"/>
    <w:rsid w:val="00A33815"/>
    <w:rsid w:val="00A34503"/>
    <w:rsid w:val="00A35273"/>
    <w:rsid w:val="00A35D97"/>
    <w:rsid w:val="00A361BB"/>
    <w:rsid w:val="00A36990"/>
    <w:rsid w:val="00A37334"/>
    <w:rsid w:val="00A37438"/>
    <w:rsid w:val="00A400AA"/>
    <w:rsid w:val="00A403DC"/>
    <w:rsid w:val="00A40DAB"/>
    <w:rsid w:val="00A423C4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50164"/>
    <w:rsid w:val="00A50324"/>
    <w:rsid w:val="00A51EE9"/>
    <w:rsid w:val="00A52037"/>
    <w:rsid w:val="00A52064"/>
    <w:rsid w:val="00A52D3D"/>
    <w:rsid w:val="00A535DB"/>
    <w:rsid w:val="00A5391F"/>
    <w:rsid w:val="00A53C84"/>
    <w:rsid w:val="00A53DEA"/>
    <w:rsid w:val="00A54207"/>
    <w:rsid w:val="00A54754"/>
    <w:rsid w:val="00A54F38"/>
    <w:rsid w:val="00A55150"/>
    <w:rsid w:val="00A553A1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A27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9F2"/>
    <w:rsid w:val="00A96F54"/>
    <w:rsid w:val="00A97795"/>
    <w:rsid w:val="00A97A3A"/>
    <w:rsid w:val="00A97DC4"/>
    <w:rsid w:val="00AA129A"/>
    <w:rsid w:val="00AA32CF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BC9"/>
    <w:rsid w:val="00AB1D12"/>
    <w:rsid w:val="00AB29D0"/>
    <w:rsid w:val="00AB3157"/>
    <w:rsid w:val="00AB3318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8E6"/>
    <w:rsid w:val="00AE0C3A"/>
    <w:rsid w:val="00AE0DE7"/>
    <w:rsid w:val="00AE1A2F"/>
    <w:rsid w:val="00AE422B"/>
    <w:rsid w:val="00AE4BA0"/>
    <w:rsid w:val="00AE5094"/>
    <w:rsid w:val="00AE5A65"/>
    <w:rsid w:val="00AE6259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56"/>
    <w:rsid w:val="00B021B6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75E"/>
    <w:rsid w:val="00B30036"/>
    <w:rsid w:val="00B30577"/>
    <w:rsid w:val="00B30D05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6311"/>
    <w:rsid w:val="00B36891"/>
    <w:rsid w:val="00B3702B"/>
    <w:rsid w:val="00B401CA"/>
    <w:rsid w:val="00B4127B"/>
    <w:rsid w:val="00B415BA"/>
    <w:rsid w:val="00B42054"/>
    <w:rsid w:val="00B42232"/>
    <w:rsid w:val="00B42236"/>
    <w:rsid w:val="00B42EDD"/>
    <w:rsid w:val="00B44500"/>
    <w:rsid w:val="00B45E84"/>
    <w:rsid w:val="00B4627B"/>
    <w:rsid w:val="00B471C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2F77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749"/>
    <w:rsid w:val="00B64A60"/>
    <w:rsid w:val="00B64BD2"/>
    <w:rsid w:val="00B65228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7000F"/>
    <w:rsid w:val="00B71969"/>
    <w:rsid w:val="00B727D0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0AA7"/>
    <w:rsid w:val="00B824A6"/>
    <w:rsid w:val="00B84BF3"/>
    <w:rsid w:val="00B859EF"/>
    <w:rsid w:val="00B861DA"/>
    <w:rsid w:val="00B86204"/>
    <w:rsid w:val="00B8620E"/>
    <w:rsid w:val="00B86228"/>
    <w:rsid w:val="00B8724F"/>
    <w:rsid w:val="00B87B5D"/>
    <w:rsid w:val="00B901B0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67F1"/>
    <w:rsid w:val="00BB02DC"/>
    <w:rsid w:val="00BB071C"/>
    <w:rsid w:val="00BB0836"/>
    <w:rsid w:val="00BB17D8"/>
    <w:rsid w:val="00BB21CF"/>
    <w:rsid w:val="00BB281F"/>
    <w:rsid w:val="00BB3B97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3A1F"/>
    <w:rsid w:val="00BC4178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2DFF"/>
    <w:rsid w:val="00BD3350"/>
    <w:rsid w:val="00BD3FC3"/>
    <w:rsid w:val="00BD440D"/>
    <w:rsid w:val="00BD4F9C"/>
    <w:rsid w:val="00BD5ED8"/>
    <w:rsid w:val="00BD6525"/>
    <w:rsid w:val="00BD6A2B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E6"/>
    <w:rsid w:val="00BE6761"/>
    <w:rsid w:val="00BE6F6D"/>
    <w:rsid w:val="00BE730E"/>
    <w:rsid w:val="00BE7E1E"/>
    <w:rsid w:val="00BE7EF0"/>
    <w:rsid w:val="00BF0B2B"/>
    <w:rsid w:val="00BF0BFA"/>
    <w:rsid w:val="00BF1698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9D3"/>
    <w:rsid w:val="00C24CCA"/>
    <w:rsid w:val="00C24EE9"/>
    <w:rsid w:val="00C2524E"/>
    <w:rsid w:val="00C253FC"/>
    <w:rsid w:val="00C25ADE"/>
    <w:rsid w:val="00C25F40"/>
    <w:rsid w:val="00C263C8"/>
    <w:rsid w:val="00C26B67"/>
    <w:rsid w:val="00C26E33"/>
    <w:rsid w:val="00C26FD0"/>
    <w:rsid w:val="00C27677"/>
    <w:rsid w:val="00C30107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C27"/>
    <w:rsid w:val="00C54D16"/>
    <w:rsid w:val="00C554B2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5FAD"/>
    <w:rsid w:val="00C86A6F"/>
    <w:rsid w:val="00C87780"/>
    <w:rsid w:val="00C87966"/>
    <w:rsid w:val="00C87FA4"/>
    <w:rsid w:val="00C902E8"/>
    <w:rsid w:val="00C9073C"/>
    <w:rsid w:val="00C90B6E"/>
    <w:rsid w:val="00C92200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940"/>
    <w:rsid w:val="00CB0F67"/>
    <w:rsid w:val="00CB14B8"/>
    <w:rsid w:val="00CB1EC5"/>
    <w:rsid w:val="00CB2CBE"/>
    <w:rsid w:val="00CB3A20"/>
    <w:rsid w:val="00CB4CA4"/>
    <w:rsid w:val="00CB4EB8"/>
    <w:rsid w:val="00CB5205"/>
    <w:rsid w:val="00CB5425"/>
    <w:rsid w:val="00CB61DD"/>
    <w:rsid w:val="00CB7172"/>
    <w:rsid w:val="00CC0E07"/>
    <w:rsid w:val="00CC16E2"/>
    <w:rsid w:val="00CC1C1C"/>
    <w:rsid w:val="00CC229F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1D21"/>
    <w:rsid w:val="00CD2BAD"/>
    <w:rsid w:val="00CD3504"/>
    <w:rsid w:val="00CD454B"/>
    <w:rsid w:val="00CD6BD7"/>
    <w:rsid w:val="00CD6EA6"/>
    <w:rsid w:val="00CD6F81"/>
    <w:rsid w:val="00CD75B7"/>
    <w:rsid w:val="00CE0B2E"/>
    <w:rsid w:val="00CE0F5E"/>
    <w:rsid w:val="00CE1085"/>
    <w:rsid w:val="00CE1EEC"/>
    <w:rsid w:val="00CE212A"/>
    <w:rsid w:val="00CE253B"/>
    <w:rsid w:val="00CE3A18"/>
    <w:rsid w:val="00CE444D"/>
    <w:rsid w:val="00CE46A4"/>
    <w:rsid w:val="00CE48A1"/>
    <w:rsid w:val="00CE4EDC"/>
    <w:rsid w:val="00CE5CCB"/>
    <w:rsid w:val="00CE74AA"/>
    <w:rsid w:val="00CF053E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7895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6B0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27AB2"/>
    <w:rsid w:val="00D304C3"/>
    <w:rsid w:val="00D31310"/>
    <w:rsid w:val="00D33D60"/>
    <w:rsid w:val="00D33D78"/>
    <w:rsid w:val="00D33D9A"/>
    <w:rsid w:val="00D35FCD"/>
    <w:rsid w:val="00D37B81"/>
    <w:rsid w:val="00D40CB3"/>
    <w:rsid w:val="00D42045"/>
    <w:rsid w:val="00D42332"/>
    <w:rsid w:val="00D42804"/>
    <w:rsid w:val="00D42811"/>
    <w:rsid w:val="00D42B87"/>
    <w:rsid w:val="00D430F2"/>
    <w:rsid w:val="00D43A25"/>
    <w:rsid w:val="00D43D53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4328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1EF"/>
    <w:rsid w:val="00D62461"/>
    <w:rsid w:val="00D6336F"/>
    <w:rsid w:val="00D6363A"/>
    <w:rsid w:val="00D6396E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773D2"/>
    <w:rsid w:val="00D810E4"/>
    <w:rsid w:val="00D81AED"/>
    <w:rsid w:val="00D83057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35"/>
    <w:rsid w:val="00D90411"/>
    <w:rsid w:val="00D907CA"/>
    <w:rsid w:val="00D918CA"/>
    <w:rsid w:val="00D91C14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24F9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337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6D07"/>
    <w:rsid w:val="00E17053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25C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6685"/>
    <w:rsid w:val="00E37942"/>
    <w:rsid w:val="00E37A46"/>
    <w:rsid w:val="00E37DE2"/>
    <w:rsid w:val="00E40105"/>
    <w:rsid w:val="00E40574"/>
    <w:rsid w:val="00E40636"/>
    <w:rsid w:val="00E41087"/>
    <w:rsid w:val="00E41D77"/>
    <w:rsid w:val="00E434AA"/>
    <w:rsid w:val="00E44C96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5707C"/>
    <w:rsid w:val="00E60671"/>
    <w:rsid w:val="00E6137E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AC5"/>
    <w:rsid w:val="00E86D0D"/>
    <w:rsid w:val="00E87EC5"/>
    <w:rsid w:val="00E90CD0"/>
    <w:rsid w:val="00E9103F"/>
    <w:rsid w:val="00E91C3F"/>
    <w:rsid w:val="00E92105"/>
    <w:rsid w:val="00E92572"/>
    <w:rsid w:val="00E92DF6"/>
    <w:rsid w:val="00E9401A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472F"/>
    <w:rsid w:val="00EA60A9"/>
    <w:rsid w:val="00EA6592"/>
    <w:rsid w:val="00EA74E9"/>
    <w:rsid w:val="00EB0B1D"/>
    <w:rsid w:val="00EB0B7A"/>
    <w:rsid w:val="00EB0BA7"/>
    <w:rsid w:val="00EB123B"/>
    <w:rsid w:val="00EB19EE"/>
    <w:rsid w:val="00EB21A9"/>
    <w:rsid w:val="00EB2214"/>
    <w:rsid w:val="00EB24A2"/>
    <w:rsid w:val="00EB2735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25F2"/>
    <w:rsid w:val="00EC4537"/>
    <w:rsid w:val="00EC4F85"/>
    <w:rsid w:val="00EC57AF"/>
    <w:rsid w:val="00EC616F"/>
    <w:rsid w:val="00EC63E0"/>
    <w:rsid w:val="00EC67D1"/>
    <w:rsid w:val="00EC6B11"/>
    <w:rsid w:val="00EC6E28"/>
    <w:rsid w:val="00ED0644"/>
    <w:rsid w:val="00ED21E7"/>
    <w:rsid w:val="00ED4B72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66E"/>
    <w:rsid w:val="00F169F0"/>
    <w:rsid w:val="00F17B65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17A3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5EFF"/>
    <w:rsid w:val="00F55F0F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ACB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6F93"/>
    <w:rsid w:val="00F778B9"/>
    <w:rsid w:val="00F778C6"/>
    <w:rsid w:val="00F77948"/>
    <w:rsid w:val="00F77C4C"/>
    <w:rsid w:val="00F81EC2"/>
    <w:rsid w:val="00F839B7"/>
    <w:rsid w:val="00F83B4E"/>
    <w:rsid w:val="00F83B7B"/>
    <w:rsid w:val="00F83D7D"/>
    <w:rsid w:val="00F84511"/>
    <w:rsid w:val="00F85865"/>
    <w:rsid w:val="00F85952"/>
    <w:rsid w:val="00F85EC3"/>
    <w:rsid w:val="00F85F91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082F"/>
    <w:rsid w:val="00FA16EC"/>
    <w:rsid w:val="00FA1976"/>
    <w:rsid w:val="00FA1F81"/>
    <w:rsid w:val="00FA2138"/>
    <w:rsid w:val="00FA2A08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BCD"/>
    <w:rsid w:val="00FA7E6C"/>
    <w:rsid w:val="00FB0D9F"/>
    <w:rsid w:val="00FB0E71"/>
    <w:rsid w:val="00FB126E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088B"/>
    <w:rsid w:val="00FC1298"/>
    <w:rsid w:val="00FC28C0"/>
    <w:rsid w:val="00FC2A5D"/>
    <w:rsid w:val="00FC2BB6"/>
    <w:rsid w:val="00FC3BF9"/>
    <w:rsid w:val="00FC40E5"/>
    <w:rsid w:val="00FC4B5E"/>
    <w:rsid w:val="00FC5600"/>
    <w:rsid w:val="00FC6751"/>
    <w:rsid w:val="00FC7A6A"/>
    <w:rsid w:val="00FD0217"/>
    <w:rsid w:val="00FD0781"/>
    <w:rsid w:val="00FD1248"/>
    <w:rsid w:val="00FD193E"/>
    <w:rsid w:val="00FD2541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BAAC-997C-4858-93B6-B7A225A9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18</cp:revision>
  <cp:lastPrinted>2021-06-15T01:32:00Z</cp:lastPrinted>
  <dcterms:created xsi:type="dcterms:W3CDTF">2021-07-13T04:19:00Z</dcterms:created>
  <dcterms:modified xsi:type="dcterms:W3CDTF">2021-07-14T21:57:00Z</dcterms:modified>
</cp:coreProperties>
</file>