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266AB" w14:textId="77777777" w:rsidR="00BC5525" w:rsidRPr="00222374" w:rsidRDefault="00BC5525" w:rsidP="00BC5525">
      <w:pPr>
        <w:autoSpaceDE w:val="0"/>
        <w:autoSpaceDN w:val="0"/>
        <w:adjustRightInd w:val="0"/>
        <w:spacing w:after="0"/>
        <w:ind w:left="5387"/>
        <w:rPr>
          <w:rFonts w:ascii="Times New Roman" w:eastAsia="Calibri" w:hAnsi="Times New Roman"/>
          <w:bCs/>
          <w:color w:val="000000"/>
          <w:sz w:val="26"/>
          <w:szCs w:val="26"/>
          <w:lang w:eastAsia="en-US"/>
        </w:rPr>
      </w:pPr>
      <w:bookmarkStart w:id="0" w:name="_GoBack"/>
      <w:bookmarkEnd w:id="0"/>
      <w:r w:rsidRPr="00222374">
        <w:rPr>
          <w:rFonts w:ascii="Times New Roman" w:eastAsia="Calibri" w:hAnsi="Times New Roman"/>
          <w:bCs/>
          <w:color w:val="000000"/>
          <w:sz w:val="26"/>
          <w:szCs w:val="26"/>
          <w:lang w:eastAsia="en-US"/>
        </w:rPr>
        <w:t>Приложение</w:t>
      </w:r>
    </w:p>
    <w:p w14:paraId="0F451474" w14:textId="0099815F" w:rsidR="00BC5525" w:rsidRPr="00222374" w:rsidRDefault="00BC5525" w:rsidP="00BC5525">
      <w:pPr>
        <w:autoSpaceDE w:val="0"/>
        <w:autoSpaceDN w:val="0"/>
        <w:adjustRightInd w:val="0"/>
        <w:ind w:left="5387"/>
        <w:rPr>
          <w:rFonts w:ascii="Times New Roman" w:eastAsia="Calibri" w:hAnsi="Times New Roman"/>
          <w:bCs/>
          <w:color w:val="000000"/>
          <w:sz w:val="26"/>
          <w:szCs w:val="26"/>
          <w:lang w:eastAsia="en-US"/>
        </w:rPr>
      </w:pPr>
      <w:r w:rsidRPr="00222374">
        <w:rPr>
          <w:rFonts w:ascii="Times New Roman" w:eastAsia="Calibri" w:hAnsi="Times New Roman"/>
          <w:bCs/>
          <w:color w:val="000000"/>
          <w:sz w:val="26"/>
          <w:szCs w:val="26"/>
          <w:lang w:eastAsia="en-US"/>
        </w:rPr>
        <w:t>к решению Думы Дальнегорского городского округа</w:t>
      </w:r>
    </w:p>
    <w:p w14:paraId="58DD38CA" w14:textId="77777777" w:rsidR="001C3786" w:rsidRPr="00222374" w:rsidRDefault="002B5BE5" w:rsidP="00BC5525">
      <w:pPr>
        <w:widowControl w:val="0"/>
        <w:spacing w:after="0" w:line="240" w:lineRule="auto"/>
        <w:ind w:left="5366"/>
        <w:rPr>
          <w:rFonts w:ascii="Times New Roman" w:hAnsi="Times New Roman"/>
          <w:sz w:val="28"/>
          <w:szCs w:val="28"/>
        </w:rPr>
      </w:pPr>
      <w:r w:rsidRPr="00222374">
        <w:rPr>
          <w:rFonts w:ascii="Times New Roman" w:hAnsi="Times New Roman"/>
          <w:sz w:val="28"/>
          <w:szCs w:val="28"/>
        </w:rPr>
        <w:t xml:space="preserve">от «___» _______ 2021 </w:t>
      </w:r>
      <w:r w:rsidR="00640AF3" w:rsidRPr="00222374">
        <w:rPr>
          <w:rFonts w:ascii="Times New Roman" w:hAnsi="Times New Roman"/>
          <w:sz w:val="28"/>
          <w:szCs w:val="28"/>
        </w:rPr>
        <w:t xml:space="preserve">г. </w:t>
      </w:r>
      <w:r w:rsidRPr="00222374">
        <w:rPr>
          <w:rFonts w:ascii="Times New Roman" w:hAnsi="Times New Roman"/>
          <w:sz w:val="28"/>
          <w:szCs w:val="28"/>
        </w:rPr>
        <w:t>№ _____</w:t>
      </w:r>
    </w:p>
    <w:p w14:paraId="39D87294" w14:textId="77777777" w:rsidR="001C3786" w:rsidRPr="00222374" w:rsidRDefault="001C3786">
      <w:pPr>
        <w:widowControl w:val="0"/>
        <w:spacing w:after="0" w:line="240" w:lineRule="auto"/>
        <w:ind w:firstLine="851"/>
        <w:jc w:val="center"/>
        <w:rPr>
          <w:rFonts w:ascii="Times New Roman" w:hAnsi="Times New Roman"/>
          <w:b/>
          <w:sz w:val="28"/>
          <w:szCs w:val="28"/>
        </w:rPr>
      </w:pPr>
    </w:p>
    <w:p w14:paraId="3FB05F66" w14:textId="77777777" w:rsidR="001C3786" w:rsidRPr="00222374" w:rsidRDefault="001C3786">
      <w:pPr>
        <w:widowControl w:val="0"/>
        <w:spacing w:after="0"/>
        <w:ind w:firstLine="851"/>
        <w:jc w:val="center"/>
        <w:rPr>
          <w:rFonts w:ascii="Times New Roman" w:hAnsi="Times New Roman"/>
          <w:b/>
          <w:sz w:val="28"/>
          <w:szCs w:val="28"/>
        </w:rPr>
      </w:pPr>
    </w:p>
    <w:p w14:paraId="6C489867" w14:textId="77777777" w:rsidR="00040012" w:rsidRPr="00222374" w:rsidRDefault="00040012">
      <w:pPr>
        <w:widowControl w:val="0"/>
        <w:spacing w:after="0"/>
        <w:jc w:val="center"/>
        <w:rPr>
          <w:rFonts w:ascii="Times New Roman" w:hAnsi="Times New Roman"/>
          <w:b/>
          <w:sz w:val="28"/>
          <w:szCs w:val="28"/>
        </w:rPr>
      </w:pPr>
      <w:r w:rsidRPr="00222374">
        <w:rPr>
          <w:rFonts w:ascii="Times New Roman" w:hAnsi="Times New Roman"/>
          <w:b/>
          <w:sz w:val="28"/>
          <w:szCs w:val="28"/>
        </w:rPr>
        <w:t>П О Л О Ж Е Н И Е</w:t>
      </w:r>
    </w:p>
    <w:p w14:paraId="380BAB25" w14:textId="231775C2" w:rsidR="001C3786" w:rsidRDefault="002B5BE5">
      <w:pPr>
        <w:widowControl w:val="0"/>
        <w:spacing w:after="0"/>
        <w:jc w:val="center"/>
        <w:rPr>
          <w:rFonts w:eastAsia="Arial Unicode MS"/>
          <w:b/>
          <w:bCs/>
          <w:sz w:val="28"/>
          <w:szCs w:val="28"/>
          <w:u w:color="000000"/>
        </w:rPr>
      </w:pPr>
      <w:r w:rsidRPr="00222374">
        <w:rPr>
          <w:rFonts w:ascii="Times New Roman" w:hAnsi="Times New Roman"/>
          <w:b/>
          <w:sz w:val="28"/>
          <w:szCs w:val="28"/>
        </w:rPr>
        <w:t xml:space="preserve">о </w:t>
      </w:r>
      <w:r w:rsidR="004378AE" w:rsidRPr="00222374">
        <w:rPr>
          <w:rFonts w:ascii="Times New Roman" w:hAnsi="Times New Roman"/>
          <w:b/>
          <w:sz w:val="28"/>
          <w:szCs w:val="28"/>
        </w:rPr>
        <w:t>муниципальном</w:t>
      </w:r>
      <w:r w:rsidRPr="00222374">
        <w:rPr>
          <w:rFonts w:ascii="Times New Roman" w:hAnsi="Times New Roman"/>
          <w:b/>
          <w:sz w:val="28"/>
          <w:szCs w:val="28"/>
        </w:rPr>
        <w:t xml:space="preserve"> контроле на </w:t>
      </w:r>
      <w:r w:rsidRPr="00222374">
        <w:rPr>
          <w:rFonts w:ascii="Times New Roman" w:eastAsia="Arial Unicode MS" w:hAnsi="Times New Roman"/>
          <w:b/>
          <w:bCs/>
          <w:sz w:val="28"/>
          <w:szCs w:val="28"/>
          <w:u w:color="000000"/>
        </w:rPr>
        <w:t xml:space="preserve">автомобильном транспорте, </w:t>
      </w:r>
      <w:r w:rsidRPr="00222374">
        <w:rPr>
          <w:rFonts w:ascii="Times New Roman;serif" w:eastAsia="Arial Unicode MS" w:hAnsi="Times New Roman;serif"/>
          <w:b/>
          <w:bCs/>
          <w:sz w:val="28"/>
          <w:szCs w:val="28"/>
          <w:u w:color="000000"/>
        </w:rPr>
        <w:t>городском наземном электрическом транспорте</w:t>
      </w:r>
      <w:r w:rsidRPr="00222374">
        <w:rPr>
          <w:rFonts w:ascii="Times New Roman;serif" w:eastAsia="Arial Unicode MS" w:hAnsi="Times New Roman;serif"/>
          <w:b/>
          <w:bCs/>
          <w:sz w:val="28"/>
          <w:szCs w:val="28"/>
          <w:u w:color="000000"/>
        </w:rPr>
        <w:br/>
        <w:t>и в дорожном хозяйстве</w:t>
      </w:r>
      <w:r w:rsidR="00C7267D">
        <w:rPr>
          <w:rFonts w:eastAsia="Arial Unicode MS"/>
          <w:b/>
          <w:bCs/>
          <w:sz w:val="28"/>
          <w:szCs w:val="28"/>
          <w:u w:color="000000"/>
        </w:rPr>
        <w:t xml:space="preserve"> </w:t>
      </w:r>
    </w:p>
    <w:p w14:paraId="58BB4373" w14:textId="5316036C" w:rsidR="00C7267D" w:rsidRPr="00C7267D" w:rsidRDefault="00C7267D">
      <w:pPr>
        <w:widowControl w:val="0"/>
        <w:spacing w:after="0"/>
        <w:jc w:val="center"/>
        <w:rPr>
          <w:rFonts w:ascii="Times New Roman" w:hAnsi="Times New Roman"/>
          <w:b/>
          <w:sz w:val="28"/>
          <w:szCs w:val="28"/>
        </w:rPr>
      </w:pPr>
      <w:r w:rsidRPr="00C7267D">
        <w:rPr>
          <w:rFonts w:ascii="Times New Roman" w:eastAsia="Arial Unicode MS" w:hAnsi="Times New Roman"/>
          <w:b/>
          <w:bCs/>
          <w:sz w:val="28"/>
          <w:szCs w:val="28"/>
          <w:u w:color="000000"/>
        </w:rPr>
        <w:t>на территории Дальнегорского городского округа.</w:t>
      </w:r>
    </w:p>
    <w:p w14:paraId="32B16A82" w14:textId="77777777" w:rsidR="001C3786" w:rsidRPr="00222374" w:rsidRDefault="001C3786">
      <w:pPr>
        <w:spacing w:after="0"/>
        <w:ind w:firstLine="851"/>
        <w:jc w:val="center"/>
        <w:rPr>
          <w:rFonts w:ascii="Times New Roman" w:hAnsi="Times New Roman"/>
          <w:b/>
          <w:sz w:val="28"/>
          <w:szCs w:val="28"/>
        </w:rPr>
      </w:pPr>
      <w:bookmarkStart w:id="1" w:name="start_1"/>
      <w:bookmarkEnd w:id="1"/>
    </w:p>
    <w:p w14:paraId="5B4FBC51" w14:textId="77777777" w:rsidR="001C3786" w:rsidRPr="00222374" w:rsidRDefault="002B5BE5" w:rsidP="00CA3822">
      <w:pPr>
        <w:spacing w:after="0"/>
        <w:jc w:val="center"/>
      </w:pPr>
      <w:r w:rsidRPr="00222374">
        <w:rPr>
          <w:rFonts w:ascii="Times New Roman" w:hAnsi="Times New Roman"/>
          <w:b/>
          <w:sz w:val="28"/>
          <w:szCs w:val="28"/>
        </w:rPr>
        <w:t>I. Общие положения</w:t>
      </w:r>
    </w:p>
    <w:p w14:paraId="1CF84705" w14:textId="77777777" w:rsidR="001C3786" w:rsidRPr="00222374" w:rsidRDefault="001C3786">
      <w:pPr>
        <w:spacing w:after="0"/>
        <w:ind w:firstLine="851"/>
        <w:jc w:val="center"/>
        <w:rPr>
          <w:rFonts w:ascii="Times New Roman" w:hAnsi="Times New Roman"/>
          <w:sz w:val="28"/>
          <w:szCs w:val="28"/>
        </w:rPr>
      </w:pPr>
    </w:p>
    <w:p w14:paraId="7BC94B40" w14:textId="78865FC3" w:rsidR="001C3786" w:rsidRPr="00222374" w:rsidRDefault="002B5BE5" w:rsidP="00855839">
      <w:pPr>
        <w:numPr>
          <w:ilvl w:val="0"/>
          <w:numId w:val="1"/>
        </w:numPr>
        <w:spacing w:after="0" w:line="240" w:lineRule="auto"/>
        <w:ind w:firstLine="851"/>
        <w:jc w:val="both"/>
      </w:pPr>
      <w:r w:rsidRPr="00222374">
        <w:rPr>
          <w:rFonts w:ascii="Times New Roman" w:hAnsi="Times New Roman"/>
          <w:sz w:val="28"/>
          <w:szCs w:val="28"/>
        </w:rPr>
        <w:t>Настоящее Положение устанавливает порядок организации</w:t>
      </w:r>
      <w:r w:rsidRPr="00222374">
        <w:rPr>
          <w:rFonts w:ascii="Times New Roman" w:hAnsi="Times New Roman"/>
          <w:sz w:val="28"/>
          <w:szCs w:val="28"/>
        </w:rPr>
        <w:br/>
        <w:t xml:space="preserve">и осуществления </w:t>
      </w:r>
      <w:r w:rsidR="00A54324" w:rsidRPr="00222374">
        <w:rPr>
          <w:rFonts w:ascii="Times New Roman" w:hAnsi="Times New Roman"/>
          <w:sz w:val="28"/>
          <w:szCs w:val="28"/>
        </w:rPr>
        <w:t>муниципального контроля</w:t>
      </w:r>
      <w:r w:rsidRPr="00222374">
        <w:rPr>
          <w:rFonts w:ascii="Times New Roman" w:hAnsi="Times New Roman"/>
          <w:sz w:val="28"/>
          <w:szCs w:val="28"/>
        </w:rPr>
        <w:t xml:space="preserve"> </w:t>
      </w:r>
      <w:r w:rsidRPr="00222374">
        <w:rPr>
          <w:rFonts w:ascii="Times New Roman;serif" w:hAnsi="Times New Roman;serif"/>
          <w:sz w:val="28"/>
          <w:szCs w:val="28"/>
        </w:rPr>
        <w:t>на автомобильном</w:t>
      </w:r>
      <w:r w:rsidR="00954876">
        <w:rPr>
          <w:sz w:val="28"/>
          <w:szCs w:val="28"/>
        </w:rPr>
        <w:t xml:space="preserve"> </w:t>
      </w:r>
      <w:r w:rsidRPr="00222374">
        <w:rPr>
          <w:rFonts w:ascii="Times New Roman;serif" w:hAnsi="Times New Roman;serif"/>
          <w:sz w:val="28"/>
          <w:szCs w:val="28"/>
        </w:rPr>
        <w:t>транспорте</w:t>
      </w:r>
      <w:r w:rsidR="00954876">
        <w:rPr>
          <w:sz w:val="28"/>
          <w:szCs w:val="28"/>
        </w:rPr>
        <w:t xml:space="preserve"> </w:t>
      </w:r>
      <w:r w:rsidRPr="00222374">
        <w:rPr>
          <w:rFonts w:ascii="Times New Roman;serif" w:hAnsi="Times New Roman;serif"/>
          <w:sz w:val="28"/>
          <w:szCs w:val="28"/>
        </w:rPr>
        <w:t>и в дорожном хозяйстве</w:t>
      </w:r>
      <w:r w:rsidRPr="00222374">
        <w:rPr>
          <w:rFonts w:ascii="Times New Roman" w:hAnsi="Times New Roman"/>
          <w:sz w:val="28"/>
          <w:szCs w:val="28"/>
        </w:rPr>
        <w:t xml:space="preserve"> (далее – </w:t>
      </w:r>
      <w:r w:rsidR="00A54324" w:rsidRPr="00222374">
        <w:rPr>
          <w:rFonts w:ascii="Times New Roman" w:hAnsi="Times New Roman"/>
          <w:sz w:val="28"/>
          <w:szCs w:val="28"/>
        </w:rPr>
        <w:t>муниципальный</w:t>
      </w:r>
      <w:r w:rsidRPr="00222374">
        <w:rPr>
          <w:rFonts w:ascii="Times New Roman" w:hAnsi="Times New Roman"/>
          <w:sz w:val="28"/>
          <w:szCs w:val="28"/>
        </w:rPr>
        <w:t xml:space="preserve"> автодорожный </w:t>
      </w:r>
      <w:r w:rsidR="00395D91" w:rsidRPr="00222374">
        <w:rPr>
          <w:rFonts w:ascii="Times New Roman" w:hAnsi="Times New Roman"/>
          <w:sz w:val="28"/>
          <w:szCs w:val="28"/>
        </w:rPr>
        <w:t>контроль</w:t>
      </w:r>
      <w:r w:rsidRPr="00222374">
        <w:rPr>
          <w:rFonts w:ascii="Times New Roman" w:hAnsi="Times New Roman"/>
          <w:sz w:val="28"/>
          <w:szCs w:val="28"/>
        </w:rPr>
        <w:t>).</w:t>
      </w:r>
    </w:p>
    <w:p w14:paraId="7DCF8C84" w14:textId="25FF0959" w:rsidR="006C46A9" w:rsidRPr="00222374" w:rsidRDefault="006C46A9" w:rsidP="00855839">
      <w:pPr>
        <w:pStyle w:val="ae"/>
        <w:numPr>
          <w:ilvl w:val="0"/>
          <w:numId w:val="1"/>
        </w:numPr>
        <w:shd w:val="clear" w:color="auto" w:fill="FFFFFF"/>
        <w:suppressAutoHyphens w:val="0"/>
        <w:spacing w:after="0" w:line="315" w:lineRule="atLeast"/>
        <w:ind w:left="0" w:firstLine="851"/>
        <w:jc w:val="both"/>
        <w:rPr>
          <w:rFonts w:ascii="Times New Roman" w:eastAsia="Times New Roman" w:hAnsi="Times New Roman" w:cs="Times New Roman"/>
          <w:sz w:val="28"/>
          <w:szCs w:val="28"/>
        </w:rPr>
      </w:pPr>
      <w:r w:rsidRPr="00222374">
        <w:rPr>
          <w:rFonts w:ascii="Times New Roman" w:eastAsia="Times New Roman" w:hAnsi="Times New Roman" w:cs="Times New Roman"/>
          <w:sz w:val="28"/>
          <w:szCs w:val="28"/>
        </w:rPr>
        <w:t>Предметом муниципального контро</w:t>
      </w:r>
      <w:r w:rsidR="00844A24">
        <w:rPr>
          <w:rFonts w:ascii="Times New Roman" w:eastAsia="Times New Roman" w:hAnsi="Times New Roman" w:cs="Times New Roman"/>
          <w:sz w:val="28"/>
          <w:szCs w:val="28"/>
        </w:rPr>
        <w:t>ля на автомобильном транспорте и</w:t>
      </w:r>
      <w:r w:rsidRPr="00222374">
        <w:rPr>
          <w:rFonts w:ascii="Times New Roman" w:eastAsia="Times New Roman" w:hAnsi="Times New Roman" w:cs="Times New Roman"/>
          <w:sz w:val="28"/>
          <w:szCs w:val="28"/>
        </w:rPr>
        <w:t xml:space="preserve"> в дорожном хозяйстве является соблюдение обязательных требований:</w:t>
      </w:r>
    </w:p>
    <w:p w14:paraId="1E4EAF19" w14:textId="77777777" w:rsidR="006C46A9" w:rsidRPr="00222374" w:rsidRDefault="006C46A9" w:rsidP="00C7267D">
      <w:pPr>
        <w:shd w:val="clear" w:color="auto" w:fill="FFFFFF"/>
        <w:suppressAutoHyphens w:val="0"/>
        <w:spacing w:after="0" w:line="315" w:lineRule="atLeast"/>
        <w:ind w:firstLine="708"/>
        <w:jc w:val="both"/>
        <w:rPr>
          <w:rFonts w:ascii="Times New Roman" w:eastAsia="Times New Roman" w:hAnsi="Times New Roman"/>
          <w:sz w:val="28"/>
          <w:szCs w:val="28"/>
        </w:rPr>
      </w:pPr>
      <w:bookmarkStart w:id="2" w:name="dst145"/>
      <w:bookmarkEnd w:id="2"/>
      <w:r w:rsidRPr="00222374">
        <w:rPr>
          <w:rFonts w:ascii="Times New Roman" w:eastAsia="Times New Roman" w:hAnsi="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14:paraId="4BA01165" w14:textId="77777777" w:rsidR="006C46A9" w:rsidRPr="00222374" w:rsidRDefault="006C46A9" w:rsidP="00C7267D">
      <w:pPr>
        <w:shd w:val="clear" w:color="auto" w:fill="FFFFFF"/>
        <w:suppressAutoHyphens w:val="0"/>
        <w:spacing w:after="0" w:line="315" w:lineRule="atLeast"/>
        <w:ind w:firstLine="708"/>
        <w:jc w:val="both"/>
        <w:rPr>
          <w:rFonts w:ascii="Times New Roman" w:eastAsia="Times New Roman" w:hAnsi="Times New Roman"/>
          <w:sz w:val="28"/>
          <w:szCs w:val="28"/>
        </w:rPr>
      </w:pPr>
      <w:bookmarkStart w:id="3" w:name="dst146"/>
      <w:bookmarkEnd w:id="3"/>
      <w:r w:rsidRPr="00222374">
        <w:rPr>
          <w:rFonts w:ascii="Times New Roman" w:eastAsia="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6C83C30" w14:textId="77777777" w:rsidR="006C46A9" w:rsidRPr="00222374" w:rsidRDefault="006C46A9" w:rsidP="00C7267D">
      <w:pPr>
        <w:shd w:val="clear" w:color="auto" w:fill="FFFFFF"/>
        <w:suppressAutoHyphens w:val="0"/>
        <w:spacing w:after="0" w:line="315" w:lineRule="atLeast"/>
        <w:ind w:firstLine="708"/>
        <w:jc w:val="both"/>
        <w:rPr>
          <w:rFonts w:ascii="Times New Roman" w:eastAsia="Times New Roman" w:hAnsi="Times New Roman"/>
          <w:sz w:val="28"/>
          <w:szCs w:val="28"/>
        </w:rPr>
      </w:pPr>
      <w:bookmarkStart w:id="4" w:name="dst147"/>
      <w:bookmarkEnd w:id="4"/>
      <w:r w:rsidRPr="00222374">
        <w:rPr>
          <w:rFonts w:ascii="Times New Roman" w:eastAsia="Times New Roman" w:hAnsi="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AB9D7E0" w14:textId="3DB41DB3" w:rsidR="006C46A9" w:rsidRPr="001E264C" w:rsidRDefault="006C46A9" w:rsidP="00C7267D">
      <w:pPr>
        <w:shd w:val="clear" w:color="auto" w:fill="FFFFFF"/>
        <w:suppressAutoHyphens w:val="0"/>
        <w:spacing w:after="0" w:line="315" w:lineRule="atLeast"/>
        <w:ind w:firstLine="708"/>
        <w:jc w:val="both"/>
        <w:rPr>
          <w:rFonts w:ascii="Times New Roman" w:eastAsia="Times New Roman" w:hAnsi="Times New Roman"/>
          <w:sz w:val="28"/>
          <w:szCs w:val="28"/>
        </w:rPr>
      </w:pPr>
      <w:bookmarkStart w:id="5" w:name="dst148"/>
      <w:bookmarkEnd w:id="5"/>
      <w:r w:rsidRPr="00222374">
        <w:rPr>
          <w:rFonts w:ascii="Times New Roman" w:eastAsia="Times New Roman" w:hAnsi="Times New Roman"/>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w:t>
      </w:r>
      <w:r w:rsidRPr="001E264C">
        <w:rPr>
          <w:rFonts w:ascii="Times New Roman" w:eastAsia="Times New Roman" w:hAnsi="Times New Roman"/>
          <w:sz w:val="28"/>
          <w:szCs w:val="28"/>
        </w:rPr>
        <w:t>контроля (надзора) на автомобильном транспорте и в дорожном хозяйстве в области организации регулярных перевозок.</w:t>
      </w:r>
    </w:p>
    <w:p w14:paraId="53261438" w14:textId="77777777" w:rsidR="001F159B" w:rsidRPr="001E264C" w:rsidRDefault="006C46A9" w:rsidP="00D962EF">
      <w:pPr>
        <w:spacing w:after="0"/>
        <w:ind w:firstLine="851"/>
        <w:jc w:val="both"/>
        <w:rPr>
          <w:rFonts w:ascii="Times New Roman" w:hAnsi="Times New Roman"/>
        </w:rPr>
      </w:pPr>
      <w:r w:rsidRPr="001E264C">
        <w:rPr>
          <w:rFonts w:ascii="Times New Roman" w:eastAsia="Times New Roman" w:hAnsi="Times New Roman"/>
          <w:color w:val="000000"/>
          <w:sz w:val="28"/>
          <w:szCs w:val="28"/>
        </w:rPr>
        <w:t xml:space="preserve">3.  </w:t>
      </w:r>
      <w:r w:rsidR="001F159B" w:rsidRPr="001E264C">
        <w:rPr>
          <w:rFonts w:ascii="Times New Roman" w:hAnsi="Times New Roman"/>
          <w:sz w:val="28"/>
          <w:szCs w:val="28"/>
        </w:rPr>
        <w:t>Объектами контроля в рамках муниципального автодорожного контроля являются:</w:t>
      </w:r>
    </w:p>
    <w:p w14:paraId="76E2796A" w14:textId="3F208355" w:rsidR="001F159B" w:rsidRPr="001E264C" w:rsidRDefault="001F159B" w:rsidP="001F159B">
      <w:pPr>
        <w:spacing w:after="0"/>
        <w:ind w:firstLine="851"/>
        <w:jc w:val="both"/>
        <w:rPr>
          <w:rFonts w:ascii="Times New Roman" w:hAnsi="Times New Roman"/>
          <w:sz w:val="28"/>
          <w:szCs w:val="28"/>
        </w:rPr>
      </w:pPr>
      <w:r w:rsidRPr="001E264C">
        <w:rPr>
          <w:rFonts w:ascii="Times New Roman" w:hAnsi="Times New Roman"/>
          <w:sz w:val="28"/>
          <w:szCs w:val="28"/>
        </w:rPr>
        <w:t>3.1. В рамках пункта 1 части 1 статьи 16 Федерального закона                           от 31 июля 2020 г. № 248-ФЗ «О государственном контроле (надзоре) и муниципальном контроле в Российской Федерации»:</w:t>
      </w:r>
    </w:p>
    <w:p w14:paraId="6958C5E0" w14:textId="47CB8F27" w:rsidR="001F159B" w:rsidRPr="001E264C" w:rsidRDefault="001E264C" w:rsidP="001F159B">
      <w:pPr>
        <w:spacing w:after="0"/>
        <w:ind w:firstLine="851"/>
        <w:jc w:val="both"/>
        <w:rPr>
          <w:rFonts w:ascii="Times New Roman" w:hAnsi="Times New Roman"/>
        </w:rPr>
      </w:pPr>
      <w:r w:rsidRPr="001E264C">
        <w:rPr>
          <w:rFonts w:ascii="Times New Roman" w:hAnsi="Times New Roman"/>
          <w:sz w:val="28"/>
          <w:szCs w:val="28"/>
        </w:rPr>
        <w:t>а</w:t>
      </w:r>
      <w:r w:rsidR="001F159B" w:rsidRPr="001E264C">
        <w:rPr>
          <w:rFonts w:ascii="Times New Roman" w:hAnsi="Times New Roman"/>
          <w:sz w:val="28"/>
          <w:szCs w:val="28"/>
        </w:rPr>
        <w:t>) деятельность по перевозке пассажиров и иных лиц автобусами, подлежащая лицензированию;</w:t>
      </w:r>
    </w:p>
    <w:p w14:paraId="0DAC11A6" w14:textId="301F7627" w:rsidR="001F159B" w:rsidRPr="00222374" w:rsidRDefault="001E264C" w:rsidP="001F159B">
      <w:pPr>
        <w:spacing w:after="0"/>
        <w:ind w:firstLine="851"/>
        <w:jc w:val="both"/>
        <w:rPr>
          <w:rFonts w:ascii="Times New Roman" w:hAnsi="Times New Roman"/>
          <w:sz w:val="28"/>
          <w:szCs w:val="28"/>
        </w:rPr>
      </w:pPr>
      <w:r>
        <w:rPr>
          <w:rFonts w:ascii="Times New Roman" w:hAnsi="Times New Roman"/>
          <w:sz w:val="28"/>
          <w:szCs w:val="28"/>
        </w:rPr>
        <w:t>б</w:t>
      </w:r>
      <w:r w:rsidR="001F159B" w:rsidRPr="00222374">
        <w:rPr>
          <w:rFonts w:ascii="Times New Roman" w:hAnsi="Times New Roman"/>
          <w:sz w:val="28"/>
          <w:szCs w:val="28"/>
        </w:rPr>
        <w:t>)</w:t>
      </w:r>
      <w:r w:rsidR="00BD6CE8" w:rsidRPr="00222374">
        <w:rPr>
          <w:rFonts w:ascii="Times New Roman" w:hAnsi="Times New Roman"/>
          <w:sz w:val="28"/>
          <w:szCs w:val="28"/>
        </w:rPr>
        <w:t xml:space="preserve"> </w:t>
      </w:r>
      <w:r w:rsidR="001F159B" w:rsidRPr="00222374">
        <w:rPr>
          <w:rFonts w:ascii="Times New Roman" w:hAnsi="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w:t>
      </w:r>
    </w:p>
    <w:p w14:paraId="1D2DB6AB" w14:textId="65780090" w:rsidR="001F159B" w:rsidRPr="00222374" w:rsidRDefault="001E264C" w:rsidP="001F159B">
      <w:pPr>
        <w:spacing w:after="0"/>
        <w:ind w:firstLine="851"/>
        <w:jc w:val="both"/>
        <w:rPr>
          <w:rFonts w:ascii="Times New Roman" w:hAnsi="Times New Roman"/>
          <w:sz w:val="28"/>
          <w:szCs w:val="28"/>
        </w:rPr>
      </w:pPr>
      <w:r>
        <w:rPr>
          <w:rFonts w:ascii="Times New Roman" w:hAnsi="Times New Roman"/>
          <w:sz w:val="28"/>
          <w:szCs w:val="28"/>
        </w:rPr>
        <w:t>в</w:t>
      </w:r>
      <w:r w:rsidR="001F159B" w:rsidRPr="00222374">
        <w:rPr>
          <w:rFonts w:ascii="Times New Roman" w:hAnsi="Times New Roman"/>
          <w:sz w:val="28"/>
          <w:szCs w:val="28"/>
        </w:rPr>
        <w:t>) деятельность по использованию полос отвода и (или) придорожных полос автомобильных дорог общего пользования местного значения;</w:t>
      </w:r>
    </w:p>
    <w:p w14:paraId="7DC57BC9" w14:textId="5A45501E" w:rsidR="001F159B" w:rsidRPr="00222374" w:rsidRDefault="001E264C" w:rsidP="001F159B">
      <w:pPr>
        <w:spacing w:after="0"/>
        <w:ind w:firstLine="851"/>
        <w:jc w:val="both"/>
        <w:rPr>
          <w:rFonts w:ascii="Times New Roman" w:hAnsi="Times New Roman"/>
          <w:sz w:val="28"/>
          <w:szCs w:val="28"/>
        </w:rPr>
      </w:pPr>
      <w:r>
        <w:rPr>
          <w:rFonts w:ascii="Times New Roman" w:hAnsi="Times New Roman"/>
          <w:sz w:val="28"/>
          <w:szCs w:val="28"/>
        </w:rPr>
        <w:lastRenderedPageBreak/>
        <w:t>г</w:t>
      </w:r>
      <w:r w:rsidR="001F159B" w:rsidRPr="00222374">
        <w:rPr>
          <w:rFonts w:ascii="Times New Roman" w:hAnsi="Times New Roman"/>
          <w:sz w:val="28"/>
          <w:szCs w:val="28"/>
        </w:rPr>
        <w:t>) соблюдение изготовителем, исполнителем (лицом, выполняющим функции иностранного изготовителя), продавцом требований, установленных пунктами 12-24.19 Технического регламента Таможенного союза «Безопасность автомобильных дорог» ТР ТС 014/2011, или обязательных требований, подлежащих применению до вступления в силу технических регламентов в соответствии с Федеральным законом от 27 декабря 2002 г. № 184-ФЗ «О техническом регулировании» обязательных требований, содержащихся в пунктах 12-24.19 Технического регламента Таможенного союза «Безопасность автомобильных дорог»</w:t>
      </w:r>
      <w:r w:rsidR="001F159B" w:rsidRPr="00222374">
        <w:rPr>
          <w:rFonts w:ascii="Times New Roman" w:hAnsi="Times New Roman"/>
          <w:sz w:val="28"/>
          <w:szCs w:val="28"/>
        </w:rPr>
        <w:br/>
        <w:t>ТР ТС 014/2011.</w:t>
      </w:r>
    </w:p>
    <w:p w14:paraId="1C2ABAAB" w14:textId="092D107F" w:rsidR="001F159B" w:rsidRPr="00222374" w:rsidRDefault="00D962EF" w:rsidP="001F159B">
      <w:pPr>
        <w:spacing w:after="0"/>
        <w:ind w:firstLine="851"/>
        <w:jc w:val="both"/>
        <w:rPr>
          <w:rFonts w:ascii="Times New Roman" w:hAnsi="Times New Roman"/>
          <w:sz w:val="28"/>
          <w:szCs w:val="28"/>
        </w:rPr>
      </w:pPr>
      <w:r w:rsidRPr="00222374">
        <w:rPr>
          <w:rFonts w:ascii="Times New Roman" w:hAnsi="Times New Roman"/>
          <w:sz w:val="28"/>
          <w:szCs w:val="28"/>
        </w:rPr>
        <w:t>3</w:t>
      </w:r>
      <w:r w:rsidR="001F159B" w:rsidRPr="00222374">
        <w:rPr>
          <w:rFonts w:ascii="Times New Roman" w:hAnsi="Times New Roman"/>
          <w:sz w:val="28"/>
          <w:szCs w:val="28"/>
        </w:rPr>
        <w:t>.2. В рамках пункта 2 части 1 статьи 16 Федерального закона от 31 июля 2020 г. № 248-ФЗ «О государственном контроле (надзоре) и муниципальном контроле в Российской Федерации»:</w:t>
      </w:r>
    </w:p>
    <w:p w14:paraId="2E47F449" w14:textId="51459564" w:rsidR="001F159B" w:rsidRPr="00222374" w:rsidRDefault="001E264C" w:rsidP="001F159B">
      <w:pPr>
        <w:spacing w:after="0"/>
        <w:ind w:firstLine="851"/>
        <w:jc w:val="both"/>
        <w:rPr>
          <w:rFonts w:ascii="Times New Roman" w:hAnsi="Times New Roman"/>
          <w:sz w:val="28"/>
          <w:szCs w:val="28"/>
        </w:rPr>
      </w:pPr>
      <w:r>
        <w:rPr>
          <w:rFonts w:ascii="Times New Roman" w:hAnsi="Times New Roman"/>
          <w:sz w:val="28"/>
          <w:szCs w:val="28"/>
        </w:rPr>
        <w:t>а</w:t>
      </w:r>
      <w:r w:rsidR="001F159B" w:rsidRPr="00222374">
        <w:rPr>
          <w:rFonts w:ascii="Times New Roman" w:hAnsi="Times New Roman"/>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197356E9" w14:textId="7137CB8A" w:rsidR="001F159B" w:rsidRPr="00222374" w:rsidRDefault="001E264C" w:rsidP="001F159B">
      <w:pPr>
        <w:spacing w:after="0"/>
        <w:ind w:firstLine="851"/>
        <w:jc w:val="both"/>
      </w:pPr>
      <w:r>
        <w:rPr>
          <w:rFonts w:ascii="Times New Roman" w:hAnsi="Times New Roman"/>
          <w:sz w:val="28"/>
          <w:szCs w:val="28"/>
        </w:rPr>
        <w:t>б</w:t>
      </w:r>
      <w:r w:rsidR="001F159B" w:rsidRPr="00222374">
        <w:rPr>
          <w:rFonts w:ascii="Times New Roman" w:hAnsi="Times New Roman"/>
          <w:sz w:val="28"/>
          <w:szCs w:val="28"/>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78D9D992" w14:textId="1795B591" w:rsidR="001F159B" w:rsidRPr="00222374" w:rsidRDefault="00D962EF" w:rsidP="001F159B">
      <w:pPr>
        <w:spacing w:after="0"/>
        <w:ind w:firstLine="851"/>
        <w:jc w:val="both"/>
        <w:rPr>
          <w:rFonts w:ascii="Times New Roman" w:hAnsi="Times New Roman"/>
          <w:sz w:val="28"/>
          <w:szCs w:val="28"/>
        </w:rPr>
      </w:pPr>
      <w:r w:rsidRPr="00222374">
        <w:rPr>
          <w:rFonts w:ascii="Times New Roman" w:hAnsi="Times New Roman"/>
          <w:sz w:val="28"/>
          <w:szCs w:val="28"/>
        </w:rPr>
        <w:t>3</w:t>
      </w:r>
      <w:r w:rsidR="001F159B" w:rsidRPr="00222374">
        <w:rPr>
          <w:rFonts w:ascii="Times New Roman" w:hAnsi="Times New Roman"/>
          <w:sz w:val="28"/>
          <w:szCs w:val="28"/>
        </w:rPr>
        <w:t>.3. В рамках пункта 3 части 1 статьи 16 Федерального закона от 31 июля 2020 г. № 248-ФЗ «О государственном контроле (надзоре) и муниципальном контроле в Российской Федерации»:</w:t>
      </w:r>
    </w:p>
    <w:p w14:paraId="587CA754" w14:textId="7D78F4C9" w:rsidR="001F159B" w:rsidRPr="00222374" w:rsidRDefault="001E264C" w:rsidP="001F159B">
      <w:pPr>
        <w:spacing w:after="0"/>
        <w:ind w:firstLine="851"/>
        <w:jc w:val="both"/>
        <w:rPr>
          <w:rFonts w:ascii="Times New Roman" w:hAnsi="Times New Roman"/>
          <w:sz w:val="28"/>
          <w:szCs w:val="28"/>
        </w:rPr>
      </w:pPr>
      <w:r>
        <w:rPr>
          <w:rFonts w:ascii="Times New Roman" w:hAnsi="Times New Roman"/>
          <w:sz w:val="28"/>
          <w:szCs w:val="28"/>
        </w:rPr>
        <w:t>а</w:t>
      </w:r>
      <w:r w:rsidR="001F159B" w:rsidRPr="00222374">
        <w:rPr>
          <w:rFonts w:ascii="Times New Roman" w:hAnsi="Times New Roman"/>
          <w:sz w:val="28"/>
          <w:szCs w:val="28"/>
        </w:rPr>
        <w:t>) транспортное средство;</w:t>
      </w:r>
    </w:p>
    <w:p w14:paraId="412C33EE" w14:textId="38FCFB7E" w:rsidR="001F159B" w:rsidRPr="00222374" w:rsidRDefault="001E264C" w:rsidP="001F159B">
      <w:pPr>
        <w:spacing w:after="0"/>
        <w:ind w:firstLine="851"/>
        <w:jc w:val="both"/>
      </w:pPr>
      <w:r>
        <w:rPr>
          <w:rFonts w:ascii="Times New Roman" w:hAnsi="Times New Roman"/>
          <w:sz w:val="28"/>
          <w:szCs w:val="28"/>
        </w:rPr>
        <w:t>б</w:t>
      </w:r>
      <w:r w:rsidR="001F159B" w:rsidRPr="00222374">
        <w:rPr>
          <w:rFonts w:ascii="Times New Roman" w:hAnsi="Times New Roman"/>
          <w:sz w:val="28"/>
          <w:szCs w:val="28"/>
        </w:rPr>
        <w:t>) автомобильная дорога и искусственные дорожные сооружения на ней;</w:t>
      </w:r>
    </w:p>
    <w:p w14:paraId="57D1194F" w14:textId="71BF98D6" w:rsidR="001F159B" w:rsidRPr="00222374" w:rsidRDefault="001E264C" w:rsidP="001F159B">
      <w:pPr>
        <w:spacing w:after="0"/>
        <w:ind w:firstLine="851"/>
        <w:jc w:val="both"/>
      </w:pPr>
      <w:r>
        <w:rPr>
          <w:rFonts w:ascii="Times New Roman" w:hAnsi="Times New Roman"/>
          <w:sz w:val="28"/>
          <w:szCs w:val="28"/>
        </w:rPr>
        <w:t>в</w:t>
      </w:r>
      <w:r w:rsidR="001F159B" w:rsidRPr="00222374">
        <w:rPr>
          <w:rFonts w:ascii="Times New Roman" w:hAnsi="Times New Roman"/>
          <w:sz w:val="28"/>
          <w:szCs w:val="28"/>
        </w:rPr>
        <w:t>)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w:t>
      </w:r>
    </w:p>
    <w:p w14:paraId="0BC4E277" w14:textId="55D6796C" w:rsidR="001F159B" w:rsidRPr="00222374" w:rsidRDefault="001E264C" w:rsidP="001F159B">
      <w:pPr>
        <w:spacing w:after="0"/>
        <w:ind w:firstLine="851"/>
        <w:jc w:val="both"/>
      </w:pPr>
      <w:r>
        <w:rPr>
          <w:rFonts w:ascii="Times New Roman" w:hAnsi="Times New Roman"/>
          <w:sz w:val="28"/>
          <w:szCs w:val="28"/>
        </w:rPr>
        <w:t>г</w:t>
      </w:r>
      <w:r w:rsidR="001F159B" w:rsidRPr="00222374">
        <w:rPr>
          <w:rFonts w:ascii="Times New Roman" w:hAnsi="Times New Roman"/>
          <w:sz w:val="28"/>
          <w:szCs w:val="28"/>
        </w:rPr>
        <w:t>) придорожные полосы и полосы отвода автомобильных дорог общего пользования местного значения.</w:t>
      </w:r>
    </w:p>
    <w:p w14:paraId="1B309EE3" w14:textId="605CC742" w:rsidR="001F159B" w:rsidRPr="00222374" w:rsidRDefault="00D962EF" w:rsidP="00D962EF">
      <w:pPr>
        <w:spacing w:after="0"/>
        <w:ind w:left="360" w:firstLine="491"/>
        <w:jc w:val="both"/>
        <w:rPr>
          <w:rFonts w:ascii="Times New Roman" w:hAnsi="Times New Roman"/>
          <w:sz w:val="28"/>
          <w:szCs w:val="28"/>
        </w:rPr>
      </w:pPr>
      <w:r w:rsidRPr="00222374">
        <w:rPr>
          <w:rFonts w:ascii="Times New Roman" w:hAnsi="Times New Roman"/>
          <w:sz w:val="28"/>
          <w:szCs w:val="28"/>
        </w:rPr>
        <w:t xml:space="preserve">4. </w:t>
      </w:r>
      <w:r w:rsidR="001F159B" w:rsidRPr="00222374">
        <w:rPr>
          <w:rFonts w:ascii="Times New Roman" w:hAnsi="Times New Roman"/>
          <w:sz w:val="28"/>
          <w:szCs w:val="28"/>
        </w:rPr>
        <w:t>Учет объектов контроля и связанных с ними контролируемых лиц осуществляется посредством:</w:t>
      </w:r>
    </w:p>
    <w:p w14:paraId="334C3206" w14:textId="77777777" w:rsidR="001F159B" w:rsidRPr="00222374" w:rsidRDefault="001F159B" w:rsidP="001F159B">
      <w:pPr>
        <w:spacing w:after="0"/>
        <w:ind w:firstLine="851"/>
        <w:jc w:val="both"/>
      </w:pPr>
      <w:r w:rsidRPr="00222374">
        <w:rPr>
          <w:rFonts w:ascii="Times New Roman" w:hAnsi="Times New Roman"/>
          <w:sz w:val="28"/>
          <w:szCs w:val="28"/>
        </w:rPr>
        <w:t>1) информации, представляемой контролируемыми лицами в соответствии с нормативными правовыми актами;</w:t>
      </w:r>
    </w:p>
    <w:p w14:paraId="0D27D591" w14:textId="77777777" w:rsidR="001F159B" w:rsidRPr="00222374" w:rsidRDefault="001F159B" w:rsidP="001F159B">
      <w:pPr>
        <w:spacing w:after="0"/>
        <w:ind w:firstLine="851"/>
        <w:jc w:val="both"/>
      </w:pPr>
      <w:r w:rsidRPr="00222374">
        <w:rPr>
          <w:rFonts w:ascii="Times New Roman" w:hAnsi="Times New Roman"/>
          <w:sz w:val="28"/>
          <w:szCs w:val="28"/>
        </w:rPr>
        <w:t>2) информации, получаемой в рамках межведомственного взаимодействия;</w:t>
      </w:r>
    </w:p>
    <w:p w14:paraId="4C38D6CB" w14:textId="77777777" w:rsidR="001F159B" w:rsidRPr="00222374" w:rsidRDefault="001F159B" w:rsidP="001F159B">
      <w:pPr>
        <w:spacing w:after="0"/>
        <w:ind w:firstLine="851"/>
        <w:jc w:val="both"/>
        <w:rPr>
          <w:rFonts w:ascii="Times New Roman" w:hAnsi="Times New Roman"/>
          <w:sz w:val="28"/>
          <w:szCs w:val="28"/>
        </w:rPr>
      </w:pPr>
      <w:r w:rsidRPr="00222374">
        <w:rPr>
          <w:rFonts w:ascii="Times New Roman" w:hAnsi="Times New Roman"/>
          <w:sz w:val="28"/>
          <w:szCs w:val="28"/>
        </w:rPr>
        <w:t>3) общедоступной информации;</w:t>
      </w:r>
    </w:p>
    <w:p w14:paraId="3B950FA6" w14:textId="77777777" w:rsidR="001F159B" w:rsidRPr="00222374" w:rsidRDefault="001F159B" w:rsidP="001E264C">
      <w:pPr>
        <w:ind w:firstLine="851"/>
        <w:jc w:val="both"/>
        <w:rPr>
          <w:rFonts w:ascii="Times New Roman" w:hAnsi="Times New Roman"/>
          <w:sz w:val="28"/>
          <w:szCs w:val="28"/>
        </w:rPr>
      </w:pPr>
      <w:r w:rsidRPr="00222374">
        <w:rPr>
          <w:rFonts w:ascii="Times New Roman" w:hAnsi="Times New Roman"/>
          <w:sz w:val="28"/>
          <w:szCs w:val="28"/>
        </w:rPr>
        <w:t>4) анализа результатов контрольных мероприятий.</w:t>
      </w:r>
    </w:p>
    <w:p w14:paraId="3F185CB1" w14:textId="0C564D59" w:rsidR="00040012" w:rsidRPr="00222374" w:rsidRDefault="00D85F1A" w:rsidP="001E264C">
      <w:pPr>
        <w:spacing w:after="0"/>
        <w:ind w:left="284"/>
        <w:jc w:val="center"/>
      </w:pPr>
      <w:r w:rsidRPr="00222374">
        <w:rPr>
          <w:rFonts w:ascii="Times New Roman" w:hAnsi="Times New Roman"/>
          <w:b/>
          <w:sz w:val="28"/>
          <w:szCs w:val="28"/>
          <w:lang w:val="en-US"/>
        </w:rPr>
        <w:t>II</w:t>
      </w:r>
      <w:r w:rsidRPr="00222374">
        <w:rPr>
          <w:rFonts w:ascii="Times New Roman" w:hAnsi="Times New Roman"/>
          <w:b/>
          <w:sz w:val="28"/>
          <w:szCs w:val="28"/>
        </w:rPr>
        <w:t xml:space="preserve">. </w:t>
      </w:r>
      <w:r w:rsidR="00D962EF" w:rsidRPr="00222374">
        <w:rPr>
          <w:rFonts w:ascii="Times New Roman" w:hAnsi="Times New Roman"/>
          <w:b/>
          <w:sz w:val="28"/>
          <w:szCs w:val="28"/>
        </w:rPr>
        <w:t>Полномочия на осуществление муниципального контроля</w:t>
      </w:r>
      <w:r w:rsidR="001E264C">
        <w:rPr>
          <w:rFonts w:ascii="Times New Roman" w:hAnsi="Times New Roman"/>
          <w:b/>
          <w:sz w:val="28"/>
          <w:szCs w:val="28"/>
        </w:rPr>
        <w:t>.</w:t>
      </w:r>
    </w:p>
    <w:p w14:paraId="24A8C8FF" w14:textId="602ED825" w:rsidR="001C3786" w:rsidRPr="00222374" w:rsidRDefault="001A131B" w:rsidP="00855839">
      <w:pPr>
        <w:numPr>
          <w:ilvl w:val="0"/>
          <w:numId w:val="8"/>
        </w:numPr>
        <w:spacing w:after="0"/>
        <w:ind w:firstLine="851"/>
        <w:jc w:val="both"/>
      </w:pPr>
      <w:r w:rsidRPr="00222374">
        <w:rPr>
          <w:rFonts w:ascii="Times New Roman" w:hAnsi="Times New Roman"/>
          <w:sz w:val="28"/>
          <w:szCs w:val="28"/>
        </w:rPr>
        <w:lastRenderedPageBreak/>
        <w:t>Муниципальный</w:t>
      </w:r>
      <w:r w:rsidR="002B5BE5" w:rsidRPr="00222374">
        <w:rPr>
          <w:rFonts w:ascii="Times New Roman" w:hAnsi="Times New Roman"/>
          <w:sz w:val="28"/>
          <w:szCs w:val="28"/>
        </w:rPr>
        <w:t xml:space="preserve"> автодорожный </w:t>
      </w:r>
      <w:r w:rsidR="005B4471" w:rsidRPr="00222374">
        <w:rPr>
          <w:rFonts w:ascii="Times New Roman" w:hAnsi="Times New Roman"/>
          <w:sz w:val="28"/>
          <w:szCs w:val="28"/>
        </w:rPr>
        <w:t>контроль</w:t>
      </w:r>
      <w:r w:rsidR="002B5BE5" w:rsidRPr="00222374">
        <w:rPr>
          <w:rFonts w:ascii="Times New Roman" w:hAnsi="Times New Roman"/>
          <w:sz w:val="28"/>
          <w:szCs w:val="28"/>
        </w:rPr>
        <w:t xml:space="preserve"> в </w:t>
      </w:r>
      <w:r w:rsidR="000B03E1" w:rsidRPr="00222374">
        <w:rPr>
          <w:rFonts w:ascii="Times New Roman" w:hAnsi="Times New Roman"/>
          <w:sz w:val="28"/>
          <w:szCs w:val="28"/>
        </w:rPr>
        <w:t>соответствии</w:t>
      </w:r>
      <w:r w:rsidR="002B5BE5" w:rsidRPr="00222374">
        <w:rPr>
          <w:rFonts w:ascii="Times New Roman" w:hAnsi="Times New Roman"/>
          <w:sz w:val="28"/>
          <w:szCs w:val="28"/>
        </w:rPr>
        <w:t xml:space="preserve"> с настоящим Положением осуществляется</w:t>
      </w:r>
      <w:r w:rsidR="008F7C68" w:rsidRPr="00222374">
        <w:rPr>
          <w:rFonts w:ascii="Times New Roman" w:hAnsi="Times New Roman"/>
          <w:sz w:val="28"/>
          <w:szCs w:val="28"/>
        </w:rPr>
        <w:t xml:space="preserve"> отделом жизнеобеспечения </w:t>
      </w:r>
      <w:r w:rsidR="00D962EF" w:rsidRPr="00222374">
        <w:rPr>
          <w:rFonts w:ascii="Times New Roman" w:hAnsi="Times New Roman"/>
          <w:sz w:val="28"/>
          <w:szCs w:val="28"/>
        </w:rPr>
        <w:t>администрации</w:t>
      </w:r>
      <w:r w:rsidR="00BC7F60" w:rsidRPr="00222374">
        <w:rPr>
          <w:rFonts w:ascii="Times New Roman" w:hAnsi="Times New Roman"/>
          <w:sz w:val="28"/>
          <w:szCs w:val="28"/>
        </w:rPr>
        <w:t xml:space="preserve"> Дальнегорского городского округа</w:t>
      </w:r>
      <w:r w:rsidR="002B5BE5" w:rsidRPr="00222374">
        <w:rPr>
          <w:rFonts w:ascii="Times New Roman" w:hAnsi="Times New Roman"/>
          <w:sz w:val="28"/>
          <w:szCs w:val="28"/>
        </w:rPr>
        <w:t>.</w:t>
      </w:r>
    </w:p>
    <w:p w14:paraId="7A33982E" w14:textId="77777777" w:rsidR="00D637CE" w:rsidRPr="00222374" w:rsidRDefault="002B5BE5" w:rsidP="00855839">
      <w:pPr>
        <w:numPr>
          <w:ilvl w:val="0"/>
          <w:numId w:val="8"/>
        </w:numPr>
        <w:spacing w:after="0"/>
        <w:ind w:firstLine="851"/>
        <w:jc w:val="both"/>
        <w:rPr>
          <w:rFonts w:ascii="Times New Roman" w:hAnsi="Times New Roman"/>
          <w:sz w:val="28"/>
          <w:szCs w:val="28"/>
        </w:rPr>
      </w:pPr>
      <w:r w:rsidRPr="00222374">
        <w:rPr>
          <w:rFonts w:ascii="Times New Roman" w:hAnsi="Times New Roman"/>
          <w:sz w:val="28"/>
          <w:szCs w:val="28"/>
        </w:rPr>
        <w:t xml:space="preserve">Должностными лицами, осуществляющими </w:t>
      </w:r>
      <w:r w:rsidR="002C7CC3" w:rsidRPr="00222374">
        <w:rPr>
          <w:rFonts w:ascii="Times New Roman" w:hAnsi="Times New Roman"/>
          <w:sz w:val="28"/>
          <w:szCs w:val="28"/>
        </w:rPr>
        <w:t>муниципальный</w:t>
      </w:r>
      <w:r w:rsidRPr="00222374">
        <w:rPr>
          <w:rFonts w:ascii="Times New Roman" w:hAnsi="Times New Roman"/>
          <w:sz w:val="28"/>
          <w:szCs w:val="28"/>
        </w:rPr>
        <w:t xml:space="preserve"> автодорожный </w:t>
      </w:r>
      <w:r w:rsidR="00BC327A" w:rsidRPr="00222374">
        <w:rPr>
          <w:rFonts w:ascii="Times New Roman" w:hAnsi="Times New Roman"/>
          <w:sz w:val="28"/>
          <w:szCs w:val="28"/>
        </w:rPr>
        <w:t>контроль</w:t>
      </w:r>
      <w:r w:rsidRPr="00222374">
        <w:rPr>
          <w:rFonts w:ascii="Times New Roman" w:hAnsi="Times New Roman"/>
          <w:sz w:val="28"/>
          <w:szCs w:val="28"/>
        </w:rPr>
        <w:t xml:space="preserve">, являются: </w:t>
      </w:r>
    </w:p>
    <w:p w14:paraId="5864FE76" w14:textId="2DA5436F" w:rsidR="00D637CE" w:rsidRPr="00222374" w:rsidRDefault="00E76889" w:rsidP="00855839">
      <w:pPr>
        <w:pStyle w:val="ae"/>
        <w:numPr>
          <w:ilvl w:val="0"/>
          <w:numId w:val="7"/>
        </w:numPr>
        <w:spacing w:after="0"/>
        <w:ind w:left="0" w:firstLine="851"/>
        <w:jc w:val="both"/>
        <w:rPr>
          <w:rFonts w:ascii="Times New Roman" w:hAnsi="Times New Roman" w:cs="Times New Roman"/>
          <w:sz w:val="28"/>
          <w:szCs w:val="28"/>
        </w:rPr>
      </w:pPr>
      <w:r w:rsidRPr="00222374">
        <w:rPr>
          <w:rFonts w:ascii="Times New Roman" w:hAnsi="Times New Roman" w:cs="Times New Roman"/>
          <w:sz w:val="28"/>
          <w:szCs w:val="28"/>
        </w:rPr>
        <w:t>н</w:t>
      </w:r>
      <w:r w:rsidR="00D637CE" w:rsidRPr="00222374">
        <w:rPr>
          <w:rFonts w:ascii="Times New Roman" w:hAnsi="Times New Roman" w:cs="Times New Roman"/>
          <w:sz w:val="28"/>
          <w:szCs w:val="28"/>
        </w:rPr>
        <w:t>ачальник отдела жизнеобеспечения администрации Дальнегорского городского округа</w:t>
      </w:r>
      <w:r w:rsidR="0071042D" w:rsidRPr="00222374">
        <w:rPr>
          <w:rFonts w:ascii="Times New Roman" w:hAnsi="Times New Roman" w:cs="Times New Roman"/>
          <w:sz w:val="28"/>
          <w:szCs w:val="28"/>
        </w:rPr>
        <w:t xml:space="preserve"> (заместитель начальника отдела)</w:t>
      </w:r>
      <w:r w:rsidRPr="00222374">
        <w:rPr>
          <w:rFonts w:ascii="Times New Roman" w:hAnsi="Times New Roman" w:cs="Times New Roman"/>
          <w:sz w:val="28"/>
          <w:szCs w:val="28"/>
        </w:rPr>
        <w:t>;</w:t>
      </w:r>
    </w:p>
    <w:p w14:paraId="3582D227" w14:textId="6B329479" w:rsidR="00D637CE" w:rsidRPr="00222374" w:rsidRDefault="008F7C68" w:rsidP="00855839">
      <w:pPr>
        <w:pStyle w:val="ae"/>
        <w:numPr>
          <w:ilvl w:val="0"/>
          <w:numId w:val="7"/>
        </w:numPr>
        <w:tabs>
          <w:tab w:val="left" w:pos="1134"/>
        </w:tabs>
        <w:suppressAutoHyphens w:val="0"/>
        <w:spacing w:after="0"/>
        <w:ind w:left="0" w:firstLine="851"/>
        <w:contextualSpacing/>
        <w:jc w:val="both"/>
        <w:rPr>
          <w:rFonts w:ascii="Times New Roman" w:eastAsia="Calibri" w:hAnsi="Times New Roman" w:cs="Times New Roman"/>
          <w:sz w:val="28"/>
          <w:szCs w:val="28"/>
        </w:rPr>
      </w:pPr>
      <w:r w:rsidRPr="00222374">
        <w:rPr>
          <w:rFonts w:ascii="Times New Roman" w:eastAsia="Calibri" w:hAnsi="Times New Roman" w:cs="Times New Roman"/>
          <w:sz w:val="28"/>
          <w:szCs w:val="28"/>
        </w:rPr>
        <w:t xml:space="preserve">    </w:t>
      </w:r>
      <w:r w:rsidR="0071042D" w:rsidRPr="00222374">
        <w:rPr>
          <w:rFonts w:ascii="Times New Roman" w:eastAsia="Calibri" w:hAnsi="Times New Roman" w:cs="Times New Roman"/>
          <w:sz w:val="28"/>
          <w:szCs w:val="28"/>
        </w:rPr>
        <w:t>должностное лицо отдела</w:t>
      </w:r>
      <w:r w:rsidR="0071042D" w:rsidRPr="00222374">
        <w:rPr>
          <w:rFonts w:ascii="Times New Roman" w:hAnsi="Times New Roman" w:cs="Times New Roman"/>
          <w:sz w:val="28"/>
          <w:szCs w:val="28"/>
        </w:rPr>
        <w:t xml:space="preserve"> жизнеобеспечения администрации Дальнегорского городского округа</w:t>
      </w:r>
      <w:r w:rsidR="0071042D" w:rsidRPr="00222374">
        <w:rPr>
          <w:rFonts w:ascii="Times New Roman" w:eastAsia="Calibri" w:hAnsi="Times New Roman" w:cs="Times New Roman"/>
          <w:sz w:val="28"/>
          <w:szCs w:val="28"/>
        </w:rPr>
        <w:t>, в должностные обязанности которого в соответствии с настоящим положением или должностной инструкцией входит осуществление полномочий по</w:t>
      </w:r>
      <w:r w:rsidR="00E76889" w:rsidRPr="00222374">
        <w:rPr>
          <w:rFonts w:ascii="Times New Roman" w:hAnsi="Times New Roman" w:cs="Times New Roman"/>
          <w:sz w:val="28"/>
          <w:szCs w:val="28"/>
        </w:rPr>
        <w:t xml:space="preserve"> муниципально</w:t>
      </w:r>
      <w:r w:rsidR="0071042D" w:rsidRPr="00222374">
        <w:rPr>
          <w:rFonts w:ascii="Times New Roman" w:hAnsi="Times New Roman" w:cs="Times New Roman"/>
          <w:sz w:val="28"/>
          <w:szCs w:val="28"/>
        </w:rPr>
        <w:t>му</w:t>
      </w:r>
      <w:r w:rsidR="00E76889" w:rsidRPr="00222374">
        <w:rPr>
          <w:rFonts w:ascii="Times New Roman" w:hAnsi="Times New Roman" w:cs="Times New Roman"/>
          <w:sz w:val="28"/>
          <w:szCs w:val="28"/>
        </w:rPr>
        <w:t xml:space="preserve"> контрол</w:t>
      </w:r>
      <w:r w:rsidR="0071042D" w:rsidRPr="00222374">
        <w:rPr>
          <w:rFonts w:ascii="Times New Roman" w:hAnsi="Times New Roman" w:cs="Times New Roman"/>
          <w:sz w:val="28"/>
          <w:szCs w:val="28"/>
        </w:rPr>
        <w:t>ю</w:t>
      </w:r>
      <w:r w:rsidR="00E76889" w:rsidRPr="00222374">
        <w:rPr>
          <w:rFonts w:ascii="Times New Roman" w:hAnsi="Times New Roman" w:cs="Times New Roman"/>
          <w:sz w:val="28"/>
          <w:szCs w:val="28"/>
        </w:rPr>
        <w:t xml:space="preserve"> на </w:t>
      </w:r>
      <w:r w:rsidR="00E76889" w:rsidRPr="00222374">
        <w:rPr>
          <w:rFonts w:ascii="Times New Roman" w:hAnsi="Times New Roman" w:cs="Times New Roman"/>
          <w:bCs/>
          <w:sz w:val="28"/>
          <w:szCs w:val="28"/>
        </w:rPr>
        <w:t>автомобильном транспорте и в дорожном хозяйстве</w:t>
      </w:r>
      <w:r w:rsidR="0071042D" w:rsidRPr="00222374">
        <w:rPr>
          <w:rFonts w:ascii="Times New Roman" w:eastAsia="Calibri" w:hAnsi="Times New Roman" w:cs="Times New Roman"/>
          <w:sz w:val="28"/>
          <w:szCs w:val="28"/>
        </w:rPr>
        <w:t>, в том числе проведение профилактических мероприятий и контрольных мероприятий (далее также – инспектор).</w:t>
      </w:r>
    </w:p>
    <w:p w14:paraId="76C50179" w14:textId="23577802" w:rsidR="00D637CE" w:rsidRPr="00222374" w:rsidRDefault="002B5BE5" w:rsidP="00855839">
      <w:pPr>
        <w:numPr>
          <w:ilvl w:val="0"/>
          <w:numId w:val="8"/>
        </w:numPr>
        <w:spacing w:after="0"/>
        <w:ind w:firstLine="851"/>
        <w:jc w:val="both"/>
        <w:rPr>
          <w:sz w:val="28"/>
          <w:szCs w:val="28"/>
        </w:rPr>
      </w:pPr>
      <w:r w:rsidRPr="00222374">
        <w:rPr>
          <w:rFonts w:ascii="Times New Roman" w:hAnsi="Times New Roman"/>
          <w:sz w:val="28"/>
          <w:szCs w:val="28"/>
        </w:rPr>
        <w:t>Должностными лицами, уполномоченными на принятие решений</w:t>
      </w:r>
      <w:r w:rsidR="00B41516" w:rsidRPr="00222374">
        <w:rPr>
          <w:rFonts w:ascii="Times New Roman" w:hAnsi="Times New Roman"/>
          <w:sz w:val="28"/>
          <w:szCs w:val="28"/>
        </w:rPr>
        <w:br/>
      </w:r>
      <w:r w:rsidRPr="00222374">
        <w:rPr>
          <w:rFonts w:ascii="Times New Roman" w:hAnsi="Times New Roman"/>
          <w:sz w:val="28"/>
          <w:szCs w:val="28"/>
        </w:rPr>
        <w:t xml:space="preserve">о проведении контрольных мероприятий, являются: </w:t>
      </w:r>
    </w:p>
    <w:p w14:paraId="4B537663" w14:textId="4E716D92" w:rsidR="00D637CE" w:rsidRPr="00222374" w:rsidRDefault="001E264C" w:rsidP="001E264C">
      <w:pPr>
        <w:pStyle w:val="ae"/>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а) </w:t>
      </w:r>
      <w:r w:rsidR="00E76889" w:rsidRPr="00222374">
        <w:rPr>
          <w:rFonts w:ascii="Times New Roman" w:hAnsi="Times New Roman" w:cs="Times New Roman"/>
          <w:sz w:val="28"/>
          <w:szCs w:val="28"/>
        </w:rPr>
        <w:t>н</w:t>
      </w:r>
      <w:r w:rsidR="00D637CE" w:rsidRPr="00222374">
        <w:rPr>
          <w:rFonts w:ascii="Times New Roman" w:hAnsi="Times New Roman" w:cs="Times New Roman"/>
          <w:sz w:val="28"/>
          <w:szCs w:val="28"/>
        </w:rPr>
        <w:t>ачальник отдела жизнеобеспечен</w:t>
      </w:r>
      <w:r w:rsidR="004F61D1" w:rsidRPr="00222374">
        <w:rPr>
          <w:rFonts w:ascii="Times New Roman" w:hAnsi="Times New Roman" w:cs="Times New Roman"/>
          <w:sz w:val="28"/>
          <w:szCs w:val="28"/>
        </w:rPr>
        <w:t xml:space="preserve">ия администрации Дальнегорского </w:t>
      </w:r>
      <w:r w:rsidR="00D637CE" w:rsidRPr="00222374">
        <w:rPr>
          <w:rFonts w:ascii="Times New Roman" w:hAnsi="Times New Roman" w:cs="Times New Roman"/>
          <w:sz w:val="28"/>
          <w:szCs w:val="28"/>
        </w:rPr>
        <w:t>городского округа</w:t>
      </w:r>
      <w:r w:rsidR="00E76889" w:rsidRPr="00222374">
        <w:rPr>
          <w:rFonts w:ascii="Times New Roman" w:hAnsi="Times New Roman" w:cs="Times New Roman"/>
          <w:sz w:val="28"/>
          <w:szCs w:val="28"/>
        </w:rPr>
        <w:t>.</w:t>
      </w:r>
    </w:p>
    <w:p w14:paraId="6FA28FDB" w14:textId="292838C0" w:rsidR="004F61D1" w:rsidRPr="00222374" w:rsidRDefault="001E264C" w:rsidP="001E264C">
      <w:pPr>
        <w:pStyle w:val="ae"/>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б) </w:t>
      </w:r>
      <w:r w:rsidR="004F61D1" w:rsidRPr="00222374">
        <w:rPr>
          <w:rFonts w:ascii="Times New Roman" w:hAnsi="Times New Roman" w:cs="Times New Roman"/>
          <w:sz w:val="28"/>
          <w:szCs w:val="28"/>
        </w:rPr>
        <w:t>заместитель начальника отдела жизнеобеспечения администрации Дальнегорского городского округа.</w:t>
      </w:r>
    </w:p>
    <w:p w14:paraId="5BF18E07" w14:textId="391588ED" w:rsidR="001C3786" w:rsidRPr="00222374" w:rsidRDefault="002B5BE5" w:rsidP="00855839">
      <w:pPr>
        <w:numPr>
          <w:ilvl w:val="0"/>
          <w:numId w:val="8"/>
        </w:numPr>
        <w:spacing w:after="0"/>
        <w:ind w:firstLine="851"/>
        <w:jc w:val="both"/>
      </w:pPr>
      <w:r w:rsidRPr="00954876">
        <w:rPr>
          <w:rFonts w:ascii="Times New Roman" w:hAnsi="Times New Roman"/>
          <w:sz w:val="28"/>
          <w:szCs w:val="28"/>
        </w:rPr>
        <w:t xml:space="preserve">Должностные лица, осуществляющие </w:t>
      </w:r>
      <w:r w:rsidR="00733B85" w:rsidRPr="00954876">
        <w:rPr>
          <w:rFonts w:ascii="Times New Roman" w:hAnsi="Times New Roman"/>
          <w:sz w:val="28"/>
          <w:szCs w:val="28"/>
        </w:rPr>
        <w:t>муниципальный</w:t>
      </w:r>
      <w:r w:rsidRPr="00954876">
        <w:rPr>
          <w:rFonts w:ascii="Times New Roman" w:hAnsi="Times New Roman"/>
          <w:sz w:val="28"/>
          <w:szCs w:val="28"/>
        </w:rPr>
        <w:t xml:space="preserve"> автодорожный </w:t>
      </w:r>
      <w:r w:rsidR="00F725DB" w:rsidRPr="00954876">
        <w:rPr>
          <w:rFonts w:ascii="Times New Roman" w:hAnsi="Times New Roman"/>
          <w:sz w:val="28"/>
          <w:szCs w:val="28"/>
        </w:rPr>
        <w:t>контроль</w:t>
      </w:r>
      <w:r w:rsidRPr="00954876">
        <w:rPr>
          <w:rFonts w:ascii="Times New Roman" w:hAnsi="Times New Roman"/>
          <w:sz w:val="28"/>
          <w:szCs w:val="28"/>
        </w:rPr>
        <w:t>, при проведении контрольного мероприятия в пределах своих полномочий и в объеме проводимых контрольных действий пользуются правами и выполняют обязанности, установленными статьей 29 Федерального закона «О государственном контроле (надзоре) и муниципальном контроле в Ро</w:t>
      </w:r>
      <w:r w:rsidRPr="00222374">
        <w:rPr>
          <w:rFonts w:ascii="Times New Roman" w:hAnsi="Times New Roman"/>
          <w:sz w:val="28"/>
          <w:szCs w:val="28"/>
        </w:rPr>
        <w:t xml:space="preserve">ссийской Федерации», а также имеют право: </w:t>
      </w:r>
    </w:p>
    <w:p w14:paraId="5CE2891E" w14:textId="7115CA08" w:rsidR="001C3786" w:rsidRPr="00222374" w:rsidRDefault="001E264C" w:rsidP="00D962EF">
      <w:pPr>
        <w:spacing w:after="0"/>
        <w:ind w:firstLine="851"/>
        <w:jc w:val="both"/>
      </w:pPr>
      <w:r>
        <w:rPr>
          <w:rFonts w:ascii="Times New Roman" w:hAnsi="Times New Roman"/>
          <w:sz w:val="28"/>
          <w:szCs w:val="28"/>
        </w:rPr>
        <w:t>а</w:t>
      </w:r>
      <w:r w:rsidR="002B5BE5" w:rsidRPr="00222374">
        <w:rPr>
          <w:rFonts w:ascii="Times New Roman" w:hAnsi="Times New Roman"/>
          <w:sz w:val="28"/>
          <w:szCs w:val="28"/>
        </w:rPr>
        <w:t>) беспрепятственно в соответствии с полномочиями, установленными решением о проведении контрольного мероприятия, посещать (осматривать) производственные объекты, в том числе помещения, используемые при осуществлении перевозочного процесса и связанного с перевозочным процессом деятельностью, транспортные средства, объекты дорожного сервиса;</w:t>
      </w:r>
    </w:p>
    <w:p w14:paraId="79B33749" w14:textId="218A7F07" w:rsidR="009956F7" w:rsidRPr="00222374" w:rsidRDefault="001E264C" w:rsidP="00D962EF">
      <w:pPr>
        <w:suppressAutoHyphens w:val="0"/>
        <w:spacing w:after="0"/>
        <w:ind w:firstLine="851"/>
        <w:jc w:val="both"/>
        <w:rPr>
          <w:rFonts w:ascii="Times New Roman" w:hAnsi="Times New Roman"/>
          <w:sz w:val="28"/>
          <w:szCs w:val="28"/>
        </w:rPr>
      </w:pPr>
      <w:r>
        <w:rPr>
          <w:rFonts w:ascii="Times New Roman" w:hAnsi="Times New Roman"/>
          <w:sz w:val="28"/>
          <w:szCs w:val="28"/>
        </w:rPr>
        <w:t>б</w:t>
      </w:r>
      <w:r w:rsidR="002B5BE5" w:rsidRPr="00222374">
        <w:rPr>
          <w:rFonts w:ascii="Times New Roman" w:hAnsi="Times New Roman"/>
          <w:sz w:val="28"/>
          <w:szCs w:val="28"/>
        </w:rPr>
        <w:t xml:space="preserve">) требовать </w:t>
      </w:r>
      <w:r w:rsidR="009956F7" w:rsidRPr="00222374">
        <w:rPr>
          <w:rFonts w:ascii="Times New Roman" w:hAnsi="Times New Roman"/>
          <w:sz w:val="28"/>
          <w:szCs w:val="28"/>
        </w:rPr>
        <w:t>от руководителей и других работников юридических лиц,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B5CE13B" w14:textId="50F2FE24" w:rsidR="001C3786" w:rsidRPr="00222374" w:rsidRDefault="001E264C" w:rsidP="00D962EF">
      <w:pPr>
        <w:spacing w:after="0"/>
        <w:ind w:firstLine="851"/>
        <w:jc w:val="both"/>
      </w:pPr>
      <w:r>
        <w:rPr>
          <w:rFonts w:ascii="Times New Roman" w:hAnsi="Times New Roman"/>
          <w:sz w:val="28"/>
          <w:szCs w:val="28"/>
        </w:rPr>
        <w:t>в</w:t>
      </w:r>
      <w:r w:rsidR="002B5BE5" w:rsidRPr="00222374">
        <w:rPr>
          <w:rFonts w:ascii="Times New Roman" w:hAnsi="Times New Roman"/>
          <w:sz w:val="28"/>
          <w:szCs w:val="28"/>
        </w:rPr>
        <w:t xml:space="preserve">) выдавать контролируемым лицам, обязательные для исполнения предписания о прекращении нарушения обязательных требований, об устранении выявленных нарушений обязательных требований, в том числе о запрете </w:t>
      </w:r>
      <w:r w:rsidR="002B5BE5" w:rsidRPr="00222374">
        <w:rPr>
          <w:rFonts w:ascii="Times New Roman" w:hAnsi="Times New Roman"/>
          <w:sz w:val="28"/>
          <w:szCs w:val="28"/>
        </w:rPr>
        <w:lastRenderedPageBreak/>
        <w:t>эксплуатации объекта транспортной инфраструктуры, запрете и приостановке движения транспортных средств, и осуществлять контроль за исполнением таких предписаний в установленные сроки;</w:t>
      </w:r>
    </w:p>
    <w:p w14:paraId="65397C0F" w14:textId="1E98A2EC" w:rsidR="001C3786" w:rsidRPr="00222374" w:rsidRDefault="001E264C" w:rsidP="00D962EF">
      <w:pPr>
        <w:spacing w:after="0"/>
        <w:ind w:firstLine="851"/>
        <w:jc w:val="both"/>
      </w:pPr>
      <w:r>
        <w:rPr>
          <w:rFonts w:ascii="Times New Roman" w:hAnsi="Times New Roman"/>
          <w:sz w:val="28"/>
          <w:szCs w:val="28"/>
        </w:rPr>
        <w:t>г</w:t>
      </w:r>
      <w:r w:rsidR="002B5BE5" w:rsidRPr="00222374">
        <w:rPr>
          <w:rFonts w:ascii="Times New Roman" w:hAnsi="Times New Roman"/>
          <w:sz w:val="28"/>
          <w:szCs w:val="28"/>
        </w:rPr>
        <w:t>) запрашивать и получать на основании мотивированных письменных запросов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w:t>
      </w:r>
      <w:r w:rsidR="00284D6F" w:rsidRPr="00222374">
        <w:rPr>
          <w:rFonts w:ascii="Times New Roman" w:hAnsi="Times New Roman"/>
          <w:sz w:val="28"/>
          <w:szCs w:val="28"/>
        </w:rPr>
        <w:t xml:space="preserve">ых </w:t>
      </w:r>
      <w:r w:rsidR="002B5BE5" w:rsidRPr="00222374">
        <w:rPr>
          <w:rFonts w:ascii="Times New Roman" w:hAnsi="Times New Roman"/>
          <w:sz w:val="28"/>
          <w:szCs w:val="28"/>
        </w:rPr>
        <w:t>мероприятий;</w:t>
      </w:r>
    </w:p>
    <w:p w14:paraId="69592D61" w14:textId="332BB526" w:rsidR="001C3786" w:rsidRPr="00222374" w:rsidRDefault="001E264C" w:rsidP="00D962EF">
      <w:pPr>
        <w:spacing w:after="0"/>
        <w:ind w:firstLine="851"/>
        <w:jc w:val="both"/>
      </w:pPr>
      <w:r>
        <w:rPr>
          <w:rFonts w:ascii="Times New Roman" w:hAnsi="Times New Roman"/>
          <w:sz w:val="28"/>
          <w:szCs w:val="28"/>
        </w:rPr>
        <w:t>д</w:t>
      </w:r>
      <w:r w:rsidR="002B5BE5" w:rsidRPr="00222374">
        <w:rPr>
          <w:rFonts w:ascii="Times New Roman" w:hAnsi="Times New Roman"/>
          <w:sz w:val="28"/>
          <w:szCs w:val="28"/>
        </w:rPr>
        <w:t>)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w:t>
      </w:r>
    </w:p>
    <w:p w14:paraId="1D2ECB97" w14:textId="2EFA61AA" w:rsidR="001C3786" w:rsidRPr="00222374" w:rsidRDefault="001E264C" w:rsidP="00D962EF">
      <w:pPr>
        <w:spacing w:after="0"/>
        <w:ind w:firstLine="851"/>
        <w:jc w:val="both"/>
      </w:pPr>
      <w:r>
        <w:rPr>
          <w:rFonts w:ascii="Times New Roman" w:hAnsi="Times New Roman"/>
          <w:sz w:val="28"/>
          <w:szCs w:val="28"/>
        </w:rPr>
        <w:t>е</w:t>
      </w:r>
      <w:r w:rsidR="002B5BE5" w:rsidRPr="00222374">
        <w:rPr>
          <w:rFonts w:ascii="Times New Roman" w:hAnsi="Times New Roman"/>
          <w:sz w:val="28"/>
          <w:szCs w:val="28"/>
        </w:rPr>
        <w:t>)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контролируемыми лицами обязательных требований в установленной сфере деятельности, а также меры, направленные на ликвидацию последствий указанных нарушений;</w:t>
      </w:r>
    </w:p>
    <w:p w14:paraId="223C9BF2" w14:textId="43DA0C26" w:rsidR="001C3786" w:rsidRPr="00222374" w:rsidRDefault="001E264C" w:rsidP="00D962EF">
      <w:pPr>
        <w:spacing w:after="0"/>
        <w:ind w:firstLine="851"/>
        <w:jc w:val="both"/>
      </w:pPr>
      <w:r>
        <w:rPr>
          <w:rFonts w:ascii="Times New Roman" w:hAnsi="Times New Roman"/>
          <w:sz w:val="28"/>
          <w:szCs w:val="28"/>
        </w:rPr>
        <w:t>ж</w:t>
      </w:r>
      <w:r w:rsidR="002B5BE5" w:rsidRPr="00222374">
        <w:rPr>
          <w:rFonts w:ascii="Times New Roman" w:hAnsi="Times New Roman"/>
          <w:sz w:val="28"/>
          <w:szCs w:val="28"/>
        </w:rPr>
        <w:t>) предъявлять исковые заявления в суд, арбитражный суд в пределах своей компетенции;</w:t>
      </w:r>
    </w:p>
    <w:p w14:paraId="0A3761F8" w14:textId="68EF1B74" w:rsidR="001C3786" w:rsidRPr="00222374" w:rsidRDefault="001E264C" w:rsidP="00D962EF">
      <w:pPr>
        <w:spacing w:after="0"/>
        <w:ind w:firstLine="851"/>
        <w:jc w:val="both"/>
      </w:pPr>
      <w:r>
        <w:rPr>
          <w:rFonts w:ascii="Times New Roman" w:hAnsi="Times New Roman"/>
          <w:sz w:val="28"/>
          <w:szCs w:val="28"/>
        </w:rPr>
        <w:t>з</w:t>
      </w:r>
      <w:r w:rsidR="002B5BE5" w:rsidRPr="00222374">
        <w:rPr>
          <w:rFonts w:ascii="Times New Roman" w:hAnsi="Times New Roman"/>
          <w:sz w:val="28"/>
          <w:szCs w:val="28"/>
        </w:rPr>
        <w:t>) применять технические средства фото- и видео фиксации, беспилотные летательные аппараты, а также иные современные, в том числе цифровые, технологии.</w:t>
      </w:r>
    </w:p>
    <w:p w14:paraId="09B60C69" w14:textId="13E11D91" w:rsidR="001C3786" w:rsidRPr="00222374" w:rsidRDefault="002B5BE5" w:rsidP="00855839">
      <w:pPr>
        <w:numPr>
          <w:ilvl w:val="0"/>
          <w:numId w:val="8"/>
        </w:numPr>
        <w:spacing w:after="0"/>
        <w:ind w:firstLine="851"/>
        <w:jc w:val="both"/>
      </w:pPr>
      <w:r w:rsidRPr="00222374">
        <w:rPr>
          <w:rFonts w:ascii="Times New Roman" w:hAnsi="Times New Roman"/>
          <w:sz w:val="28"/>
          <w:szCs w:val="28"/>
        </w:rPr>
        <w:t xml:space="preserve">К отношениям, связанным с осуществлением </w:t>
      </w:r>
      <w:r w:rsidR="00521E1C" w:rsidRPr="00222374">
        <w:rPr>
          <w:rFonts w:ascii="Times New Roman" w:hAnsi="Times New Roman"/>
          <w:sz w:val="28"/>
          <w:szCs w:val="28"/>
        </w:rPr>
        <w:t>муниципального</w:t>
      </w:r>
      <w:r w:rsidRPr="00222374">
        <w:rPr>
          <w:rFonts w:ascii="Times New Roman" w:hAnsi="Times New Roman"/>
          <w:sz w:val="28"/>
          <w:szCs w:val="28"/>
        </w:rPr>
        <w:t xml:space="preserve"> автодорожного </w:t>
      </w:r>
      <w:r w:rsidR="003845FB" w:rsidRPr="00222374">
        <w:rPr>
          <w:rFonts w:ascii="Times New Roman" w:hAnsi="Times New Roman"/>
          <w:sz w:val="28"/>
          <w:szCs w:val="28"/>
        </w:rPr>
        <w:t>контроля</w:t>
      </w:r>
      <w:r w:rsidRPr="00222374">
        <w:rPr>
          <w:rFonts w:ascii="Times New Roman" w:hAnsi="Times New Roman"/>
          <w:sz w:val="28"/>
          <w:szCs w:val="28"/>
        </w:rPr>
        <w:t>, применяются положения Федерального закона</w:t>
      </w:r>
      <w:r w:rsidR="00296DB5">
        <w:rPr>
          <w:rFonts w:ascii="Times New Roman" w:hAnsi="Times New Roman"/>
          <w:sz w:val="28"/>
          <w:szCs w:val="28"/>
        </w:rPr>
        <w:t xml:space="preserve">                  </w:t>
      </w:r>
      <w:r w:rsidRPr="00222374">
        <w:rPr>
          <w:rFonts w:ascii="Times New Roman" w:hAnsi="Times New Roman"/>
          <w:sz w:val="28"/>
          <w:szCs w:val="28"/>
        </w:rPr>
        <w:t>«О государственном контроле (надзоре) и муниципальном контроле в Российской Федерации».</w:t>
      </w:r>
    </w:p>
    <w:p w14:paraId="04E014DA" w14:textId="4E0DFC2A" w:rsidR="001C3786" w:rsidRPr="00222374" w:rsidRDefault="002B5BE5" w:rsidP="00C92955">
      <w:pPr>
        <w:spacing w:after="0"/>
        <w:ind w:left="284"/>
        <w:jc w:val="center"/>
      </w:pPr>
      <w:r w:rsidRPr="00222374">
        <w:rPr>
          <w:rFonts w:ascii="Times New Roman" w:hAnsi="Times New Roman"/>
          <w:b/>
          <w:sz w:val="28"/>
          <w:szCs w:val="28"/>
        </w:rPr>
        <w:t>I</w:t>
      </w:r>
      <w:r w:rsidR="00D85F1A" w:rsidRPr="00222374">
        <w:rPr>
          <w:rFonts w:ascii="Times New Roman" w:hAnsi="Times New Roman"/>
          <w:b/>
          <w:sz w:val="28"/>
          <w:szCs w:val="28"/>
          <w:lang w:val="en-US"/>
        </w:rPr>
        <w:t>I</w:t>
      </w:r>
      <w:r w:rsidRPr="00222374">
        <w:rPr>
          <w:rFonts w:ascii="Times New Roman" w:hAnsi="Times New Roman"/>
          <w:b/>
          <w:sz w:val="28"/>
          <w:szCs w:val="28"/>
        </w:rPr>
        <w:t xml:space="preserve">I. Управление рисками причинения вреда (ущерба) охраняемым законом ценностям при осуществлении </w:t>
      </w:r>
      <w:r w:rsidR="00395D91" w:rsidRPr="00222374">
        <w:rPr>
          <w:rFonts w:ascii="Times New Roman" w:hAnsi="Times New Roman"/>
          <w:b/>
          <w:sz w:val="28"/>
          <w:szCs w:val="28"/>
        </w:rPr>
        <w:t>муниципального</w:t>
      </w:r>
      <w:r w:rsidRPr="00222374">
        <w:rPr>
          <w:rFonts w:ascii="Times New Roman" w:hAnsi="Times New Roman"/>
          <w:b/>
          <w:sz w:val="28"/>
          <w:szCs w:val="28"/>
        </w:rPr>
        <w:t xml:space="preserve"> автодорожного </w:t>
      </w:r>
      <w:r w:rsidR="00395D91" w:rsidRPr="00222374">
        <w:rPr>
          <w:rFonts w:ascii="Times New Roman" w:hAnsi="Times New Roman"/>
          <w:b/>
          <w:sz w:val="28"/>
          <w:szCs w:val="28"/>
        </w:rPr>
        <w:t>контроля</w:t>
      </w:r>
    </w:p>
    <w:p w14:paraId="238C9BA1" w14:textId="77777777" w:rsidR="001C3786" w:rsidRPr="00222374" w:rsidRDefault="001C3786" w:rsidP="00D962EF">
      <w:pPr>
        <w:spacing w:after="0"/>
        <w:ind w:firstLine="851"/>
        <w:jc w:val="center"/>
        <w:rPr>
          <w:rFonts w:ascii="Times New Roman" w:hAnsi="Times New Roman"/>
          <w:sz w:val="28"/>
          <w:szCs w:val="28"/>
        </w:rPr>
      </w:pPr>
    </w:p>
    <w:p w14:paraId="4FD26033" w14:textId="767351C8" w:rsidR="00150F88" w:rsidRPr="00222374" w:rsidRDefault="00B34EC7" w:rsidP="00855839">
      <w:pPr>
        <w:pStyle w:val="ae"/>
        <w:numPr>
          <w:ilvl w:val="0"/>
          <w:numId w:val="8"/>
        </w:numPr>
        <w:suppressAutoHyphens w:val="0"/>
        <w:spacing w:after="0"/>
        <w:ind w:firstLine="709"/>
        <w:jc w:val="both"/>
        <w:rPr>
          <w:rFonts w:ascii="Times New Roman" w:hAnsi="Times New Roman"/>
          <w:sz w:val="28"/>
          <w:szCs w:val="28"/>
        </w:rPr>
      </w:pPr>
      <w:r w:rsidRPr="00222374">
        <w:rPr>
          <w:rFonts w:ascii="Times New Roman" w:hAnsi="Times New Roman"/>
          <w:sz w:val="28"/>
          <w:szCs w:val="28"/>
        </w:rPr>
        <w:t xml:space="preserve">При осуществлении </w:t>
      </w:r>
      <w:r w:rsidR="00D85F1A" w:rsidRPr="00222374">
        <w:rPr>
          <w:rFonts w:ascii="Times New Roman" w:hAnsi="Times New Roman"/>
          <w:sz w:val="28"/>
          <w:szCs w:val="28"/>
        </w:rPr>
        <w:t>муниципального</w:t>
      </w:r>
      <w:r w:rsidRPr="00222374">
        <w:rPr>
          <w:rFonts w:ascii="Times New Roman" w:hAnsi="Times New Roman"/>
          <w:sz w:val="28"/>
          <w:szCs w:val="28"/>
        </w:rPr>
        <w:t xml:space="preserve"> автодорожного </w:t>
      </w:r>
      <w:r w:rsidR="00D85F1A" w:rsidRPr="00222374">
        <w:rPr>
          <w:rFonts w:ascii="Times New Roman" w:hAnsi="Times New Roman"/>
          <w:sz w:val="28"/>
          <w:szCs w:val="28"/>
        </w:rPr>
        <w:t>контроля</w:t>
      </w:r>
      <w:r w:rsidRPr="00222374">
        <w:rPr>
          <w:rFonts w:ascii="Times New Roman" w:hAnsi="Times New Roman"/>
          <w:sz w:val="28"/>
          <w:szCs w:val="28"/>
        </w:rPr>
        <w:t xml:space="preserve"> применяется система оценки и управления рисками.</w:t>
      </w:r>
    </w:p>
    <w:p w14:paraId="54C155E6" w14:textId="7CBA1B3E" w:rsidR="00B34EC7" w:rsidRPr="00222374" w:rsidRDefault="004561E9" w:rsidP="00855839">
      <w:pPr>
        <w:pStyle w:val="ae"/>
        <w:numPr>
          <w:ilvl w:val="0"/>
          <w:numId w:val="8"/>
        </w:numPr>
        <w:suppressAutoHyphens w:val="0"/>
        <w:spacing w:after="0"/>
        <w:ind w:firstLine="709"/>
        <w:jc w:val="both"/>
        <w:rPr>
          <w:rFonts w:ascii="Times New Roman" w:hAnsi="Times New Roman"/>
          <w:sz w:val="28"/>
          <w:szCs w:val="28"/>
        </w:rPr>
      </w:pPr>
      <w:r w:rsidRPr="00222374">
        <w:rPr>
          <w:rFonts w:ascii="Times New Roman" w:hAnsi="Times New Roman"/>
          <w:sz w:val="28"/>
          <w:szCs w:val="28"/>
        </w:rPr>
        <w:t xml:space="preserve">Контролирующий орган </w:t>
      </w:r>
      <w:r w:rsidR="00B34EC7" w:rsidRPr="00222374">
        <w:rPr>
          <w:rFonts w:ascii="Times New Roman" w:hAnsi="Times New Roman"/>
          <w:sz w:val="28"/>
          <w:szCs w:val="28"/>
        </w:rPr>
        <w:t xml:space="preserve">при осуществлении </w:t>
      </w:r>
      <w:r w:rsidR="008F2A07" w:rsidRPr="00222374">
        <w:rPr>
          <w:rFonts w:ascii="Times New Roman" w:hAnsi="Times New Roman"/>
          <w:sz w:val="28"/>
          <w:szCs w:val="28"/>
        </w:rPr>
        <w:t>муниципального</w:t>
      </w:r>
      <w:r w:rsidR="00B34EC7" w:rsidRPr="00222374">
        <w:rPr>
          <w:rFonts w:ascii="Times New Roman" w:hAnsi="Times New Roman"/>
          <w:sz w:val="28"/>
          <w:szCs w:val="28"/>
        </w:rPr>
        <w:t xml:space="preserve"> автодорожного </w:t>
      </w:r>
      <w:r w:rsidR="00AC3769" w:rsidRPr="00222374">
        <w:rPr>
          <w:rFonts w:ascii="Times New Roman" w:hAnsi="Times New Roman"/>
          <w:sz w:val="28"/>
          <w:szCs w:val="28"/>
        </w:rPr>
        <w:t>контроля</w:t>
      </w:r>
      <w:r w:rsidR="00B34EC7" w:rsidRPr="00222374">
        <w:rPr>
          <w:rFonts w:ascii="Times New Roman" w:hAnsi="Times New Roman"/>
          <w:sz w:val="28"/>
          <w:szCs w:val="28"/>
        </w:rPr>
        <w:t xml:space="preserve"> относит под</w:t>
      </w:r>
      <w:r w:rsidR="00395D91" w:rsidRPr="00222374">
        <w:rPr>
          <w:rFonts w:ascii="Times New Roman" w:hAnsi="Times New Roman"/>
          <w:sz w:val="28"/>
          <w:szCs w:val="28"/>
        </w:rPr>
        <w:t>контрольные</w:t>
      </w:r>
      <w:r w:rsidR="00B34EC7" w:rsidRPr="00222374">
        <w:rPr>
          <w:rFonts w:ascii="Times New Roman" w:hAnsi="Times New Roman"/>
          <w:sz w:val="28"/>
          <w:szCs w:val="28"/>
        </w:rPr>
        <w:t xml:space="preserve"> объекты к одной из следующих категорий риска причинения вреда (ущерба) (далее - категории риска):</w:t>
      </w:r>
    </w:p>
    <w:p w14:paraId="18093C70" w14:textId="3EC8923A" w:rsidR="00B34EC7" w:rsidRPr="00222374" w:rsidRDefault="004561E9" w:rsidP="004561E9">
      <w:pPr>
        <w:suppressAutoHyphens w:val="0"/>
        <w:spacing w:after="0"/>
        <w:ind w:firstLine="709"/>
        <w:jc w:val="both"/>
        <w:rPr>
          <w:rFonts w:ascii="Times New Roman" w:hAnsi="Times New Roman"/>
          <w:sz w:val="28"/>
          <w:szCs w:val="28"/>
        </w:rPr>
      </w:pPr>
      <w:r w:rsidRPr="00222374">
        <w:rPr>
          <w:rFonts w:ascii="Times New Roman" w:hAnsi="Times New Roman"/>
          <w:sz w:val="28"/>
          <w:szCs w:val="28"/>
        </w:rPr>
        <w:t xml:space="preserve">а) </w:t>
      </w:r>
      <w:r w:rsidR="00B34EC7" w:rsidRPr="00222374">
        <w:rPr>
          <w:rFonts w:ascii="Times New Roman" w:hAnsi="Times New Roman"/>
          <w:sz w:val="28"/>
          <w:szCs w:val="28"/>
        </w:rPr>
        <w:t>высокий риск;</w:t>
      </w:r>
    </w:p>
    <w:p w14:paraId="35604D09" w14:textId="2F9E9ECE" w:rsidR="00B34EC7" w:rsidRPr="00222374" w:rsidRDefault="004561E9" w:rsidP="004561E9">
      <w:pPr>
        <w:suppressAutoHyphens w:val="0"/>
        <w:spacing w:after="0"/>
        <w:ind w:firstLine="709"/>
        <w:jc w:val="both"/>
        <w:rPr>
          <w:rFonts w:ascii="Times New Roman" w:hAnsi="Times New Roman"/>
          <w:sz w:val="28"/>
          <w:szCs w:val="28"/>
        </w:rPr>
      </w:pPr>
      <w:r w:rsidRPr="00222374">
        <w:rPr>
          <w:rFonts w:ascii="Times New Roman" w:hAnsi="Times New Roman"/>
          <w:sz w:val="28"/>
          <w:szCs w:val="28"/>
        </w:rPr>
        <w:t xml:space="preserve">б) </w:t>
      </w:r>
      <w:r w:rsidR="00B34EC7" w:rsidRPr="00222374">
        <w:rPr>
          <w:rFonts w:ascii="Times New Roman" w:hAnsi="Times New Roman"/>
          <w:sz w:val="28"/>
          <w:szCs w:val="28"/>
        </w:rPr>
        <w:t>значительный риск;</w:t>
      </w:r>
    </w:p>
    <w:p w14:paraId="4A781C86" w14:textId="4271835A" w:rsidR="00B34EC7" w:rsidRPr="00222374" w:rsidRDefault="004561E9" w:rsidP="004561E9">
      <w:pPr>
        <w:suppressAutoHyphens w:val="0"/>
        <w:spacing w:after="0"/>
        <w:ind w:firstLine="709"/>
        <w:jc w:val="both"/>
        <w:rPr>
          <w:rFonts w:ascii="Times New Roman" w:hAnsi="Times New Roman"/>
          <w:sz w:val="28"/>
          <w:szCs w:val="28"/>
        </w:rPr>
      </w:pPr>
      <w:r w:rsidRPr="00222374">
        <w:rPr>
          <w:rFonts w:ascii="Times New Roman" w:hAnsi="Times New Roman"/>
          <w:sz w:val="28"/>
          <w:szCs w:val="28"/>
        </w:rPr>
        <w:t xml:space="preserve">в) </w:t>
      </w:r>
      <w:r w:rsidR="00B34EC7" w:rsidRPr="00222374">
        <w:rPr>
          <w:rFonts w:ascii="Times New Roman" w:hAnsi="Times New Roman"/>
          <w:sz w:val="28"/>
          <w:szCs w:val="28"/>
        </w:rPr>
        <w:t>средний риск;</w:t>
      </w:r>
    </w:p>
    <w:p w14:paraId="7CEB1ABD" w14:textId="17C8DAE1" w:rsidR="00B34EC7" w:rsidRPr="00222374" w:rsidRDefault="004561E9" w:rsidP="004561E9">
      <w:pPr>
        <w:suppressAutoHyphens w:val="0"/>
        <w:spacing w:after="0"/>
        <w:ind w:firstLine="709"/>
        <w:jc w:val="both"/>
        <w:rPr>
          <w:rFonts w:ascii="Times New Roman" w:hAnsi="Times New Roman"/>
          <w:sz w:val="28"/>
          <w:szCs w:val="28"/>
        </w:rPr>
      </w:pPr>
      <w:r w:rsidRPr="00222374">
        <w:rPr>
          <w:rFonts w:ascii="Times New Roman" w:hAnsi="Times New Roman"/>
          <w:sz w:val="28"/>
          <w:szCs w:val="28"/>
        </w:rPr>
        <w:t xml:space="preserve">г) </w:t>
      </w:r>
      <w:r w:rsidR="00B34EC7" w:rsidRPr="00222374">
        <w:rPr>
          <w:rFonts w:ascii="Times New Roman" w:hAnsi="Times New Roman"/>
          <w:sz w:val="28"/>
          <w:szCs w:val="28"/>
        </w:rPr>
        <w:t>низкий риск.</w:t>
      </w:r>
    </w:p>
    <w:p w14:paraId="3810B30B" w14:textId="0F58FCFE" w:rsidR="004F61D1" w:rsidRPr="00222374" w:rsidRDefault="004F61D1" w:rsidP="00855839">
      <w:pPr>
        <w:pStyle w:val="ae"/>
        <w:numPr>
          <w:ilvl w:val="0"/>
          <w:numId w:val="8"/>
        </w:numPr>
        <w:ind w:firstLine="709"/>
        <w:contextualSpacing/>
        <w:jc w:val="both"/>
        <w:rPr>
          <w:rFonts w:ascii="Times New Roman" w:hAnsi="Times New Roman"/>
          <w:sz w:val="28"/>
          <w:szCs w:val="28"/>
        </w:rPr>
      </w:pPr>
      <w:bookmarkStart w:id="6" w:name="dst3"/>
      <w:bookmarkEnd w:id="6"/>
      <w:r w:rsidRPr="00222374">
        <w:rPr>
          <w:rFonts w:ascii="Times New Roman" w:hAnsi="Times New Roman"/>
          <w:sz w:val="28"/>
          <w:szCs w:val="28"/>
        </w:rPr>
        <w:lastRenderedPageBreak/>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Pr="00222374">
          <w:rPr>
            <w:rFonts w:ascii="Times New Roman" w:hAnsi="Times New Roman"/>
            <w:sz w:val="28"/>
            <w:szCs w:val="28"/>
          </w:rPr>
          <w:t>приложению № 1</w:t>
        </w:r>
      </w:hyperlink>
      <w:r w:rsidRPr="00222374">
        <w:rPr>
          <w:rFonts w:ascii="Times New Roman" w:hAnsi="Times New Roman"/>
          <w:sz w:val="28"/>
          <w:szCs w:val="28"/>
        </w:rPr>
        <w:t xml:space="preserve"> к Положению.</w:t>
      </w:r>
    </w:p>
    <w:p w14:paraId="73B18E7A" w14:textId="7259665A" w:rsidR="004F61D1" w:rsidRPr="00222374" w:rsidRDefault="004F61D1" w:rsidP="00855839">
      <w:pPr>
        <w:pStyle w:val="ae"/>
        <w:numPr>
          <w:ilvl w:val="0"/>
          <w:numId w:val="8"/>
        </w:numPr>
        <w:ind w:firstLine="709"/>
        <w:contextualSpacing/>
        <w:jc w:val="both"/>
        <w:rPr>
          <w:rFonts w:ascii="Times New Roman" w:hAnsi="Times New Roman"/>
          <w:sz w:val="28"/>
          <w:szCs w:val="28"/>
        </w:rPr>
      </w:pPr>
      <w:r w:rsidRPr="00222374">
        <w:rPr>
          <w:rFonts w:ascii="Times New Roman" w:hAnsi="Times New Roman"/>
          <w:sz w:val="28"/>
          <w:szCs w:val="28"/>
        </w:rPr>
        <w:t>Отнесение объектов муниципального контроля к категориям риска осуществляется постановлением администрации Дальнегорского городского округа (далее – постановление).</w:t>
      </w:r>
    </w:p>
    <w:p w14:paraId="150378AE" w14:textId="1FB7A6B7" w:rsidR="002C79EC" w:rsidRPr="00222374" w:rsidRDefault="002C79EC" w:rsidP="00855839">
      <w:pPr>
        <w:pStyle w:val="ae"/>
        <w:numPr>
          <w:ilvl w:val="0"/>
          <w:numId w:val="8"/>
        </w:numPr>
        <w:suppressAutoHyphens w:val="0"/>
        <w:spacing w:after="0"/>
        <w:ind w:firstLine="709"/>
        <w:jc w:val="both"/>
        <w:rPr>
          <w:rFonts w:ascii="Times New Roman" w:hAnsi="Times New Roman"/>
          <w:sz w:val="28"/>
          <w:szCs w:val="28"/>
          <w:shd w:val="clear" w:color="auto" w:fill="FFFFFF"/>
        </w:rPr>
      </w:pPr>
      <w:r w:rsidRPr="00222374">
        <w:rPr>
          <w:rFonts w:ascii="Times New Roman" w:hAnsi="Times New Roman"/>
          <w:sz w:val="28"/>
          <w:szCs w:val="28"/>
        </w:rPr>
        <w:t>При наличии критериев, позволяющих отнести</w:t>
      </w:r>
      <w:r w:rsidRPr="00222374">
        <w:rPr>
          <w:rFonts w:ascii="Times New Roman" w:hAnsi="Times New Roman"/>
          <w:sz w:val="28"/>
          <w:szCs w:val="28"/>
          <w:shd w:val="clear" w:color="auto" w:fill="FFFFFF"/>
        </w:rPr>
        <w:t xml:space="preserve"> под</w:t>
      </w:r>
      <w:r w:rsidR="00395D91" w:rsidRPr="00222374">
        <w:rPr>
          <w:rFonts w:ascii="Times New Roman" w:hAnsi="Times New Roman"/>
          <w:sz w:val="28"/>
          <w:szCs w:val="28"/>
          <w:shd w:val="clear" w:color="auto" w:fill="FFFFFF"/>
        </w:rPr>
        <w:t>контрольный</w:t>
      </w:r>
      <w:r w:rsidRPr="00222374">
        <w:rPr>
          <w:rFonts w:ascii="Times New Roman" w:hAnsi="Times New Roman"/>
          <w:sz w:val="28"/>
          <w:szCs w:val="28"/>
          <w:shd w:val="clear" w:color="auto" w:fill="FFFFFF"/>
        </w:rPr>
        <w:t xml:space="preserve"> объект к различным категориям риска или классам опасности, подлежат применению критерии, относящие под</w:t>
      </w:r>
      <w:r w:rsidR="00395D91" w:rsidRPr="00222374">
        <w:rPr>
          <w:rFonts w:ascii="Times New Roman" w:hAnsi="Times New Roman"/>
          <w:sz w:val="28"/>
          <w:szCs w:val="28"/>
          <w:shd w:val="clear" w:color="auto" w:fill="FFFFFF"/>
        </w:rPr>
        <w:t>контрольный</w:t>
      </w:r>
      <w:r w:rsidRPr="00222374">
        <w:rPr>
          <w:rFonts w:ascii="Times New Roman" w:hAnsi="Times New Roman"/>
          <w:sz w:val="28"/>
          <w:szCs w:val="28"/>
          <w:shd w:val="clear" w:color="auto" w:fill="FFFFFF"/>
        </w:rPr>
        <w:t xml:space="preserve"> объект к более высоким категориям риска или классам опасности.</w:t>
      </w:r>
    </w:p>
    <w:p w14:paraId="7130F986" w14:textId="684C6DD2" w:rsidR="004F61D1" w:rsidRPr="00222374" w:rsidRDefault="004F61D1" w:rsidP="00855839">
      <w:pPr>
        <w:pStyle w:val="ae"/>
        <w:numPr>
          <w:ilvl w:val="0"/>
          <w:numId w:val="8"/>
        </w:numPr>
        <w:ind w:firstLine="709"/>
        <w:contextualSpacing/>
        <w:jc w:val="both"/>
        <w:rPr>
          <w:rFonts w:ascii="Times New Roman" w:hAnsi="Times New Roman"/>
          <w:sz w:val="28"/>
          <w:szCs w:val="28"/>
        </w:rPr>
      </w:pPr>
      <w:r w:rsidRPr="00222374">
        <w:rPr>
          <w:rFonts w:ascii="Times New Roman" w:hAnsi="Times New Roman"/>
          <w:sz w:val="28"/>
          <w:szCs w:val="28"/>
        </w:rPr>
        <w:t>При отсутствии постановления об отнесении объектов муниципального контроля к категориям риска такие объекты считаются отнесенными к низкой категории риска.</w:t>
      </w:r>
    </w:p>
    <w:p w14:paraId="34D13810" w14:textId="5A7D94DD" w:rsidR="000A2304" w:rsidRPr="00222374" w:rsidRDefault="000A2304" w:rsidP="00855839">
      <w:pPr>
        <w:pStyle w:val="ae"/>
        <w:numPr>
          <w:ilvl w:val="0"/>
          <w:numId w:val="8"/>
        </w:numPr>
        <w:ind w:firstLine="709"/>
        <w:contextualSpacing/>
        <w:jc w:val="both"/>
        <w:rPr>
          <w:rFonts w:ascii="Times New Roman" w:hAnsi="Times New Roman"/>
          <w:sz w:val="28"/>
          <w:szCs w:val="28"/>
        </w:rPr>
      </w:pPr>
      <w:r w:rsidRPr="00222374">
        <w:rPr>
          <w:rFonts w:ascii="Times New Roman" w:hAnsi="Times New Roman"/>
          <w:sz w:val="28"/>
          <w:szCs w:val="28"/>
        </w:rPr>
        <w:t>Контролируемое лицо вправе подать в администрацию Дальнегорского городского округа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59608A8A" w14:textId="3C63C24D" w:rsidR="000A2304" w:rsidRPr="00222374" w:rsidRDefault="000A2304" w:rsidP="00855839">
      <w:pPr>
        <w:pStyle w:val="ae"/>
        <w:numPr>
          <w:ilvl w:val="0"/>
          <w:numId w:val="8"/>
        </w:numPr>
        <w:ind w:firstLine="709"/>
        <w:contextualSpacing/>
        <w:jc w:val="both"/>
        <w:rPr>
          <w:rFonts w:ascii="Times New Roman" w:hAnsi="Times New Roman"/>
          <w:sz w:val="28"/>
          <w:szCs w:val="28"/>
        </w:rPr>
      </w:pPr>
      <w:r w:rsidRPr="00222374">
        <w:rPr>
          <w:rFonts w:ascii="Times New Roman" w:hAnsi="Times New Roman"/>
          <w:sz w:val="28"/>
          <w:szCs w:val="28"/>
        </w:rPr>
        <w:t>По запросу контролируемого лица администрация Дальнегорского городского округа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14:paraId="1A9C1727" w14:textId="105DC61F" w:rsidR="004F61D1" w:rsidRPr="00222374" w:rsidRDefault="000A2304" w:rsidP="00855839">
      <w:pPr>
        <w:pStyle w:val="ae"/>
        <w:numPr>
          <w:ilvl w:val="0"/>
          <w:numId w:val="8"/>
        </w:numPr>
        <w:tabs>
          <w:tab w:val="clear" w:pos="993"/>
          <w:tab w:val="num" w:pos="1134"/>
        </w:tabs>
        <w:ind w:firstLine="709"/>
        <w:contextualSpacing/>
        <w:jc w:val="both"/>
        <w:rPr>
          <w:rFonts w:ascii="Times New Roman" w:hAnsi="Times New Roman"/>
          <w:sz w:val="28"/>
          <w:szCs w:val="28"/>
        </w:rPr>
      </w:pPr>
      <w:r w:rsidRPr="00222374">
        <w:rPr>
          <w:rFonts w:ascii="Times New Roman" w:hAnsi="Times New Roman"/>
          <w:sz w:val="28"/>
          <w:szCs w:val="28"/>
        </w:rPr>
        <w:t xml:space="preserve">Перечень индикаторов риска нарушения обязательных требований муниципального контроля и порядок их выявления утверждается решением Думы Дальнегорского городского округа,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222374">
        <w:rPr>
          <w:rFonts w:ascii="Times New Roman" w:hAnsi="Times New Roman"/>
          <w:bCs/>
          <w:sz w:val="28"/>
          <w:szCs w:val="28"/>
        </w:rPr>
        <w:t>автомобильного транспорта</w:t>
      </w:r>
      <w:r w:rsidR="00844A24" w:rsidRPr="00222374">
        <w:rPr>
          <w:rFonts w:ascii="Times New Roman" w:hAnsi="Times New Roman"/>
          <w:bCs/>
          <w:sz w:val="28"/>
          <w:szCs w:val="28"/>
        </w:rPr>
        <w:t xml:space="preserve"> </w:t>
      </w:r>
      <w:r w:rsidRPr="00222374">
        <w:rPr>
          <w:rFonts w:ascii="Times New Roman" w:hAnsi="Times New Roman"/>
          <w:bCs/>
          <w:sz w:val="28"/>
          <w:szCs w:val="28"/>
        </w:rPr>
        <w:t>и в дорожного хозяйства.</w:t>
      </w:r>
    </w:p>
    <w:p w14:paraId="73AF1B9D" w14:textId="73744631" w:rsidR="001C3786" w:rsidRPr="00222374" w:rsidRDefault="00D85F1A" w:rsidP="00C92955">
      <w:pPr>
        <w:shd w:val="clear" w:color="auto" w:fill="FFFFFF"/>
        <w:spacing w:after="0"/>
        <w:ind w:left="284"/>
        <w:jc w:val="center"/>
      </w:pPr>
      <w:r w:rsidRPr="00222374">
        <w:rPr>
          <w:rFonts w:ascii="Times New Roman" w:hAnsi="Times New Roman"/>
          <w:b/>
          <w:sz w:val="28"/>
          <w:szCs w:val="28"/>
          <w:lang w:val="en-US"/>
        </w:rPr>
        <w:t>IV</w:t>
      </w:r>
      <w:r w:rsidRPr="00222374">
        <w:rPr>
          <w:rFonts w:ascii="Times New Roman" w:hAnsi="Times New Roman"/>
          <w:b/>
          <w:sz w:val="28"/>
          <w:szCs w:val="28"/>
        </w:rPr>
        <w:t xml:space="preserve">. </w:t>
      </w:r>
      <w:r w:rsidR="0098178D" w:rsidRPr="00222374">
        <w:rPr>
          <w:rFonts w:ascii="Times New Roman" w:hAnsi="Times New Roman"/>
          <w:b/>
          <w:sz w:val="28"/>
          <w:szCs w:val="28"/>
        </w:rPr>
        <w:t>П</w:t>
      </w:r>
      <w:r w:rsidR="002B5BE5" w:rsidRPr="00222374">
        <w:rPr>
          <w:rFonts w:ascii="Times New Roman" w:hAnsi="Times New Roman"/>
          <w:b/>
          <w:sz w:val="28"/>
          <w:szCs w:val="28"/>
        </w:rPr>
        <w:t>ериодичность проведения плановых контрольных мероприятий для каждой категории риска, за исключением категории низкого риска</w:t>
      </w:r>
    </w:p>
    <w:p w14:paraId="1FC351F8" w14:textId="0E24FEE8" w:rsidR="001C3786" w:rsidRPr="00A44197" w:rsidRDefault="002B5BE5" w:rsidP="00855839">
      <w:pPr>
        <w:pStyle w:val="ae"/>
        <w:numPr>
          <w:ilvl w:val="0"/>
          <w:numId w:val="8"/>
        </w:numPr>
        <w:tabs>
          <w:tab w:val="clear" w:pos="993"/>
          <w:tab w:val="left" w:pos="1134"/>
        </w:tabs>
        <w:spacing w:after="0"/>
        <w:ind w:firstLine="567"/>
        <w:contextualSpacing/>
        <w:jc w:val="both"/>
      </w:pPr>
      <w:r w:rsidRPr="00222374">
        <w:rPr>
          <w:rFonts w:ascii="Times New Roman" w:hAnsi="Times New Roman"/>
          <w:sz w:val="28"/>
          <w:szCs w:val="28"/>
        </w:rPr>
        <w:t xml:space="preserve">Проведение плановых контрольных мероприятий (проверок) в отношении объектов контроля, указанных в </w:t>
      </w:r>
      <w:r w:rsidR="001E4A6A" w:rsidRPr="00222374">
        <w:rPr>
          <w:rFonts w:ascii="Times New Roman" w:hAnsi="Times New Roman"/>
          <w:sz w:val="28"/>
          <w:szCs w:val="28"/>
        </w:rPr>
        <w:t xml:space="preserve">пункте </w:t>
      </w:r>
      <w:r w:rsidR="00414152">
        <w:rPr>
          <w:rFonts w:ascii="Times New Roman" w:hAnsi="Times New Roman"/>
          <w:sz w:val="28"/>
          <w:szCs w:val="28"/>
        </w:rPr>
        <w:t>3</w:t>
      </w:r>
      <w:r w:rsidR="001E4A6A" w:rsidRPr="00222374">
        <w:rPr>
          <w:rFonts w:ascii="Times New Roman" w:hAnsi="Times New Roman"/>
          <w:sz w:val="28"/>
          <w:szCs w:val="28"/>
        </w:rPr>
        <w:t xml:space="preserve"> </w:t>
      </w:r>
      <w:r w:rsidRPr="00222374">
        <w:rPr>
          <w:rFonts w:ascii="Times New Roman" w:hAnsi="Times New Roman"/>
          <w:sz w:val="28"/>
          <w:szCs w:val="28"/>
        </w:rPr>
        <w:t xml:space="preserve">настоящего Положения в зависимости от </w:t>
      </w:r>
      <w:r w:rsidRPr="00A44197">
        <w:rPr>
          <w:rFonts w:ascii="Times New Roman" w:hAnsi="Times New Roman"/>
          <w:sz w:val="28"/>
          <w:szCs w:val="28"/>
        </w:rPr>
        <w:t>присвоенной категории риска причинения вреда (ущерба) осуществляется со следующей периодичностью, если иное не предусмотрено федеральными законами:</w:t>
      </w:r>
    </w:p>
    <w:p w14:paraId="232C5B5B" w14:textId="02F32BF2" w:rsidR="001C3786" w:rsidRPr="00A44197" w:rsidRDefault="00CD2726" w:rsidP="004A05F3">
      <w:pPr>
        <w:pStyle w:val="ae"/>
        <w:spacing w:after="0" w:line="280" w:lineRule="auto"/>
        <w:ind w:left="0" w:firstLine="709"/>
        <w:jc w:val="both"/>
      </w:pPr>
      <w:r>
        <w:rPr>
          <w:rFonts w:ascii="Times New Roman" w:hAnsi="Times New Roman"/>
          <w:sz w:val="28"/>
          <w:szCs w:val="28"/>
        </w:rPr>
        <w:t xml:space="preserve">а) </w:t>
      </w:r>
      <w:r w:rsidR="002B5BE5" w:rsidRPr="00A44197">
        <w:rPr>
          <w:rFonts w:ascii="Times New Roman" w:hAnsi="Times New Roman"/>
          <w:sz w:val="28"/>
          <w:szCs w:val="28"/>
        </w:rPr>
        <w:t>высокий риск причинения вреда (ущерба) –</w:t>
      </w:r>
      <w:r w:rsidR="00C92955">
        <w:rPr>
          <w:rFonts w:ascii="Times New Roman" w:hAnsi="Times New Roman"/>
          <w:sz w:val="28"/>
          <w:szCs w:val="28"/>
        </w:rPr>
        <w:t>выездная или документарная проверка</w:t>
      </w:r>
      <w:r w:rsidR="002B5BE5" w:rsidRPr="00A44197">
        <w:rPr>
          <w:rFonts w:ascii="Times New Roman" w:hAnsi="Times New Roman"/>
          <w:sz w:val="28"/>
          <w:szCs w:val="28"/>
        </w:rPr>
        <w:t xml:space="preserve"> </w:t>
      </w:r>
      <w:r w:rsidR="00CC1A22" w:rsidRPr="00A44197">
        <w:rPr>
          <w:rFonts w:ascii="Times New Roman" w:hAnsi="Times New Roman"/>
          <w:sz w:val="28"/>
          <w:szCs w:val="28"/>
        </w:rPr>
        <w:t>не чаще 1 раза в 3 года;</w:t>
      </w:r>
    </w:p>
    <w:p w14:paraId="77B977BD" w14:textId="0B32AECE" w:rsidR="001C3786" w:rsidRPr="00A44197" w:rsidRDefault="00CD2726" w:rsidP="004A05F3">
      <w:pPr>
        <w:pStyle w:val="ae"/>
        <w:spacing w:after="0" w:line="280" w:lineRule="auto"/>
        <w:ind w:left="0" w:firstLine="709"/>
        <w:jc w:val="both"/>
      </w:pPr>
      <w:r>
        <w:rPr>
          <w:rFonts w:ascii="Times New Roman" w:hAnsi="Times New Roman"/>
          <w:sz w:val="28"/>
          <w:szCs w:val="28"/>
        </w:rPr>
        <w:lastRenderedPageBreak/>
        <w:t xml:space="preserve">б) </w:t>
      </w:r>
      <w:r w:rsidR="002B5BE5" w:rsidRPr="00A44197">
        <w:rPr>
          <w:rFonts w:ascii="Times New Roman" w:hAnsi="Times New Roman"/>
          <w:sz w:val="28"/>
          <w:szCs w:val="28"/>
        </w:rPr>
        <w:t>значительный риск причинения вреда (ущерба) –</w:t>
      </w:r>
      <w:r w:rsidR="00C92955">
        <w:rPr>
          <w:rFonts w:ascii="Times New Roman" w:hAnsi="Times New Roman"/>
          <w:sz w:val="28"/>
          <w:szCs w:val="28"/>
        </w:rPr>
        <w:t xml:space="preserve"> выездная или документарная проверка</w:t>
      </w:r>
      <w:r w:rsidR="002B5BE5" w:rsidRPr="00A44197">
        <w:rPr>
          <w:rFonts w:ascii="Times New Roman" w:hAnsi="Times New Roman"/>
          <w:sz w:val="28"/>
          <w:szCs w:val="28"/>
        </w:rPr>
        <w:t xml:space="preserve"> </w:t>
      </w:r>
      <w:r w:rsidR="00A44197" w:rsidRPr="00A44197">
        <w:rPr>
          <w:rFonts w:ascii="Times New Roman" w:hAnsi="Times New Roman"/>
          <w:sz w:val="28"/>
          <w:szCs w:val="28"/>
        </w:rPr>
        <w:t>не чаще 1 раза в 4 года;</w:t>
      </w:r>
    </w:p>
    <w:p w14:paraId="21338B04" w14:textId="771BEAC7" w:rsidR="001C3786" w:rsidRPr="00A44197" w:rsidRDefault="00CD2726" w:rsidP="004A05F3">
      <w:pPr>
        <w:pStyle w:val="ae"/>
        <w:spacing w:line="280" w:lineRule="auto"/>
        <w:ind w:left="0" w:firstLine="709"/>
        <w:jc w:val="both"/>
      </w:pPr>
      <w:r>
        <w:rPr>
          <w:rFonts w:ascii="Times New Roman" w:hAnsi="Times New Roman"/>
          <w:sz w:val="28"/>
          <w:szCs w:val="28"/>
        </w:rPr>
        <w:t xml:space="preserve">в) </w:t>
      </w:r>
      <w:r w:rsidR="002B5BE5" w:rsidRPr="00A44197">
        <w:rPr>
          <w:rFonts w:ascii="Times New Roman" w:hAnsi="Times New Roman"/>
          <w:sz w:val="28"/>
          <w:szCs w:val="28"/>
        </w:rPr>
        <w:t>средний риск причинения вреда (ущерба) –</w:t>
      </w:r>
      <w:r w:rsidR="00C92955">
        <w:rPr>
          <w:rFonts w:ascii="Times New Roman" w:hAnsi="Times New Roman"/>
          <w:sz w:val="28"/>
          <w:szCs w:val="28"/>
        </w:rPr>
        <w:t xml:space="preserve"> выездная или документарная проверка</w:t>
      </w:r>
      <w:r w:rsidR="002B5BE5" w:rsidRPr="00A44197">
        <w:rPr>
          <w:rFonts w:ascii="Times New Roman" w:hAnsi="Times New Roman"/>
          <w:sz w:val="28"/>
          <w:szCs w:val="28"/>
        </w:rPr>
        <w:t xml:space="preserve"> </w:t>
      </w:r>
      <w:r w:rsidR="00CC1A22" w:rsidRPr="00A44197">
        <w:rPr>
          <w:rFonts w:ascii="Times New Roman" w:eastAsia="Calibri" w:hAnsi="Times New Roman" w:cs="Times New Roman"/>
          <w:bCs/>
          <w:sz w:val="28"/>
          <w:szCs w:val="28"/>
          <w:lang w:eastAsia="en-US"/>
        </w:rPr>
        <w:t>не чаще чем один раз в 5 лет</w:t>
      </w:r>
      <w:r w:rsidR="00A44197" w:rsidRPr="00A44197">
        <w:rPr>
          <w:rFonts w:ascii="Times New Roman" w:eastAsia="Calibri" w:hAnsi="Times New Roman" w:cs="Times New Roman"/>
          <w:bCs/>
          <w:sz w:val="28"/>
          <w:szCs w:val="28"/>
          <w:lang w:eastAsia="en-US"/>
        </w:rPr>
        <w:t>;</w:t>
      </w:r>
    </w:p>
    <w:p w14:paraId="5168EDF2" w14:textId="638385B5" w:rsidR="001C3786" w:rsidRPr="00A44197" w:rsidRDefault="002B5BE5" w:rsidP="00855839">
      <w:pPr>
        <w:pStyle w:val="ae"/>
        <w:numPr>
          <w:ilvl w:val="0"/>
          <w:numId w:val="9"/>
        </w:numPr>
        <w:spacing w:after="0" w:line="280" w:lineRule="auto"/>
        <w:ind w:left="0" w:firstLine="709"/>
        <w:jc w:val="both"/>
      </w:pPr>
      <w:r w:rsidRPr="00A44197">
        <w:rPr>
          <w:rFonts w:ascii="Times New Roman" w:hAnsi="Times New Roman"/>
          <w:sz w:val="28"/>
          <w:szCs w:val="28"/>
        </w:rPr>
        <w:t>В отношении объектов контроля, отнесенных к категории низкого риска причинения вреда (ущерба), плановые контрольные мероприятия не проводятся.</w:t>
      </w:r>
    </w:p>
    <w:p w14:paraId="417D406B" w14:textId="25A7F44E" w:rsidR="001C3786" w:rsidRPr="00222374" w:rsidRDefault="002B5BE5" w:rsidP="0059798F">
      <w:pPr>
        <w:pStyle w:val="ae"/>
        <w:numPr>
          <w:ilvl w:val="0"/>
          <w:numId w:val="9"/>
        </w:numPr>
        <w:spacing w:line="280" w:lineRule="auto"/>
        <w:ind w:left="0" w:firstLine="709"/>
        <w:jc w:val="both"/>
      </w:pPr>
      <w:r w:rsidRPr="00A44197">
        <w:rPr>
          <w:rFonts w:ascii="Times New Roman" w:hAnsi="Times New Roman"/>
          <w:sz w:val="28"/>
          <w:szCs w:val="28"/>
        </w:rPr>
        <w:t>Периодичность проведения плановых проверок может изменяться в случае изменения ранее присвоенной объекту контроля категории риска причинения</w:t>
      </w:r>
      <w:r w:rsidRPr="00222374">
        <w:rPr>
          <w:rFonts w:ascii="Times New Roman" w:hAnsi="Times New Roman"/>
          <w:sz w:val="28"/>
          <w:szCs w:val="28"/>
        </w:rPr>
        <w:t xml:space="preserve"> вреда (ущерба).</w:t>
      </w:r>
    </w:p>
    <w:p w14:paraId="46ED7FAD" w14:textId="693A0566" w:rsidR="001C3786" w:rsidRPr="00222374" w:rsidRDefault="00D85F1A" w:rsidP="00D962EF">
      <w:pPr>
        <w:spacing w:after="0" w:line="280" w:lineRule="auto"/>
        <w:ind w:firstLine="851"/>
        <w:jc w:val="center"/>
      </w:pPr>
      <w:r w:rsidRPr="00222374">
        <w:rPr>
          <w:rFonts w:ascii="Times New Roman" w:hAnsi="Times New Roman"/>
          <w:b/>
          <w:sz w:val="28"/>
          <w:szCs w:val="28"/>
          <w:lang w:val="en-US"/>
        </w:rPr>
        <w:t>V</w:t>
      </w:r>
      <w:r w:rsidR="002B5BE5" w:rsidRPr="00222374">
        <w:rPr>
          <w:rFonts w:ascii="Times New Roman" w:hAnsi="Times New Roman"/>
          <w:b/>
          <w:sz w:val="28"/>
          <w:szCs w:val="28"/>
        </w:rPr>
        <w:t>. Профилактика рисков причинения вреда (ущерба) охраняемым законом ценностям</w:t>
      </w:r>
    </w:p>
    <w:p w14:paraId="45DA7652" w14:textId="281419AA" w:rsidR="0025020C" w:rsidRPr="00222374" w:rsidRDefault="0025020C" w:rsidP="0059798F">
      <w:pPr>
        <w:pStyle w:val="ConsPlusNormal"/>
        <w:numPr>
          <w:ilvl w:val="1"/>
          <w:numId w:val="3"/>
        </w:numPr>
        <w:tabs>
          <w:tab w:val="clear" w:pos="1132"/>
          <w:tab w:val="num" w:pos="1418"/>
        </w:tabs>
        <w:ind w:left="0" w:firstLine="709"/>
      </w:pPr>
      <w:r w:rsidRPr="00222374">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w:t>
      </w:r>
      <w:r w:rsidR="00395D91" w:rsidRPr="00222374">
        <w:t xml:space="preserve">шению к проведению контрольных </w:t>
      </w:r>
      <w:r w:rsidRPr="00222374">
        <w:t>мероприятий.</w:t>
      </w:r>
    </w:p>
    <w:p w14:paraId="68F9FFE7" w14:textId="167CA9BC" w:rsidR="0025020C" w:rsidRPr="00222374" w:rsidRDefault="0025020C" w:rsidP="00855839">
      <w:pPr>
        <w:pStyle w:val="ConsPlusNormal"/>
        <w:numPr>
          <w:ilvl w:val="1"/>
          <w:numId w:val="3"/>
        </w:numPr>
        <w:tabs>
          <w:tab w:val="clear" w:pos="1132"/>
          <w:tab w:val="num" w:pos="1418"/>
        </w:tabs>
        <w:ind w:left="0" w:firstLine="849"/>
      </w:pPr>
      <w:r w:rsidRPr="00222374">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Дальнегорского городского округа.</w:t>
      </w:r>
    </w:p>
    <w:p w14:paraId="59DB3222" w14:textId="51D470D3" w:rsidR="0025020C" w:rsidRPr="00222374" w:rsidRDefault="0025020C" w:rsidP="00855839">
      <w:pPr>
        <w:pStyle w:val="ConsPlusNormal"/>
        <w:numPr>
          <w:ilvl w:val="1"/>
          <w:numId w:val="3"/>
        </w:numPr>
        <w:tabs>
          <w:tab w:val="clear" w:pos="1132"/>
          <w:tab w:val="num" w:pos="1418"/>
        </w:tabs>
        <w:ind w:left="0" w:firstLine="849"/>
      </w:pPr>
      <w:r w:rsidRPr="00222374">
        <w:t xml:space="preserve">Утвержденная Программа профилактики размещается на официальном сайте контрольного органа в сети «Интернет». </w:t>
      </w:r>
    </w:p>
    <w:p w14:paraId="491F2DCC" w14:textId="3C8D24AF" w:rsidR="0025020C" w:rsidRPr="00222374" w:rsidRDefault="0025020C" w:rsidP="00855839">
      <w:pPr>
        <w:pStyle w:val="ConsPlusNormal"/>
        <w:numPr>
          <w:ilvl w:val="1"/>
          <w:numId w:val="3"/>
        </w:numPr>
        <w:tabs>
          <w:tab w:val="clear" w:pos="1132"/>
          <w:tab w:val="num" w:pos="1418"/>
        </w:tabs>
        <w:ind w:left="0" w:firstLine="849"/>
      </w:pPr>
      <w:r w:rsidRPr="00222374">
        <w:t>Контрольный орган может проводить профилактические мероприятия, не предусмотренные Программой профилактики.</w:t>
      </w:r>
      <w:bookmarkStart w:id="7" w:name="P85"/>
      <w:bookmarkEnd w:id="7"/>
    </w:p>
    <w:p w14:paraId="4C2CD715" w14:textId="77777777" w:rsidR="0025020C" w:rsidRPr="00222374" w:rsidRDefault="0025020C" w:rsidP="00D962EF">
      <w:pPr>
        <w:pStyle w:val="ConsPlusNormal"/>
        <w:ind w:firstLine="851"/>
      </w:pPr>
      <w:r w:rsidRPr="00222374">
        <w:t>При осуществлении муниципального контроля могут проводиться следующие виды профилактических мероприятий:</w:t>
      </w:r>
    </w:p>
    <w:p w14:paraId="06C30C10" w14:textId="77777777" w:rsidR="001C3786" w:rsidRPr="00222374" w:rsidRDefault="002B5BE5" w:rsidP="00855839">
      <w:pPr>
        <w:numPr>
          <w:ilvl w:val="0"/>
          <w:numId w:val="10"/>
        </w:numPr>
        <w:tabs>
          <w:tab w:val="clear" w:pos="849"/>
          <w:tab w:val="num" w:pos="1134"/>
        </w:tabs>
        <w:spacing w:after="0" w:line="280" w:lineRule="auto"/>
        <w:ind w:left="851" w:firstLine="142"/>
        <w:jc w:val="both"/>
      </w:pPr>
      <w:r w:rsidRPr="00222374">
        <w:rPr>
          <w:rFonts w:ascii="Times New Roman" w:hAnsi="Times New Roman"/>
          <w:sz w:val="28"/>
          <w:szCs w:val="28"/>
        </w:rPr>
        <w:t>информирование;</w:t>
      </w:r>
    </w:p>
    <w:p w14:paraId="03B2748B" w14:textId="77777777" w:rsidR="001C3786" w:rsidRPr="00222374" w:rsidRDefault="002740B5" w:rsidP="00855839">
      <w:pPr>
        <w:numPr>
          <w:ilvl w:val="0"/>
          <w:numId w:val="10"/>
        </w:numPr>
        <w:tabs>
          <w:tab w:val="clear" w:pos="849"/>
          <w:tab w:val="num" w:pos="1134"/>
        </w:tabs>
        <w:spacing w:after="0" w:line="280" w:lineRule="auto"/>
        <w:ind w:left="851" w:firstLine="142"/>
        <w:jc w:val="both"/>
      </w:pPr>
      <w:r w:rsidRPr="00222374">
        <w:rPr>
          <w:rFonts w:ascii="Times New Roman" w:hAnsi="Times New Roman"/>
          <w:sz w:val="28"/>
          <w:szCs w:val="28"/>
        </w:rPr>
        <w:t>консультирование</w:t>
      </w:r>
      <w:r w:rsidR="002B5BE5" w:rsidRPr="00222374">
        <w:rPr>
          <w:rFonts w:ascii="Times New Roman" w:hAnsi="Times New Roman"/>
          <w:sz w:val="28"/>
          <w:szCs w:val="28"/>
        </w:rPr>
        <w:t>;</w:t>
      </w:r>
    </w:p>
    <w:p w14:paraId="50CC988F" w14:textId="536D54C7" w:rsidR="001C3786" w:rsidRPr="00222374" w:rsidRDefault="002B5BE5" w:rsidP="00855839">
      <w:pPr>
        <w:pStyle w:val="ae"/>
        <w:numPr>
          <w:ilvl w:val="1"/>
          <w:numId w:val="3"/>
        </w:numPr>
        <w:tabs>
          <w:tab w:val="clear" w:pos="1132"/>
          <w:tab w:val="num" w:pos="1276"/>
        </w:tabs>
        <w:spacing w:after="0"/>
        <w:ind w:left="0" w:firstLine="851"/>
        <w:jc w:val="both"/>
      </w:pPr>
      <w:r w:rsidRPr="00222374">
        <w:rPr>
          <w:rFonts w:ascii="Times New Roman" w:hAnsi="Times New Roman"/>
          <w:sz w:val="28"/>
          <w:szCs w:val="28"/>
        </w:rPr>
        <w:t xml:space="preserve">Должностные лица </w:t>
      </w:r>
      <w:r w:rsidR="00D70DC0" w:rsidRPr="00222374">
        <w:rPr>
          <w:rFonts w:ascii="Times New Roman" w:hAnsi="Times New Roman"/>
          <w:sz w:val="28"/>
          <w:szCs w:val="28"/>
        </w:rPr>
        <w:t xml:space="preserve">администрации </w:t>
      </w:r>
      <w:r w:rsidR="0098178D" w:rsidRPr="00222374">
        <w:rPr>
          <w:rFonts w:ascii="Times New Roman" w:hAnsi="Times New Roman"/>
          <w:sz w:val="28"/>
          <w:szCs w:val="28"/>
        </w:rPr>
        <w:t xml:space="preserve">контрольного органа </w:t>
      </w:r>
      <w:r w:rsidRPr="00222374">
        <w:rPr>
          <w:rFonts w:ascii="Times New Roman" w:hAnsi="Times New Roman"/>
          <w:sz w:val="28"/>
          <w:szCs w:val="28"/>
        </w:rPr>
        <w:t xml:space="preserve">предоставляют консультирование по вопросам, связанным </w:t>
      </w:r>
      <w:bookmarkStart w:id="8" w:name="_Ref16141534061651383763489"/>
      <w:r w:rsidRPr="00222374">
        <w:rPr>
          <w:rFonts w:ascii="Times New Roman" w:hAnsi="Times New Roman"/>
          <w:sz w:val="28"/>
          <w:szCs w:val="28"/>
        </w:rPr>
        <w:t xml:space="preserve">с организацией и осуществлением </w:t>
      </w:r>
      <w:r w:rsidR="00D70DC0" w:rsidRPr="00222374">
        <w:rPr>
          <w:rFonts w:ascii="Times New Roman" w:hAnsi="Times New Roman"/>
          <w:sz w:val="28"/>
          <w:szCs w:val="28"/>
        </w:rPr>
        <w:t>муниципального</w:t>
      </w:r>
      <w:r w:rsidRPr="00222374">
        <w:rPr>
          <w:rFonts w:ascii="Times New Roman" w:hAnsi="Times New Roman"/>
          <w:sz w:val="28"/>
          <w:szCs w:val="28"/>
        </w:rPr>
        <w:t xml:space="preserve"> автодорожного </w:t>
      </w:r>
      <w:bookmarkEnd w:id="8"/>
      <w:r w:rsidR="00D70DC0" w:rsidRPr="00222374">
        <w:rPr>
          <w:rFonts w:ascii="Times New Roman" w:hAnsi="Times New Roman"/>
          <w:sz w:val="28"/>
          <w:szCs w:val="28"/>
        </w:rPr>
        <w:t>контроля.</w:t>
      </w:r>
    </w:p>
    <w:p w14:paraId="54058AA7" w14:textId="2D5F7A1D" w:rsidR="001C3786" w:rsidRPr="00222374" w:rsidRDefault="00693064" w:rsidP="0059798F">
      <w:pPr>
        <w:pStyle w:val="ae"/>
        <w:numPr>
          <w:ilvl w:val="0"/>
          <w:numId w:val="6"/>
        </w:numPr>
        <w:spacing w:after="0"/>
        <w:ind w:left="0" w:firstLine="851"/>
        <w:jc w:val="both"/>
      </w:pPr>
      <w:r w:rsidRPr="00222374">
        <w:rPr>
          <w:rFonts w:ascii="Times New Roman" w:hAnsi="Times New Roman"/>
          <w:sz w:val="28"/>
          <w:szCs w:val="28"/>
        </w:rPr>
        <w:t xml:space="preserve"> </w:t>
      </w:r>
      <w:r w:rsidR="002B5BE5" w:rsidRPr="00222374">
        <w:rPr>
          <w:rFonts w:ascii="Times New Roman" w:hAnsi="Times New Roman"/>
          <w:sz w:val="28"/>
          <w:szCs w:val="28"/>
        </w:rPr>
        <w:t>По итогам консультировани</w:t>
      </w:r>
      <w:r w:rsidR="00C44380" w:rsidRPr="00222374">
        <w:rPr>
          <w:rFonts w:ascii="Times New Roman" w:hAnsi="Times New Roman"/>
          <w:sz w:val="28"/>
          <w:szCs w:val="28"/>
        </w:rPr>
        <w:t xml:space="preserve">я информация в письменной форме </w:t>
      </w:r>
      <w:r w:rsidR="002B5BE5" w:rsidRPr="00222374">
        <w:rPr>
          <w:rFonts w:ascii="Times New Roman" w:hAnsi="Times New Roman"/>
          <w:sz w:val="28"/>
          <w:szCs w:val="28"/>
        </w:rPr>
        <w:t>контролируемым лицам и их представителям не предоставляется.</w:t>
      </w:r>
    </w:p>
    <w:p w14:paraId="73A5074D" w14:textId="77777777" w:rsidR="001C3786" w:rsidRPr="00222374" w:rsidRDefault="002B5BE5" w:rsidP="00855839">
      <w:pPr>
        <w:numPr>
          <w:ilvl w:val="0"/>
          <w:numId w:val="6"/>
        </w:numPr>
        <w:tabs>
          <w:tab w:val="num" w:pos="1276"/>
        </w:tabs>
        <w:spacing w:after="0"/>
        <w:ind w:left="0" w:firstLine="849"/>
        <w:jc w:val="both"/>
      </w:pPr>
      <w:r w:rsidRPr="00222374">
        <w:rPr>
          <w:rFonts w:ascii="Times New Roman" w:hAnsi="Times New Roman"/>
          <w:sz w:val="28"/>
          <w:szCs w:val="28"/>
        </w:rPr>
        <w:t xml:space="preserve">Консультирование по однотипным обращениям контролируемых лиц и их представителей осуществляется посредством размещения следующей </w:t>
      </w:r>
      <w:r w:rsidRPr="00222374">
        <w:rPr>
          <w:rFonts w:ascii="Times New Roman" w:hAnsi="Times New Roman"/>
          <w:sz w:val="28"/>
          <w:szCs w:val="28"/>
        </w:rPr>
        <w:lastRenderedPageBreak/>
        <w:t xml:space="preserve">информации на официальном сайте </w:t>
      </w:r>
      <w:r w:rsidR="00F63DAD" w:rsidRPr="00222374">
        <w:rPr>
          <w:rFonts w:ascii="Times New Roman" w:hAnsi="Times New Roman"/>
          <w:sz w:val="28"/>
          <w:szCs w:val="28"/>
        </w:rPr>
        <w:t>администрации Дальнегорского городского округа</w:t>
      </w:r>
      <w:r w:rsidRPr="00222374">
        <w:rPr>
          <w:rFonts w:ascii="Times New Roman" w:hAnsi="Times New Roman"/>
          <w:sz w:val="28"/>
          <w:szCs w:val="28"/>
        </w:rPr>
        <w:t>:</w:t>
      </w:r>
    </w:p>
    <w:p w14:paraId="1D15FEA0" w14:textId="77777777" w:rsidR="001C3786" w:rsidRPr="00222374" w:rsidRDefault="002B5BE5" w:rsidP="00D962EF">
      <w:pPr>
        <w:spacing w:after="0"/>
        <w:ind w:firstLine="851"/>
        <w:jc w:val="both"/>
      </w:pPr>
      <w:r w:rsidRPr="00222374">
        <w:rPr>
          <w:rFonts w:ascii="Times New Roman" w:hAnsi="Times New Roman"/>
          <w:sz w:val="28"/>
          <w:szCs w:val="28"/>
        </w:rPr>
        <w:t>1)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6FD5F818" w14:textId="36235420" w:rsidR="001C3786" w:rsidRPr="00222374" w:rsidRDefault="002B5BE5" w:rsidP="00D962EF">
      <w:pPr>
        <w:spacing w:after="0"/>
        <w:ind w:firstLine="851"/>
        <w:jc w:val="both"/>
      </w:pPr>
      <w:r w:rsidRPr="00222374">
        <w:rPr>
          <w:rFonts w:ascii="Times New Roman" w:hAnsi="Times New Roman"/>
          <w:sz w:val="28"/>
          <w:szCs w:val="28"/>
        </w:rPr>
        <w:t>2) докладов, содержащих результаты обобщения правоприменительной практики</w:t>
      </w:r>
      <w:r w:rsidR="00F63DAD" w:rsidRPr="00222374">
        <w:rPr>
          <w:rFonts w:ascii="Times New Roman" w:hAnsi="Times New Roman"/>
          <w:sz w:val="28"/>
          <w:szCs w:val="28"/>
        </w:rPr>
        <w:t xml:space="preserve"> </w:t>
      </w:r>
      <w:r w:rsidR="0098178D" w:rsidRPr="00222374">
        <w:rPr>
          <w:rFonts w:ascii="Times New Roman" w:hAnsi="Times New Roman"/>
          <w:sz w:val="28"/>
          <w:szCs w:val="28"/>
        </w:rPr>
        <w:t>контрольного органа</w:t>
      </w:r>
      <w:r w:rsidRPr="00222374">
        <w:rPr>
          <w:rFonts w:ascii="Times New Roman" w:hAnsi="Times New Roman"/>
          <w:sz w:val="28"/>
          <w:szCs w:val="28"/>
        </w:rPr>
        <w:t>;</w:t>
      </w:r>
    </w:p>
    <w:p w14:paraId="7E9BA4DB" w14:textId="2542E177" w:rsidR="001C3786" w:rsidRPr="00222374" w:rsidRDefault="002B5BE5" w:rsidP="00D962EF">
      <w:pPr>
        <w:spacing w:after="0"/>
        <w:ind w:firstLine="851"/>
        <w:jc w:val="both"/>
      </w:pPr>
      <w:r w:rsidRPr="00222374">
        <w:rPr>
          <w:rFonts w:ascii="Times New Roman" w:hAnsi="Times New Roman"/>
          <w:sz w:val="28"/>
          <w:szCs w:val="28"/>
        </w:rPr>
        <w:t xml:space="preserve">3) докладов о </w:t>
      </w:r>
      <w:r w:rsidR="00F63DAD" w:rsidRPr="00222374">
        <w:rPr>
          <w:rFonts w:ascii="Times New Roman" w:hAnsi="Times New Roman"/>
          <w:sz w:val="28"/>
          <w:szCs w:val="28"/>
        </w:rPr>
        <w:t>муниципальном</w:t>
      </w:r>
      <w:r w:rsidRPr="00222374">
        <w:rPr>
          <w:rFonts w:ascii="Times New Roman" w:hAnsi="Times New Roman"/>
          <w:sz w:val="28"/>
          <w:szCs w:val="28"/>
        </w:rPr>
        <w:t xml:space="preserve"> автодорожном </w:t>
      </w:r>
      <w:r w:rsidR="00EA7E94" w:rsidRPr="00222374">
        <w:rPr>
          <w:rFonts w:ascii="Times New Roman" w:hAnsi="Times New Roman"/>
          <w:sz w:val="28"/>
          <w:szCs w:val="28"/>
        </w:rPr>
        <w:t>контроле</w:t>
      </w:r>
      <w:r w:rsidRPr="00222374">
        <w:rPr>
          <w:rFonts w:ascii="Times New Roman" w:hAnsi="Times New Roman"/>
          <w:sz w:val="28"/>
          <w:szCs w:val="28"/>
        </w:rPr>
        <w:t>;</w:t>
      </w:r>
    </w:p>
    <w:p w14:paraId="34105461" w14:textId="77777777" w:rsidR="001C3786" w:rsidRPr="00222374" w:rsidRDefault="002B5BE5" w:rsidP="00D962EF">
      <w:pPr>
        <w:spacing w:after="0"/>
        <w:ind w:firstLine="851"/>
        <w:jc w:val="both"/>
        <w:rPr>
          <w:rFonts w:ascii="Times New Roman" w:hAnsi="Times New Roman"/>
          <w:sz w:val="28"/>
          <w:szCs w:val="28"/>
        </w:rPr>
      </w:pPr>
      <w:r w:rsidRPr="00222374">
        <w:rPr>
          <w:rFonts w:ascii="Times New Roman" w:hAnsi="Times New Roman"/>
          <w:sz w:val="28"/>
          <w:szCs w:val="28"/>
        </w:rPr>
        <w:t>4) официальных пресс-релизов.</w:t>
      </w:r>
    </w:p>
    <w:p w14:paraId="18460793" w14:textId="62BF0E32" w:rsidR="00C44380" w:rsidRPr="00222374" w:rsidRDefault="00C44380" w:rsidP="00855839">
      <w:pPr>
        <w:pStyle w:val="ae"/>
        <w:numPr>
          <w:ilvl w:val="0"/>
          <w:numId w:val="6"/>
        </w:numPr>
        <w:suppressAutoHyphens w:val="0"/>
        <w:spacing w:after="0"/>
        <w:ind w:left="0" w:firstLine="851"/>
        <w:jc w:val="both"/>
        <w:rPr>
          <w:rFonts w:ascii="Times New Roman" w:hAnsi="Times New Roman"/>
          <w:sz w:val="28"/>
          <w:szCs w:val="28"/>
        </w:rPr>
      </w:pPr>
      <w:r w:rsidRPr="00222374">
        <w:rPr>
          <w:rFonts w:ascii="Times New Roman" w:hAnsi="Times New Roman" w:cs="Times New Roman"/>
          <w:sz w:val="28"/>
          <w:szCs w:val="28"/>
        </w:rPr>
        <w:t>Контрольные органы осуществляют инфор</w:t>
      </w:r>
      <w:r w:rsidR="008B4737" w:rsidRPr="00222374">
        <w:rPr>
          <w:rFonts w:ascii="Times New Roman" w:hAnsi="Times New Roman" w:cs="Times New Roman"/>
          <w:sz w:val="28"/>
          <w:szCs w:val="28"/>
        </w:rPr>
        <w:t>м</w:t>
      </w:r>
      <w:r w:rsidRPr="00222374">
        <w:rPr>
          <w:rFonts w:ascii="Times New Roman" w:hAnsi="Times New Roman" w:cs="Times New Roman"/>
          <w:sz w:val="28"/>
          <w:szCs w:val="28"/>
        </w:rPr>
        <w:t>ирование контролируемых лиц и иных заинтересованных лиц по вопросам соблюдения обязательных требований.</w:t>
      </w:r>
    </w:p>
    <w:p w14:paraId="1A9B27C5" w14:textId="78098F7C" w:rsidR="00F7371A" w:rsidRPr="00222374" w:rsidRDefault="008B4737" w:rsidP="00855839">
      <w:pPr>
        <w:numPr>
          <w:ilvl w:val="0"/>
          <w:numId w:val="6"/>
        </w:numPr>
        <w:suppressAutoHyphens w:val="0"/>
        <w:ind w:left="0" w:firstLine="851"/>
        <w:jc w:val="both"/>
        <w:rPr>
          <w:rFonts w:ascii="Times New Roman" w:hAnsi="Times New Roman"/>
          <w:sz w:val="28"/>
          <w:szCs w:val="28"/>
        </w:rPr>
      </w:pPr>
      <w:r w:rsidRPr="00222374">
        <w:rPr>
          <w:rFonts w:ascii="Times New Roman" w:hAnsi="Times New Roman"/>
          <w:sz w:val="28"/>
          <w:szCs w:val="28"/>
        </w:rPr>
        <w:t>Информирование</w:t>
      </w:r>
      <w:r w:rsidR="00C44380" w:rsidRPr="00222374">
        <w:rPr>
          <w:rFonts w:ascii="Times New Roman" w:hAnsi="Times New Roman"/>
          <w:sz w:val="28"/>
          <w:szCs w:val="28"/>
        </w:rPr>
        <w:t xml:space="preserve"> осуществляется посредством размещения соответствующих </w:t>
      </w:r>
      <w:r w:rsidRPr="00222374">
        <w:rPr>
          <w:rFonts w:ascii="Times New Roman" w:hAnsi="Times New Roman"/>
          <w:sz w:val="28"/>
          <w:szCs w:val="28"/>
        </w:rPr>
        <w:t>сведений</w:t>
      </w:r>
      <w:r w:rsidR="00C44380" w:rsidRPr="00222374">
        <w:rPr>
          <w:rFonts w:ascii="Times New Roman" w:hAnsi="Times New Roman"/>
          <w:sz w:val="28"/>
          <w:szCs w:val="28"/>
        </w:rPr>
        <w:t xml:space="preserve"> на официальном сайте администрации Дальнегорского городского округа в сети «Интернет», в средствах массовой информации, через</w:t>
      </w:r>
      <w:r w:rsidRPr="00222374">
        <w:rPr>
          <w:rFonts w:ascii="Times New Roman" w:hAnsi="Times New Roman"/>
          <w:sz w:val="28"/>
          <w:szCs w:val="28"/>
        </w:rPr>
        <w:t xml:space="preserve"> </w:t>
      </w:r>
      <w:r w:rsidR="00C44380" w:rsidRPr="00222374">
        <w:rPr>
          <w:rFonts w:ascii="Times New Roman" w:hAnsi="Times New Roman"/>
          <w:sz w:val="28"/>
          <w:szCs w:val="28"/>
        </w:rPr>
        <w:t>личные кабинеты контролируемых лиц</w:t>
      </w:r>
      <w:r w:rsidRPr="00222374">
        <w:rPr>
          <w:rFonts w:ascii="Times New Roman" w:hAnsi="Times New Roman"/>
          <w:sz w:val="28"/>
          <w:szCs w:val="28"/>
        </w:rPr>
        <w:t xml:space="preserve"> </w:t>
      </w:r>
      <w:r w:rsidR="00C44380" w:rsidRPr="00222374">
        <w:rPr>
          <w:rFonts w:ascii="Times New Roman" w:hAnsi="Times New Roman"/>
          <w:sz w:val="28"/>
          <w:szCs w:val="28"/>
        </w:rPr>
        <w:t>в государственных информационных системах</w:t>
      </w:r>
      <w:r w:rsidRPr="00222374">
        <w:rPr>
          <w:rFonts w:ascii="Times New Roman" w:hAnsi="Times New Roman"/>
          <w:sz w:val="28"/>
          <w:szCs w:val="28"/>
        </w:rPr>
        <w:t xml:space="preserve"> (при наличии)</w:t>
      </w:r>
      <w:r w:rsidR="00C44380" w:rsidRPr="00222374">
        <w:rPr>
          <w:rFonts w:ascii="Times New Roman" w:hAnsi="Times New Roman"/>
          <w:sz w:val="28"/>
          <w:szCs w:val="28"/>
        </w:rPr>
        <w:t xml:space="preserve"> и в иных формах.</w:t>
      </w:r>
    </w:p>
    <w:p w14:paraId="47AE3DB3" w14:textId="53D465C8" w:rsidR="001C3786" w:rsidRPr="00222374" w:rsidRDefault="00D85F1A" w:rsidP="00D962EF">
      <w:pPr>
        <w:spacing w:after="0"/>
        <w:ind w:firstLine="851"/>
        <w:jc w:val="center"/>
      </w:pPr>
      <w:r w:rsidRPr="00222374">
        <w:rPr>
          <w:rFonts w:ascii="Times New Roman" w:hAnsi="Times New Roman"/>
          <w:b/>
          <w:sz w:val="28"/>
          <w:szCs w:val="28"/>
          <w:lang w:val="en-US"/>
        </w:rPr>
        <w:t>VI</w:t>
      </w:r>
      <w:r w:rsidR="002B5BE5" w:rsidRPr="00222374">
        <w:rPr>
          <w:rFonts w:ascii="Times New Roman" w:hAnsi="Times New Roman"/>
          <w:b/>
          <w:sz w:val="28"/>
          <w:szCs w:val="28"/>
        </w:rPr>
        <w:t xml:space="preserve">. Осуществление </w:t>
      </w:r>
      <w:r w:rsidR="00F63DAD" w:rsidRPr="00222374">
        <w:rPr>
          <w:rFonts w:ascii="Times New Roman" w:hAnsi="Times New Roman"/>
          <w:b/>
          <w:sz w:val="28"/>
          <w:szCs w:val="28"/>
        </w:rPr>
        <w:t>муниципа</w:t>
      </w:r>
      <w:r w:rsidR="00151169" w:rsidRPr="00222374">
        <w:rPr>
          <w:rFonts w:ascii="Times New Roman" w:hAnsi="Times New Roman"/>
          <w:b/>
          <w:sz w:val="28"/>
          <w:szCs w:val="28"/>
        </w:rPr>
        <w:t>л</w:t>
      </w:r>
      <w:r w:rsidR="00F63DAD" w:rsidRPr="00222374">
        <w:rPr>
          <w:rFonts w:ascii="Times New Roman" w:hAnsi="Times New Roman"/>
          <w:b/>
          <w:sz w:val="28"/>
          <w:szCs w:val="28"/>
        </w:rPr>
        <w:t>ьного</w:t>
      </w:r>
      <w:r w:rsidR="002B5BE5" w:rsidRPr="00222374">
        <w:rPr>
          <w:rFonts w:ascii="Times New Roman" w:hAnsi="Times New Roman"/>
          <w:b/>
          <w:sz w:val="28"/>
          <w:szCs w:val="28"/>
        </w:rPr>
        <w:t xml:space="preserve"> автодорожного </w:t>
      </w:r>
      <w:r w:rsidR="008C7264" w:rsidRPr="00222374">
        <w:rPr>
          <w:rFonts w:ascii="Times New Roman" w:hAnsi="Times New Roman"/>
          <w:b/>
          <w:sz w:val="28"/>
          <w:szCs w:val="28"/>
        </w:rPr>
        <w:t>контроля</w:t>
      </w:r>
    </w:p>
    <w:p w14:paraId="2F22E797" w14:textId="28A0DEBD" w:rsidR="00B53C46" w:rsidRPr="00222374" w:rsidRDefault="00B53C46" w:rsidP="00855839">
      <w:pPr>
        <w:pStyle w:val="ae"/>
        <w:numPr>
          <w:ilvl w:val="0"/>
          <w:numId w:val="6"/>
        </w:numPr>
        <w:spacing w:after="0"/>
        <w:ind w:left="0" w:firstLine="851"/>
        <w:jc w:val="both"/>
        <w:rPr>
          <w:rFonts w:ascii="Times New Roman" w:hAnsi="Times New Roman" w:cs="Times New Roman"/>
          <w:sz w:val="28"/>
          <w:szCs w:val="28"/>
        </w:rPr>
      </w:pPr>
      <w:r w:rsidRPr="00222374">
        <w:rPr>
          <w:rFonts w:eastAsia="Calibri"/>
          <w:bCs/>
          <w:sz w:val="26"/>
          <w:szCs w:val="26"/>
          <w:lang w:eastAsia="en-US"/>
        </w:rPr>
        <w:t xml:space="preserve"> </w:t>
      </w:r>
      <w:r w:rsidRPr="00222374">
        <w:rPr>
          <w:rFonts w:ascii="Times New Roman" w:eastAsia="Calibri" w:hAnsi="Times New Roman" w:cs="Times New Roman"/>
          <w:bCs/>
          <w:sz w:val="28"/>
          <w:szCs w:val="28"/>
          <w:lang w:eastAsia="en-US"/>
        </w:rPr>
        <w:t xml:space="preserve">Муниципальный </w:t>
      </w:r>
      <w:r w:rsidR="00C06EE3">
        <w:rPr>
          <w:rFonts w:ascii="Times New Roman" w:eastAsia="Calibri" w:hAnsi="Times New Roman" w:cs="Times New Roman"/>
          <w:bCs/>
          <w:sz w:val="28"/>
          <w:szCs w:val="28"/>
          <w:lang w:eastAsia="en-US"/>
        </w:rPr>
        <w:t>автодорожный контроль</w:t>
      </w:r>
      <w:r w:rsidRPr="00222374">
        <w:rPr>
          <w:rFonts w:ascii="Times New Roman" w:eastAsia="Calibri" w:hAnsi="Times New Roman" w:cs="Times New Roman"/>
          <w:bCs/>
          <w:sz w:val="28"/>
          <w:szCs w:val="28"/>
          <w:lang w:eastAsia="en-US"/>
        </w:rPr>
        <w:t xml:space="preserve"> осуществляется в виде плановых и внеплановых контрольных мероприятий.</w:t>
      </w:r>
    </w:p>
    <w:p w14:paraId="4C2F9DB7" w14:textId="77777777" w:rsidR="001C3786" w:rsidRPr="00222374" w:rsidRDefault="002B5BE5" w:rsidP="00855839">
      <w:pPr>
        <w:numPr>
          <w:ilvl w:val="0"/>
          <w:numId w:val="6"/>
        </w:numPr>
        <w:spacing w:after="0"/>
        <w:ind w:left="0" w:firstLine="851"/>
        <w:jc w:val="both"/>
      </w:pPr>
      <w:r w:rsidRPr="00222374">
        <w:rPr>
          <w:rFonts w:ascii="Times New Roman" w:hAnsi="Times New Roman"/>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согласованного с органами прокуратуры.</w:t>
      </w:r>
    </w:p>
    <w:p w14:paraId="59C24488" w14:textId="77777777" w:rsidR="001C3786" w:rsidRPr="00222374" w:rsidRDefault="002B5BE5" w:rsidP="00855839">
      <w:pPr>
        <w:numPr>
          <w:ilvl w:val="0"/>
          <w:numId w:val="6"/>
        </w:numPr>
        <w:spacing w:after="0"/>
        <w:ind w:left="0" w:firstLine="851"/>
        <w:jc w:val="both"/>
      </w:pPr>
      <w:r w:rsidRPr="00222374">
        <w:rPr>
          <w:rFonts w:ascii="Times New Roman" w:hAnsi="Times New Roman"/>
          <w:sz w:val="28"/>
          <w:szCs w:val="28"/>
        </w:rPr>
        <w:t>В решении о проведении контрольного мероприятия, указываются сведения, установленные частью 1 статьи 64 Федерального закона</w:t>
      </w:r>
      <w:r w:rsidR="00F63DAD" w:rsidRPr="00222374">
        <w:rPr>
          <w:rFonts w:ascii="Times New Roman" w:hAnsi="Times New Roman"/>
          <w:sz w:val="28"/>
          <w:szCs w:val="28"/>
        </w:rPr>
        <w:t xml:space="preserve"> </w:t>
      </w:r>
      <w:r w:rsidRPr="00222374">
        <w:rPr>
          <w:rFonts w:ascii="Times New Roman" w:hAnsi="Times New Roman"/>
          <w:sz w:val="28"/>
          <w:szCs w:val="28"/>
        </w:rPr>
        <w:t xml:space="preserve">«О государственном контроле (надзоре) и муниципальном контроле в Российской Федерации», а также </w:t>
      </w:r>
      <w:r w:rsidRPr="00222374">
        <w:rPr>
          <w:rFonts w:ascii="Times New Roman" w:hAnsi="Times New Roman"/>
          <w:sz w:val="28"/>
          <w:szCs w:val="28"/>
          <w:lang w:val="en-US"/>
        </w:rPr>
        <w:t>c</w:t>
      </w:r>
      <w:r w:rsidRPr="00222374">
        <w:rPr>
          <w:rFonts w:ascii="Times New Roman" w:hAnsi="Times New Roman"/>
          <w:sz w:val="28"/>
          <w:szCs w:val="28"/>
        </w:rPr>
        <w:t>рок составления акта по результатам контрольного мероприятия.</w:t>
      </w:r>
    </w:p>
    <w:p w14:paraId="2CCBB0EF" w14:textId="2D112AE8" w:rsidR="001C3786" w:rsidRPr="00222374" w:rsidRDefault="00F63DAD" w:rsidP="00855839">
      <w:pPr>
        <w:numPr>
          <w:ilvl w:val="0"/>
          <w:numId w:val="6"/>
        </w:numPr>
        <w:spacing w:after="0"/>
        <w:ind w:left="0" w:firstLine="851"/>
        <w:jc w:val="both"/>
      </w:pPr>
      <w:r w:rsidRPr="00222374">
        <w:rPr>
          <w:rFonts w:ascii="Times New Roman" w:hAnsi="Times New Roman"/>
          <w:sz w:val="28"/>
          <w:szCs w:val="28"/>
        </w:rPr>
        <w:t>Муниципальный</w:t>
      </w:r>
      <w:r w:rsidR="002B5BE5" w:rsidRPr="00222374">
        <w:rPr>
          <w:rFonts w:ascii="Times New Roman" w:hAnsi="Times New Roman"/>
          <w:sz w:val="28"/>
          <w:szCs w:val="28"/>
        </w:rPr>
        <w:t xml:space="preserve"> автодорожный </w:t>
      </w:r>
      <w:r w:rsidR="00EC4EA5" w:rsidRPr="00222374">
        <w:rPr>
          <w:rFonts w:ascii="Times New Roman" w:hAnsi="Times New Roman"/>
          <w:sz w:val="28"/>
          <w:szCs w:val="28"/>
        </w:rPr>
        <w:t>контроль</w:t>
      </w:r>
      <w:r w:rsidR="002B5BE5" w:rsidRPr="00222374">
        <w:rPr>
          <w:rFonts w:ascii="Times New Roman" w:hAnsi="Times New Roman"/>
          <w:sz w:val="28"/>
          <w:szCs w:val="28"/>
        </w:rPr>
        <w:t xml:space="preserve"> осуществляется посредством проведения следующих</w:t>
      </w:r>
      <w:r w:rsidR="008D31BC" w:rsidRPr="00222374">
        <w:rPr>
          <w:rFonts w:ascii="Times New Roman" w:hAnsi="Times New Roman"/>
          <w:sz w:val="28"/>
          <w:szCs w:val="28"/>
        </w:rPr>
        <w:t xml:space="preserve"> плановых </w:t>
      </w:r>
      <w:r w:rsidR="002B5BE5" w:rsidRPr="00222374">
        <w:rPr>
          <w:rFonts w:ascii="Times New Roman" w:hAnsi="Times New Roman"/>
          <w:sz w:val="28"/>
          <w:szCs w:val="28"/>
        </w:rPr>
        <w:t xml:space="preserve">контрольных мероприятий: </w:t>
      </w:r>
    </w:p>
    <w:p w14:paraId="354DB3BE" w14:textId="77777777" w:rsidR="001C3786" w:rsidRPr="00222374" w:rsidRDefault="002B5BE5" w:rsidP="00855839">
      <w:pPr>
        <w:numPr>
          <w:ilvl w:val="0"/>
          <w:numId w:val="4"/>
        </w:numPr>
        <w:spacing w:after="0"/>
        <w:ind w:left="0" w:firstLine="851"/>
        <w:jc w:val="both"/>
      </w:pPr>
      <w:r w:rsidRPr="00222374">
        <w:rPr>
          <w:rFonts w:ascii="Times New Roman" w:hAnsi="Times New Roman"/>
          <w:sz w:val="28"/>
          <w:szCs w:val="28"/>
        </w:rPr>
        <w:t>документарная проверка;</w:t>
      </w:r>
    </w:p>
    <w:p w14:paraId="42C89ACB" w14:textId="39097304" w:rsidR="008D31BC" w:rsidRPr="00222374" w:rsidRDefault="002B5BE5" w:rsidP="0059798F">
      <w:pPr>
        <w:numPr>
          <w:ilvl w:val="0"/>
          <w:numId w:val="4"/>
        </w:numPr>
        <w:ind w:left="0" w:firstLine="851"/>
        <w:jc w:val="both"/>
      </w:pPr>
      <w:r w:rsidRPr="00222374">
        <w:rPr>
          <w:rFonts w:ascii="Times New Roman" w:hAnsi="Times New Roman"/>
          <w:sz w:val="28"/>
          <w:szCs w:val="28"/>
        </w:rPr>
        <w:t>выездная проверка;</w:t>
      </w:r>
    </w:p>
    <w:p w14:paraId="097CF720" w14:textId="44377316" w:rsidR="00CA6BB8" w:rsidRDefault="00CA6BB8" w:rsidP="00855839">
      <w:pPr>
        <w:pStyle w:val="ae"/>
        <w:numPr>
          <w:ilvl w:val="0"/>
          <w:numId w:val="6"/>
        </w:numPr>
        <w:autoSpaceDE w:val="0"/>
        <w:autoSpaceDN w:val="0"/>
        <w:adjustRightInd w:val="0"/>
        <w:ind w:left="0" w:firstLine="851"/>
        <w:jc w:val="both"/>
        <w:rPr>
          <w:rFonts w:ascii="Times New Roman" w:eastAsia="Calibri" w:hAnsi="Times New Roman" w:cs="Times New Roman"/>
          <w:bCs/>
          <w:sz w:val="28"/>
          <w:szCs w:val="28"/>
          <w:lang w:eastAsia="en-US"/>
        </w:rPr>
      </w:pPr>
      <w:r w:rsidRPr="00222374">
        <w:rPr>
          <w:rFonts w:ascii="Times New Roman" w:eastAsia="Calibri" w:hAnsi="Times New Roman" w:cs="Times New Roman"/>
          <w:bCs/>
          <w:sz w:val="28"/>
          <w:szCs w:val="28"/>
          <w:lang w:eastAsia="en-US"/>
        </w:rPr>
        <w:t xml:space="preserve">Перечень внеплановых контрольных мероприятий: </w:t>
      </w:r>
    </w:p>
    <w:p w14:paraId="62AA5186" w14:textId="03191DEB" w:rsidR="005879D0" w:rsidRDefault="005879D0" w:rsidP="00CD2726">
      <w:pPr>
        <w:pStyle w:val="ae"/>
        <w:autoSpaceDE w:val="0"/>
        <w:autoSpaceDN w:val="0"/>
        <w:adjustRightInd w:val="0"/>
        <w:spacing w:after="0"/>
        <w:ind w:left="0"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 Инспекционный визит</w:t>
      </w:r>
    </w:p>
    <w:p w14:paraId="2B52C157" w14:textId="3338DA4C" w:rsidR="005879D0" w:rsidRDefault="005879D0" w:rsidP="00CD2726">
      <w:pPr>
        <w:pStyle w:val="ae"/>
        <w:autoSpaceDE w:val="0"/>
        <w:autoSpaceDN w:val="0"/>
        <w:adjustRightInd w:val="0"/>
        <w:spacing w:after="0"/>
        <w:ind w:left="0"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 Документарная проверка</w:t>
      </w:r>
    </w:p>
    <w:p w14:paraId="271B69FB" w14:textId="059B824E" w:rsidR="005879D0" w:rsidRDefault="005879D0" w:rsidP="00CD2726">
      <w:pPr>
        <w:pStyle w:val="ae"/>
        <w:autoSpaceDE w:val="0"/>
        <w:autoSpaceDN w:val="0"/>
        <w:adjustRightInd w:val="0"/>
        <w:spacing w:after="0"/>
        <w:ind w:left="0"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 Выездная проверка</w:t>
      </w:r>
    </w:p>
    <w:p w14:paraId="4E7EB2D6" w14:textId="77777777" w:rsidR="0013091E" w:rsidRDefault="0013091E" w:rsidP="00CD2726">
      <w:pPr>
        <w:pStyle w:val="ae"/>
        <w:autoSpaceDE w:val="0"/>
        <w:autoSpaceDN w:val="0"/>
        <w:adjustRightInd w:val="0"/>
        <w:spacing w:after="0"/>
        <w:ind w:left="0" w:firstLine="851"/>
        <w:jc w:val="both"/>
        <w:rPr>
          <w:rFonts w:ascii="Times New Roman" w:eastAsia="Calibri" w:hAnsi="Times New Roman" w:cs="Times New Roman"/>
          <w:bCs/>
          <w:sz w:val="28"/>
          <w:szCs w:val="28"/>
          <w:lang w:eastAsia="en-US"/>
        </w:rPr>
      </w:pPr>
    </w:p>
    <w:p w14:paraId="74F4E745" w14:textId="048A14A0" w:rsidR="0013091E" w:rsidRPr="00F54726" w:rsidRDefault="001E264C" w:rsidP="00CD2726">
      <w:pPr>
        <w:autoSpaceDE w:val="0"/>
        <w:autoSpaceDN w:val="0"/>
        <w:adjustRightInd w:val="0"/>
        <w:spacing w:after="0"/>
        <w:ind w:firstLine="851"/>
        <w:jc w:val="both"/>
        <w:rPr>
          <w:rFonts w:ascii="Times New Roman" w:eastAsia="Calibri" w:hAnsi="Times New Roman"/>
          <w:bCs/>
          <w:sz w:val="28"/>
          <w:szCs w:val="28"/>
          <w:lang w:eastAsia="en-US"/>
        </w:rPr>
      </w:pPr>
      <w:r>
        <w:rPr>
          <w:rFonts w:ascii="Times New Roman" w:hAnsi="Times New Roman"/>
          <w:color w:val="000000"/>
          <w:sz w:val="28"/>
          <w:szCs w:val="28"/>
          <w:shd w:val="clear" w:color="auto" w:fill="FFFFFF"/>
        </w:rPr>
        <w:lastRenderedPageBreak/>
        <w:t>3</w:t>
      </w:r>
      <w:r w:rsidR="0059798F">
        <w:rPr>
          <w:rFonts w:ascii="Times New Roman" w:hAnsi="Times New Roman"/>
          <w:color w:val="000000"/>
          <w:sz w:val="28"/>
          <w:szCs w:val="28"/>
          <w:shd w:val="clear" w:color="auto" w:fill="FFFFFF"/>
        </w:rPr>
        <w:t>6</w:t>
      </w:r>
      <w:r w:rsidR="0013091E" w:rsidRPr="00F54726">
        <w:rPr>
          <w:rFonts w:ascii="Times New Roman" w:hAnsi="Times New Roman"/>
          <w:color w:val="000000"/>
          <w:sz w:val="28"/>
          <w:szCs w:val="28"/>
          <w:shd w:val="clear" w:color="auto" w:fill="FFFFFF"/>
        </w:rPr>
        <w:t xml:space="preserve">. </w:t>
      </w:r>
      <w:r w:rsidR="0013091E" w:rsidRPr="00F54726">
        <w:rPr>
          <w:rFonts w:ascii="Times New Roman" w:hAnsi="Times New Roman"/>
          <w:sz w:val="28"/>
          <w:szCs w:val="28"/>
          <w:shd w:val="clear" w:color="auto" w:fill="FFFFFF"/>
        </w:rPr>
        <w:t>Порядок</w:t>
      </w:r>
      <w:r w:rsidR="0013091E" w:rsidRPr="00F54726">
        <w:rPr>
          <w:rFonts w:ascii="Times New Roman" w:hAnsi="Times New Roman"/>
          <w:color w:val="000000"/>
          <w:sz w:val="28"/>
          <w:szCs w:val="28"/>
          <w:shd w:val="clear" w:color="auto" w:fill="FFFFFF"/>
        </w:rPr>
        <w:t> согласования контрольным органом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w:t>
      </w:r>
    </w:p>
    <w:p w14:paraId="5C1394B5" w14:textId="54A625E3" w:rsidR="0013091E" w:rsidRPr="0013091E" w:rsidRDefault="001E264C" w:rsidP="00CD2726">
      <w:pPr>
        <w:shd w:val="clear" w:color="auto" w:fill="FFFFFF"/>
        <w:suppressAutoHyphens w:val="0"/>
        <w:spacing w:after="0" w:line="315" w:lineRule="atLeast"/>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0059798F">
        <w:rPr>
          <w:rFonts w:ascii="Times New Roman" w:eastAsia="Times New Roman" w:hAnsi="Times New Roman"/>
          <w:color w:val="000000"/>
          <w:sz w:val="28"/>
          <w:szCs w:val="28"/>
        </w:rPr>
        <w:t>7</w:t>
      </w:r>
      <w:r w:rsidR="0013091E" w:rsidRPr="00F54726">
        <w:rPr>
          <w:rFonts w:ascii="Times New Roman" w:eastAsia="Times New Roman" w:hAnsi="Times New Roman"/>
          <w:color w:val="000000"/>
          <w:sz w:val="28"/>
          <w:szCs w:val="28"/>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763CD737" w14:textId="2ACE9566" w:rsidR="0013091E" w:rsidRPr="0013091E" w:rsidRDefault="0059798F" w:rsidP="00CD2726">
      <w:pPr>
        <w:shd w:val="clear" w:color="auto" w:fill="FFFFFF"/>
        <w:suppressAutoHyphens w:val="0"/>
        <w:spacing w:after="0" w:line="315" w:lineRule="atLeast"/>
        <w:ind w:firstLine="851"/>
        <w:jc w:val="both"/>
        <w:rPr>
          <w:rFonts w:ascii="Times New Roman" w:eastAsia="Times New Roman" w:hAnsi="Times New Roman"/>
          <w:color w:val="000000"/>
          <w:sz w:val="28"/>
          <w:szCs w:val="28"/>
        </w:rPr>
      </w:pPr>
      <w:bookmarkStart w:id="9" w:name="dst100734"/>
      <w:bookmarkEnd w:id="9"/>
      <w:r>
        <w:rPr>
          <w:rFonts w:ascii="Times New Roman" w:eastAsia="Times New Roman" w:hAnsi="Times New Roman"/>
          <w:color w:val="000000"/>
          <w:sz w:val="28"/>
          <w:szCs w:val="28"/>
        </w:rPr>
        <w:t>38</w:t>
      </w:r>
      <w:r w:rsidR="0013091E" w:rsidRPr="00F54726">
        <w:rPr>
          <w:rFonts w:ascii="Times New Roman" w:eastAsia="Times New Roman" w:hAnsi="Times New Roman"/>
          <w:color w:val="000000"/>
          <w:sz w:val="28"/>
          <w:szCs w:val="28"/>
        </w:rPr>
        <w:t>. Сведения о внеплановом контрольном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мероприятия.</w:t>
      </w:r>
    </w:p>
    <w:p w14:paraId="171955AA" w14:textId="68B0C783" w:rsidR="0013091E" w:rsidRPr="00F54726" w:rsidRDefault="0059798F" w:rsidP="00CD2726">
      <w:pPr>
        <w:shd w:val="clear" w:color="auto" w:fill="FFFFFF"/>
        <w:suppressAutoHyphens w:val="0"/>
        <w:spacing w:after="0" w:line="315" w:lineRule="atLeast"/>
        <w:ind w:firstLine="851"/>
        <w:jc w:val="both"/>
        <w:rPr>
          <w:rFonts w:ascii="Times New Roman" w:eastAsia="Times New Roman" w:hAnsi="Times New Roman"/>
          <w:color w:val="000000"/>
          <w:sz w:val="28"/>
          <w:szCs w:val="28"/>
        </w:rPr>
      </w:pPr>
      <w:bookmarkStart w:id="10" w:name="dst100735"/>
      <w:bookmarkEnd w:id="10"/>
      <w:r>
        <w:rPr>
          <w:rFonts w:ascii="Times New Roman" w:eastAsia="Times New Roman" w:hAnsi="Times New Roman"/>
          <w:color w:val="000000"/>
          <w:sz w:val="28"/>
          <w:szCs w:val="28"/>
        </w:rPr>
        <w:t>39</w:t>
      </w:r>
      <w:r w:rsidR="0013091E" w:rsidRPr="00F54726">
        <w:rPr>
          <w:rFonts w:ascii="Times New Roman" w:eastAsia="Times New Roman" w:hAnsi="Times New Roman"/>
          <w:color w:val="000000"/>
          <w:sz w:val="28"/>
          <w:szCs w:val="28"/>
        </w:rPr>
        <w:t>. По результатам рассмотрения сведений о внеплановом контрольном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мероприятия или об отказе в согласовании его проведения.</w:t>
      </w:r>
    </w:p>
    <w:p w14:paraId="41F817D3" w14:textId="7C1BDF7E" w:rsidR="0013091E" w:rsidRPr="00F54726" w:rsidRDefault="0059798F" w:rsidP="00CD2726">
      <w:pPr>
        <w:shd w:val="clear" w:color="auto" w:fill="FFFFFF"/>
        <w:suppressAutoHyphens w:val="0"/>
        <w:spacing w:after="0" w:line="315" w:lineRule="atLeast"/>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40</w:t>
      </w:r>
      <w:r w:rsidR="0013091E" w:rsidRPr="00F54726">
        <w:rPr>
          <w:rFonts w:ascii="Times New Roman" w:hAnsi="Times New Roman"/>
          <w:color w:val="000000"/>
          <w:sz w:val="28"/>
          <w:szCs w:val="28"/>
          <w:shd w:val="clear" w:color="auto" w:fill="FFFFFF"/>
        </w:rPr>
        <w:t>. Решение прокурора или его заместителя о согласовании проведения внепланового контрольного мероприятия либо об отказе в согласовании его проведения направляется контрольному органу в день его принятия.</w:t>
      </w:r>
    </w:p>
    <w:p w14:paraId="1184527D" w14:textId="17E8BA30" w:rsidR="0013091E" w:rsidRPr="0013091E" w:rsidRDefault="0013091E" w:rsidP="00844A24">
      <w:pPr>
        <w:shd w:val="clear" w:color="auto" w:fill="FFFFFF"/>
        <w:suppressAutoHyphens w:val="0"/>
        <w:ind w:firstLine="851"/>
        <w:jc w:val="both"/>
        <w:rPr>
          <w:rFonts w:ascii="Times New Roman" w:eastAsia="Times New Roman" w:hAnsi="Times New Roman"/>
          <w:color w:val="000000"/>
          <w:sz w:val="28"/>
          <w:szCs w:val="28"/>
        </w:rPr>
      </w:pPr>
      <w:r w:rsidRPr="00F54726">
        <w:rPr>
          <w:rFonts w:ascii="Times New Roman" w:hAnsi="Times New Roman"/>
          <w:color w:val="000000"/>
          <w:sz w:val="28"/>
          <w:szCs w:val="28"/>
          <w:shd w:val="clear" w:color="auto" w:fill="FFFFFF"/>
        </w:rPr>
        <w:t>4</w:t>
      </w:r>
      <w:r w:rsidR="0059798F">
        <w:rPr>
          <w:rFonts w:ascii="Times New Roman" w:hAnsi="Times New Roman"/>
          <w:color w:val="000000"/>
          <w:sz w:val="28"/>
          <w:szCs w:val="28"/>
          <w:shd w:val="clear" w:color="auto" w:fill="FFFFFF"/>
        </w:rPr>
        <w:t>1</w:t>
      </w:r>
      <w:r w:rsidRPr="00F54726">
        <w:rPr>
          <w:rFonts w:ascii="Times New Roman" w:hAnsi="Times New Roman"/>
          <w:color w:val="000000"/>
          <w:sz w:val="28"/>
          <w:szCs w:val="28"/>
          <w:shd w:val="clear" w:color="auto" w:fill="FFFFFF"/>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w:t>
      </w:r>
      <w:r w:rsidRPr="00CC3821">
        <w:rPr>
          <w:rFonts w:ascii="Times New Roman" w:hAnsi="Times New Roman"/>
          <w:color w:val="000000"/>
          <w:sz w:val="28"/>
          <w:szCs w:val="28"/>
          <w:shd w:val="clear" w:color="auto" w:fill="FFFFFF"/>
        </w:rPr>
        <w:t>предусмотренных </w:t>
      </w:r>
      <w:r w:rsidRPr="00CC3821">
        <w:rPr>
          <w:rFonts w:ascii="Times New Roman" w:hAnsi="Times New Roman"/>
          <w:sz w:val="28"/>
          <w:szCs w:val="28"/>
          <w:shd w:val="clear" w:color="auto" w:fill="FFFFFF"/>
        </w:rPr>
        <w:t>п.42</w:t>
      </w:r>
      <w:r w:rsidRPr="00F54726">
        <w:rPr>
          <w:rFonts w:ascii="Times New Roman" w:hAnsi="Times New Roman"/>
          <w:sz w:val="28"/>
          <w:szCs w:val="28"/>
          <w:shd w:val="clear" w:color="auto" w:fill="FFFFFF"/>
        </w:rPr>
        <w:t xml:space="preserve"> </w:t>
      </w:r>
      <w:r w:rsidRPr="00F54726">
        <w:rPr>
          <w:rFonts w:ascii="Times New Roman" w:hAnsi="Times New Roman"/>
          <w:color w:val="000000"/>
          <w:sz w:val="28"/>
          <w:szCs w:val="28"/>
          <w:shd w:val="clear" w:color="auto" w:fill="FFFFFF"/>
        </w:rPr>
        <w:t>Положения. В этом случае уведомление контролируемого лица о проведении внепланового контрольного мероприятия может не проводиться.</w:t>
      </w:r>
    </w:p>
    <w:p w14:paraId="39E28F34" w14:textId="4416CC1E" w:rsidR="005879D0" w:rsidRPr="00F54726" w:rsidRDefault="0013091E" w:rsidP="00844A24">
      <w:pPr>
        <w:pStyle w:val="ae"/>
        <w:autoSpaceDE w:val="0"/>
        <w:autoSpaceDN w:val="0"/>
        <w:adjustRightInd w:val="0"/>
        <w:spacing w:after="0"/>
        <w:ind w:left="0" w:firstLine="851"/>
        <w:jc w:val="both"/>
        <w:rPr>
          <w:rFonts w:ascii="Times New Roman" w:eastAsia="Calibri" w:hAnsi="Times New Roman" w:cs="Times New Roman"/>
          <w:bCs/>
          <w:sz w:val="28"/>
          <w:szCs w:val="28"/>
          <w:lang w:eastAsia="en-US"/>
        </w:rPr>
      </w:pPr>
      <w:r w:rsidRPr="00F54726">
        <w:rPr>
          <w:rFonts w:ascii="Times New Roman" w:eastAsia="Calibri" w:hAnsi="Times New Roman" w:cs="Times New Roman"/>
          <w:bCs/>
          <w:sz w:val="28"/>
          <w:szCs w:val="28"/>
          <w:lang w:eastAsia="en-US"/>
        </w:rPr>
        <w:t>4</w:t>
      </w:r>
      <w:r w:rsidR="0059798F">
        <w:rPr>
          <w:rFonts w:ascii="Times New Roman" w:eastAsia="Calibri" w:hAnsi="Times New Roman" w:cs="Times New Roman"/>
          <w:bCs/>
          <w:sz w:val="28"/>
          <w:szCs w:val="28"/>
          <w:lang w:eastAsia="en-US"/>
        </w:rPr>
        <w:t>2</w:t>
      </w:r>
      <w:r w:rsidRPr="00F54726">
        <w:rPr>
          <w:rFonts w:ascii="Times New Roman" w:eastAsia="Calibri" w:hAnsi="Times New Roman" w:cs="Times New Roman"/>
          <w:bCs/>
          <w:sz w:val="28"/>
          <w:szCs w:val="28"/>
          <w:lang w:eastAsia="en-US"/>
        </w:rPr>
        <w:t>. Перечень допустимых контрольных действий в составе каждого контрольного мероприятия:</w:t>
      </w:r>
    </w:p>
    <w:p w14:paraId="3D9CFAD2" w14:textId="195F79B3" w:rsidR="00CA6BB8" w:rsidRPr="00C92955" w:rsidRDefault="008D31BC" w:rsidP="00C92955">
      <w:pPr>
        <w:autoSpaceDE w:val="0"/>
        <w:autoSpaceDN w:val="0"/>
        <w:adjustRightInd w:val="0"/>
        <w:spacing w:after="0"/>
        <w:ind w:left="710"/>
        <w:jc w:val="both"/>
        <w:rPr>
          <w:rFonts w:ascii="Times New Roman" w:eastAsia="Calibri" w:hAnsi="Times New Roman"/>
          <w:bCs/>
          <w:sz w:val="28"/>
          <w:szCs w:val="28"/>
          <w:lang w:eastAsia="en-US"/>
        </w:rPr>
      </w:pPr>
      <w:r w:rsidRPr="00C92955">
        <w:rPr>
          <w:rFonts w:ascii="Times New Roman" w:eastAsia="Calibri" w:hAnsi="Times New Roman"/>
          <w:bCs/>
          <w:sz w:val="28"/>
          <w:szCs w:val="28"/>
          <w:lang w:eastAsia="en-US"/>
        </w:rPr>
        <w:t xml:space="preserve"> </w:t>
      </w:r>
      <w:r w:rsidR="00CA6BB8" w:rsidRPr="00C92955">
        <w:rPr>
          <w:rFonts w:ascii="Times New Roman" w:eastAsia="Calibri" w:hAnsi="Times New Roman"/>
          <w:bCs/>
          <w:sz w:val="28"/>
          <w:szCs w:val="28"/>
          <w:lang w:eastAsia="en-US"/>
        </w:rPr>
        <w:t>В ходе инспекционного визита могут совершаться следующие действия:</w:t>
      </w:r>
    </w:p>
    <w:p w14:paraId="4A4F118C" w14:textId="77777777" w:rsidR="00CA6BB8" w:rsidRPr="00222374" w:rsidRDefault="00CA6BB8" w:rsidP="00CA6BB8">
      <w:pPr>
        <w:pStyle w:val="ae"/>
        <w:autoSpaceDE w:val="0"/>
        <w:autoSpaceDN w:val="0"/>
        <w:adjustRightInd w:val="0"/>
        <w:spacing w:after="0"/>
        <w:ind w:left="0" w:firstLine="851"/>
        <w:jc w:val="both"/>
        <w:rPr>
          <w:rFonts w:ascii="Times New Roman" w:eastAsia="Calibri" w:hAnsi="Times New Roman" w:cs="Times New Roman"/>
          <w:bCs/>
          <w:sz w:val="28"/>
          <w:szCs w:val="28"/>
          <w:lang w:eastAsia="en-US"/>
        </w:rPr>
      </w:pPr>
      <w:r w:rsidRPr="00222374">
        <w:rPr>
          <w:rFonts w:ascii="Times New Roman" w:eastAsia="Calibri" w:hAnsi="Times New Roman" w:cs="Times New Roman"/>
          <w:bCs/>
          <w:sz w:val="28"/>
          <w:szCs w:val="28"/>
          <w:lang w:eastAsia="en-US"/>
        </w:rPr>
        <w:t>а) осмотр;</w:t>
      </w:r>
    </w:p>
    <w:p w14:paraId="5660F7BB" w14:textId="77777777" w:rsidR="00CA6BB8" w:rsidRPr="00222374" w:rsidRDefault="00CA6BB8" w:rsidP="00CA6BB8">
      <w:pPr>
        <w:pStyle w:val="ae"/>
        <w:autoSpaceDE w:val="0"/>
        <w:autoSpaceDN w:val="0"/>
        <w:adjustRightInd w:val="0"/>
        <w:spacing w:after="0"/>
        <w:ind w:left="0" w:firstLine="851"/>
        <w:jc w:val="both"/>
        <w:rPr>
          <w:rFonts w:ascii="Times New Roman" w:eastAsia="Calibri" w:hAnsi="Times New Roman" w:cs="Times New Roman"/>
          <w:bCs/>
          <w:sz w:val="28"/>
          <w:szCs w:val="28"/>
          <w:lang w:eastAsia="en-US"/>
        </w:rPr>
      </w:pPr>
      <w:r w:rsidRPr="00222374">
        <w:rPr>
          <w:rFonts w:ascii="Times New Roman" w:eastAsia="Calibri" w:hAnsi="Times New Roman" w:cs="Times New Roman"/>
          <w:bCs/>
          <w:sz w:val="28"/>
          <w:szCs w:val="28"/>
          <w:lang w:eastAsia="en-US"/>
        </w:rPr>
        <w:t>б) опрос;</w:t>
      </w:r>
    </w:p>
    <w:p w14:paraId="756E01D9" w14:textId="1849E70F" w:rsidR="00CA6BB8" w:rsidRPr="00222374" w:rsidRDefault="00CA6BB8" w:rsidP="00CA6BB8">
      <w:pPr>
        <w:pStyle w:val="ae"/>
        <w:autoSpaceDE w:val="0"/>
        <w:autoSpaceDN w:val="0"/>
        <w:adjustRightInd w:val="0"/>
        <w:spacing w:after="0"/>
        <w:ind w:left="0" w:firstLine="851"/>
        <w:jc w:val="both"/>
        <w:rPr>
          <w:rFonts w:ascii="Times New Roman" w:eastAsia="Calibri" w:hAnsi="Times New Roman" w:cs="Times New Roman"/>
          <w:bCs/>
          <w:sz w:val="28"/>
          <w:szCs w:val="28"/>
          <w:lang w:eastAsia="en-US"/>
        </w:rPr>
      </w:pPr>
      <w:r w:rsidRPr="00222374">
        <w:rPr>
          <w:rFonts w:ascii="Times New Roman" w:eastAsia="Calibri" w:hAnsi="Times New Roman" w:cs="Times New Roman"/>
          <w:bCs/>
          <w:sz w:val="28"/>
          <w:szCs w:val="28"/>
          <w:lang w:eastAsia="en-US"/>
        </w:rPr>
        <w:t>в) получение письменных объяснений;</w:t>
      </w:r>
    </w:p>
    <w:p w14:paraId="3F3805F5" w14:textId="77777777" w:rsidR="00CA6BB8" w:rsidRPr="00222374" w:rsidRDefault="00CA6BB8" w:rsidP="00CA6BB8">
      <w:pPr>
        <w:pStyle w:val="ae"/>
        <w:autoSpaceDE w:val="0"/>
        <w:autoSpaceDN w:val="0"/>
        <w:adjustRightInd w:val="0"/>
        <w:spacing w:after="0"/>
        <w:ind w:left="0" w:firstLine="851"/>
        <w:jc w:val="both"/>
        <w:rPr>
          <w:rFonts w:ascii="Times New Roman" w:eastAsia="Calibri" w:hAnsi="Times New Roman" w:cs="Times New Roman"/>
          <w:bCs/>
          <w:sz w:val="28"/>
          <w:szCs w:val="28"/>
          <w:lang w:eastAsia="en-US"/>
        </w:rPr>
      </w:pPr>
      <w:r w:rsidRPr="00222374">
        <w:rPr>
          <w:rFonts w:ascii="Times New Roman" w:eastAsia="Calibri" w:hAnsi="Times New Roman" w:cs="Times New Roman"/>
          <w:bCs/>
          <w:sz w:val="28"/>
          <w:szCs w:val="28"/>
          <w:lang w:eastAsia="en-US"/>
        </w:rPr>
        <w:t xml:space="preserve">г) истребование документов, которые в соответствии с обязательными требованиями должны находиться в месте нахождения (осуществления </w:t>
      </w:r>
      <w:r w:rsidRPr="00222374">
        <w:rPr>
          <w:rFonts w:ascii="Times New Roman" w:eastAsia="Calibri" w:hAnsi="Times New Roman" w:cs="Times New Roman"/>
          <w:bCs/>
          <w:sz w:val="28"/>
          <w:szCs w:val="28"/>
          <w:lang w:eastAsia="en-US"/>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14:paraId="24C9E925" w14:textId="77777777" w:rsidR="00CA6BB8" w:rsidRPr="00C92955" w:rsidRDefault="00CA6BB8" w:rsidP="00C92955">
      <w:pPr>
        <w:autoSpaceDE w:val="0"/>
        <w:autoSpaceDN w:val="0"/>
        <w:adjustRightInd w:val="0"/>
        <w:spacing w:after="0"/>
        <w:ind w:left="710"/>
        <w:jc w:val="both"/>
        <w:rPr>
          <w:rFonts w:ascii="Times New Roman" w:eastAsia="Calibri" w:hAnsi="Times New Roman"/>
          <w:bCs/>
          <w:sz w:val="28"/>
          <w:szCs w:val="28"/>
          <w:lang w:eastAsia="en-US"/>
        </w:rPr>
      </w:pPr>
      <w:r w:rsidRPr="00C92955">
        <w:rPr>
          <w:rFonts w:ascii="Times New Roman" w:eastAsia="Calibri" w:hAnsi="Times New Roman"/>
          <w:bCs/>
          <w:sz w:val="28"/>
          <w:szCs w:val="28"/>
          <w:lang w:eastAsia="en-US"/>
        </w:rPr>
        <w:t>В ходе документарной проверки могут совершаться следующие действия:</w:t>
      </w:r>
    </w:p>
    <w:p w14:paraId="7101F5BF" w14:textId="77777777" w:rsidR="00CA6BB8" w:rsidRPr="00222374" w:rsidRDefault="00CA6BB8" w:rsidP="00BC5525">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а) получение письменных объяснений;</w:t>
      </w:r>
    </w:p>
    <w:p w14:paraId="733DA143" w14:textId="77777777" w:rsidR="00CA6BB8" w:rsidRPr="00222374" w:rsidRDefault="00CA6BB8" w:rsidP="00BC5525">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б) истребование документов;</w:t>
      </w:r>
    </w:p>
    <w:p w14:paraId="1E60715E" w14:textId="77777777" w:rsidR="00CA6BB8" w:rsidRPr="00222374" w:rsidRDefault="00CA6BB8" w:rsidP="00BC5525">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 xml:space="preserve">в) экспертиза. </w:t>
      </w:r>
    </w:p>
    <w:p w14:paraId="74E9D785" w14:textId="77777777" w:rsidR="00CA6BB8" w:rsidRPr="00222374" w:rsidRDefault="00CA6BB8" w:rsidP="0059798F">
      <w:pPr>
        <w:pStyle w:val="ae"/>
        <w:numPr>
          <w:ilvl w:val="0"/>
          <w:numId w:val="15"/>
        </w:numPr>
        <w:autoSpaceDE w:val="0"/>
        <w:autoSpaceDN w:val="0"/>
        <w:adjustRightInd w:val="0"/>
        <w:spacing w:after="0"/>
        <w:ind w:left="0" w:firstLine="710"/>
        <w:jc w:val="both"/>
        <w:rPr>
          <w:rFonts w:ascii="Times New Roman" w:eastAsia="Calibri" w:hAnsi="Times New Roman"/>
          <w:sz w:val="28"/>
          <w:szCs w:val="28"/>
          <w:lang w:eastAsia="en-US"/>
        </w:rPr>
      </w:pPr>
      <w:r w:rsidRPr="00222374">
        <w:rPr>
          <w:rFonts w:ascii="Times New Roman" w:eastAsia="Calibri" w:hAnsi="Times New Roman"/>
          <w:sz w:val="28"/>
          <w:szCs w:val="28"/>
          <w:lang w:eastAsia="en-US"/>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9FE083F" w14:textId="77777777" w:rsidR="00CA6BB8" w:rsidRPr="00222374" w:rsidRDefault="00CA6BB8" w:rsidP="00855839">
      <w:pPr>
        <w:pStyle w:val="ae"/>
        <w:numPr>
          <w:ilvl w:val="0"/>
          <w:numId w:val="15"/>
        </w:numPr>
        <w:autoSpaceDE w:val="0"/>
        <w:autoSpaceDN w:val="0"/>
        <w:adjustRightInd w:val="0"/>
        <w:spacing w:after="0"/>
        <w:ind w:left="0" w:firstLine="851"/>
        <w:jc w:val="both"/>
        <w:rPr>
          <w:rFonts w:ascii="Times New Roman" w:eastAsia="Calibri" w:hAnsi="Times New Roman"/>
          <w:sz w:val="28"/>
          <w:szCs w:val="28"/>
          <w:lang w:eastAsia="en-US"/>
        </w:rPr>
      </w:pPr>
      <w:r w:rsidRPr="00222374">
        <w:rPr>
          <w:rFonts w:ascii="Times New Roman" w:eastAsia="Calibri" w:hAnsi="Times New Roman"/>
          <w:sz w:val="28"/>
          <w:szCs w:val="28"/>
          <w:lang w:eastAsia="en-US"/>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318F2756" w14:textId="77777777" w:rsidR="00CA6BB8" w:rsidRPr="00222374" w:rsidRDefault="00CA6BB8" w:rsidP="00855839">
      <w:pPr>
        <w:pStyle w:val="ae"/>
        <w:numPr>
          <w:ilvl w:val="0"/>
          <w:numId w:val="15"/>
        </w:numPr>
        <w:autoSpaceDE w:val="0"/>
        <w:autoSpaceDN w:val="0"/>
        <w:adjustRightInd w:val="0"/>
        <w:spacing w:after="0"/>
        <w:ind w:left="0" w:firstLine="851"/>
        <w:jc w:val="both"/>
        <w:rPr>
          <w:rFonts w:ascii="Times New Roman" w:eastAsia="Calibri" w:hAnsi="Times New Roman"/>
          <w:sz w:val="28"/>
          <w:szCs w:val="28"/>
          <w:lang w:eastAsia="en-US"/>
        </w:rPr>
      </w:pPr>
      <w:r w:rsidRPr="00222374">
        <w:rPr>
          <w:rFonts w:ascii="Times New Roman" w:eastAsia="Calibri" w:hAnsi="Times New Roman"/>
          <w:sz w:val="28"/>
          <w:szCs w:val="28"/>
          <w:lang w:eastAsia="en-US"/>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5BE4EEE6" w14:textId="77777777" w:rsidR="00CA6BB8" w:rsidRPr="00222374" w:rsidRDefault="00CA6BB8" w:rsidP="00855839">
      <w:pPr>
        <w:pStyle w:val="ae"/>
        <w:numPr>
          <w:ilvl w:val="0"/>
          <w:numId w:val="15"/>
        </w:numPr>
        <w:autoSpaceDE w:val="0"/>
        <w:autoSpaceDN w:val="0"/>
        <w:adjustRightInd w:val="0"/>
        <w:spacing w:after="0"/>
        <w:ind w:left="0" w:firstLine="851"/>
        <w:jc w:val="both"/>
        <w:rPr>
          <w:rFonts w:ascii="Times New Roman" w:eastAsia="Calibri" w:hAnsi="Times New Roman"/>
          <w:sz w:val="28"/>
          <w:szCs w:val="28"/>
          <w:lang w:eastAsia="en-US"/>
        </w:rPr>
      </w:pPr>
      <w:r w:rsidRPr="00222374">
        <w:rPr>
          <w:rFonts w:ascii="Times New Roman" w:eastAsia="Calibri" w:hAnsi="Times New Roman"/>
          <w:sz w:val="28"/>
          <w:szCs w:val="28"/>
          <w:lang w:eastAsia="en-US"/>
        </w:rPr>
        <w:t xml:space="preserve">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w:t>
      </w:r>
      <w:r w:rsidRPr="00222374">
        <w:rPr>
          <w:rFonts w:ascii="Times New Roman" w:eastAsia="Calibri" w:hAnsi="Times New Roman"/>
          <w:sz w:val="28"/>
          <w:szCs w:val="28"/>
          <w:lang w:eastAsia="en-US"/>
        </w:rPr>
        <w:lastRenderedPageBreak/>
        <w:t>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8ADD387" w14:textId="77777777" w:rsidR="00CA6BB8" w:rsidRPr="00222374" w:rsidRDefault="00CA6BB8" w:rsidP="00855839">
      <w:pPr>
        <w:pStyle w:val="ae"/>
        <w:numPr>
          <w:ilvl w:val="0"/>
          <w:numId w:val="15"/>
        </w:numPr>
        <w:autoSpaceDE w:val="0"/>
        <w:autoSpaceDN w:val="0"/>
        <w:adjustRightInd w:val="0"/>
        <w:spacing w:after="0"/>
        <w:ind w:left="0" w:firstLine="851"/>
        <w:jc w:val="both"/>
        <w:rPr>
          <w:rFonts w:ascii="Times New Roman" w:eastAsia="Calibri" w:hAnsi="Times New Roman"/>
          <w:sz w:val="28"/>
          <w:szCs w:val="28"/>
          <w:lang w:eastAsia="en-US"/>
        </w:rPr>
      </w:pPr>
      <w:r w:rsidRPr="00222374">
        <w:rPr>
          <w:rFonts w:ascii="Times New Roman" w:eastAsia="Calibri" w:hAnsi="Times New Roman"/>
          <w:sz w:val="28"/>
          <w:szCs w:val="28"/>
          <w:lang w:eastAsia="en-US"/>
        </w:rPr>
        <w:t>Внеплановая документарная проверка проводится без согласования с органами прокуратуры.</w:t>
      </w:r>
    </w:p>
    <w:p w14:paraId="209F64F9" w14:textId="77777777" w:rsidR="008D31BC" w:rsidRPr="00222374" w:rsidRDefault="008D31BC" w:rsidP="0059798F">
      <w:pPr>
        <w:pStyle w:val="ae"/>
        <w:numPr>
          <w:ilvl w:val="0"/>
          <w:numId w:val="12"/>
        </w:numPr>
        <w:autoSpaceDE w:val="0"/>
        <w:autoSpaceDN w:val="0"/>
        <w:adjustRightInd w:val="0"/>
        <w:spacing w:after="0"/>
        <w:ind w:hanging="219"/>
        <w:jc w:val="both"/>
        <w:rPr>
          <w:rFonts w:ascii="Times New Roman" w:eastAsia="Calibri" w:hAnsi="Times New Roman"/>
          <w:bCs/>
          <w:sz w:val="28"/>
          <w:szCs w:val="28"/>
          <w:lang w:eastAsia="en-US"/>
        </w:rPr>
      </w:pPr>
      <w:r w:rsidRPr="00222374">
        <w:rPr>
          <w:rFonts w:ascii="Times New Roman" w:eastAsia="Calibri" w:hAnsi="Times New Roman"/>
          <w:bCs/>
          <w:sz w:val="28"/>
          <w:szCs w:val="28"/>
          <w:lang w:eastAsia="en-US"/>
        </w:rPr>
        <w:t>В ходе выездной проверки могут совершаться следующие действия:</w:t>
      </w:r>
    </w:p>
    <w:p w14:paraId="1DF15D08" w14:textId="77777777" w:rsidR="008D31BC" w:rsidRPr="00222374" w:rsidRDefault="008D31BC" w:rsidP="00BC5525">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а) осмотр;</w:t>
      </w:r>
    </w:p>
    <w:p w14:paraId="4F8AB4B4" w14:textId="77777777" w:rsidR="008D31BC" w:rsidRPr="00222374" w:rsidRDefault="008D31BC" w:rsidP="00BC5525">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б) опрос;</w:t>
      </w:r>
    </w:p>
    <w:p w14:paraId="17432B18" w14:textId="77777777" w:rsidR="008D31BC" w:rsidRPr="00222374" w:rsidRDefault="008D31BC" w:rsidP="00BC5525">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в) получение письменных объяснений;</w:t>
      </w:r>
    </w:p>
    <w:p w14:paraId="06D8F90F" w14:textId="77777777" w:rsidR="008D31BC" w:rsidRPr="00222374" w:rsidRDefault="008D31BC" w:rsidP="00BC5525">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г) истребование документов;</w:t>
      </w:r>
    </w:p>
    <w:p w14:paraId="4CD776E9" w14:textId="77777777" w:rsidR="008D31BC" w:rsidRPr="00222374" w:rsidRDefault="008D31BC" w:rsidP="00BC5525">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д) инструментальное обследование;</w:t>
      </w:r>
    </w:p>
    <w:p w14:paraId="00F9A6E9" w14:textId="77777777" w:rsidR="008D31BC" w:rsidRPr="00222374" w:rsidRDefault="008D31BC" w:rsidP="00BC5525">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 xml:space="preserve">е) экспертиза. </w:t>
      </w:r>
    </w:p>
    <w:p w14:paraId="0484D918" w14:textId="77777777" w:rsidR="008D31BC" w:rsidRPr="00222374" w:rsidRDefault="008D31BC" w:rsidP="00855839">
      <w:pPr>
        <w:pStyle w:val="ae"/>
        <w:numPr>
          <w:ilvl w:val="0"/>
          <w:numId w:val="12"/>
        </w:numPr>
        <w:autoSpaceDE w:val="0"/>
        <w:autoSpaceDN w:val="0"/>
        <w:adjustRightInd w:val="0"/>
        <w:spacing w:after="0"/>
        <w:ind w:left="0" w:firstLine="851"/>
        <w:jc w:val="both"/>
        <w:rPr>
          <w:rFonts w:ascii="Times New Roman" w:eastAsia="Calibri" w:hAnsi="Times New Roman"/>
          <w:bCs/>
          <w:sz w:val="28"/>
          <w:szCs w:val="28"/>
          <w:lang w:eastAsia="en-US"/>
        </w:rPr>
      </w:pPr>
      <w:r w:rsidRPr="00222374">
        <w:rPr>
          <w:rFonts w:ascii="Times New Roman" w:eastAsia="Calibri" w:hAnsi="Times New Roman"/>
          <w:bCs/>
          <w:sz w:val="28"/>
          <w:szCs w:val="28"/>
          <w:lang w:eastAsia="en-US"/>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14:paraId="778913C8" w14:textId="1C6E833B" w:rsidR="008D31BC" w:rsidRPr="00222374" w:rsidRDefault="008D31BC" w:rsidP="00855839">
      <w:pPr>
        <w:pStyle w:val="ae"/>
        <w:numPr>
          <w:ilvl w:val="0"/>
          <w:numId w:val="12"/>
        </w:numPr>
        <w:spacing w:after="0"/>
        <w:ind w:left="0" w:firstLine="851"/>
        <w:jc w:val="both"/>
        <w:rPr>
          <w:rFonts w:ascii="Times New Roman" w:eastAsia="Calibri" w:hAnsi="Times New Roman"/>
          <w:sz w:val="28"/>
          <w:szCs w:val="28"/>
          <w:lang w:eastAsia="en-US"/>
        </w:rPr>
      </w:pPr>
      <w:r w:rsidRPr="00222374">
        <w:rPr>
          <w:rFonts w:ascii="Times New Roman" w:eastAsia="Calibri" w:hAnsi="Times New Roman"/>
          <w:sz w:val="28"/>
          <w:szCs w:val="28"/>
          <w:lang w:eastAsia="en-US"/>
        </w:rPr>
        <w:t>Под выездной проверкой пони</w:t>
      </w:r>
      <w:r w:rsidR="00EC4EA5" w:rsidRPr="00222374">
        <w:rPr>
          <w:rFonts w:ascii="Times New Roman" w:eastAsia="Calibri" w:hAnsi="Times New Roman"/>
          <w:sz w:val="28"/>
          <w:szCs w:val="28"/>
          <w:lang w:eastAsia="en-US"/>
        </w:rPr>
        <w:t>мается комплексное контрольное</w:t>
      </w:r>
      <w:r w:rsidRPr="00222374">
        <w:rPr>
          <w:rFonts w:ascii="Times New Roman" w:eastAsia="Calibri" w:hAnsi="Times New Roman"/>
          <w:sz w:val="28"/>
          <w:szCs w:val="28"/>
          <w:lang w:eastAsia="en-US"/>
        </w:rPr>
        <w:t xml:space="preserve">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60C8CF7B" w14:textId="77777777" w:rsidR="008D31BC" w:rsidRPr="00222374" w:rsidRDefault="008D31BC" w:rsidP="00855839">
      <w:pPr>
        <w:pStyle w:val="ae"/>
        <w:numPr>
          <w:ilvl w:val="0"/>
          <w:numId w:val="12"/>
        </w:numPr>
        <w:spacing w:after="0"/>
        <w:ind w:left="0" w:firstLine="851"/>
        <w:jc w:val="both"/>
        <w:rPr>
          <w:rFonts w:ascii="Times New Roman" w:eastAsia="Calibri" w:hAnsi="Times New Roman"/>
          <w:sz w:val="28"/>
          <w:szCs w:val="28"/>
          <w:lang w:eastAsia="en-US"/>
        </w:rPr>
      </w:pPr>
      <w:bookmarkStart w:id="11" w:name="p1051"/>
      <w:bookmarkEnd w:id="11"/>
      <w:r w:rsidRPr="00222374">
        <w:rPr>
          <w:rFonts w:ascii="Times New Roman" w:eastAsia="Calibri" w:hAnsi="Times New Roman"/>
          <w:sz w:val="28"/>
          <w:szCs w:val="28"/>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2CC8AF6" w14:textId="77777777" w:rsidR="008D31BC" w:rsidRPr="00222374" w:rsidRDefault="008D31BC" w:rsidP="0059798F">
      <w:pPr>
        <w:pStyle w:val="ae"/>
        <w:numPr>
          <w:ilvl w:val="0"/>
          <w:numId w:val="12"/>
        </w:numPr>
        <w:spacing w:after="0"/>
        <w:ind w:left="0" w:firstLine="851"/>
        <w:jc w:val="both"/>
        <w:rPr>
          <w:rFonts w:ascii="Times New Roman" w:eastAsia="Calibri" w:hAnsi="Times New Roman"/>
          <w:sz w:val="28"/>
          <w:szCs w:val="28"/>
          <w:lang w:eastAsia="en-US"/>
        </w:rPr>
      </w:pPr>
      <w:r w:rsidRPr="00222374">
        <w:rPr>
          <w:rFonts w:ascii="Times New Roman" w:eastAsia="Calibri" w:hAnsi="Times New Roman"/>
          <w:sz w:val="28"/>
          <w:szCs w:val="28"/>
          <w:lang w:eastAsia="en-US"/>
        </w:rPr>
        <w:t>Выездная проверка проводится в случае, если не представляется возможным:</w:t>
      </w:r>
    </w:p>
    <w:p w14:paraId="4BFBBAB6" w14:textId="396400B7" w:rsidR="008D31BC" w:rsidRPr="00222374" w:rsidRDefault="00CD2726" w:rsidP="0059798F">
      <w:pPr>
        <w:spacing w:after="0"/>
        <w:ind w:firstLine="851"/>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а</w:t>
      </w:r>
      <w:r w:rsidR="008D31BC" w:rsidRPr="00222374">
        <w:rPr>
          <w:rFonts w:ascii="Times New Roman" w:eastAsia="Calibri" w:hAnsi="Times New Roman"/>
          <w:color w:val="000000"/>
          <w:sz w:val="28"/>
          <w:szCs w:val="28"/>
          <w:lang w:eastAsia="en-US"/>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336AC90" w14:textId="75864614" w:rsidR="008D31BC" w:rsidRPr="00222374" w:rsidRDefault="00CD2726" w:rsidP="0059798F">
      <w:pPr>
        <w:spacing w:after="0"/>
        <w:ind w:firstLine="851"/>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б</w:t>
      </w:r>
      <w:r w:rsidR="008D31BC" w:rsidRPr="00222374">
        <w:rPr>
          <w:rFonts w:ascii="Times New Roman" w:eastAsia="Calibri" w:hAnsi="Times New Roman"/>
          <w:color w:val="000000"/>
          <w:sz w:val="28"/>
          <w:szCs w:val="28"/>
          <w:lang w:eastAsia="en-US"/>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14:paraId="3386DEFD" w14:textId="77777777" w:rsidR="008D31BC" w:rsidRPr="00222374" w:rsidRDefault="008D31BC" w:rsidP="0059798F">
      <w:pPr>
        <w:pStyle w:val="ae"/>
        <w:numPr>
          <w:ilvl w:val="0"/>
          <w:numId w:val="13"/>
        </w:numPr>
        <w:spacing w:after="0"/>
        <w:ind w:left="0" w:firstLine="710"/>
        <w:jc w:val="both"/>
        <w:rPr>
          <w:rFonts w:ascii="Times New Roman" w:eastAsia="Calibri" w:hAnsi="Times New Roman"/>
          <w:sz w:val="28"/>
          <w:szCs w:val="28"/>
          <w:lang w:eastAsia="en-US"/>
        </w:rPr>
      </w:pPr>
      <w:r w:rsidRPr="00222374">
        <w:rPr>
          <w:rFonts w:ascii="Times New Roman" w:eastAsia="Calibri" w:hAnsi="Times New Roman"/>
          <w:sz w:val="28"/>
          <w:szCs w:val="28"/>
          <w:lang w:eastAsia="en-US"/>
        </w:rPr>
        <w:t xml:space="preserve">Внеплановая выездная проверка может проводиться только по согласованию с органами прокуратуры, за исключением случаев ее проведения в </w:t>
      </w:r>
      <w:r w:rsidRPr="00222374">
        <w:rPr>
          <w:rFonts w:ascii="Times New Roman" w:eastAsia="Calibri" w:hAnsi="Times New Roman"/>
          <w:sz w:val="28"/>
          <w:szCs w:val="28"/>
          <w:lang w:eastAsia="en-US"/>
        </w:rPr>
        <w:lastRenderedPageBreak/>
        <w:t xml:space="preserve">соответствии с </w:t>
      </w:r>
      <w:hyperlink r:id="rId8" w:history="1">
        <w:r w:rsidRPr="00CC3821">
          <w:rPr>
            <w:rStyle w:val="af8"/>
            <w:rFonts w:ascii="Times New Roman" w:eastAsia="Calibri" w:hAnsi="Times New Roman"/>
            <w:color w:val="000000"/>
            <w:sz w:val="28"/>
            <w:szCs w:val="28"/>
            <w:u w:val="none"/>
            <w:lang w:eastAsia="en-US"/>
          </w:rPr>
          <w:t>пунктами 3</w:t>
        </w:r>
      </w:hyperlink>
      <w:r w:rsidRPr="00CC3821">
        <w:rPr>
          <w:rFonts w:ascii="Times New Roman" w:eastAsia="Calibri" w:hAnsi="Times New Roman"/>
          <w:sz w:val="28"/>
          <w:szCs w:val="28"/>
          <w:lang w:eastAsia="en-US"/>
        </w:rPr>
        <w:t xml:space="preserve"> - </w:t>
      </w:r>
      <w:hyperlink r:id="rId9" w:history="1">
        <w:r w:rsidRPr="00CC3821">
          <w:rPr>
            <w:rStyle w:val="af8"/>
            <w:rFonts w:ascii="Times New Roman" w:eastAsia="Calibri" w:hAnsi="Times New Roman"/>
            <w:color w:val="000000"/>
            <w:sz w:val="28"/>
            <w:szCs w:val="28"/>
            <w:u w:val="none"/>
            <w:lang w:eastAsia="en-US"/>
          </w:rPr>
          <w:t>6 части 1 статьи 57</w:t>
        </w:r>
      </w:hyperlink>
      <w:r w:rsidRPr="00CC3821">
        <w:rPr>
          <w:rFonts w:ascii="Times New Roman" w:eastAsia="Calibri" w:hAnsi="Times New Roman"/>
          <w:sz w:val="28"/>
          <w:szCs w:val="28"/>
          <w:lang w:eastAsia="en-US"/>
        </w:rPr>
        <w:t xml:space="preserve"> и </w:t>
      </w:r>
      <w:hyperlink r:id="rId10" w:history="1">
        <w:r w:rsidRPr="00CC3821">
          <w:rPr>
            <w:rStyle w:val="af8"/>
            <w:rFonts w:ascii="Times New Roman" w:eastAsia="Calibri" w:hAnsi="Times New Roman"/>
            <w:color w:val="000000"/>
            <w:sz w:val="28"/>
            <w:szCs w:val="28"/>
            <w:u w:val="none"/>
            <w:lang w:eastAsia="en-US"/>
          </w:rPr>
          <w:t>частью 12 статьи 66</w:t>
        </w:r>
      </w:hyperlink>
      <w:r w:rsidRPr="00CC3821">
        <w:rPr>
          <w:rFonts w:ascii="Times New Roman" w:eastAsia="Calibri" w:hAnsi="Times New Roman"/>
          <w:sz w:val="28"/>
          <w:szCs w:val="28"/>
          <w:lang w:eastAsia="en-US"/>
        </w:rPr>
        <w:t xml:space="preserve"> </w:t>
      </w:r>
      <w:r w:rsidRPr="00222374">
        <w:rPr>
          <w:rFonts w:ascii="Times New Roman" w:eastAsia="Calibri" w:hAnsi="Times New Roman"/>
          <w:sz w:val="28"/>
          <w:szCs w:val="28"/>
          <w:lang w:eastAsia="en-US"/>
        </w:rPr>
        <w:t xml:space="preserve">Федерального закона № 248-ФЗ </w:t>
      </w:r>
      <w:r w:rsidRPr="00222374">
        <w:rPr>
          <w:rFonts w:ascii="Times New Roman" w:eastAsia="Calibri" w:hAnsi="Times New Roman"/>
          <w:bCs/>
          <w:sz w:val="28"/>
          <w:szCs w:val="28"/>
          <w:lang w:eastAsia="en-US"/>
        </w:rPr>
        <w:t>«О государственном контроле (надзора) и муниципальном контроле в Российской Федерации»</w:t>
      </w:r>
      <w:r w:rsidRPr="00222374">
        <w:rPr>
          <w:rFonts w:ascii="Times New Roman" w:eastAsia="Calibri" w:hAnsi="Times New Roman"/>
          <w:sz w:val="28"/>
          <w:szCs w:val="28"/>
          <w:lang w:eastAsia="en-US"/>
        </w:rPr>
        <w:t>.</w:t>
      </w:r>
    </w:p>
    <w:p w14:paraId="58255F1C" w14:textId="77777777" w:rsidR="008D31BC" w:rsidRPr="00222374" w:rsidRDefault="008D31BC" w:rsidP="00855839">
      <w:pPr>
        <w:pStyle w:val="ae"/>
        <w:numPr>
          <w:ilvl w:val="0"/>
          <w:numId w:val="13"/>
        </w:numPr>
        <w:spacing w:after="0"/>
        <w:ind w:left="0" w:firstLine="851"/>
        <w:jc w:val="both"/>
        <w:rPr>
          <w:rFonts w:ascii="Times New Roman" w:eastAsia="Calibri" w:hAnsi="Times New Roman"/>
          <w:sz w:val="28"/>
          <w:szCs w:val="28"/>
          <w:lang w:eastAsia="en-US"/>
        </w:rPr>
      </w:pPr>
      <w:r w:rsidRPr="00222374">
        <w:rPr>
          <w:rFonts w:ascii="Times New Roman" w:eastAsia="Calibri" w:hAnsi="Times New Roman"/>
          <w:sz w:val="28"/>
          <w:szCs w:val="28"/>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1" w:history="1">
        <w:r w:rsidRPr="00CC3821">
          <w:rPr>
            <w:rStyle w:val="af8"/>
            <w:rFonts w:ascii="Times New Roman" w:eastAsia="Calibri" w:hAnsi="Times New Roman"/>
            <w:color w:val="000000"/>
            <w:sz w:val="28"/>
            <w:szCs w:val="28"/>
            <w:u w:val="none"/>
            <w:lang w:eastAsia="en-US"/>
          </w:rPr>
          <w:t>статьей 21</w:t>
        </w:r>
      </w:hyperlink>
      <w:r w:rsidRPr="00222374">
        <w:rPr>
          <w:rFonts w:ascii="Times New Roman" w:eastAsia="Calibri" w:hAnsi="Times New Roman"/>
          <w:sz w:val="28"/>
          <w:szCs w:val="28"/>
          <w:lang w:eastAsia="en-US"/>
        </w:rPr>
        <w:t xml:space="preserve"> Федерального закона № 248-ФЗ </w:t>
      </w:r>
      <w:r w:rsidRPr="00222374">
        <w:rPr>
          <w:rFonts w:ascii="Times New Roman" w:eastAsia="Calibri" w:hAnsi="Times New Roman"/>
          <w:bCs/>
          <w:sz w:val="28"/>
          <w:szCs w:val="28"/>
          <w:lang w:eastAsia="en-US"/>
        </w:rPr>
        <w:t>«О государственном контроле (надзора) и муниципальном контроле в Российской Федерации»</w:t>
      </w:r>
      <w:r w:rsidRPr="00222374">
        <w:rPr>
          <w:rFonts w:ascii="Times New Roman" w:eastAsia="Calibri" w:hAnsi="Times New Roman"/>
          <w:sz w:val="28"/>
          <w:szCs w:val="28"/>
          <w:lang w:eastAsia="en-US"/>
        </w:rPr>
        <w:t>, если иное не предусмотрено федеральным законом о виде контроля.</w:t>
      </w:r>
    </w:p>
    <w:p w14:paraId="47A898FB" w14:textId="0C6621FB" w:rsidR="00CA6BB8" w:rsidRPr="00222374" w:rsidRDefault="008D31BC" w:rsidP="00855839">
      <w:pPr>
        <w:pStyle w:val="ae"/>
        <w:numPr>
          <w:ilvl w:val="0"/>
          <w:numId w:val="13"/>
        </w:numPr>
        <w:autoSpaceDE w:val="0"/>
        <w:autoSpaceDN w:val="0"/>
        <w:adjustRightInd w:val="0"/>
        <w:spacing w:after="0"/>
        <w:ind w:left="0" w:firstLine="851"/>
        <w:jc w:val="both"/>
        <w:rPr>
          <w:rFonts w:ascii="Times New Roman" w:hAnsi="Times New Roman"/>
          <w:sz w:val="28"/>
          <w:szCs w:val="28"/>
        </w:rPr>
      </w:pPr>
      <w:r w:rsidRPr="00222374">
        <w:rPr>
          <w:rFonts w:ascii="Times New Roman" w:eastAsia="Calibri" w:hAnsi="Times New Roman"/>
          <w:sz w:val="28"/>
          <w:szCs w:val="28"/>
          <w:lang w:eastAsia="en-US"/>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12" w:history="1">
        <w:r w:rsidRPr="00222374">
          <w:rPr>
            <w:rStyle w:val="af8"/>
            <w:rFonts w:ascii="Times New Roman" w:eastAsia="Calibri" w:hAnsi="Times New Roman"/>
            <w:color w:val="000000"/>
            <w:sz w:val="28"/>
            <w:szCs w:val="28"/>
            <w:lang w:eastAsia="en-US"/>
          </w:rPr>
          <w:t>пункт 6 части 1 статьи 57</w:t>
        </w:r>
      </w:hyperlink>
      <w:r w:rsidRPr="00222374">
        <w:rPr>
          <w:rFonts w:ascii="Times New Roman" w:eastAsia="Calibri" w:hAnsi="Times New Roman"/>
          <w:sz w:val="28"/>
          <w:szCs w:val="28"/>
          <w:lang w:eastAsia="en-US"/>
        </w:rPr>
        <w:t xml:space="preserve">  Федерального закона № 248-ФЗ </w:t>
      </w:r>
      <w:r w:rsidRPr="00222374">
        <w:rPr>
          <w:rFonts w:ascii="Times New Roman" w:eastAsia="Calibri" w:hAnsi="Times New Roman"/>
          <w:bCs/>
          <w:sz w:val="28"/>
          <w:szCs w:val="28"/>
          <w:lang w:eastAsia="en-US"/>
        </w:rPr>
        <w:t xml:space="preserve">«О государственном контроле (надзора) и муниципальном контроле в Российской Федерации» </w:t>
      </w:r>
      <w:r w:rsidRPr="00222374">
        <w:rPr>
          <w:rFonts w:ascii="Times New Roman" w:eastAsia="Calibri" w:hAnsi="Times New Roman"/>
          <w:sz w:val="28"/>
          <w:szCs w:val="28"/>
          <w:lang w:eastAsia="en-US"/>
        </w:rPr>
        <w:t>и которая для микропредприятия не может продолжаться более 40 часов.</w:t>
      </w:r>
    </w:p>
    <w:p w14:paraId="768E4D29" w14:textId="6721A918" w:rsidR="008411AA" w:rsidRPr="00222374" w:rsidRDefault="008411AA" w:rsidP="00855839">
      <w:pPr>
        <w:pStyle w:val="ae"/>
        <w:numPr>
          <w:ilvl w:val="0"/>
          <w:numId w:val="13"/>
        </w:numPr>
        <w:spacing w:after="0"/>
        <w:ind w:left="0" w:firstLine="851"/>
        <w:jc w:val="both"/>
      </w:pPr>
      <w:r w:rsidRPr="00222374">
        <w:rPr>
          <w:rFonts w:ascii="Times New Roman" w:hAnsi="Times New Roman"/>
          <w:sz w:val="28"/>
          <w:szCs w:val="28"/>
        </w:rPr>
        <w:t>Для фиксации должностным лицом (инспектором) и лицами, привлекаемыми к совершению контрольных действий, доказательств нарушений обязательных требований может использоваться фотосъемка, аудио- и видеозапись, иные способы фиксации доказательств в случаях:</w:t>
      </w:r>
    </w:p>
    <w:p w14:paraId="5D6495DE" w14:textId="77777777" w:rsidR="008411AA" w:rsidRPr="00222374" w:rsidRDefault="008411AA" w:rsidP="00855839">
      <w:pPr>
        <w:pStyle w:val="ae"/>
        <w:numPr>
          <w:ilvl w:val="1"/>
          <w:numId w:val="11"/>
        </w:numPr>
        <w:spacing w:after="0"/>
        <w:ind w:left="0" w:firstLine="851"/>
        <w:jc w:val="both"/>
      </w:pPr>
      <w:r w:rsidRPr="00222374">
        <w:rPr>
          <w:rFonts w:ascii="Times New Roman" w:hAnsi="Times New Roman" w:cs="Times New Roman"/>
          <w:color w:val="auto"/>
          <w:sz w:val="28"/>
          <w:szCs w:val="28"/>
        </w:rPr>
        <w:t>проведения рейдового осмотра;</w:t>
      </w:r>
    </w:p>
    <w:p w14:paraId="76D63D9C" w14:textId="77777777" w:rsidR="008411AA" w:rsidRPr="00222374" w:rsidRDefault="008411AA" w:rsidP="00855839">
      <w:pPr>
        <w:pStyle w:val="ae"/>
        <w:numPr>
          <w:ilvl w:val="1"/>
          <w:numId w:val="11"/>
        </w:numPr>
        <w:spacing w:after="0"/>
        <w:ind w:left="0" w:firstLine="851"/>
        <w:jc w:val="both"/>
      </w:pPr>
      <w:r w:rsidRPr="00222374">
        <w:rPr>
          <w:rFonts w:ascii="Times New Roman" w:hAnsi="Times New Roman" w:cs="Times New Roman"/>
          <w:color w:val="auto"/>
          <w:sz w:val="28"/>
          <w:szCs w:val="28"/>
        </w:rPr>
        <w:t>проведение выездной проверки;</w:t>
      </w:r>
    </w:p>
    <w:p w14:paraId="14069351" w14:textId="77777777" w:rsidR="008411AA" w:rsidRPr="00222374" w:rsidRDefault="008411AA" w:rsidP="00855839">
      <w:pPr>
        <w:pStyle w:val="ae"/>
        <w:numPr>
          <w:ilvl w:val="1"/>
          <w:numId w:val="11"/>
        </w:numPr>
        <w:spacing w:after="0"/>
        <w:ind w:left="0" w:firstLine="851"/>
        <w:jc w:val="both"/>
      </w:pPr>
      <w:r w:rsidRPr="00222374">
        <w:rPr>
          <w:rFonts w:ascii="Times New Roman" w:hAnsi="Times New Roman" w:cs="Times New Roman"/>
          <w:color w:val="auto"/>
          <w:sz w:val="28"/>
          <w:szCs w:val="28"/>
        </w:rPr>
        <w:t>проведения инспекционного визита;</w:t>
      </w:r>
    </w:p>
    <w:p w14:paraId="5B4E57D3" w14:textId="77777777" w:rsidR="008411AA" w:rsidRPr="00222374" w:rsidRDefault="008411AA" w:rsidP="00855839">
      <w:pPr>
        <w:pStyle w:val="ae"/>
        <w:numPr>
          <w:ilvl w:val="1"/>
          <w:numId w:val="11"/>
        </w:numPr>
        <w:spacing w:after="0"/>
        <w:ind w:left="0" w:firstLine="851"/>
        <w:jc w:val="both"/>
      </w:pPr>
      <w:r w:rsidRPr="00222374">
        <w:rPr>
          <w:rFonts w:ascii="Times New Roman" w:hAnsi="Times New Roman" w:cs="Times New Roman"/>
          <w:color w:val="auto"/>
          <w:sz w:val="28"/>
          <w:szCs w:val="28"/>
        </w:rPr>
        <w:t>проведение выездного обследования;</w:t>
      </w:r>
    </w:p>
    <w:p w14:paraId="0D9A4F46" w14:textId="77777777" w:rsidR="008411AA" w:rsidRPr="00222374" w:rsidRDefault="008411AA" w:rsidP="00855839">
      <w:pPr>
        <w:numPr>
          <w:ilvl w:val="0"/>
          <w:numId w:val="13"/>
        </w:numPr>
        <w:spacing w:after="0"/>
        <w:ind w:left="0" w:firstLine="851"/>
        <w:jc w:val="both"/>
      </w:pPr>
      <w:r w:rsidRPr="00222374">
        <w:rPr>
          <w:rFonts w:ascii="Times New Roman" w:hAnsi="Times New Roman"/>
          <w:sz w:val="28"/>
          <w:szCs w:val="28"/>
        </w:rPr>
        <w:t xml:space="preserve">Порядок применения фотосъемки, аудио- и видеозаписи, иных способов фиксации доказательств устанавливается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транспорта. </w:t>
      </w:r>
    </w:p>
    <w:p w14:paraId="73DFDEF5" w14:textId="6AA1BD20" w:rsidR="008411AA" w:rsidRPr="00222374" w:rsidRDefault="008411AA" w:rsidP="00855839">
      <w:pPr>
        <w:numPr>
          <w:ilvl w:val="0"/>
          <w:numId w:val="13"/>
        </w:numPr>
        <w:spacing w:after="0"/>
        <w:ind w:left="0" w:firstLine="851"/>
        <w:jc w:val="both"/>
      </w:pPr>
      <w:r w:rsidRPr="00222374">
        <w:rPr>
          <w:rFonts w:ascii="Times New Roman" w:hAnsi="Times New Roman"/>
          <w:sz w:val="28"/>
          <w:szCs w:val="28"/>
        </w:rPr>
        <w:t xml:space="preserve">Индивидуальный предприниматель, гражданин, являющиеся контролируемыми лицами, вправе представить в </w:t>
      </w:r>
      <w:r w:rsidR="00126E7F" w:rsidRPr="00222374">
        <w:rPr>
          <w:rFonts w:ascii="Times New Roman" w:hAnsi="Times New Roman"/>
          <w:sz w:val="28"/>
          <w:szCs w:val="28"/>
        </w:rPr>
        <w:t>контролирующий орган</w:t>
      </w:r>
      <w:r w:rsidRPr="00222374">
        <w:rPr>
          <w:rFonts w:ascii="Times New Roman" w:hAnsi="Times New Roman"/>
          <w:sz w:val="28"/>
          <w:szCs w:val="28"/>
        </w:rPr>
        <w:t xml:space="preserve"> информацию о невозможности присутствия при проведении контрольного мероприятия, в случаях: </w:t>
      </w:r>
    </w:p>
    <w:p w14:paraId="7F030933" w14:textId="245CD344" w:rsidR="00FF692B" w:rsidRPr="00222374" w:rsidRDefault="00CD2726" w:rsidP="00D962EF">
      <w:pPr>
        <w:pStyle w:val="ae"/>
        <w:autoSpaceDE w:val="0"/>
        <w:autoSpaceDN w:val="0"/>
        <w:adjustRightInd w:val="0"/>
        <w:spacing w:after="0"/>
        <w:ind w:left="0"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а</w:t>
      </w:r>
      <w:r w:rsidR="00171545" w:rsidRPr="00222374">
        <w:rPr>
          <w:rFonts w:ascii="Times New Roman" w:eastAsia="Calibri" w:hAnsi="Times New Roman" w:cs="Times New Roman"/>
          <w:bCs/>
          <w:sz w:val="28"/>
          <w:szCs w:val="28"/>
          <w:lang w:eastAsia="en-US"/>
        </w:rPr>
        <w:t>) болезнь;</w:t>
      </w:r>
    </w:p>
    <w:p w14:paraId="0C9B2369" w14:textId="5A60CFD2" w:rsidR="00171545" w:rsidRPr="00222374" w:rsidRDefault="00CD2726" w:rsidP="00D962EF">
      <w:pPr>
        <w:pStyle w:val="ae"/>
        <w:autoSpaceDE w:val="0"/>
        <w:autoSpaceDN w:val="0"/>
        <w:adjustRightInd w:val="0"/>
        <w:spacing w:after="0"/>
        <w:ind w:left="0"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б</w:t>
      </w:r>
      <w:r w:rsidR="00171545" w:rsidRPr="00222374">
        <w:rPr>
          <w:rFonts w:ascii="Times New Roman" w:eastAsia="Calibri" w:hAnsi="Times New Roman" w:cs="Times New Roman"/>
          <w:bCs/>
          <w:sz w:val="28"/>
          <w:szCs w:val="28"/>
          <w:lang w:eastAsia="en-US"/>
        </w:rPr>
        <w:t>) нахождение за пределами Российской Федерации;</w:t>
      </w:r>
    </w:p>
    <w:p w14:paraId="36AA33F5" w14:textId="704C5C37" w:rsidR="00171545" w:rsidRPr="00222374" w:rsidRDefault="00CD2726" w:rsidP="00D962EF">
      <w:pPr>
        <w:pStyle w:val="ae"/>
        <w:autoSpaceDE w:val="0"/>
        <w:autoSpaceDN w:val="0"/>
        <w:adjustRightInd w:val="0"/>
        <w:spacing w:after="0"/>
        <w:ind w:left="0"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w:t>
      </w:r>
      <w:r w:rsidR="00171545" w:rsidRPr="00222374">
        <w:rPr>
          <w:rFonts w:ascii="Times New Roman" w:eastAsia="Calibri" w:hAnsi="Times New Roman" w:cs="Times New Roman"/>
          <w:bCs/>
          <w:sz w:val="28"/>
          <w:szCs w:val="28"/>
          <w:lang w:eastAsia="en-US"/>
        </w:rPr>
        <w:t>) административный арест;</w:t>
      </w:r>
    </w:p>
    <w:p w14:paraId="3A981C6A" w14:textId="4710D3B8" w:rsidR="00171545" w:rsidRPr="00222374" w:rsidRDefault="00CD2726" w:rsidP="00D962EF">
      <w:pPr>
        <w:autoSpaceDE w:val="0"/>
        <w:autoSpaceDN w:val="0"/>
        <w:adjustRightInd w:val="0"/>
        <w:spacing w:after="0"/>
        <w:ind w:firstLine="851"/>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w:t>
      </w:r>
      <w:r w:rsidR="00171545" w:rsidRPr="00222374">
        <w:rPr>
          <w:rFonts w:ascii="Times New Roman" w:eastAsia="Calibri" w:hAnsi="Times New Roman"/>
          <w:bCs/>
          <w:sz w:val="28"/>
          <w:szCs w:val="28"/>
          <w:lang w:eastAsia="en-US"/>
        </w:rPr>
        <w:t xml:space="preserve">) избрание в отношении подозреваемого в совершении преступления физического лица меры пресечения в виде: подписки о невыезде и надлежащем </w:t>
      </w:r>
      <w:r w:rsidR="00171545" w:rsidRPr="00222374">
        <w:rPr>
          <w:rFonts w:ascii="Times New Roman" w:eastAsia="Calibri" w:hAnsi="Times New Roman"/>
          <w:bCs/>
          <w:sz w:val="28"/>
          <w:szCs w:val="28"/>
          <w:lang w:eastAsia="en-US"/>
        </w:rPr>
        <w:lastRenderedPageBreak/>
        <w:t>поведении, запрете определенных действий, заключения под стражу, домашнего ареста.</w:t>
      </w:r>
    </w:p>
    <w:p w14:paraId="5118409B" w14:textId="3F430102" w:rsidR="008C7264" w:rsidRPr="00F11221" w:rsidRDefault="00171545" w:rsidP="00855839">
      <w:pPr>
        <w:pStyle w:val="ae"/>
        <w:numPr>
          <w:ilvl w:val="0"/>
          <w:numId w:val="13"/>
        </w:numPr>
        <w:autoSpaceDE w:val="0"/>
        <w:autoSpaceDN w:val="0"/>
        <w:adjustRightInd w:val="0"/>
        <w:ind w:left="0" w:firstLine="851"/>
        <w:jc w:val="both"/>
        <w:rPr>
          <w:rFonts w:ascii="Times New Roman" w:hAnsi="Times New Roman"/>
          <w:b/>
          <w:sz w:val="28"/>
          <w:szCs w:val="28"/>
        </w:rPr>
      </w:pPr>
      <w:r w:rsidRPr="00F11221">
        <w:rPr>
          <w:rFonts w:ascii="Times New Roman" w:eastAsia="Calibri" w:hAnsi="Times New Roman"/>
          <w:bCs/>
          <w:sz w:val="28"/>
          <w:szCs w:val="28"/>
          <w:lang w:eastAsia="en-US"/>
        </w:rPr>
        <w:t xml:space="preserve"> При невозможности присутствия индивидуального предпринимателя, гражданина, являющихся контролируемыми лицами, при проведении контрольного мероприятия, в случаях указанных в пункте 9.2. настоящего Положения, контролируемые лица вправе представить в контрольный орган такую информацию,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2A734CF5" w14:textId="1651843F" w:rsidR="001C3786" w:rsidRPr="00222374" w:rsidRDefault="002B5BE5" w:rsidP="00D962EF">
      <w:pPr>
        <w:spacing w:after="0"/>
        <w:ind w:firstLine="851"/>
        <w:jc w:val="center"/>
      </w:pPr>
      <w:r w:rsidRPr="00222374">
        <w:rPr>
          <w:rFonts w:ascii="Times New Roman" w:hAnsi="Times New Roman"/>
          <w:b/>
          <w:sz w:val="28"/>
          <w:szCs w:val="28"/>
        </w:rPr>
        <w:t>V</w:t>
      </w:r>
      <w:r w:rsidR="00D85F1A" w:rsidRPr="00222374">
        <w:rPr>
          <w:rFonts w:ascii="Times New Roman" w:hAnsi="Times New Roman"/>
          <w:b/>
          <w:sz w:val="28"/>
          <w:szCs w:val="28"/>
          <w:lang w:val="en-US"/>
        </w:rPr>
        <w:t>II</w:t>
      </w:r>
      <w:r w:rsidRPr="00222374">
        <w:rPr>
          <w:rFonts w:ascii="Times New Roman" w:hAnsi="Times New Roman"/>
          <w:b/>
          <w:sz w:val="28"/>
          <w:szCs w:val="28"/>
        </w:rPr>
        <w:t>. Оформление результатов контрольного мероприятия</w:t>
      </w:r>
    </w:p>
    <w:p w14:paraId="7B73F734" w14:textId="389ECD0D" w:rsidR="001C3786" w:rsidRPr="00222374" w:rsidRDefault="00C92955" w:rsidP="00D962EF">
      <w:pPr>
        <w:spacing w:after="0"/>
        <w:ind w:firstLine="851"/>
        <w:jc w:val="both"/>
        <w:rPr>
          <w:rFonts w:ascii="Times New Roman" w:hAnsi="Times New Roman"/>
          <w:sz w:val="28"/>
          <w:szCs w:val="28"/>
        </w:rPr>
      </w:pPr>
      <w:r>
        <w:rPr>
          <w:rFonts w:ascii="Times New Roman" w:hAnsi="Times New Roman"/>
          <w:sz w:val="28"/>
          <w:szCs w:val="28"/>
        </w:rPr>
        <w:t>6</w:t>
      </w:r>
      <w:r w:rsidR="0059798F">
        <w:rPr>
          <w:rFonts w:ascii="Times New Roman" w:hAnsi="Times New Roman"/>
          <w:sz w:val="28"/>
          <w:szCs w:val="28"/>
        </w:rPr>
        <w:t>0</w:t>
      </w:r>
      <w:r w:rsidR="002B5BE5" w:rsidRPr="00222374">
        <w:rPr>
          <w:rFonts w:ascii="Times New Roman" w:hAnsi="Times New Roman"/>
          <w:sz w:val="28"/>
          <w:szCs w:val="28"/>
        </w:rPr>
        <w:t xml:space="preserve">. По окончании проведения контрольного мероприятия составляется акт контрольного мероприятия (далее </w:t>
      </w:r>
      <w:r w:rsidR="00B41516" w:rsidRPr="00222374">
        <w:rPr>
          <w:rFonts w:ascii="Times New Roman" w:hAnsi="Times New Roman"/>
          <w:sz w:val="28"/>
          <w:szCs w:val="28"/>
        </w:rPr>
        <w:t>–</w:t>
      </w:r>
      <w:r w:rsidR="002B5BE5" w:rsidRPr="00222374">
        <w:rPr>
          <w:rFonts w:ascii="Times New Roman" w:hAnsi="Times New Roman"/>
          <w:sz w:val="28"/>
          <w:szCs w:val="28"/>
        </w:rPr>
        <w:t xml:space="preserve"> акт).</w:t>
      </w:r>
    </w:p>
    <w:p w14:paraId="2ADF7CE1" w14:textId="4825A7B9" w:rsidR="001C3786" w:rsidRPr="00222374" w:rsidRDefault="00C92955" w:rsidP="00D962EF">
      <w:pPr>
        <w:spacing w:after="0"/>
        <w:ind w:firstLine="851"/>
        <w:jc w:val="both"/>
        <w:rPr>
          <w:rFonts w:ascii="Times New Roman" w:hAnsi="Times New Roman"/>
          <w:sz w:val="28"/>
          <w:szCs w:val="28"/>
        </w:rPr>
      </w:pPr>
      <w:r>
        <w:rPr>
          <w:rFonts w:ascii="Times New Roman" w:hAnsi="Times New Roman"/>
          <w:sz w:val="28"/>
          <w:szCs w:val="28"/>
        </w:rPr>
        <w:t>6</w:t>
      </w:r>
      <w:r w:rsidR="0059798F">
        <w:rPr>
          <w:rFonts w:ascii="Times New Roman" w:hAnsi="Times New Roman"/>
          <w:sz w:val="28"/>
          <w:szCs w:val="28"/>
        </w:rPr>
        <w:t>1</w:t>
      </w:r>
      <w:r w:rsidR="00115292" w:rsidRPr="00222374">
        <w:rPr>
          <w:rFonts w:ascii="Times New Roman" w:hAnsi="Times New Roman"/>
          <w:sz w:val="28"/>
          <w:szCs w:val="28"/>
        </w:rPr>
        <w:t xml:space="preserve">. </w:t>
      </w:r>
      <w:r w:rsidR="002B5BE5" w:rsidRPr="00222374">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14:paraId="5AC6884C" w14:textId="0B450F58" w:rsidR="001C3786" w:rsidRPr="00222374" w:rsidRDefault="00C92955" w:rsidP="00D962EF">
      <w:pPr>
        <w:spacing w:after="0"/>
        <w:ind w:firstLine="851"/>
        <w:jc w:val="both"/>
        <w:rPr>
          <w:rFonts w:ascii="Times New Roman" w:hAnsi="Times New Roman"/>
          <w:sz w:val="28"/>
          <w:szCs w:val="28"/>
        </w:rPr>
      </w:pPr>
      <w:r>
        <w:rPr>
          <w:rFonts w:ascii="Times New Roman" w:hAnsi="Times New Roman"/>
          <w:sz w:val="28"/>
          <w:szCs w:val="28"/>
        </w:rPr>
        <w:t>6</w:t>
      </w:r>
      <w:r w:rsidR="0059798F">
        <w:rPr>
          <w:rFonts w:ascii="Times New Roman" w:hAnsi="Times New Roman"/>
          <w:sz w:val="28"/>
          <w:szCs w:val="28"/>
        </w:rPr>
        <w:t>2</w:t>
      </w:r>
      <w:r w:rsidR="000757CB" w:rsidRPr="00222374">
        <w:rPr>
          <w:rFonts w:ascii="Times New Roman" w:hAnsi="Times New Roman"/>
          <w:sz w:val="28"/>
          <w:szCs w:val="28"/>
        </w:rPr>
        <w:t xml:space="preserve">. </w:t>
      </w:r>
      <w:r w:rsidR="002B5BE5" w:rsidRPr="00222374">
        <w:rPr>
          <w:rFonts w:ascii="Times New Roman" w:hAnsi="Times New Roman"/>
          <w:sz w:val="28"/>
          <w:szCs w:val="28"/>
        </w:rPr>
        <w:t>К акту прилагаются протоколы контрольных действий, предписания об устранении выявленных нарушений и иные, связанные</w:t>
      </w:r>
      <w:r w:rsidR="00B41516" w:rsidRPr="00222374">
        <w:rPr>
          <w:rFonts w:ascii="Times New Roman" w:hAnsi="Times New Roman"/>
          <w:sz w:val="28"/>
          <w:szCs w:val="28"/>
        </w:rPr>
        <w:br/>
      </w:r>
      <w:r w:rsidR="002B5BE5" w:rsidRPr="00222374">
        <w:rPr>
          <w:rFonts w:ascii="Times New Roman" w:hAnsi="Times New Roman"/>
          <w:sz w:val="28"/>
          <w:szCs w:val="28"/>
        </w:rPr>
        <w:t>с результатами контрольных мероприятий документы или их копии.</w:t>
      </w:r>
    </w:p>
    <w:p w14:paraId="0E5DD5E8" w14:textId="505DF247" w:rsidR="00126E7F" w:rsidRPr="00222374" w:rsidRDefault="00C92955" w:rsidP="00D962EF">
      <w:pPr>
        <w:autoSpaceDE w:val="0"/>
        <w:autoSpaceDN w:val="0"/>
        <w:adjustRightInd w:val="0"/>
        <w:ind w:firstLine="851"/>
        <w:jc w:val="both"/>
        <w:rPr>
          <w:rFonts w:ascii="Times New Roman" w:eastAsia="Calibri" w:hAnsi="Times New Roman"/>
          <w:bCs/>
          <w:color w:val="000000"/>
          <w:sz w:val="28"/>
          <w:szCs w:val="28"/>
          <w:lang w:eastAsia="en-US"/>
        </w:rPr>
      </w:pPr>
      <w:r>
        <w:rPr>
          <w:rFonts w:ascii="Times New Roman" w:eastAsia="Calibri" w:hAnsi="Times New Roman"/>
          <w:bCs/>
          <w:color w:val="000000"/>
          <w:sz w:val="28"/>
          <w:szCs w:val="28"/>
          <w:lang w:eastAsia="en-US"/>
        </w:rPr>
        <w:t>6</w:t>
      </w:r>
      <w:r w:rsidR="0059798F">
        <w:rPr>
          <w:rFonts w:ascii="Times New Roman" w:eastAsia="Calibri" w:hAnsi="Times New Roman"/>
          <w:bCs/>
          <w:color w:val="000000"/>
          <w:sz w:val="28"/>
          <w:szCs w:val="28"/>
          <w:lang w:eastAsia="en-US"/>
        </w:rPr>
        <w:t>3</w:t>
      </w:r>
      <w:r w:rsidR="00126E7F" w:rsidRPr="00222374">
        <w:rPr>
          <w:rFonts w:ascii="Times New Roman" w:eastAsia="Calibri" w:hAnsi="Times New Roman"/>
          <w:bCs/>
          <w:color w:val="000000"/>
          <w:sz w:val="28"/>
          <w:szCs w:val="28"/>
          <w:lang w:eastAsia="en-US"/>
        </w:rPr>
        <w:t>. В случае выявления при проведении мероприятий по контролю нарушений обязательных требований и не устраненных до окончания проведения мероприятий по контролю, должностным лицом составляется предписание о прекращении нарушений обязательных требований и об устранении выявленных нарушений одновременно с актом, на основании которого оно выдается, в двух экземплярах: один экземпляр для контролируемого лица, один экземпляр для контрольного органа.</w:t>
      </w:r>
    </w:p>
    <w:p w14:paraId="40E3E98B" w14:textId="72580724" w:rsidR="00126E7F" w:rsidRPr="00222374" w:rsidRDefault="00C92955" w:rsidP="00D962EF">
      <w:pPr>
        <w:autoSpaceDE w:val="0"/>
        <w:autoSpaceDN w:val="0"/>
        <w:adjustRightInd w:val="0"/>
        <w:ind w:firstLine="851"/>
        <w:jc w:val="both"/>
        <w:rPr>
          <w:rFonts w:ascii="Times New Roman" w:eastAsia="Calibri" w:hAnsi="Times New Roman"/>
          <w:bCs/>
          <w:color w:val="000000"/>
          <w:sz w:val="28"/>
          <w:szCs w:val="28"/>
          <w:lang w:eastAsia="en-US"/>
        </w:rPr>
      </w:pPr>
      <w:r>
        <w:rPr>
          <w:rFonts w:ascii="Times New Roman" w:eastAsia="Calibri" w:hAnsi="Times New Roman"/>
          <w:bCs/>
          <w:color w:val="000000"/>
          <w:sz w:val="28"/>
          <w:szCs w:val="28"/>
          <w:lang w:eastAsia="en-US"/>
        </w:rPr>
        <w:t>6</w:t>
      </w:r>
      <w:r w:rsidR="0059798F">
        <w:rPr>
          <w:rFonts w:ascii="Times New Roman" w:eastAsia="Calibri" w:hAnsi="Times New Roman"/>
          <w:bCs/>
          <w:color w:val="000000"/>
          <w:sz w:val="28"/>
          <w:szCs w:val="28"/>
          <w:lang w:eastAsia="en-US"/>
        </w:rPr>
        <w:t>4</w:t>
      </w:r>
      <w:r w:rsidR="00126E7F" w:rsidRPr="00222374">
        <w:rPr>
          <w:rFonts w:ascii="Times New Roman" w:eastAsia="Calibri" w:hAnsi="Times New Roman"/>
          <w:bCs/>
          <w:color w:val="000000"/>
          <w:sz w:val="28"/>
          <w:szCs w:val="28"/>
          <w:lang w:eastAsia="en-US"/>
        </w:rPr>
        <w:t>.  Предписание должно содержать следующие данные:</w:t>
      </w:r>
    </w:p>
    <w:p w14:paraId="02833F2F" w14:textId="59DA4769" w:rsidR="00126E7F" w:rsidRPr="00222374" w:rsidRDefault="00126E7F" w:rsidP="00D85F1A">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1) дата, номер и место составления предписания;</w:t>
      </w:r>
    </w:p>
    <w:p w14:paraId="001B9EB5" w14:textId="39155979" w:rsidR="00126E7F" w:rsidRPr="00222374" w:rsidRDefault="00126E7F" w:rsidP="00D85F1A">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2) дата и номер акта, на основании которого выдается предписание;</w:t>
      </w:r>
    </w:p>
    <w:p w14:paraId="3EA434D0" w14:textId="0665B9AC" w:rsidR="00126E7F" w:rsidRPr="00222374" w:rsidRDefault="00126E7F" w:rsidP="00D85F1A">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3) фамилия, инициалы и должность должностного лица контрольного органа, которое составило и выдало предписание;</w:t>
      </w:r>
    </w:p>
    <w:p w14:paraId="3C8ADCBC" w14:textId="06F30749" w:rsidR="00126E7F" w:rsidRPr="00222374" w:rsidRDefault="00126E7F" w:rsidP="00D85F1A">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4) фамилия, инициалы гражданина, уполномоченного представителя гражданина, присутствовавшего при проведении мероприятий по контролю;</w:t>
      </w:r>
    </w:p>
    <w:p w14:paraId="3642E553" w14:textId="073E4FA9" w:rsidR="00126E7F" w:rsidRPr="00222374" w:rsidRDefault="00126E7F" w:rsidP="00D85F1A">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5) наименование и реквизиты юридического лица, индивидуального предпринимателя, фамилия, инициалы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мероприятий по контролю;</w:t>
      </w:r>
    </w:p>
    <w:p w14:paraId="3F647080" w14:textId="20263ACE" w:rsidR="00126E7F" w:rsidRPr="00222374" w:rsidRDefault="00126E7F" w:rsidP="00D85F1A">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lastRenderedPageBreak/>
        <w:t>6) наименование мероприятия по контролю, в результате проведения которого выявлены нарушения обязательных требований;</w:t>
      </w:r>
    </w:p>
    <w:p w14:paraId="0B3CC60E" w14:textId="37C43009" w:rsidR="00126E7F" w:rsidRPr="00222374" w:rsidRDefault="00126E7F" w:rsidP="00D85F1A">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7) наименование действий, которые необходимо провести контролируемому лицу для устранения выявленных нарушений обязательных требований;</w:t>
      </w:r>
    </w:p>
    <w:p w14:paraId="3586BB9D" w14:textId="06BA5802" w:rsidR="00126E7F" w:rsidRPr="00222374" w:rsidRDefault="00126E7F" w:rsidP="00D85F1A">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8) сроки устранения выявленных нарушений обязательных требований;</w:t>
      </w:r>
    </w:p>
    <w:p w14:paraId="0CD8362D" w14:textId="3AF81C33" w:rsidR="00126E7F" w:rsidRPr="00222374" w:rsidRDefault="00126E7F" w:rsidP="00D85F1A">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9) сведения о вручении предписания</w:t>
      </w:r>
      <w:r w:rsidRPr="00222374">
        <w:rPr>
          <w:rFonts w:ascii="Times New Roman" w:hAnsi="Times New Roman"/>
          <w:color w:val="000000"/>
          <w:sz w:val="28"/>
          <w:szCs w:val="28"/>
        </w:rPr>
        <w:t xml:space="preserve"> </w:t>
      </w:r>
      <w:r w:rsidRPr="00222374">
        <w:rPr>
          <w:rFonts w:ascii="Times New Roman" w:eastAsia="Calibri" w:hAnsi="Times New Roman"/>
          <w:bCs/>
          <w:color w:val="000000"/>
          <w:sz w:val="28"/>
          <w:szCs w:val="28"/>
          <w:lang w:eastAsia="en-US"/>
        </w:rPr>
        <w:t>гражданину, уполномоченному представителю гражданина,</w:t>
      </w:r>
      <w:r w:rsidRPr="00222374">
        <w:rPr>
          <w:rFonts w:ascii="Times New Roman" w:hAnsi="Times New Roman"/>
          <w:color w:val="000000"/>
          <w:sz w:val="28"/>
          <w:szCs w:val="28"/>
        </w:rPr>
        <w:t xml:space="preserve"> </w:t>
      </w:r>
      <w:r w:rsidRPr="00222374">
        <w:rPr>
          <w:rFonts w:ascii="Times New Roman" w:eastAsia="Calibri" w:hAnsi="Times New Roman"/>
          <w:bCs/>
          <w:color w:val="000000"/>
          <w:sz w:val="28"/>
          <w:szCs w:val="28"/>
          <w:lang w:eastAsia="en-US"/>
        </w:rPr>
        <w:t>которому вынесено предписание, либо об отказе в получении, о наличии подписи или об отказе от проставления подписи, дата вручения, либо отметка об отправлении предписания;</w:t>
      </w:r>
    </w:p>
    <w:p w14:paraId="5DA32267" w14:textId="6D3CD620" w:rsidR="00126E7F" w:rsidRPr="00222374" w:rsidRDefault="00126E7F" w:rsidP="00D85F1A">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10) сведения о вручении предписания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предпринимателя, которому вынесено предписание, либо об отказе в получении, о наличии подписи или об отказе от проставления подписи, дата вручения, либо отметка об отправлении предписания.</w:t>
      </w:r>
    </w:p>
    <w:p w14:paraId="7037DFCA" w14:textId="29070C2A" w:rsidR="000757CB" w:rsidRPr="00F11221" w:rsidRDefault="001E264C" w:rsidP="00F11221">
      <w:pPr>
        <w:autoSpaceDE w:val="0"/>
        <w:autoSpaceDN w:val="0"/>
        <w:adjustRightInd w:val="0"/>
        <w:ind w:firstLine="851"/>
        <w:jc w:val="both"/>
        <w:rPr>
          <w:rFonts w:ascii="Times New Roman" w:eastAsia="Calibri" w:hAnsi="Times New Roman"/>
          <w:bCs/>
          <w:color w:val="000000"/>
          <w:sz w:val="28"/>
          <w:szCs w:val="28"/>
          <w:lang w:eastAsia="en-US"/>
        </w:rPr>
      </w:pPr>
      <w:r>
        <w:rPr>
          <w:rFonts w:ascii="Times New Roman" w:eastAsia="Calibri" w:hAnsi="Times New Roman"/>
          <w:bCs/>
          <w:color w:val="000000"/>
          <w:sz w:val="28"/>
          <w:szCs w:val="28"/>
          <w:lang w:eastAsia="en-US"/>
        </w:rPr>
        <w:t>6</w:t>
      </w:r>
      <w:r w:rsidR="0059798F">
        <w:rPr>
          <w:rFonts w:ascii="Times New Roman" w:eastAsia="Calibri" w:hAnsi="Times New Roman"/>
          <w:bCs/>
          <w:color w:val="000000"/>
          <w:sz w:val="28"/>
          <w:szCs w:val="28"/>
          <w:lang w:eastAsia="en-US"/>
        </w:rPr>
        <w:t>5</w:t>
      </w:r>
      <w:r w:rsidR="00126E7F" w:rsidRPr="00222374">
        <w:rPr>
          <w:rFonts w:ascii="Times New Roman" w:eastAsia="Calibri" w:hAnsi="Times New Roman"/>
          <w:bCs/>
          <w:color w:val="000000"/>
          <w:sz w:val="28"/>
          <w:szCs w:val="28"/>
          <w:lang w:eastAsia="en-US"/>
        </w:rPr>
        <w:t>. Требования к форме предписания об устранении выявленных нарушений обязательных требований утверждаютс</w:t>
      </w:r>
      <w:r w:rsidR="00F11221">
        <w:rPr>
          <w:rFonts w:ascii="Times New Roman" w:eastAsia="Calibri" w:hAnsi="Times New Roman"/>
          <w:bCs/>
          <w:color w:val="000000"/>
          <w:sz w:val="28"/>
          <w:szCs w:val="28"/>
          <w:lang w:eastAsia="en-US"/>
        </w:rPr>
        <w:t>я приказом контрольного органа.</w:t>
      </w:r>
    </w:p>
    <w:p w14:paraId="2A913A93" w14:textId="504B2F84" w:rsidR="001C3786" w:rsidRPr="00222374" w:rsidRDefault="002B5BE5" w:rsidP="00D962EF">
      <w:pPr>
        <w:spacing w:after="0"/>
        <w:ind w:firstLine="851"/>
        <w:jc w:val="center"/>
      </w:pPr>
      <w:r w:rsidRPr="00222374">
        <w:rPr>
          <w:rFonts w:ascii="Times New Roman" w:hAnsi="Times New Roman"/>
          <w:b/>
          <w:sz w:val="28"/>
          <w:szCs w:val="28"/>
        </w:rPr>
        <w:t>VII</w:t>
      </w:r>
      <w:r w:rsidR="00D85F1A" w:rsidRPr="00222374">
        <w:rPr>
          <w:rFonts w:ascii="Times New Roman" w:hAnsi="Times New Roman"/>
          <w:b/>
          <w:sz w:val="28"/>
          <w:szCs w:val="28"/>
          <w:lang w:val="en-US"/>
        </w:rPr>
        <w:t>I</w:t>
      </w:r>
      <w:r w:rsidRPr="00222374">
        <w:rPr>
          <w:rFonts w:ascii="Times New Roman" w:hAnsi="Times New Roman"/>
          <w:b/>
          <w:sz w:val="28"/>
          <w:szCs w:val="28"/>
        </w:rPr>
        <w:t xml:space="preserve">. </w:t>
      </w:r>
      <w:r w:rsidR="000757CB" w:rsidRPr="00222374">
        <w:rPr>
          <w:rFonts w:ascii="Times New Roman" w:hAnsi="Times New Roman"/>
          <w:b/>
          <w:sz w:val="28"/>
          <w:szCs w:val="28"/>
        </w:rPr>
        <w:t xml:space="preserve">Обжалование решений </w:t>
      </w:r>
      <w:r w:rsidR="00171545" w:rsidRPr="00222374">
        <w:rPr>
          <w:rFonts w:ascii="Times New Roman" w:hAnsi="Times New Roman"/>
          <w:b/>
          <w:sz w:val="28"/>
          <w:szCs w:val="28"/>
        </w:rPr>
        <w:t>контролирующего органа</w:t>
      </w:r>
      <w:r w:rsidR="000757CB" w:rsidRPr="00222374">
        <w:rPr>
          <w:rFonts w:ascii="Times New Roman" w:hAnsi="Times New Roman"/>
          <w:b/>
          <w:sz w:val="28"/>
          <w:szCs w:val="28"/>
        </w:rPr>
        <w:t>, действий (бездействия) е</w:t>
      </w:r>
      <w:r w:rsidR="00171545" w:rsidRPr="00222374">
        <w:rPr>
          <w:rFonts w:ascii="Times New Roman" w:hAnsi="Times New Roman"/>
          <w:b/>
          <w:sz w:val="28"/>
          <w:szCs w:val="28"/>
        </w:rPr>
        <w:t>го</w:t>
      </w:r>
      <w:r w:rsidR="000757CB" w:rsidRPr="00222374">
        <w:rPr>
          <w:rFonts w:ascii="Times New Roman" w:hAnsi="Times New Roman"/>
          <w:b/>
          <w:sz w:val="28"/>
          <w:szCs w:val="28"/>
        </w:rPr>
        <w:t xml:space="preserve"> должностных лиц</w:t>
      </w:r>
    </w:p>
    <w:p w14:paraId="2080EC5A" w14:textId="77777777" w:rsidR="001C3786" w:rsidRPr="00222374" w:rsidRDefault="001C3786" w:rsidP="00D962EF">
      <w:pPr>
        <w:spacing w:after="0"/>
        <w:ind w:firstLine="851"/>
        <w:jc w:val="center"/>
        <w:rPr>
          <w:rFonts w:ascii="Times New Roman" w:hAnsi="Times New Roman"/>
          <w:sz w:val="28"/>
          <w:szCs w:val="28"/>
        </w:rPr>
      </w:pPr>
    </w:p>
    <w:p w14:paraId="0C41A483" w14:textId="235DF67E" w:rsidR="00171545" w:rsidRPr="00222374" w:rsidRDefault="001E264C" w:rsidP="00D962EF">
      <w:pPr>
        <w:autoSpaceDE w:val="0"/>
        <w:autoSpaceDN w:val="0"/>
        <w:adjustRightInd w:val="0"/>
        <w:ind w:firstLine="851"/>
        <w:jc w:val="both"/>
        <w:rPr>
          <w:rFonts w:ascii="Times New Roman" w:eastAsia="Calibri" w:hAnsi="Times New Roman"/>
          <w:bCs/>
          <w:color w:val="000000"/>
          <w:sz w:val="28"/>
          <w:szCs w:val="28"/>
          <w:lang w:eastAsia="en-US"/>
        </w:rPr>
      </w:pPr>
      <w:r>
        <w:rPr>
          <w:rFonts w:ascii="Times New Roman" w:eastAsia="Calibri" w:hAnsi="Times New Roman"/>
          <w:bCs/>
          <w:color w:val="000000"/>
          <w:sz w:val="28"/>
          <w:szCs w:val="28"/>
          <w:lang w:eastAsia="en-US"/>
        </w:rPr>
        <w:t>6</w:t>
      </w:r>
      <w:r w:rsidR="0059798F">
        <w:rPr>
          <w:rFonts w:ascii="Times New Roman" w:eastAsia="Calibri" w:hAnsi="Times New Roman"/>
          <w:bCs/>
          <w:color w:val="000000"/>
          <w:sz w:val="28"/>
          <w:szCs w:val="28"/>
          <w:lang w:eastAsia="en-US"/>
        </w:rPr>
        <w:t>6</w:t>
      </w:r>
      <w:r w:rsidR="00171545" w:rsidRPr="00222374">
        <w:rPr>
          <w:rFonts w:ascii="Times New Roman" w:eastAsia="Calibri" w:hAnsi="Times New Roman"/>
          <w:bCs/>
          <w:color w:val="000000"/>
          <w:sz w:val="28"/>
          <w:szCs w:val="28"/>
          <w:lang w:eastAsia="en-US"/>
        </w:rPr>
        <w:t>. Действия (бездействие) должностных лиц контрольного органа, а также решения, принятые контрольным органом в ходе осуществления контроля, контролируемые лица, права и законные интересы которых, по их мнению, были непосредственно нарушены в рамках осуществления контроля, вправе обжаловать в досудебном порядке в соответствии с Федеральным законом от 31.07.2020 № 248-ФЗ «О государственном контроле (надзоре) и муниципальном контроле в Российской Федерации» и настоящим Положением.</w:t>
      </w:r>
    </w:p>
    <w:p w14:paraId="4D50DD87" w14:textId="57D19937" w:rsidR="00171545" w:rsidRPr="00222374" w:rsidRDefault="001E264C" w:rsidP="00D962EF">
      <w:pPr>
        <w:autoSpaceDE w:val="0"/>
        <w:autoSpaceDN w:val="0"/>
        <w:adjustRightInd w:val="0"/>
        <w:spacing w:after="0"/>
        <w:ind w:firstLine="851"/>
        <w:jc w:val="both"/>
        <w:rPr>
          <w:rFonts w:ascii="Times New Roman" w:eastAsia="Calibri" w:hAnsi="Times New Roman"/>
          <w:bCs/>
          <w:color w:val="000000"/>
          <w:sz w:val="28"/>
          <w:szCs w:val="28"/>
          <w:lang w:eastAsia="en-US"/>
        </w:rPr>
      </w:pPr>
      <w:r>
        <w:rPr>
          <w:rFonts w:ascii="Times New Roman" w:eastAsia="Calibri" w:hAnsi="Times New Roman"/>
          <w:bCs/>
          <w:color w:val="000000"/>
          <w:sz w:val="28"/>
          <w:szCs w:val="28"/>
          <w:lang w:eastAsia="en-US"/>
        </w:rPr>
        <w:t>6</w:t>
      </w:r>
      <w:r w:rsidR="0059798F">
        <w:rPr>
          <w:rFonts w:ascii="Times New Roman" w:eastAsia="Calibri" w:hAnsi="Times New Roman"/>
          <w:bCs/>
          <w:color w:val="000000"/>
          <w:sz w:val="28"/>
          <w:szCs w:val="28"/>
          <w:lang w:eastAsia="en-US"/>
        </w:rPr>
        <w:t>7</w:t>
      </w:r>
      <w:r w:rsidR="00171545" w:rsidRPr="00222374">
        <w:rPr>
          <w:rFonts w:ascii="Times New Roman" w:eastAsia="Calibri" w:hAnsi="Times New Roman"/>
          <w:bCs/>
          <w:color w:val="000000"/>
          <w:sz w:val="28"/>
          <w:szCs w:val="28"/>
          <w:lang w:eastAsia="en-US"/>
        </w:rPr>
        <w:t>.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юридическим лицом она должна быть подписана усиленной квалифицированной электронной подписью.</w:t>
      </w:r>
    </w:p>
    <w:p w14:paraId="324F56C4" w14:textId="6EED819E" w:rsidR="00171545" w:rsidRPr="00222374" w:rsidRDefault="0059798F" w:rsidP="00D962EF">
      <w:pPr>
        <w:autoSpaceDE w:val="0"/>
        <w:autoSpaceDN w:val="0"/>
        <w:adjustRightInd w:val="0"/>
        <w:spacing w:after="0"/>
        <w:ind w:firstLine="851"/>
        <w:jc w:val="both"/>
        <w:rPr>
          <w:rFonts w:ascii="Times New Roman" w:eastAsia="Calibri" w:hAnsi="Times New Roman"/>
          <w:bCs/>
          <w:color w:val="000000"/>
          <w:sz w:val="28"/>
          <w:szCs w:val="28"/>
          <w:lang w:eastAsia="en-US"/>
        </w:rPr>
      </w:pPr>
      <w:r>
        <w:rPr>
          <w:rFonts w:ascii="Times New Roman" w:eastAsia="Calibri" w:hAnsi="Times New Roman"/>
          <w:bCs/>
          <w:color w:val="000000"/>
          <w:sz w:val="28"/>
          <w:szCs w:val="28"/>
          <w:lang w:eastAsia="en-US"/>
        </w:rPr>
        <w:t>68</w:t>
      </w:r>
      <w:r w:rsidR="00171545" w:rsidRPr="00222374">
        <w:rPr>
          <w:rFonts w:ascii="Times New Roman" w:eastAsia="Calibri" w:hAnsi="Times New Roman"/>
          <w:bCs/>
          <w:color w:val="000000"/>
          <w:sz w:val="28"/>
          <w:szCs w:val="28"/>
          <w:lang w:eastAsia="en-US"/>
        </w:rPr>
        <w:t>. Жалоба на:</w:t>
      </w:r>
    </w:p>
    <w:p w14:paraId="28C06510" w14:textId="77777777" w:rsidR="00171545" w:rsidRPr="00222374" w:rsidRDefault="00171545" w:rsidP="00D962EF">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lastRenderedPageBreak/>
        <w:t xml:space="preserve">а) решение контрольного органа, действия (бездействие) инспектора контрольного органа рассматривается заместителем руководителя (руководителем) контрольного органа; </w:t>
      </w:r>
    </w:p>
    <w:p w14:paraId="23BE2AD2" w14:textId="77777777" w:rsidR="00F11221" w:rsidRDefault="00171545" w:rsidP="00F11221">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б) действия (бездействие) заместителя руководителя контрольного органа рассматривается руководителем службы.</w:t>
      </w:r>
    </w:p>
    <w:p w14:paraId="1306DDC1" w14:textId="17B9B4D5" w:rsidR="00171545" w:rsidRPr="00222374" w:rsidRDefault="0059798F" w:rsidP="00F11221">
      <w:pPr>
        <w:autoSpaceDE w:val="0"/>
        <w:autoSpaceDN w:val="0"/>
        <w:adjustRightInd w:val="0"/>
        <w:spacing w:after="0"/>
        <w:ind w:firstLine="851"/>
        <w:jc w:val="both"/>
        <w:rPr>
          <w:rFonts w:ascii="Times New Roman" w:eastAsia="Calibri" w:hAnsi="Times New Roman"/>
          <w:bCs/>
          <w:color w:val="000000"/>
          <w:sz w:val="28"/>
          <w:szCs w:val="28"/>
          <w:lang w:eastAsia="en-US"/>
        </w:rPr>
      </w:pPr>
      <w:r>
        <w:rPr>
          <w:rFonts w:ascii="Times New Roman" w:eastAsia="Calibri" w:hAnsi="Times New Roman"/>
          <w:bCs/>
          <w:color w:val="000000"/>
          <w:sz w:val="28"/>
          <w:szCs w:val="28"/>
          <w:lang w:eastAsia="en-US"/>
        </w:rPr>
        <w:t>69</w:t>
      </w:r>
      <w:r w:rsidR="00171545" w:rsidRPr="00222374">
        <w:rPr>
          <w:rFonts w:ascii="Times New Roman" w:eastAsia="Calibri" w:hAnsi="Times New Roman"/>
          <w:bCs/>
          <w:color w:val="000000"/>
          <w:sz w:val="28"/>
          <w:szCs w:val="28"/>
          <w:lang w:eastAsia="en-US"/>
        </w:rPr>
        <w:t>. Контролируемые лица, права и законные интересы которых, по их мнению, были непосредственно нарушены в рамках осуществления контроля, имеют право на досудебное обжалование решений, установленных частью 4 статьи 40 Федерального закона от 31.07.2020 № 248-ФЗ «О государственном контроле (надзоре) и муниципальном контроле в Российской Федерации», в том числе:</w:t>
      </w:r>
    </w:p>
    <w:p w14:paraId="0975F63B" w14:textId="77777777" w:rsidR="00171545" w:rsidRPr="00222374" w:rsidRDefault="00171545" w:rsidP="00D962EF">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а) нарушение срока уведомления о проведении контрольного мероприятия в случае необходимости такого уведомления;</w:t>
      </w:r>
    </w:p>
    <w:p w14:paraId="0D73E2FE" w14:textId="77777777" w:rsidR="00171545" w:rsidRPr="00222374" w:rsidRDefault="00171545" w:rsidP="00D962EF">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б) отсутствие оснований проведения внепланового контрольного мероприятия;</w:t>
      </w:r>
    </w:p>
    <w:p w14:paraId="31D7EE89" w14:textId="77777777" w:rsidR="00171545" w:rsidRPr="00222374" w:rsidRDefault="00171545" w:rsidP="00D962EF">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в) отсутствие согласования с органами прокуратуры внепланового контрольного мероприятия в случае необходимости такого согласования;</w:t>
      </w:r>
    </w:p>
    <w:p w14:paraId="43E6C374" w14:textId="77777777" w:rsidR="00171545" w:rsidRPr="00222374" w:rsidRDefault="00171545" w:rsidP="00D962EF">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г) нарушение срока и времени проведения плановых контрольных мероприятий в отношении субъектов малого предпринимательства;</w:t>
      </w:r>
    </w:p>
    <w:p w14:paraId="06E51023" w14:textId="77777777" w:rsidR="00171545" w:rsidRPr="00222374" w:rsidRDefault="00171545" w:rsidP="00D962EF">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д) проведение контрольного мероприятия без приказа руководителя (заместителя руководителя) контрольного органа;</w:t>
      </w:r>
    </w:p>
    <w:p w14:paraId="1CA8BDC6" w14:textId="77777777" w:rsidR="00171545" w:rsidRPr="00222374" w:rsidRDefault="00171545" w:rsidP="00D962EF">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е) требование документов, не относящихся к предмету контрольного мероприятия;</w:t>
      </w:r>
    </w:p>
    <w:p w14:paraId="10850B1B" w14:textId="77777777" w:rsidR="00171545" w:rsidRPr="00222374" w:rsidRDefault="00171545" w:rsidP="00D962EF">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ж) отказ в приеме у контролируемого лица документов, предоставление которых предусмотрено нормативными правовыми актами Российской Федерации для осуществления контроля;</w:t>
      </w:r>
    </w:p>
    <w:p w14:paraId="5B07CACC" w14:textId="77777777" w:rsidR="00171545" w:rsidRPr="00222374" w:rsidRDefault="00171545" w:rsidP="00D962EF">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з) непредставление акта контрольного мероприятия контролируемому лицу, в отношении которого проведено контрольное мероприятие;</w:t>
      </w:r>
    </w:p>
    <w:p w14:paraId="54FBD298" w14:textId="77777777" w:rsidR="00171545" w:rsidRPr="00222374" w:rsidRDefault="00171545" w:rsidP="00D962EF">
      <w:pPr>
        <w:autoSpaceDE w:val="0"/>
        <w:autoSpaceDN w:val="0"/>
        <w:adjustRightInd w:val="0"/>
        <w:spacing w:after="0"/>
        <w:ind w:firstLine="851"/>
        <w:jc w:val="both"/>
        <w:rPr>
          <w:rFonts w:ascii="Times New Roman" w:eastAsia="Calibri" w:hAnsi="Times New Roman"/>
          <w:bCs/>
          <w:color w:val="000000"/>
          <w:sz w:val="28"/>
          <w:szCs w:val="28"/>
          <w:lang w:eastAsia="en-US"/>
        </w:rPr>
      </w:pPr>
      <w:r w:rsidRPr="00222374">
        <w:rPr>
          <w:rFonts w:ascii="Times New Roman" w:eastAsia="Calibri" w:hAnsi="Times New Roman"/>
          <w:bCs/>
          <w:color w:val="000000"/>
          <w:sz w:val="28"/>
          <w:szCs w:val="28"/>
          <w:lang w:eastAsia="en-US"/>
        </w:rPr>
        <w:t>и) проведение планового контрольного мероприятия в отношении контролируемого лица, не включенного в ежегодный план проведения плановых контрольных мероприятий контрольного органа.</w:t>
      </w:r>
    </w:p>
    <w:p w14:paraId="6B679927" w14:textId="21B16FE9" w:rsidR="001C3786" w:rsidRPr="00222374" w:rsidRDefault="00C92955" w:rsidP="00D962EF">
      <w:pPr>
        <w:spacing w:after="0"/>
        <w:ind w:firstLine="851"/>
        <w:jc w:val="both"/>
      </w:pPr>
      <w:r>
        <w:rPr>
          <w:rFonts w:ascii="Times New Roman" w:hAnsi="Times New Roman"/>
          <w:sz w:val="28"/>
          <w:szCs w:val="28"/>
        </w:rPr>
        <w:t>7</w:t>
      </w:r>
      <w:r w:rsidR="0059798F">
        <w:rPr>
          <w:rFonts w:ascii="Times New Roman" w:hAnsi="Times New Roman"/>
          <w:sz w:val="28"/>
          <w:szCs w:val="28"/>
        </w:rPr>
        <w:t>0</w:t>
      </w:r>
      <w:r w:rsidR="002B5BE5" w:rsidRPr="00222374">
        <w:rPr>
          <w:rFonts w:ascii="Times New Roman" w:hAnsi="Times New Roman"/>
          <w:sz w:val="28"/>
          <w:szCs w:val="28"/>
        </w:rPr>
        <w:t>. Уполномоченное на рассмотрение жалобы должностное лицо принимает решение об отказе в рассмотрении жалобы в течение пяти рабочих дней с момента получения жалобы, если:</w:t>
      </w:r>
    </w:p>
    <w:p w14:paraId="006B705F" w14:textId="77777777" w:rsidR="001C3786" w:rsidRPr="00222374" w:rsidRDefault="002B5BE5" w:rsidP="00D962EF">
      <w:pPr>
        <w:spacing w:after="0"/>
        <w:ind w:firstLine="851"/>
        <w:jc w:val="both"/>
      </w:pPr>
      <w:r w:rsidRPr="00222374">
        <w:rPr>
          <w:rFonts w:ascii="Times New Roman" w:hAnsi="Times New Roman"/>
          <w:sz w:val="28"/>
          <w:szCs w:val="28"/>
        </w:rPr>
        <w:t>1) жалоба подана после истечения срока подачи жалобы, установленного частями 5 и 6 статьи 40 Федерального закона «О государственном контроле (надзоре) и муниципальном контроле в Российской Федерации», и не содержит ходатайства о его восстановлении или в восстановлении пропущенного срока подачи жалобы отказано;</w:t>
      </w:r>
    </w:p>
    <w:p w14:paraId="34C2A216" w14:textId="77777777" w:rsidR="001C3786" w:rsidRPr="00222374" w:rsidRDefault="002B5BE5" w:rsidP="00D962EF">
      <w:pPr>
        <w:spacing w:after="0"/>
        <w:ind w:firstLine="851"/>
        <w:jc w:val="both"/>
      </w:pPr>
      <w:r w:rsidRPr="00222374">
        <w:rPr>
          <w:rFonts w:ascii="Times New Roman" w:hAnsi="Times New Roman"/>
          <w:sz w:val="28"/>
          <w:szCs w:val="28"/>
        </w:rPr>
        <w:lastRenderedPageBreak/>
        <w:t>2) до принятия решения по жалобе от контролируемого лица, ее подавшего, поступило заявление об отзыве жалобы;</w:t>
      </w:r>
    </w:p>
    <w:p w14:paraId="29D0FAF7" w14:textId="77777777" w:rsidR="001C3786" w:rsidRPr="00222374" w:rsidRDefault="002B5BE5" w:rsidP="00D962EF">
      <w:pPr>
        <w:spacing w:after="0"/>
        <w:ind w:firstLine="851"/>
        <w:jc w:val="both"/>
      </w:pPr>
      <w:r w:rsidRPr="00222374">
        <w:rPr>
          <w:rFonts w:ascii="Times New Roman" w:hAnsi="Times New Roman"/>
          <w:sz w:val="28"/>
          <w:szCs w:val="28"/>
        </w:rPr>
        <w:t>3) имеется решение суда по вопросам, поставленным в жалобе;</w:t>
      </w:r>
    </w:p>
    <w:p w14:paraId="513893F5" w14:textId="001F0F0F" w:rsidR="001C3786" w:rsidRPr="00222374" w:rsidRDefault="002B5BE5" w:rsidP="00D962EF">
      <w:pPr>
        <w:spacing w:after="0"/>
        <w:ind w:firstLine="851"/>
        <w:jc w:val="both"/>
      </w:pPr>
      <w:r w:rsidRPr="00222374">
        <w:rPr>
          <w:rFonts w:ascii="Times New Roman" w:hAnsi="Times New Roman"/>
          <w:sz w:val="28"/>
          <w:szCs w:val="28"/>
        </w:rPr>
        <w:t xml:space="preserve">4) ранее в </w:t>
      </w:r>
      <w:r w:rsidR="00171545" w:rsidRPr="00F11221">
        <w:rPr>
          <w:rFonts w:ascii="Times New Roman" w:hAnsi="Times New Roman"/>
          <w:sz w:val="28"/>
          <w:szCs w:val="28"/>
        </w:rPr>
        <w:t>контролирующий орган</w:t>
      </w:r>
      <w:r w:rsidRPr="00F11221">
        <w:rPr>
          <w:rFonts w:ascii="Times New Roman" w:hAnsi="Times New Roman"/>
          <w:sz w:val="28"/>
          <w:szCs w:val="28"/>
        </w:rPr>
        <w:t xml:space="preserve"> была</w:t>
      </w:r>
      <w:r w:rsidRPr="00222374">
        <w:rPr>
          <w:rFonts w:ascii="Times New Roman" w:hAnsi="Times New Roman"/>
          <w:sz w:val="28"/>
          <w:szCs w:val="28"/>
        </w:rPr>
        <w:t xml:space="preserve"> подана другая жалоба от того же контролируемого лица по тем же основаниям;</w:t>
      </w:r>
    </w:p>
    <w:p w14:paraId="0291055F" w14:textId="77777777" w:rsidR="001C3786" w:rsidRPr="00222374" w:rsidRDefault="002B5BE5" w:rsidP="00D962EF">
      <w:pPr>
        <w:spacing w:after="0"/>
        <w:ind w:firstLine="851"/>
        <w:jc w:val="both"/>
      </w:pPr>
      <w:r w:rsidRPr="00222374">
        <w:rPr>
          <w:rFonts w:ascii="Times New Roman" w:hAnsi="Times New Roman"/>
          <w:sz w:val="28"/>
          <w:szCs w:val="28"/>
        </w:rPr>
        <w:t>5) нарушены требования, установленные частями 1 и 2 статьи 40 Федерального закона «О государственном контроле (надзоре) и муниципальном контроле в Российской Федерации».</w:t>
      </w:r>
    </w:p>
    <w:p w14:paraId="1087C3C3" w14:textId="5664A6C3" w:rsidR="001C3786" w:rsidRPr="00222374" w:rsidRDefault="00C92955" w:rsidP="00D962EF">
      <w:pPr>
        <w:spacing w:after="0"/>
        <w:ind w:firstLine="851"/>
        <w:jc w:val="both"/>
      </w:pPr>
      <w:r>
        <w:rPr>
          <w:rFonts w:ascii="Times New Roman" w:hAnsi="Times New Roman"/>
          <w:sz w:val="28"/>
          <w:szCs w:val="28"/>
        </w:rPr>
        <w:t>7</w:t>
      </w:r>
      <w:r w:rsidR="0059798F">
        <w:rPr>
          <w:rFonts w:ascii="Times New Roman" w:hAnsi="Times New Roman"/>
          <w:sz w:val="28"/>
          <w:szCs w:val="28"/>
        </w:rPr>
        <w:t>1</w:t>
      </w:r>
      <w:r w:rsidR="002B5BE5" w:rsidRPr="00222374">
        <w:rPr>
          <w:rFonts w:ascii="Times New Roman" w:hAnsi="Times New Roman"/>
          <w:sz w:val="28"/>
          <w:szCs w:val="28"/>
        </w:rPr>
        <w:t xml:space="preserve">. Жалоба подлежит рассмотрению уполномоченным на рассмотрение жалобы должностным лицом в срок не более </w:t>
      </w:r>
      <w:r w:rsidR="000A6038" w:rsidRPr="00222374">
        <w:rPr>
          <w:rFonts w:ascii="Times New Roman" w:hAnsi="Times New Roman"/>
          <w:sz w:val="28"/>
          <w:szCs w:val="28"/>
        </w:rPr>
        <w:t>тридцати</w:t>
      </w:r>
      <w:r w:rsidR="002B5BE5" w:rsidRPr="00222374">
        <w:rPr>
          <w:rFonts w:ascii="Times New Roman" w:hAnsi="Times New Roman"/>
          <w:sz w:val="28"/>
          <w:szCs w:val="28"/>
        </w:rPr>
        <w:t xml:space="preserve"> рабочих дней со дня ее регистрации. </w:t>
      </w:r>
    </w:p>
    <w:p w14:paraId="436DD6CD" w14:textId="77777777" w:rsidR="001C3786" w:rsidRPr="00222374" w:rsidRDefault="002B5BE5" w:rsidP="00D962EF">
      <w:pPr>
        <w:spacing w:after="0"/>
        <w:ind w:firstLine="851"/>
        <w:jc w:val="both"/>
      </w:pPr>
      <w:r w:rsidRPr="00222374">
        <w:rPr>
          <w:rFonts w:ascii="Times New Roman" w:hAnsi="Times New Roman"/>
          <w:sz w:val="28"/>
          <w:szCs w:val="28"/>
        </w:rPr>
        <w:t xml:space="preserve">В случае, если для рассмотрения жалобы необходимо истребование дополнительных материалов и документов, указанный срок может быть продлен уполномоченным на рассмотрение жалобы должностным лицом, но не более чем на </w:t>
      </w:r>
      <w:r w:rsidR="000A6038" w:rsidRPr="00222374">
        <w:rPr>
          <w:rFonts w:ascii="Times New Roman" w:hAnsi="Times New Roman"/>
          <w:sz w:val="28"/>
          <w:szCs w:val="28"/>
        </w:rPr>
        <w:t xml:space="preserve">тридцать </w:t>
      </w:r>
      <w:r w:rsidRPr="00222374">
        <w:rPr>
          <w:rFonts w:ascii="Times New Roman" w:hAnsi="Times New Roman"/>
          <w:sz w:val="28"/>
          <w:szCs w:val="28"/>
        </w:rPr>
        <w:t>рабочих дней.</w:t>
      </w:r>
    </w:p>
    <w:p w14:paraId="67D64179" w14:textId="36B5591D" w:rsidR="001C3786" w:rsidRPr="00222374" w:rsidRDefault="00C92955" w:rsidP="00D962EF">
      <w:pPr>
        <w:spacing w:after="0"/>
        <w:ind w:firstLine="851"/>
        <w:jc w:val="both"/>
      </w:pPr>
      <w:r>
        <w:rPr>
          <w:rFonts w:ascii="Times New Roman" w:hAnsi="Times New Roman"/>
          <w:sz w:val="28"/>
          <w:szCs w:val="28"/>
        </w:rPr>
        <w:t>7</w:t>
      </w:r>
      <w:r w:rsidR="0059798F">
        <w:rPr>
          <w:rFonts w:ascii="Times New Roman" w:hAnsi="Times New Roman"/>
          <w:sz w:val="28"/>
          <w:szCs w:val="28"/>
        </w:rPr>
        <w:t>2</w:t>
      </w:r>
      <w:r w:rsidR="002B5BE5" w:rsidRPr="00222374">
        <w:rPr>
          <w:rFonts w:ascii="Times New Roman" w:hAnsi="Times New Roman"/>
          <w:sz w:val="28"/>
          <w:szCs w:val="28"/>
        </w:rPr>
        <w:t>. По итогам рассмотрения жалобы уполномоченное на рассмотрение жалобы должностное лицо принимает одно из следующих решений:</w:t>
      </w:r>
    </w:p>
    <w:p w14:paraId="219AB858" w14:textId="45DAC31E" w:rsidR="001C3786" w:rsidRPr="00222374" w:rsidRDefault="002B5BE5" w:rsidP="00D962EF">
      <w:pPr>
        <w:spacing w:after="0"/>
        <w:ind w:firstLine="851"/>
        <w:jc w:val="both"/>
      </w:pPr>
      <w:r w:rsidRPr="00222374">
        <w:rPr>
          <w:rFonts w:ascii="Times New Roman" w:hAnsi="Times New Roman"/>
          <w:sz w:val="28"/>
          <w:szCs w:val="28"/>
        </w:rPr>
        <w:t xml:space="preserve">1) </w:t>
      </w:r>
      <w:r w:rsidR="0035308F" w:rsidRPr="00222374">
        <w:rPr>
          <w:rFonts w:ascii="Times New Roman" w:hAnsi="Times New Roman"/>
          <w:sz w:val="28"/>
          <w:szCs w:val="28"/>
        </w:rPr>
        <w:t xml:space="preserve"> </w:t>
      </w:r>
      <w:r w:rsidRPr="00222374">
        <w:rPr>
          <w:rFonts w:ascii="Times New Roman" w:hAnsi="Times New Roman"/>
          <w:sz w:val="28"/>
          <w:szCs w:val="28"/>
        </w:rPr>
        <w:t>оставляет жалобу без удовлетворения;</w:t>
      </w:r>
    </w:p>
    <w:p w14:paraId="479EC556" w14:textId="63D12407" w:rsidR="001C3786" w:rsidRPr="00222374" w:rsidRDefault="002B5BE5" w:rsidP="00D962EF">
      <w:pPr>
        <w:spacing w:after="0"/>
        <w:ind w:firstLine="851"/>
        <w:jc w:val="both"/>
      </w:pPr>
      <w:r w:rsidRPr="00222374">
        <w:rPr>
          <w:rFonts w:ascii="Times New Roman" w:hAnsi="Times New Roman"/>
          <w:sz w:val="28"/>
          <w:szCs w:val="28"/>
        </w:rPr>
        <w:t xml:space="preserve">2) отменяет решение </w:t>
      </w:r>
      <w:r w:rsidR="00F11221" w:rsidRPr="00F11221">
        <w:rPr>
          <w:rFonts w:ascii="Times New Roman" w:hAnsi="Times New Roman"/>
          <w:sz w:val="28"/>
          <w:szCs w:val="28"/>
        </w:rPr>
        <w:t>контролирующего органа</w:t>
      </w:r>
      <w:r w:rsidRPr="00222374">
        <w:rPr>
          <w:rFonts w:ascii="Times New Roman" w:hAnsi="Times New Roman"/>
          <w:sz w:val="28"/>
          <w:szCs w:val="28"/>
        </w:rPr>
        <w:t xml:space="preserve"> полностью или частично;</w:t>
      </w:r>
    </w:p>
    <w:p w14:paraId="31054504" w14:textId="4702AB57" w:rsidR="001C3786" w:rsidRPr="00222374" w:rsidRDefault="002B5BE5" w:rsidP="00D962EF">
      <w:pPr>
        <w:spacing w:after="0"/>
        <w:ind w:firstLine="851"/>
        <w:jc w:val="both"/>
      </w:pPr>
      <w:r w:rsidRPr="00222374">
        <w:rPr>
          <w:rFonts w:ascii="Times New Roman" w:hAnsi="Times New Roman"/>
          <w:sz w:val="28"/>
          <w:szCs w:val="28"/>
        </w:rPr>
        <w:t xml:space="preserve">3) отменяет решение </w:t>
      </w:r>
      <w:r w:rsidR="00474D3E" w:rsidRPr="00222374">
        <w:rPr>
          <w:rFonts w:ascii="Times New Roman" w:hAnsi="Times New Roman"/>
          <w:sz w:val="28"/>
          <w:szCs w:val="28"/>
        </w:rPr>
        <w:t>контролирующего органа</w:t>
      </w:r>
      <w:r w:rsidRPr="00222374">
        <w:rPr>
          <w:rFonts w:ascii="Times New Roman" w:hAnsi="Times New Roman"/>
          <w:sz w:val="28"/>
          <w:szCs w:val="28"/>
        </w:rPr>
        <w:t xml:space="preserve"> полностью и принимает новое решение;</w:t>
      </w:r>
    </w:p>
    <w:p w14:paraId="487C225D" w14:textId="5D3F3289" w:rsidR="0059798F" w:rsidRDefault="002B5BE5" w:rsidP="0059798F">
      <w:pPr>
        <w:ind w:firstLine="851"/>
        <w:jc w:val="both"/>
        <w:rPr>
          <w:rFonts w:ascii="Times New Roman" w:hAnsi="Times New Roman"/>
          <w:sz w:val="28"/>
          <w:szCs w:val="28"/>
        </w:rPr>
      </w:pPr>
      <w:r w:rsidRPr="00222374">
        <w:rPr>
          <w:rFonts w:ascii="Times New Roman" w:hAnsi="Times New Roman"/>
          <w:sz w:val="28"/>
          <w:szCs w:val="28"/>
        </w:rPr>
        <w:t xml:space="preserve">4) признает действия (бездействие) должностных лиц </w:t>
      </w:r>
      <w:r w:rsidR="00474D3E" w:rsidRPr="00222374">
        <w:rPr>
          <w:rFonts w:ascii="Times New Roman" w:hAnsi="Times New Roman"/>
          <w:sz w:val="28"/>
          <w:szCs w:val="28"/>
        </w:rPr>
        <w:t>контролирующего</w:t>
      </w:r>
      <w:r w:rsidR="00474D3E" w:rsidRPr="00222374">
        <w:rPr>
          <w:rFonts w:ascii="Times New Roman" w:hAnsi="Times New Roman"/>
          <w:i/>
          <w:sz w:val="28"/>
          <w:szCs w:val="28"/>
        </w:rPr>
        <w:t xml:space="preserve"> </w:t>
      </w:r>
      <w:r w:rsidR="00474D3E" w:rsidRPr="00222374">
        <w:rPr>
          <w:rFonts w:ascii="Times New Roman" w:hAnsi="Times New Roman"/>
          <w:sz w:val="28"/>
          <w:szCs w:val="28"/>
        </w:rPr>
        <w:t>органа</w:t>
      </w:r>
      <w:r w:rsidRPr="00222374">
        <w:rPr>
          <w:rFonts w:ascii="Times New Roman" w:hAnsi="Times New Roman"/>
          <w:sz w:val="28"/>
          <w:szCs w:val="28"/>
        </w:rPr>
        <w:t xml:space="preserve"> незаконными и выносит решение по существу, в том числе об осуществлении при необходимости определенных действий.</w:t>
      </w:r>
    </w:p>
    <w:p w14:paraId="454BE53A" w14:textId="77777777" w:rsidR="0059798F" w:rsidRPr="0059798F" w:rsidRDefault="0059798F" w:rsidP="0059798F">
      <w:pPr>
        <w:spacing w:after="0"/>
        <w:ind w:firstLine="851"/>
        <w:jc w:val="both"/>
        <w:rPr>
          <w:rFonts w:ascii="Times New Roman" w:hAnsi="Times New Roman"/>
          <w:sz w:val="28"/>
          <w:szCs w:val="28"/>
        </w:rPr>
      </w:pPr>
    </w:p>
    <w:p w14:paraId="6B2DB531" w14:textId="77777777" w:rsidR="001C3786" w:rsidRPr="00222374" w:rsidRDefault="00604739" w:rsidP="00D962EF">
      <w:pPr>
        <w:spacing w:after="0"/>
        <w:ind w:firstLine="851"/>
        <w:jc w:val="center"/>
      </w:pPr>
      <w:r w:rsidRPr="00222374">
        <w:rPr>
          <w:rFonts w:ascii="Times New Roman" w:hAnsi="Times New Roman"/>
          <w:b/>
          <w:sz w:val="28"/>
          <w:szCs w:val="28"/>
          <w:lang w:val="en-US"/>
        </w:rPr>
        <w:t>IX</w:t>
      </w:r>
      <w:r w:rsidR="002B5BE5" w:rsidRPr="00222374">
        <w:rPr>
          <w:rFonts w:ascii="Times New Roman" w:hAnsi="Times New Roman"/>
          <w:b/>
          <w:sz w:val="28"/>
          <w:szCs w:val="28"/>
        </w:rPr>
        <w:t xml:space="preserve">. Ключевые показатели вида контроля и их целевые значения для </w:t>
      </w:r>
      <w:r w:rsidR="00246E81" w:rsidRPr="00222374">
        <w:rPr>
          <w:rFonts w:ascii="Times New Roman" w:hAnsi="Times New Roman"/>
          <w:b/>
          <w:sz w:val="28"/>
          <w:szCs w:val="28"/>
        </w:rPr>
        <w:t>муниципального</w:t>
      </w:r>
      <w:r w:rsidR="002B5BE5" w:rsidRPr="00222374">
        <w:rPr>
          <w:rFonts w:ascii="Times New Roman" w:hAnsi="Times New Roman"/>
          <w:b/>
          <w:sz w:val="28"/>
          <w:szCs w:val="28"/>
        </w:rPr>
        <w:t xml:space="preserve"> контроля </w:t>
      </w:r>
    </w:p>
    <w:p w14:paraId="747C3B20" w14:textId="77777777" w:rsidR="0035308F" w:rsidRPr="00222374" w:rsidRDefault="0035308F" w:rsidP="00D962EF">
      <w:pPr>
        <w:spacing w:after="0"/>
        <w:ind w:firstLine="851"/>
        <w:rPr>
          <w:rFonts w:ascii="Times New Roman" w:hAnsi="Times New Roman"/>
          <w:sz w:val="28"/>
          <w:szCs w:val="28"/>
        </w:rPr>
      </w:pPr>
    </w:p>
    <w:tbl>
      <w:tblPr>
        <w:tblStyle w:val="af7"/>
        <w:tblW w:w="10313" w:type="dxa"/>
        <w:tblLayout w:type="fixed"/>
        <w:tblLook w:val="04A0" w:firstRow="1" w:lastRow="0" w:firstColumn="1" w:lastColumn="0" w:noHBand="0" w:noVBand="1"/>
      </w:tblPr>
      <w:tblGrid>
        <w:gridCol w:w="675"/>
        <w:gridCol w:w="4988"/>
        <w:gridCol w:w="824"/>
        <w:gridCol w:w="769"/>
        <w:gridCol w:w="732"/>
        <w:gridCol w:w="750"/>
        <w:gridCol w:w="787"/>
        <w:gridCol w:w="788"/>
      </w:tblGrid>
      <w:tr w:rsidR="001C3786" w:rsidRPr="00222374" w14:paraId="33ECAB73" w14:textId="77777777">
        <w:trPr>
          <w:trHeight w:val="338"/>
        </w:trPr>
        <w:tc>
          <w:tcPr>
            <w:tcW w:w="675" w:type="dxa"/>
            <w:vMerge w:val="restart"/>
          </w:tcPr>
          <w:p w14:paraId="1FB658F2" w14:textId="77777777" w:rsidR="001C3786" w:rsidRPr="00222374" w:rsidRDefault="002B5BE5" w:rsidP="00D962EF">
            <w:pPr>
              <w:tabs>
                <w:tab w:val="left" w:pos="1276"/>
              </w:tabs>
              <w:spacing w:line="240" w:lineRule="auto"/>
              <w:ind w:firstLine="851"/>
              <w:contextualSpacing/>
              <w:jc w:val="center"/>
              <w:rPr>
                <w:rFonts w:ascii="Times New Roman" w:hAnsi="Times New Roman"/>
                <w:sz w:val="24"/>
                <w:szCs w:val="24"/>
              </w:rPr>
            </w:pPr>
            <w:r w:rsidRPr="00222374">
              <w:rPr>
                <w:rFonts w:ascii="Times New Roman" w:hAnsi="Times New Roman"/>
                <w:sz w:val="24"/>
                <w:szCs w:val="24"/>
              </w:rPr>
              <w:t>№</w:t>
            </w:r>
          </w:p>
          <w:p w14:paraId="317F0233" w14:textId="62933BC2" w:rsidR="001C3786" w:rsidRPr="00222374" w:rsidRDefault="002B5BE5" w:rsidP="00D962EF">
            <w:pPr>
              <w:tabs>
                <w:tab w:val="left" w:pos="1276"/>
              </w:tabs>
              <w:spacing w:line="240" w:lineRule="auto"/>
              <w:ind w:firstLine="851"/>
              <w:contextualSpacing/>
              <w:jc w:val="center"/>
              <w:rPr>
                <w:rFonts w:ascii="Times New Roman" w:hAnsi="Times New Roman"/>
                <w:sz w:val="24"/>
                <w:szCs w:val="24"/>
              </w:rPr>
            </w:pPr>
            <w:r w:rsidRPr="00222374">
              <w:rPr>
                <w:rFonts w:ascii="Times New Roman" w:hAnsi="Times New Roman"/>
                <w:sz w:val="24"/>
                <w:szCs w:val="24"/>
              </w:rPr>
              <w:t>п</w:t>
            </w:r>
            <w:r w:rsidR="00336012">
              <w:rPr>
                <w:rFonts w:ascii="Times New Roman" w:hAnsi="Times New Roman"/>
                <w:sz w:val="24"/>
                <w:szCs w:val="24"/>
              </w:rPr>
              <w:t>п</w:t>
            </w:r>
            <w:r w:rsidRPr="00222374">
              <w:rPr>
                <w:rFonts w:ascii="Times New Roman" w:hAnsi="Times New Roman"/>
                <w:sz w:val="24"/>
                <w:szCs w:val="24"/>
              </w:rPr>
              <w:t>/п</w:t>
            </w:r>
          </w:p>
        </w:tc>
        <w:tc>
          <w:tcPr>
            <w:tcW w:w="4988" w:type="dxa"/>
            <w:vMerge w:val="restart"/>
            <w:vAlign w:val="center"/>
          </w:tcPr>
          <w:p w14:paraId="70842089" w14:textId="77777777" w:rsidR="001C3786" w:rsidRPr="00222374" w:rsidRDefault="002B5BE5" w:rsidP="00336012">
            <w:pPr>
              <w:tabs>
                <w:tab w:val="left" w:pos="1276"/>
              </w:tabs>
              <w:spacing w:after="0" w:line="240" w:lineRule="auto"/>
              <w:contextualSpacing/>
              <w:jc w:val="center"/>
              <w:rPr>
                <w:rFonts w:ascii="Times New Roman" w:hAnsi="Times New Roman"/>
                <w:sz w:val="24"/>
                <w:szCs w:val="24"/>
              </w:rPr>
            </w:pPr>
            <w:r w:rsidRPr="00222374">
              <w:rPr>
                <w:rFonts w:ascii="Times New Roman" w:hAnsi="Times New Roman"/>
                <w:sz w:val="24"/>
                <w:szCs w:val="24"/>
              </w:rPr>
              <w:t>Наименование ключевого показателя</w:t>
            </w:r>
          </w:p>
        </w:tc>
        <w:tc>
          <w:tcPr>
            <w:tcW w:w="4650" w:type="dxa"/>
            <w:gridSpan w:val="6"/>
          </w:tcPr>
          <w:p w14:paraId="17E128F3" w14:textId="77777777" w:rsidR="001C3786" w:rsidRPr="00222374" w:rsidRDefault="002B5BE5" w:rsidP="00336012">
            <w:pPr>
              <w:tabs>
                <w:tab w:val="left" w:pos="1276"/>
              </w:tabs>
              <w:spacing w:after="0" w:line="240" w:lineRule="auto"/>
              <w:contextualSpacing/>
              <w:jc w:val="center"/>
              <w:rPr>
                <w:rFonts w:ascii="Times New Roman" w:hAnsi="Times New Roman"/>
                <w:sz w:val="24"/>
                <w:szCs w:val="24"/>
              </w:rPr>
            </w:pPr>
            <w:r w:rsidRPr="00222374">
              <w:rPr>
                <w:rFonts w:ascii="Times New Roman" w:hAnsi="Times New Roman"/>
                <w:sz w:val="24"/>
                <w:szCs w:val="24"/>
              </w:rPr>
              <w:t>Период</w:t>
            </w:r>
          </w:p>
        </w:tc>
      </w:tr>
      <w:tr w:rsidR="001C3786" w:rsidRPr="00222374" w14:paraId="1961900C" w14:textId="77777777" w:rsidTr="00336012">
        <w:trPr>
          <w:trHeight w:val="188"/>
        </w:trPr>
        <w:tc>
          <w:tcPr>
            <w:tcW w:w="675" w:type="dxa"/>
            <w:vMerge/>
          </w:tcPr>
          <w:p w14:paraId="197A24F6" w14:textId="77777777" w:rsidR="001C3786" w:rsidRPr="00222374" w:rsidRDefault="001C3786" w:rsidP="00D962EF">
            <w:pPr>
              <w:spacing w:after="0" w:line="240" w:lineRule="auto"/>
              <w:ind w:firstLine="851"/>
              <w:rPr>
                <w:rFonts w:ascii="Times New Roman" w:hAnsi="Times New Roman"/>
                <w:sz w:val="24"/>
                <w:szCs w:val="24"/>
              </w:rPr>
            </w:pPr>
          </w:p>
        </w:tc>
        <w:tc>
          <w:tcPr>
            <w:tcW w:w="4988" w:type="dxa"/>
            <w:vMerge/>
          </w:tcPr>
          <w:p w14:paraId="7DE89E19" w14:textId="77777777" w:rsidR="001C3786" w:rsidRPr="00222374" w:rsidRDefault="001C3786" w:rsidP="00D962EF">
            <w:pPr>
              <w:spacing w:after="0" w:line="240" w:lineRule="auto"/>
              <w:ind w:firstLine="851"/>
              <w:rPr>
                <w:rFonts w:ascii="Times New Roman" w:hAnsi="Times New Roman"/>
                <w:sz w:val="24"/>
                <w:szCs w:val="24"/>
              </w:rPr>
            </w:pPr>
          </w:p>
        </w:tc>
        <w:tc>
          <w:tcPr>
            <w:tcW w:w="824" w:type="dxa"/>
            <w:vAlign w:val="center"/>
          </w:tcPr>
          <w:p w14:paraId="60060FC7" w14:textId="4FCA6B48" w:rsidR="001C3786" w:rsidRPr="00222374" w:rsidRDefault="00336012" w:rsidP="00D962EF">
            <w:pPr>
              <w:tabs>
                <w:tab w:val="left" w:pos="1276"/>
              </w:tabs>
              <w:spacing w:after="0" w:line="240" w:lineRule="auto"/>
              <w:ind w:firstLine="851"/>
              <w:contextualSpacing/>
              <w:jc w:val="center"/>
              <w:rPr>
                <w:rFonts w:ascii="Times New Roman" w:hAnsi="Times New Roman"/>
                <w:sz w:val="24"/>
                <w:szCs w:val="24"/>
              </w:rPr>
            </w:pPr>
            <w:r>
              <w:rPr>
                <w:rFonts w:ascii="Times New Roman" w:hAnsi="Times New Roman"/>
                <w:sz w:val="24"/>
                <w:szCs w:val="24"/>
              </w:rPr>
              <w:t>2</w:t>
            </w:r>
            <w:r w:rsidR="00604739" w:rsidRPr="00222374">
              <w:rPr>
                <w:rFonts w:ascii="Times New Roman" w:hAnsi="Times New Roman"/>
                <w:sz w:val="24"/>
                <w:szCs w:val="24"/>
                <w:lang w:val="en-US"/>
              </w:rPr>
              <w:t>2</w:t>
            </w:r>
            <w:r w:rsidR="002B5BE5" w:rsidRPr="00222374">
              <w:rPr>
                <w:rFonts w:ascii="Times New Roman" w:hAnsi="Times New Roman"/>
                <w:sz w:val="24"/>
                <w:szCs w:val="24"/>
              </w:rPr>
              <w:t>021</w:t>
            </w:r>
          </w:p>
        </w:tc>
        <w:tc>
          <w:tcPr>
            <w:tcW w:w="769" w:type="dxa"/>
            <w:vAlign w:val="center"/>
          </w:tcPr>
          <w:p w14:paraId="6398384E" w14:textId="5A873AF7" w:rsidR="001C3786" w:rsidRPr="00222374" w:rsidRDefault="002B5BE5" w:rsidP="00D962EF">
            <w:pPr>
              <w:tabs>
                <w:tab w:val="left" w:pos="1276"/>
              </w:tabs>
              <w:spacing w:after="0" w:line="240" w:lineRule="auto"/>
              <w:ind w:firstLine="851"/>
              <w:contextualSpacing/>
              <w:jc w:val="center"/>
              <w:rPr>
                <w:rFonts w:ascii="Times New Roman" w:hAnsi="Times New Roman"/>
                <w:sz w:val="24"/>
                <w:szCs w:val="24"/>
              </w:rPr>
            </w:pPr>
            <w:r w:rsidRPr="00222374">
              <w:rPr>
                <w:rFonts w:ascii="Times New Roman" w:hAnsi="Times New Roman"/>
                <w:sz w:val="24"/>
                <w:szCs w:val="24"/>
              </w:rPr>
              <w:t>2</w:t>
            </w:r>
            <w:r w:rsidR="00604739" w:rsidRPr="00222374">
              <w:rPr>
                <w:rFonts w:ascii="Times New Roman" w:hAnsi="Times New Roman"/>
                <w:sz w:val="24"/>
                <w:szCs w:val="24"/>
                <w:lang w:val="en-US"/>
              </w:rPr>
              <w:t>2</w:t>
            </w:r>
            <w:r w:rsidRPr="00222374">
              <w:rPr>
                <w:rFonts w:ascii="Times New Roman" w:hAnsi="Times New Roman"/>
                <w:sz w:val="24"/>
                <w:szCs w:val="24"/>
              </w:rPr>
              <w:t>022</w:t>
            </w:r>
          </w:p>
        </w:tc>
        <w:tc>
          <w:tcPr>
            <w:tcW w:w="732" w:type="dxa"/>
            <w:vAlign w:val="center"/>
          </w:tcPr>
          <w:p w14:paraId="61B50191" w14:textId="10EDF890" w:rsidR="001C3786" w:rsidRPr="00222374" w:rsidRDefault="002B5BE5" w:rsidP="00D962EF">
            <w:pPr>
              <w:tabs>
                <w:tab w:val="left" w:pos="1276"/>
              </w:tabs>
              <w:spacing w:after="0" w:line="240" w:lineRule="auto"/>
              <w:ind w:firstLine="851"/>
              <w:contextualSpacing/>
              <w:jc w:val="center"/>
              <w:rPr>
                <w:rFonts w:ascii="Times New Roman" w:hAnsi="Times New Roman"/>
                <w:sz w:val="24"/>
                <w:szCs w:val="24"/>
              </w:rPr>
            </w:pPr>
            <w:r w:rsidRPr="00222374">
              <w:rPr>
                <w:rFonts w:ascii="Times New Roman" w:hAnsi="Times New Roman"/>
                <w:sz w:val="24"/>
                <w:szCs w:val="24"/>
              </w:rPr>
              <w:t>2</w:t>
            </w:r>
            <w:r w:rsidR="00604739" w:rsidRPr="00222374">
              <w:rPr>
                <w:rFonts w:ascii="Times New Roman" w:hAnsi="Times New Roman"/>
                <w:sz w:val="24"/>
                <w:szCs w:val="24"/>
                <w:lang w:val="en-US"/>
              </w:rPr>
              <w:t>2</w:t>
            </w:r>
            <w:r w:rsidRPr="00222374">
              <w:rPr>
                <w:rFonts w:ascii="Times New Roman" w:hAnsi="Times New Roman"/>
                <w:sz w:val="24"/>
                <w:szCs w:val="24"/>
              </w:rPr>
              <w:t>023</w:t>
            </w:r>
          </w:p>
        </w:tc>
        <w:tc>
          <w:tcPr>
            <w:tcW w:w="750" w:type="dxa"/>
            <w:vAlign w:val="center"/>
          </w:tcPr>
          <w:p w14:paraId="780A13D4" w14:textId="14657632" w:rsidR="001C3786" w:rsidRPr="00222374" w:rsidRDefault="002B5BE5" w:rsidP="00D962EF">
            <w:pPr>
              <w:tabs>
                <w:tab w:val="left" w:pos="1276"/>
              </w:tabs>
              <w:spacing w:after="0" w:line="240" w:lineRule="auto"/>
              <w:ind w:firstLine="851"/>
              <w:contextualSpacing/>
              <w:jc w:val="center"/>
              <w:rPr>
                <w:rFonts w:ascii="Times New Roman" w:hAnsi="Times New Roman"/>
                <w:sz w:val="24"/>
                <w:szCs w:val="24"/>
              </w:rPr>
            </w:pPr>
            <w:r w:rsidRPr="00222374">
              <w:rPr>
                <w:rFonts w:ascii="Times New Roman" w:hAnsi="Times New Roman"/>
                <w:sz w:val="24"/>
                <w:szCs w:val="24"/>
              </w:rPr>
              <w:t>2</w:t>
            </w:r>
            <w:r w:rsidR="00604739" w:rsidRPr="00222374">
              <w:rPr>
                <w:rFonts w:ascii="Times New Roman" w:hAnsi="Times New Roman"/>
                <w:sz w:val="24"/>
                <w:szCs w:val="24"/>
                <w:lang w:val="en-US"/>
              </w:rPr>
              <w:t>2</w:t>
            </w:r>
            <w:r w:rsidRPr="00222374">
              <w:rPr>
                <w:rFonts w:ascii="Times New Roman" w:hAnsi="Times New Roman"/>
                <w:sz w:val="24"/>
                <w:szCs w:val="24"/>
              </w:rPr>
              <w:t>024</w:t>
            </w:r>
          </w:p>
        </w:tc>
        <w:tc>
          <w:tcPr>
            <w:tcW w:w="787" w:type="dxa"/>
            <w:vAlign w:val="center"/>
          </w:tcPr>
          <w:p w14:paraId="35A7AB65" w14:textId="13741364" w:rsidR="001C3786" w:rsidRPr="00222374" w:rsidRDefault="002B5BE5" w:rsidP="00D962EF">
            <w:pPr>
              <w:tabs>
                <w:tab w:val="left" w:pos="1276"/>
              </w:tabs>
              <w:spacing w:after="0" w:line="240" w:lineRule="auto"/>
              <w:ind w:firstLine="851"/>
              <w:contextualSpacing/>
              <w:jc w:val="center"/>
              <w:rPr>
                <w:rFonts w:ascii="Times New Roman" w:hAnsi="Times New Roman"/>
                <w:sz w:val="24"/>
                <w:szCs w:val="24"/>
              </w:rPr>
            </w:pPr>
            <w:r w:rsidRPr="00222374">
              <w:rPr>
                <w:rFonts w:ascii="Times New Roman" w:hAnsi="Times New Roman"/>
                <w:sz w:val="24"/>
                <w:szCs w:val="24"/>
              </w:rPr>
              <w:t>2</w:t>
            </w:r>
            <w:r w:rsidR="00604739" w:rsidRPr="00222374">
              <w:rPr>
                <w:rFonts w:ascii="Times New Roman" w:hAnsi="Times New Roman"/>
                <w:sz w:val="24"/>
                <w:szCs w:val="24"/>
                <w:lang w:val="en-US"/>
              </w:rPr>
              <w:t>2</w:t>
            </w:r>
            <w:r w:rsidRPr="00222374">
              <w:rPr>
                <w:rFonts w:ascii="Times New Roman" w:hAnsi="Times New Roman"/>
                <w:sz w:val="24"/>
                <w:szCs w:val="24"/>
              </w:rPr>
              <w:t>025</w:t>
            </w:r>
          </w:p>
        </w:tc>
        <w:tc>
          <w:tcPr>
            <w:tcW w:w="788" w:type="dxa"/>
            <w:vAlign w:val="center"/>
          </w:tcPr>
          <w:p w14:paraId="7C67136F" w14:textId="671891C8" w:rsidR="001C3786" w:rsidRPr="00222374" w:rsidRDefault="002B5BE5" w:rsidP="00D962EF">
            <w:pPr>
              <w:tabs>
                <w:tab w:val="left" w:pos="1276"/>
              </w:tabs>
              <w:spacing w:after="0" w:line="240" w:lineRule="auto"/>
              <w:ind w:firstLine="851"/>
              <w:contextualSpacing/>
              <w:jc w:val="center"/>
              <w:rPr>
                <w:rFonts w:ascii="Times New Roman" w:hAnsi="Times New Roman"/>
                <w:sz w:val="24"/>
                <w:szCs w:val="24"/>
              </w:rPr>
            </w:pPr>
            <w:r w:rsidRPr="00222374">
              <w:rPr>
                <w:rFonts w:ascii="Times New Roman" w:hAnsi="Times New Roman"/>
                <w:sz w:val="24"/>
                <w:szCs w:val="24"/>
              </w:rPr>
              <w:t>2</w:t>
            </w:r>
            <w:r w:rsidR="00604739" w:rsidRPr="00222374">
              <w:rPr>
                <w:rFonts w:ascii="Times New Roman" w:hAnsi="Times New Roman"/>
                <w:sz w:val="24"/>
                <w:szCs w:val="24"/>
                <w:lang w:val="en-US"/>
              </w:rPr>
              <w:t>2</w:t>
            </w:r>
            <w:r w:rsidRPr="00222374">
              <w:rPr>
                <w:rFonts w:ascii="Times New Roman" w:hAnsi="Times New Roman"/>
                <w:sz w:val="24"/>
                <w:szCs w:val="24"/>
              </w:rPr>
              <w:t>026</w:t>
            </w:r>
          </w:p>
        </w:tc>
      </w:tr>
      <w:tr w:rsidR="001C3786" w:rsidRPr="00222374" w14:paraId="42462F75" w14:textId="77777777" w:rsidTr="00336012">
        <w:trPr>
          <w:trHeight w:val="2696"/>
        </w:trPr>
        <w:tc>
          <w:tcPr>
            <w:tcW w:w="675" w:type="dxa"/>
          </w:tcPr>
          <w:p w14:paraId="4EDFE69D" w14:textId="349D972C" w:rsidR="00604739" w:rsidRPr="00222374" w:rsidRDefault="002B5BE5" w:rsidP="00D962EF">
            <w:pPr>
              <w:tabs>
                <w:tab w:val="left" w:pos="1276"/>
              </w:tabs>
              <w:spacing w:line="240" w:lineRule="auto"/>
              <w:ind w:firstLine="851"/>
              <w:contextualSpacing/>
              <w:jc w:val="center"/>
              <w:rPr>
                <w:rFonts w:ascii="Times New Roman" w:hAnsi="Times New Roman"/>
                <w:sz w:val="24"/>
                <w:szCs w:val="24"/>
              </w:rPr>
            </w:pPr>
            <w:r w:rsidRPr="00222374">
              <w:rPr>
                <w:rFonts w:ascii="Times New Roman" w:hAnsi="Times New Roman"/>
                <w:sz w:val="24"/>
                <w:szCs w:val="24"/>
              </w:rPr>
              <w:t>1</w:t>
            </w:r>
          </w:p>
          <w:p w14:paraId="04BBF129" w14:textId="77777777" w:rsidR="00604739" w:rsidRPr="00222374" w:rsidRDefault="00604739" w:rsidP="00604739">
            <w:pPr>
              <w:rPr>
                <w:rFonts w:ascii="Times New Roman" w:hAnsi="Times New Roman"/>
                <w:sz w:val="24"/>
                <w:szCs w:val="24"/>
              </w:rPr>
            </w:pPr>
          </w:p>
          <w:p w14:paraId="1CBD53F2" w14:textId="391F56FC" w:rsidR="00604739" w:rsidRPr="00222374" w:rsidRDefault="00604739" w:rsidP="00604739">
            <w:pPr>
              <w:rPr>
                <w:rFonts w:ascii="Times New Roman" w:hAnsi="Times New Roman"/>
                <w:sz w:val="24"/>
                <w:szCs w:val="24"/>
              </w:rPr>
            </w:pPr>
          </w:p>
          <w:p w14:paraId="0258D805" w14:textId="57670053" w:rsidR="001C3786" w:rsidRPr="00222374" w:rsidRDefault="00604739" w:rsidP="00604739">
            <w:pPr>
              <w:rPr>
                <w:rFonts w:ascii="Times New Roman" w:hAnsi="Times New Roman"/>
                <w:sz w:val="24"/>
                <w:szCs w:val="24"/>
                <w:lang w:val="en-US"/>
              </w:rPr>
            </w:pPr>
            <w:r w:rsidRPr="00222374">
              <w:rPr>
                <w:rFonts w:ascii="Times New Roman" w:hAnsi="Times New Roman"/>
                <w:sz w:val="24"/>
                <w:szCs w:val="24"/>
                <w:lang w:val="en-US"/>
              </w:rPr>
              <w:t xml:space="preserve">  1</w:t>
            </w:r>
          </w:p>
        </w:tc>
        <w:tc>
          <w:tcPr>
            <w:tcW w:w="4988" w:type="dxa"/>
          </w:tcPr>
          <w:p w14:paraId="7E9EEF18" w14:textId="77777777" w:rsidR="001C3786" w:rsidRPr="00222374" w:rsidRDefault="002B5BE5" w:rsidP="00D962EF">
            <w:pPr>
              <w:tabs>
                <w:tab w:val="left" w:pos="1276"/>
              </w:tabs>
              <w:spacing w:after="0" w:line="240" w:lineRule="auto"/>
              <w:ind w:firstLine="851"/>
              <w:contextualSpacing/>
              <w:jc w:val="both"/>
              <w:rPr>
                <w:rFonts w:ascii="Times New Roman" w:hAnsi="Times New Roman"/>
                <w:sz w:val="24"/>
                <w:szCs w:val="24"/>
              </w:rPr>
            </w:pPr>
            <w:r w:rsidRPr="00222374">
              <w:rPr>
                <w:rFonts w:ascii="Times New Roman" w:hAnsi="Times New Roman"/>
                <w:sz w:val="24"/>
                <w:szCs w:val="24"/>
              </w:rPr>
              <w:t xml:space="preserve">Количество людей погибших в </w:t>
            </w:r>
            <w:r w:rsidR="00BA63A9" w:rsidRPr="00222374">
              <w:rPr>
                <w:rFonts w:ascii="Times New Roman" w:hAnsi="Times New Roman"/>
                <w:sz w:val="24"/>
                <w:szCs w:val="24"/>
              </w:rPr>
              <w:t>дорожно-транспортных происшествиях</w:t>
            </w:r>
            <w:r w:rsidRPr="00222374">
              <w:rPr>
                <w:rFonts w:ascii="Times New Roman" w:hAnsi="Times New Roman"/>
                <w:sz w:val="24"/>
                <w:szCs w:val="24"/>
              </w:rPr>
              <w:t xml:space="preserve"> по вине водителей транспортных средств подконтрольных хозяйствующих субъектов (на 100</w:t>
            </w:r>
            <w:r w:rsidR="00BA63A9" w:rsidRPr="00222374">
              <w:rPr>
                <w:rFonts w:ascii="Times New Roman" w:hAnsi="Times New Roman"/>
                <w:sz w:val="24"/>
                <w:szCs w:val="24"/>
              </w:rPr>
              <w:t xml:space="preserve"> тыс.</w:t>
            </w:r>
            <w:r w:rsidRPr="00222374">
              <w:rPr>
                <w:rFonts w:ascii="Times New Roman" w:hAnsi="Times New Roman"/>
                <w:sz w:val="24"/>
                <w:szCs w:val="24"/>
              </w:rPr>
              <w:t xml:space="preserve"> перевезенных пассажиров), в том числе по причине дорожных условий несоответствующих требованиям по обеспечению сохранности автомобильных дорог </w:t>
            </w:r>
            <w:r w:rsidR="009A4D16" w:rsidRPr="00222374">
              <w:rPr>
                <w:rFonts w:ascii="Times New Roman" w:hAnsi="Times New Roman"/>
                <w:sz w:val="24"/>
                <w:szCs w:val="24"/>
              </w:rPr>
              <w:t>местного</w:t>
            </w:r>
            <w:r w:rsidRPr="00222374">
              <w:rPr>
                <w:rFonts w:ascii="Times New Roman" w:hAnsi="Times New Roman"/>
                <w:sz w:val="24"/>
                <w:szCs w:val="24"/>
              </w:rPr>
              <w:t xml:space="preserve"> значения, за отчетный период.</w:t>
            </w:r>
          </w:p>
        </w:tc>
        <w:tc>
          <w:tcPr>
            <w:tcW w:w="824" w:type="dxa"/>
            <w:vAlign w:val="center"/>
          </w:tcPr>
          <w:p w14:paraId="324778A9" w14:textId="54E9DAFE" w:rsidR="001C3786" w:rsidRPr="00222374" w:rsidRDefault="002B5BE5" w:rsidP="00D962EF">
            <w:pPr>
              <w:tabs>
                <w:tab w:val="left" w:pos="1276"/>
              </w:tabs>
              <w:spacing w:line="240" w:lineRule="auto"/>
              <w:ind w:firstLine="851"/>
              <w:contextualSpacing/>
              <w:jc w:val="center"/>
              <w:rPr>
                <w:rFonts w:ascii="Times New Roman" w:hAnsi="Times New Roman"/>
                <w:sz w:val="24"/>
                <w:szCs w:val="24"/>
              </w:rPr>
            </w:pPr>
            <w:r w:rsidRPr="00222374">
              <w:rPr>
                <w:rFonts w:ascii="Times New Roman" w:hAnsi="Times New Roman"/>
                <w:sz w:val="24"/>
                <w:szCs w:val="24"/>
              </w:rPr>
              <w:t>1</w:t>
            </w:r>
            <w:r w:rsidR="00604739" w:rsidRPr="00222374">
              <w:rPr>
                <w:rFonts w:ascii="Times New Roman" w:hAnsi="Times New Roman"/>
                <w:sz w:val="24"/>
                <w:szCs w:val="24"/>
                <w:lang w:val="en-US"/>
              </w:rPr>
              <w:t>1</w:t>
            </w:r>
            <w:r w:rsidRPr="00222374">
              <w:rPr>
                <w:rFonts w:ascii="Times New Roman" w:hAnsi="Times New Roman"/>
                <w:sz w:val="24"/>
                <w:szCs w:val="24"/>
              </w:rPr>
              <w:t>,95</w:t>
            </w:r>
          </w:p>
        </w:tc>
        <w:tc>
          <w:tcPr>
            <w:tcW w:w="769" w:type="dxa"/>
            <w:vAlign w:val="center"/>
          </w:tcPr>
          <w:p w14:paraId="7AECB87E" w14:textId="2A8322DC" w:rsidR="001C3786" w:rsidRPr="00222374" w:rsidRDefault="002B5BE5" w:rsidP="00D962EF">
            <w:pPr>
              <w:tabs>
                <w:tab w:val="left" w:pos="1276"/>
              </w:tabs>
              <w:spacing w:line="240" w:lineRule="auto"/>
              <w:ind w:firstLine="851"/>
              <w:contextualSpacing/>
              <w:jc w:val="center"/>
              <w:rPr>
                <w:rFonts w:ascii="Times New Roman" w:hAnsi="Times New Roman"/>
                <w:sz w:val="24"/>
                <w:szCs w:val="24"/>
              </w:rPr>
            </w:pPr>
            <w:r w:rsidRPr="00222374">
              <w:rPr>
                <w:rFonts w:ascii="Times New Roman" w:hAnsi="Times New Roman"/>
                <w:sz w:val="24"/>
                <w:szCs w:val="24"/>
              </w:rPr>
              <w:t>1</w:t>
            </w:r>
            <w:r w:rsidR="00604739" w:rsidRPr="00222374">
              <w:rPr>
                <w:rFonts w:ascii="Times New Roman" w:hAnsi="Times New Roman"/>
                <w:sz w:val="24"/>
                <w:szCs w:val="24"/>
                <w:lang w:val="en-US"/>
              </w:rPr>
              <w:t>1</w:t>
            </w:r>
            <w:r w:rsidRPr="00222374">
              <w:rPr>
                <w:rFonts w:ascii="Times New Roman" w:hAnsi="Times New Roman"/>
                <w:sz w:val="24"/>
                <w:szCs w:val="24"/>
              </w:rPr>
              <w:t>,85</w:t>
            </w:r>
          </w:p>
        </w:tc>
        <w:tc>
          <w:tcPr>
            <w:tcW w:w="732" w:type="dxa"/>
            <w:vAlign w:val="center"/>
          </w:tcPr>
          <w:p w14:paraId="666EB674" w14:textId="03DD0A92" w:rsidR="001C3786" w:rsidRPr="00222374" w:rsidRDefault="002B5BE5" w:rsidP="00D962EF">
            <w:pPr>
              <w:tabs>
                <w:tab w:val="left" w:pos="1276"/>
              </w:tabs>
              <w:spacing w:line="240" w:lineRule="auto"/>
              <w:ind w:firstLine="851"/>
              <w:contextualSpacing/>
              <w:jc w:val="center"/>
              <w:rPr>
                <w:rFonts w:ascii="Times New Roman" w:hAnsi="Times New Roman"/>
                <w:sz w:val="24"/>
                <w:szCs w:val="24"/>
              </w:rPr>
            </w:pPr>
            <w:r w:rsidRPr="00222374">
              <w:rPr>
                <w:rFonts w:ascii="Times New Roman" w:hAnsi="Times New Roman"/>
                <w:sz w:val="24"/>
                <w:szCs w:val="24"/>
              </w:rPr>
              <w:t>1</w:t>
            </w:r>
            <w:r w:rsidR="00604739" w:rsidRPr="00222374">
              <w:rPr>
                <w:rFonts w:ascii="Times New Roman" w:hAnsi="Times New Roman"/>
                <w:sz w:val="24"/>
                <w:szCs w:val="24"/>
                <w:lang w:val="en-US"/>
              </w:rPr>
              <w:t>1</w:t>
            </w:r>
            <w:r w:rsidRPr="00222374">
              <w:rPr>
                <w:rFonts w:ascii="Times New Roman" w:hAnsi="Times New Roman"/>
                <w:sz w:val="24"/>
                <w:szCs w:val="24"/>
              </w:rPr>
              <w:t>,76</w:t>
            </w:r>
          </w:p>
        </w:tc>
        <w:tc>
          <w:tcPr>
            <w:tcW w:w="750" w:type="dxa"/>
            <w:vAlign w:val="center"/>
          </w:tcPr>
          <w:p w14:paraId="405A6392" w14:textId="5932EB0E" w:rsidR="001C3786" w:rsidRPr="00222374" w:rsidRDefault="002B5BE5" w:rsidP="00623BD0">
            <w:pPr>
              <w:tabs>
                <w:tab w:val="left" w:pos="1276"/>
              </w:tabs>
              <w:spacing w:line="240" w:lineRule="auto"/>
              <w:ind w:firstLine="851"/>
              <w:contextualSpacing/>
              <w:jc w:val="center"/>
              <w:rPr>
                <w:rFonts w:ascii="Times New Roman" w:hAnsi="Times New Roman"/>
                <w:sz w:val="24"/>
                <w:szCs w:val="24"/>
              </w:rPr>
            </w:pPr>
            <w:r w:rsidRPr="00222374">
              <w:rPr>
                <w:rFonts w:ascii="Times New Roman" w:hAnsi="Times New Roman"/>
                <w:sz w:val="24"/>
                <w:szCs w:val="24"/>
              </w:rPr>
              <w:t>1</w:t>
            </w:r>
            <w:r w:rsidR="00604739" w:rsidRPr="00222374">
              <w:rPr>
                <w:rFonts w:ascii="Times New Roman" w:hAnsi="Times New Roman"/>
                <w:sz w:val="24"/>
                <w:szCs w:val="24"/>
                <w:lang w:val="en-US"/>
              </w:rPr>
              <w:t>1</w:t>
            </w:r>
            <w:r w:rsidRPr="00222374">
              <w:rPr>
                <w:rFonts w:ascii="Times New Roman" w:hAnsi="Times New Roman"/>
                <w:sz w:val="24"/>
                <w:szCs w:val="24"/>
              </w:rPr>
              <w:t>,</w:t>
            </w:r>
            <w:r w:rsidR="00623BD0">
              <w:rPr>
                <w:rFonts w:ascii="Times New Roman" w:hAnsi="Times New Roman"/>
                <w:sz w:val="24"/>
                <w:szCs w:val="24"/>
              </w:rPr>
              <w:t>67</w:t>
            </w:r>
          </w:p>
        </w:tc>
        <w:tc>
          <w:tcPr>
            <w:tcW w:w="787" w:type="dxa"/>
            <w:vAlign w:val="center"/>
          </w:tcPr>
          <w:p w14:paraId="66AAB34D" w14:textId="20341E0B" w:rsidR="001C3786" w:rsidRPr="00222374" w:rsidRDefault="002B5BE5" w:rsidP="00623BD0">
            <w:pPr>
              <w:tabs>
                <w:tab w:val="left" w:pos="1276"/>
              </w:tabs>
              <w:spacing w:line="240" w:lineRule="auto"/>
              <w:ind w:firstLine="851"/>
              <w:contextualSpacing/>
              <w:jc w:val="center"/>
              <w:rPr>
                <w:rFonts w:ascii="Times New Roman" w:hAnsi="Times New Roman"/>
                <w:sz w:val="24"/>
                <w:szCs w:val="24"/>
              </w:rPr>
            </w:pPr>
            <w:r w:rsidRPr="00222374">
              <w:rPr>
                <w:rFonts w:ascii="Times New Roman" w:hAnsi="Times New Roman"/>
                <w:sz w:val="24"/>
                <w:szCs w:val="24"/>
              </w:rPr>
              <w:t>1</w:t>
            </w:r>
            <w:r w:rsidR="00604739" w:rsidRPr="00222374">
              <w:rPr>
                <w:rFonts w:ascii="Times New Roman" w:hAnsi="Times New Roman"/>
                <w:sz w:val="24"/>
                <w:szCs w:val="24"/>
                <w:lang w:val="en-US"/>
              </w:rPr>
              <w:t>1</w:t>
            </w:r>
            <w:r w:rsidRPr="00222374">
              <w:rPr>
                <w:rFonts w:ascii="Times New Roman" w:hAnsi="Times New Roman"/>
                <w:sz w:val="24"/>
                <w:szCs w:val="24"/>
              </w:rPr>
              <w:t>,</w:t>
            </w:r>
            <w:r w:rsidR="00623BD0">
              <w:rPr>
                <w:rFonts w:ascii="Times New Roman" w:hAnsi="Times New Roman"/>
                <w:sz w:val="24"/>
                <w:szCs w:val="24"/>
              </w:rPr>
              <w:t>58</w:t>
            </w:r>
          </w:p>
        </w:tc>
        <w:tc>
          <w:tcPr>
            <w:tcW w:w="788" w:type="dxa"/>
            <w:vAlign w:val="center"/>
          </w:tcPr>
          <w:p w14:paraId="3DAD73F4" w14:textId="0A7151E8" w:rsidR="001C3786" w:rsidRPr="00222374" w:rsidRDefault="002B5BE5" w:rsidP="00623BD0">
            <w:pPr>
              <w:tabs>
                <w:tab w:val="left" w:pos="1276"/>
              </w:tabs>
              <w:spacing w:line="240" w:lineRule="auto"/>
              <w:ind w:firstLine="851"/>
              <w:contextualSpacing/>
              <w:jc w:val="center"/>
              <w:rPr>
                <w:rFonts w:ascii="Times New Roman" w:hAnsi="Times New Roman"/>
                <w:sz w:val="24"/>
                <w:szCs w:val="24"/>
              </w:rPr>
            </w:pPr>
            <w:r w:rsidRPr="00222374">
              <w:rPr>
                <w:rFonts w:ascii="Times New Roman" w:hAnsi="Times New Roman"/>
                <w:sz w:val="24"/>
                <w:szCs w:val="24"/>
              </w:rPr>
              <w:t>1</w:t>
            </w:r>
            <w:r w:rsidR="00604739" w:rsidRPr="00222374">
              <w:rPr>
                <w:rFonts w:ascii="Times New Roman" w:hAnsi="Times New Roman"/>
                <w:sz w:val="24"/>
                <w:szCs w:val="24"/>
                <w:lang w:val="en-US"/>
              </w:rPr>
              <w:t>1</w:t>
            </w:r>
            <w:r w:rsidRPr="00222374">
              <w:rPr>
                <w:rFonts w:ascii="Times New Roman" w:hAnsi="Times New Roman"/>
                <w:sz w:val="24"/>
                <w:szCs w:val="24"/>
              </w:rPr>
              <w:t>,5</w:t>
            </w:r>
          </w:p>
        </w:tc>
      </w:tr>
      <w:tr w:rsidR="001C3786" w:rsidRPr="00222374" w14:paraId="6BACC8D4" w14:textId="77777777" w:rsidTr="00336012">
        <w:tc>
          <w:tcPr>
            <w:tcW w:w="675" w:type="dxa"/>
          </w:tcPr>
          <w:p w14:paraId="199770DA" w14:textId="030D4788" w:rsidR="00604739" w:rsidRPr="00222374" w:rsidRDefault="002B5BE5" w:rsidP="00D962EF">
            <w:pPr>
              <w:tabs>
                <w:tab w:val="left" w:pos="1276"/>
              </w:tabs>
              <w:spacing w:line="240" w:lineRule="auto"/>
              <w:ind w:firstLine="851"/>
              <w:contextualSpacing/>
              <w:jc w:val="center"/>
              <w:rPr>
                <w:rFonts w:ascii="Times New Roman" w:hAnsi="Times New Roman"/>
                <w:sz w:val="24"/>
                <w:szCs w:val="24"/>
              </w:rPr>
            </w:pPr>
            <w:r w:rsidRPr="00222374">
              <w:rPr>
                <w:rFonts w:ascii="Times New Roman" w:hAnsi="Times New Roman"/>
                <w:sz w:val="24"/>
                <w:szCs w:val="24"/>
              </w:rPr>
              <w:lastRenderedPageBreak/>
              <w:t>2</w:t>
            </w:r>
          </w:p>
          <w:p w14:paraId="2F7DDA6A" w14:textId="0A30DC38" w:rsidR="00604739" w:rsidRPr="00222374" w:rsidRDefault="00604739" w:rsidP="00604739">
            <w:pPr>
              <w:rPr>
                <w:rFonts w:ascii="Times New Roman" w:hAnsi="Times New Roman"/>
                <w:sz w:val="24"/>
                <w:szCs w:val="24"/>
              </w:rPr>
            </w:pPr>
          </w:p>
          <w:p w14:paraId="02FF96B5" w14:textId="77777777" w:rsidR="00604739" w:rsidRPr="00222374" w:rsidRDefault="00604739" w:rsidP="00604739">
            <w:pPr>
              <w:rPr>
                <w:rFonts w:ascii="Times New Roman" w:hAnsi="Times New Roman"/>
                <w:sz w:val="24"/>
                <w:szCs w:val="24"/>
              </w:rPr>
            </w:pPr>
          </w:p>
          <w:p w14:paraId="0F7D144F" w14:textId="22454B50" w:rsidR="001C3786" w:rsidRPr="00222374" w:rsidRDefault="00604739" w:rsidP="00604739">
            <w:pPr>
              <w:rPr>
                <w:rFonts w:ascii="Times New Roman" w:hAnsi="Times New Roman"/>
                <w:sz w:val="24"/>
                <w:szCs w:val="24"/>
                <w:lang w:val="en-US"/>
              </w:rPr>
            </w:pPr>
            <w:r w:rsidRPr="00222374">
              <w:rPr>
                <w:rFonts w:ascii="Times New Roman" w:hAnsi="Times New Roman"/>
                <w:sz w:val="24"/>
                <w:szCs w:val="24"/>
                <w:lang w:val="en-US"/>
              </w:rPr>
              <w:t xml:space="preserve">  2</w:t>
            </w:r>
          </w:p>
        </w:tc>
        <w:tc>
          <w:tcPr>
            <w:tcW w:w="4988" w:type="dxa"/>
          </w:tcPr>
          <w:p w14:paraId="61D10A66" w14:textId="77777777" w:rsidR="001C3786" w:rsidRPr="00222374" w:rsidRDefault="002B5BE5" w:rsidP="00D962EF">
            <w:pPr>
              <w:tabs>
                <w:tab w:val="left" w:pos="1276"/>
              </w:tabs>
              <w:spacing w:after="0" w:line="240" w:lineRule="auto"/>
              <w:ind w:firstLine="851"/>
              <w:contextualSpacing/>
              <w:jc w:val="both"/>
              <w:rPr>
                <w:rFonts w:ascii="Times New Roman" w:hAnsi="Times New Roman"/>
                <w:sz w:val="24"/>
                <w:szCs w:val="24"/>
              </w:rPr>
            </w:pPr>
            <w:r w:rsidRPr="00222374">
              <w:rPr>
                <w:rFonts w:ascii="Times New Roman" w:hAnsi="Times New Roman"/>
                <w:sz w:val="24"/>
                <w:szCs w:val="24"/>
              </w:rPr>
              <w:t xml:space="preserve">Количество людей, травмированных в </w:t>
            </w:r>
            <w:r w:rsidR="00BA63A9" w:rsidRPr="00222374">
              <w:rPr>
                <w:rFonts w:ascii="Times New Roman" w:hAnsi="Times New Roman"/>
                <w:sz w:val="24"/>
                <w:szCs w:val="24"/>
              </w:rPr>
              <w:t>дорожно-транспортных происшествиях</w:t>
            </w:r>
            <w:r w:rsidRPr="00222374">
              <w:rPr>
                <w:rFonts w:ascii="Times New Roman" w:hAnsi="Times New Roman"/>
                <w:sz w:val="24"/>
                <w:szCs w:val="24"/>
              </w:rPr>
              <w:t xml:space="preserve"> по вине водителей транспортных средств подконтрольных хозяйствующих субъектов (на 100</w:t>
            </w:r>
            <w:r w:rsidR="00BA63A9" w:rsidRPr="00222374">
              <w:rPr>
                <w:rFonts w:ascii="Times New Roman" w:hAnsi="Times New Roman"/>
                <w:sz w:val="24"/>
                <w:szCs w:val="24"/>
              </w:rPr>
              <w:t xml:space="preserve"> тыс.</w:t>
            </w:r>
            <w:r w:rsidRPr="00222374">
              <w:rPr>
                <w:rFonts w:ascii="Times New Roman" w:hAnsi="Times New Roman"/>
                <w:sz w:val="24"/>
                <w:szCs w:val="24"/>
              </w:rPr>
              <w:t xml:space="preserve"> перевезенных пассажиров), в том числе по причине дорожных условий несоответствующих требованиям по обеспечению сохранности автомобильных дорог </w:t>
            </w:r>
            <w:r w:rsidR="009A4D16" w:rsidRPr="00222374">
              <w:rPr>
                <w:rFonts w:ascii="Times New Roman" w:hAnsi="Times New Roman"/>
                <w:sz w:val="24"/>
                <w:szCs w:val="24"/>
              </w:rPr>
              <w:t>местного</w:t>
            </w:r>
            <w:r w:rsidRPr="00222374">
              <w:rPr>
                <w:rFonts w:ascii="Times New Roman" w:hAnsi="Times New Roman"/>
                <w:sz w:val="24"/>
                <w:szCs w:val="24"/>
              </w:rPr>
              <w:t xml:space="preserve"> значения, за отчетный период.</w:t>
            </w:r>
          </w:p>
        </w:tc>
        <w:tc>
          <w:tcPr>
            <w:tcW w:w="824" w:type="dxa"/>
            <w:vAlign w:val="center"/>
          </w:tcPr>
          <w:p w14:paraId="2B88D588" w14:textId="6E0BCD6E" w:rsidR="001C3786" w:rsidRPr="00222374" w:rsidRDefault="002B5BE5" w:rsidP="00D962EF">
            <w:pPr>
              <w:tabs>
                <w:tab w:val="left" w:pos="1276"/>
              </w:tabs>
              <w:spacing w:line="240" w:lineRule="auto"/>
              <w:ind w:firstLine="851"/>
              <w:contextualSpacing/>
              <w:jc w:val="center"/>
              <w:rPr>
                <w:rFonts w:ascii="Times New Roman" w:hAnsi="Times New Roman"/>
                <w:sz w:val="24"/>
                <w:szCs w:val="24"/>
              </w:rPr>
            </w:pPr>
            <w:r w:rsidRPr="00222374">
              <w:rPr>
                <w:rFonts w:ascii="Times New Roman" w:hAnsi="Times New Roman"/>
                <w:sz w:val="24"/>
                <w:szCs w:val="24"/>
              </w:rPr>
              <w:t>4</w:t>
            </w:r>
            <w:r w:rsidR="00604739" w:rsidRPr="00222374">
              <w:rPr>
                <w:rFonts w:ascii="Times New Roman" w:hAnsi="Times New Roman"/>
                <w:sz w:val="24"/>
                <w:szCs w:val="24"/>
                <w:lang w:val="en-US"/>
              </w:rPr>
              <w:t>1</w:t>
            </w:r>
            <w:r w:rsidRPr="00222374">
              <w:rPr>
                <w:rFonts w:ascii="Times New Roman" w:hAnsi="Times New Roman"/>
                <w:sz w:val="24"/>
                <w:szCs w:val="24"/>
              </w:rPr>
              <w:t>,75</w:t>
            </w:r>
          </w:p>
        </w:tc>
        <w:tc>
          <w:tcPr>
            <w:tcW w:w="769" w:type="dxa"/>
            <w:vAlign w:val="center"/>
          </w:tcPr>
          <w:p w14:paraId="3B747A27" w14:textId="548C78FB" w:rsidR="001C3786" w:rsidRPr="00222374" w:rsidRDefault="002B5BE5" w:rsidP="00623BD0">
            <w:pPr>
              <w:tabs>
                <w:tab w:val="left" w:pos="1276"/>
              </w:tabs>
              <w:spacing w:line="240" w:lineRule="auto"/>
              <w:ind w:firstLine="851"/>
              <w:contextualSpacing/>
              <w:jc w:val="center"/>
              <w:rPr>
                <w:rFonts w:ascii="Times New Roman" w:hAnsi="Times New Roman"/>
                <w:sz w:val="24"/>
                <w:szCs w:val="24"/>
              </w:rPr>
            </w:pPr>
            <w:r w:rsidRPr="00222374">
              <w:rPr>
                <w:rFonts w:ascii="Times New Roman" w:hAnsi="Times New Roman"/>
                <w:sz w:val="24"/>
                <w:szCs w:val="24"/>
              </w:rPr>
              <w:t>4</w:t>
            </w:r>
            <w:r w:rsidR="00604739" w:rsidRPr="00222374">
              <w:rPr>
                <w:rFonts w:ascii="Times New Roman" w:hAnsi="Times New Roman"/>
                <w:sz w:val="24"/>
                <w:szCs w:val="24"/>
                <w:lang w:val="en-US"/>
              </w:rPr>
              <w:t>1</w:t>
            </w:r>
            <w:r w:rsidRPr="00222374">
              <w:rPr>
                <w:rFonts w:ascii="Times New Roman" w:hAnsi="Times New Roman"/>
                <w:sz w:val="24"/>
                <w:szCs w:val="24"/>
              </w:rPr>
              <w:t>,</w:t>
            </w:r>
            <w:r w:rsidR="00623BD0">
              <w:rPr>
                <w:rFonts w:ascii="Times New Roman" w:hAnsi="Times New Roman"/>
                <w:sz w:val="24"/>
                <w:szCs w:val="24"/>
              </w:rPr>
              <w:t>66</w:t>
            </w:r>
          </w:p>
        </w:tc>
        <w:tc>
          <w:tcPr>
            <w:tcW w:w="732" w:type="dxa"/>
            <w:vAlign w:val="center"/>
          </w:tcPr>
          <w:p w14:paraId="7E7F0966" w14:textId="1981C442" w:rsidR="001C3786" w:rsidRPr="00222374" w:rsidRDefault="002B5BE5" w:rsidP="00623BD0">
            <w:pPr>
              <w:tabs>
                <w:tab w:val="left" w:pos="1276"/>
              </w:tabs>
              <w:spacing w:line="240" w:lineRule="auto"/>
              <w:ind w:firstLine="851"/>
              <w:contextualSpacing/>
              <w:jc w:val="center"/>
              <w:rPr>
                <w:rFonts w:ascii="Times New Roman" w:hAnsi="Times New Roman"/>
                <w:sz w:val="24"/>
                <w:szCs w:val="24"/>
              </w:rPr>
            </w:pPr>
            <w:r w:rsidRPr="00222374">
              <w:rPr>
                <w:rFonts w:ascii="Times New Roman" w:hAnsi="Times New Roman"/>
                <w:sz w:val="24"/>
                <w:szCs w:val="24"/>
              </w:rPr>
              <w:t>4</w:t>
            </w:r>
            <w:r w:rsidR="00604739" w:rsidRPr="00222374">
              <w:rPr>
                <w:rFonts w:ascii="Times New Roman" w:hAnsi="Times New Roman"/>
                <w:sz w:val="24"/>
                <w:szCs w:val="24"/>
                <w:lang w:val="en-US"/>
              </w:rPr>
              <w:t>1</w:t>
            </w:r>
            <w:r w:rsidRPr="00222374">
              <w:rPr>
                <w:rFonts w:ascii="Times New Roman" w:hAnsi="Times New Roman"/>
                <w:sz w:val="24"/>
                <w:szCs w:val="24"/>
              </w:rPr>
              <w:t>,</w:t>
            </w:r>
            <w:r w:rsidR="00623BD0">
              <w:rPr>
                <w:rFonts w:ascii="Times New Roman" w:hAnsi="Times New Roman"/>
                <w:sz w:val="24"/>
                <w:szCs w:val="24"/>
              </w:rPr>
              <w:t>58</w:t>
            </w:r>
          </w:p>
        </w:tc>
        <w:tc>
          <w:tcPr>
            <w:tcW w:w="750" w:type="dxa"/>
            <w:vAlign w:val="center"/>
          </w:tcPr>
          <w:p w14:paraId="6A988916" w14:textId="6042310F" w:rsidR="001C3786" w:rsidRPr="00222374" w:rsidRDefault="002B5BE5" w:rsidP="00623BD0">
            <w:pPr>
              <w:tabs>
                <w:tab w:val="left" w:pos="1276"/>
              </w:tabs>
              <w:spacing w:line="240" w:lineRule="auto"/>
              <w:ind w:firstLine="851"/>
              <w:contextualSpacing/>
              <w:jc w:val="center"/>
              <w:rPr>
                <w:rFonts w:ascii="Times New Roman" w:hAnsi="Times New Roman"/>
                <w:sz w:val="24"/>
                <w:szCs w:val="24"/>
              </w:rPr>
            </w:pPr>
            <w:r w:rsidRPr="00222374">
              <w:rPr>
                <w:rFonts w:ascii="Times New Roman" w:hAnsi="Times New Roman"/>
                <w:sz w:val="24"/>
                <w:szCs w:val="24"/>
              </w:rPr>
              <w:t>4</w:t>
            </w:r>
            <w:r w:rsidR="00604739" w:rsidRPr="00222374">
              <w:rPr>
                <w:rFonts w:ascii="Times New Roman" w:hAnsi="Times New Roman"/>
                <w:sz w:val="24"/>
                <w:szCs w:val="24"/>
                <w:lang w:val="en-US"/>
              </w:rPr>
              <w:t>1</w:t>
            </w:r>
            <w:r w:rsidRPr="00222374">
              <w:rPr>
                <w:rFonts w:ascii="Times New Roman" w:hAnsi="Times New Roman"/>
                <w:sz w:val="24"/>
                <w:szCs w:val="24"/>
              </w:rPr>
              <w:t>,</w:t>
            </w:r>
            <w:r w:rsidR="00623BD0">
              <w:rPr>
                <w:rFonts w:ascii="Times New Roman" w:hAnsi="Times New Roman"/>
                <w:sz w:val="24"/>
                <w:szCs w:val="24"/>
              </w:rPr>
              <w:t>5</w:t>
            </w:r>
          </w:p>
        </w:tc>
        <w:tc>
          <w:tcPr>
            <w:tcW w:w="787" w:type="dxa"/>
            <w:vAlign w:val="center"/>
          </w:tcPr>
          <w:p w14:paraId="78CFF4B8" w14:textId="2E2799CA" w:rsidR="001C3786" w:rsidRPr="00222374" w:rsidRDefault="002B5BE5" w:rsidP="00623BD0">
            <w:pPr>
              <w:tabs>
                <w:tab w:val="left" w:pos="1276"/>
              </w:tabs>
              <w:spacing w:line="240" w:lineRule="auto"/>
              <w:ind w:firstLine="851"/>
              <w:contextualSpacing/>
              <w:jc w:val="center"/>
              <w:rPr>
                <w:rFonts w:ascii="Times New Roman" w:hAnsi="Times New Roman"/>
                <w:sz w:val="24"/>
                <w:szCs w:val="24"/>
              </w:rPr>
            </w:pPr>
            <w:r w:rsidRPr="00222374">
              <w:rPr>
                <w:rFonts w:ascii="Times New Roman" w:hAnsi="Times New Roman"/>
                <w:sz w:val="24"/>
                <w:szCs w:val="24"/>
              </w:rPr>
              <w:t>3</w:t>
            </w:r>
            <w:r w:rsidR="00604739" w:rsidRPr="00222374">
              <w:rPr>
                <w:rFonts w:ascii="Times New Roman" w:hAnsi="Times New Roman"/>
                <w:sz w:val="24"/>
                <w:szCs w:val="24"/>
                <w:lang w:val="en-US"/>
              </w:rPr>
              <w:t>1</w:t>
            </w:r>
            <w:r w:rsidRPr="00222374">
              <w:rPr>
                <w:rFonts w:ascii="Times New Roman" w:hAnsi="Times New Roman"/>
                <w:sz w:val="24"/>
                <w:szCs w:val="24"/>
              </w:rPr>
              <w:t>,</w:t>
            </w:r>
            <w:r w:rsidR="00623BD0">
              <w:rPr>
                <w:rFonts w:ascii="Times New Roman" w:hAnsi="Times New Roman"/>
                <w:sz w:val="24"/>
                <w:szCs w:val="24"/>
              </w:rPr>
              <w:t>43</w:t>
            </w:r>
          </w:p>
        </w:tc>
        <w:tc>
          <w:tcPr>
            <w:tcW w:w="788" w:type="dxa"/>
            <w:vAlign w:val="center"/>
          </w:tcPr>
          <w:p w14:paraId="5CEC2DFA" w14:textId="7E85B5F9" w:rsidR="001C3786" w:rsidRPr="00222374" w:rsidRDefault="002B5BE5" w:rsidP="00623BD0">
            <w:pPr>
              <w:tabs>
                <w:tab w:val="left" w:pos="1276"/>
              </w:tabs>
              <w:spacing w:line="240" w:lineRule="auto"/>
              <w:ind w:firstLine="851"/>
              <w:contextualSpacing/>
              <w:jc w:val="center"/>
              <w:rPr>
                <w:rFonts w:ascii="Times New Roman" w:hAnsi="Times New Roman"/>
                <w:sz w:val="24"/>
                <w:szCs w:val="24"/>
              </w:rPr>
            </w:pPr>
            <w:r w:rsidRPr="00222374">
              <w:rPr>
                <w:rFonts w:ascii="Times New Roman" w:hAnsi="Times New Roman"/>
                <w:sz w:val="24"/>
                <w:szCs w:val="24"/>
              </w:rPr>
              <w:t>3</w:t>
            </w:r>
            <w:r w:rsidR="00604739" w:rsidRPr="00222374">
              <w:rPr>
                <w:rFonts w:ascii="Times New Roman" w:hAnsi="Times New Roman"/>
                <w:sz w:val="24"/>
                <w:szCs w:val="24"/>
                <w:lang w:val="en-US"/>
              </w:rPr>
              <w:t>1</w:t>
            </w:r>
            <w:r w:rsidRPr="00222374">
              <w:rPr>
                <w:rFonts w:ascii="Times New Roman" w:hAnsi="Times New Roman"/>
                <w:sz w:val="24"/>
                <w:szCs w:val="24"/>
              </w:rPr>
              <w:t>,</w:t>
            </w:r>
            <w:r w:rsidR="00623BD0">
              <w:rPr>
                <w:rFonts w:ascii="Times New Roman" w:hAnsi="Times New Roman"/>
                <w:sz w:val="24"/>
                <w:szCs w:val="24"/>
              </w:rPr>
              <w:t>35</w:t>
            </w:r>
          </w:p>
        </w:tc>
      </w:tr>
    </w:tbl>
    <w:p w14:paraId="5EA15444" w14:textId="77777777" w:rsidR="001C3786" w:rsidRPr="00222374" w:rsidRDefault="001C3786" w:rsidP="00D962EF">
      <w:pPr>
        <w:spacing w:after="0"/>
        <w:ind w:firstLine="851"/>
        <w:jc w:val="center"/>
        <w:rPr>
          <w:rFonts w:ascii="Times New Roman" w:hAnsi="Times New Roman"/>
          <w:b/>
          <w:sz w:val="28"/>
          <w:szCs w:val="28"/>
        </w:rPr>
      </w:pPr>
    </w:p>
    <w:p w14:paraId="6E2A9A3A" w14:textId="67BEB20B" w:rsidR="001C3786" w:rsidRPr="00222374" w:rsidRDefault="00623BD0" w:rsidP="00623BD0">
      <w:pPr>
        <w:spacing w:after="0"/>
        <w:ind w:firstLine="851"/>
        <w:jc w:val="both"/>
        <w:rPr>
          <w:rFonts w:ascii="Times New Roman" w:hAnsi="Times New Roman"/>
          <w:sz w:val="28"/>
          <w:szCs w:val="28"/>
        </w:rPr>
      </w:pPr>
      <w:r>
        <w:rPr>
          <w:rFonts w:ascii="Times New Roman" w:hAnsi="Times New Roman"/>
          <w:sz w:val="28"/>
          <w:szCs w:val="28"/>
        </w:rPr>
        <w:t>Снижение целевых значений показателей в связи с осуществлением муниципального автодорожного контроля на 5% в год.</w:t>
      </w:r>
    </w:p>
    <w:p w14:paraId="736BA7FE" w14:textId="77777777" w:rsidR="000A6038" w:rsidRPr="00222374" w:rsidRDefault="000A6038" w:rsidP="00D962EF">
      <w:pPr>
        <w:spacing w:after="0"/>
        <w:ind w:firstLine="851"/>
        <w:jc w:val="both"/>
        <w:rPr>
          <w:rFonts w:ascii="Times New Roman" w:hAnsi="Times New Roman"/>
          <w:sz w:val="28"/>
          <w:szCs w:val="28"/>
        </w:rPr>
      </w:pPr>
    </w:p>
    <w:p w14:paraId="04189E1C" w14:textId="77777777" w:rsidR="000A6038" w:rsidRPr="00222374" w:rsidRDefault="000A6038" w:rsidP="00D962EF">
      <w:pPr>
        <w:spacing w:after="0"/>
        <w:ind w:firstLine="851"/>
        <w:jc w:val="both"/>
        <w:rPr>
          <w:rFonts w:ascii="Times New Roman" w:hAnsi="Times New Roman"/>
          <w:sz w:val="28"/>
          <w:szCs w:val="28"/>
        </w:rPr>
      </w:pPr>
    </w:p>
    <w:p w14:paraId="3F763BC3" w14:textId="77777777" w:rsidR="000A6038" w:rsidRDefault="000A6038" w:rsidP="00D962EF">
      <w:pPr>
        <w:spacing w:after="0"/>
        <w:ind w:firstLine="851"/>
        <w:jc w:val="both"/>
        <w:rPr>
          <w:rFonts w:ascii="Times New Roman" w:hAnsi="Times New Roman"/>
          <w:sz w:val="28"/>
          <w:szCs w:val="28"/>
        </w:rPr>
      </w:pPr>
    </w:p>
    <w:p w14:paraId="3ABBB676" w14:textId="77777777" w:rsidR="00700609" w:rsidRDefault="00700609" w:rsidP="00D962EF">
      <w:pPr>
        <w:spacing w:after="0"/>
        <w:ind w:firstLine="851"/>
        <w:jc w:val="both"/>
        <w:rPr>
          <w:rFonts w:ascii="Times New Roman" w:hAnsi="Times New Roman"/>
          <w:sz w:val="28"/>
          <w:szCs w:val="28"/>
        </w:rPr>
      </w:pPr>
    </w:p>
    <w:p w14:paraId="2FD601CF" w14:textId="77777777" w:rsidR="0059798F" w:rsidRDefault="0059798F" w:rsidP="00D962EF">
      <w:pPr>
        <w:spacing w:after="0"/>
        <w:ind w:firstLine="851"/>
        <w:jc w:val="both"/>
        <w:rPr>
          <w:rFonts w:ascii="Times New Roman" w:hAnsi="Times New Roman"/>
          <w:sz w:val="28"/>
          <w:szCs w:val="28"/>
        </w:rPr>
      </w:pPr>
    </w:p>
    <w:p w14:paraId="401026AF" w14:textId="77777777" w:rsidR="0059798F" w:rsidRDefault="0059798F" w:rsidP="00D962EF">
      <w:pPr>
        <w:spacing w:after="0"/>
        <w:ind w:firstLine="851"/>
        <w:jc w:val="both"/>
        <w:rPr>
          <w:rFonts w:ascii="Times New Roman" w:hAnsi="Times New Roman"/>
          <w:sz w:val="28"/>
          <w:szCs w:val="28"/>
        </w:rPr>
      </w:pPr>
    </w:p>
    <w:p w14:paraId="46A8E22A" w14:textId="77777777" w:rsidR="0059798F" w:rsidRDefault="0059798F" w:rsidP="00D962EF">
      <w:pPr>
        <w:spacing w:after="0"/>
        <w:ind w:firstLine="851"/>
        <w:jc w:val="both"/>
        <w:rPr>
          <w:rFonts w:ascii="Times New Roman" w:hAnsi="Times New Roman"/>
          <w:sz w:val="28"/>
          <w:szCs w:val="28"/>
        </w:rPr>
      </w:pPr>
    </w:p>
    <w:p w14:paraId="57F92FE3" w14:textId="77777777" w:rsidR="0059798F" w:rsidRDefault="0059798F" w:rsidP="00D962EF">
      <w:pPr>
        <w:spacing w:after="0"/>
        <w:ind w:firstLine="851"/>
        <w:jc w:val="both"/>
        <w:rPr>
          <w:rFonts w:ascii="Times New Roman" w:hAnsi="Times New Roman"/>
          <w:sz w:val="28"/>
          <w:szCs w:val="28"/>
        </w:rPr>
      </w:pPr>
    </w:p>
    <w:p w14:paraId="0DAEEE03" w14:textId="77777777" w:rsidR="0059798F" w:rsidRDefault="0059798F" w:rsidP="00D962EF">
      <w:pPr>
        <w:spacing w:after="0"/>
        <w:ind w:firstLine="851"/>
        <w:jc w:val="both"/>
        <w:rPr>
          <w:rFonts w:ascii="Times New Roman" w:hAnsi="Times New Roman"/>
          <w:sz w:val="28"/>
          <w:szCs w:val="28"/>
        </w:rPr>
      </w:pPr>
    </w:p>
    <w:p w14:paraId="0AED94B4" w14:textId="77777777" w:rsidR="0059798F" w:rsidRDefault="0059798F" w:rsidP="00D962EF">
      <w:pPr>
        <w:spacing w:after="0"/>
        <w:ind w:firstLine="851"/>
        <w:jc w:val="both"/>
        <w:rPr>
          <w:rFonts w:ascii="Times New Roman" w:hAnsi="Times New Roman"/>
          <w:sz w:val="28"/>
          <w:szCs w:val="28"/>
        </w:rPr>
      </w:pPr>
    </w:p>
    <w:p w14:paraId="576E65ED" w14:textId="77777777" w:rsidR="0059798F" w:rsidRDefault="0059798F" w:rsidP="00D962EF">
      <w:pPr>
        <w:spacing w:after="0"/>
        <w:ind w:firstLine="851"/>
        <w:jc w:val="both"/>
        <w:rPr>
          <w:rFonts w:ascii="Times New Roman" w:hAnsi="Times New Roman"/>
          <w:sz w:val="28"/>
          <w:szCs w:val="28"/>
        </w:rPr>
      </w:pPr>
    </w:p>
    <w:p w14:paraId="41491934" w14:textId="77777777" w:rsidR="0059798F" w:rsidRDefault="0059798F" w:rsidP="00D962EF">
      <w:pPr>
        <w:spacing w:after="0"/>
        <w:ind w:firstLine="851"/>
        <w:jc w:val="both"/>
        <w:rPr>
          <w:rFonts w:ascii="Times New Roman" w:hAnsi="Times New Roman"/>
          <w:sz w:val="28"/>
          <w:szCs w:val="28"/>
        </w:rPr>
      </w:pPr>
    </w:p>
    <w:p w14:paraId="2C58AD25" w14:textId="77777777" w:rsidR="0059798F" w:rsidRDefault="0059798F" w:rsidP="00D962EF">
      <w:pPr>
        <w:spacing w:after="0"/>
        <w:ind w:firstLine="851"/>
        <w:jc w:val="both"/>
        <w:rPr>
          <w:rFonts w:ascii="Times New Roman" w:hAnsi="Times New Roman"/>
          <w:sz w:val="28"/>
          <w:szCs w:val="28"/>
        </w:rPr>
      </w:pPr>
    </w:p>
    <w:p w14:paraId="60F72255" w14:textId="77777777" w:rsidR="0059798F" w:rsidRDefault="0059798F" w:rsidP="00D962EF">
      <w:pPr>
        <w:spacing w:after="0"/>
        <w:ind w:firstLine="851"/>
        <w:jc w:val="both"/>
        <w:rPr>
          <w:rFonts w:ascii="Times New Roman" w:hAnsi="Times New Roman"/>
          <w:sz w:val="28"/>
          <w:szCs w:val="28"/>
        </w:rPr>
      </w:pPr>
    </w:p>
    <w:p w14:paraId="03ECF212" w14:textId="77777777" w:rsidR="0059798F" w:rsidRDefault="0059798F" w:rsidP="00D962EF">
      <w:pPr>
        <w:spacing w:after="0"/>
        <w:ind w:firstLine="851"/>
        <w:jc w:val="both"/>
        <w:rPr>
          <w:rFonts w:ascii="Times New Roman" w:hAnsi="Times New Roman"/>
          <w:sz w:val="28"/>
          <w:szCs w:val="28"/>
        </w:rPr>
      </w:pPr>
    </w:p>
    <w:p w14:paraId="340F5230" w14:textId="77777777" w:rsidR="0059798F" w:rsidRDefault="0059798F" w:rsidP="00D962EF">
      <w:pPr>
        <w:spacing w:after="0"/>
        <w:ind w:firstLine="851"/>
        <w:jc w:val="both"/>
        <w:rPr>
          <w:rFonts w:ascii="Times New Roman" w:hAnsi="Times New Roman"/>
          <w:sz w:val="28"/>
          <w:szCs w:val="28"/>
        </w:rPr>
      </w:pPr>
    </w:p>
    <w:p w14:paraId="4AD0D760" w14:textId="77777777" w:rsidR="0059798F" w:rsidRDefault="0059798F" w:rsidP="00D962EF">
      <w:pPr>
        <w:spacing w:after="0"/>
        <w:ind w:firstLine="851"/>
        <w:jc w:val="both"/>
        <w:rPr>
          <w:rFonts w:ascii="Times New Roman" w:hAnsi="Times New Roman"/>
          <w:sz w:val="28"/>
          <w:szCs w:val="28"/>
        </w:rPr>
      </w:pPr>
    </w:p>
    <w:p w14:paraId="48E352D8" w14:textId="77777777" w:rsidR="0059798F" w:rsidRDefault="0059798F" w:rsidP="00D962EF">
      <w:pPr>
        <w:spacing w:after="0"/>
        <w:ind w:firstLine="851"/>
        <w:jc w:val="both"/>
        <w:rPr>
          <w:rFonts w:ascii="Times New Roman" w:hAnsi="Times New Roman"/>
          <w:sz w:val="28"/>
          <w:szCs w:val="28"/>
        </w:rPr>
      </w:pPr>
    </w:p>
    <w:p w14:paraId="53EE018F" w14:textId="77777777" w:rsidR="0059798F" w:rsidRDefault="0059798F" w:rsidP="00D962EF">
      <w:pPr>
        <w:spacing w:after="0"/>
        <w:ind w:firstLine="851"/>
        <w:jc w:val="both"/>
        <w:rPr>
          <w:rFonts w:ascii="Times New Roman" w:hAnsi="Times New Roman"/>
          <w:sz w:val="28"/>
          <w:szCs w:val="28"/>
        </w:rPr>
      </w:pPr>
    </w:p>
    <w:p w14:paraId="6CBEA3A9" w14:textId="77777777" w:rsidR="0059798F" w:rsidRDefault="0059798F" w:rsidP="00D962EF">
      <w:pPr>
        <w:spacing w:after="0"/>
        <w:ind w:firstLine="851"/>
        <w:jc w:val="both"/>
        <w:rPr>
          <w:rFonts w:ascii="Times New Roman" w:hAnsi="Times New Roman"/>
          <w:sz w:val="28"/>
          <w:szCs w:val="28"/>
        </w:rPr>
      </w:pPr>
    </w:p>
    <w:p w14:paraId="68998CFE" w14:textId="77777777" w:rsidR="0059798F" w:rsidRDefault="0059798F" w:rsidP="00D962EF">
      <w:pPr>
        <w:spacing w:after="0"/>
        <w:ind w:firstLine="851"/>
        <w:jc w:val="both"/>
        <w:rPr>
          <w:rFonts w:ascii="Times New Roman" w:hAnsi="Times New Roman"/>
          <w:sz w:val="28"/>
          <w:szCs w:val="28"/>
        </w:rPr>
      </w:pPr>
    </w:p>
    <w:p w14:paraId="65C2DD30" w14:textId="77777777" w:rsidR="0059798F" w:rsidRDefault="0059798F" w:rsidP="00D962EF">
      <w:pPr>
        <w:spacing w:after="0"/>
        <w:ind w:firstLine="851"/>
        <w:jc w:val="both"/>
        <w:rPr>
          <w:rFonts w:ascii="Times New Roman" w:hAnsi="Times New Roman"/>
          <w:sz w:val="28"/>
          <w:szCs w:val="28"/>
        </w:rPr>
      </w:pPr>
    </w:p>
    <w:p w14:paraId="7FAC705F" w14:textId="77777777" w:rsidR="0059798F" w:rsidRDefault="0059798F" w:rsidP="00D962EF">
      <w:pPr>
        <w:spacing w:after="0"/>
        <w:ind w:firstLine="851"/>
        <w:jc w:val="both"/>
        <w:rPr>
          <w:rFonts w:ascii="Times New Roman" w:hAnsi="Times New Roman"/>
          <w:sz w:val="28"/>
          <w:szCs w:val="28"/>
        </w:rPr>
      </w:pPr>
    </w:p>
    <w:p w14:paraId="155FE8F8" w14:textId="77777777" w:rsidR="0059798F" w:rsidRDefault="0059798F" w:rsidP="00D962EF">
      <w:pPr>
        <w:spacing w:after="0"/>
        <w:ind w:firstLine="851"/>
        <w:jc w:val="both"/>
        <w:rPr>
          <w:rFonts w:ascii="Times New Roman" w:hAnsi="Times New Roman"/>
          <w:sz w:val="28"/>
          <w:szCs w:val="28"/>
        </w:rPr>
      </w:pPr>
    </w:p>
    <w:p w14:paraId="1B7940B2" w14:textId="77777777" w:rsidR="0059798F" w:rsidRDefault="0059798F" w:rsidP="00D962EF">
      <w:pPr>
        <w:spacing w:after="0"/>
        <w:ind w:firstLine="851"/>
        <w:jc w:val="both"/>
        <w:rPr>
          <w:rFonts w:ascii="Times New Roman" w:hAnsi="Times New Roman"/>
          <w:sz w:val="28"/>
          <w:szCs w:val="28"/>
        </w:rPr>
      </w:pPr>
    </w:p>
    <w:p w14:paraId="15B3B4E6" w14:textId="77777777" w:rsidR="0059798F" w:rsidRDefault="0059798F" w:rsidP="00D962EF">
      <w:pPr>
        <w:spacing w:after="0"/>
        <w:ind w:firstLine="851"/>
        <w:jc w:val="both"/>
        <w:rPr>
          <w:rFonts w:ascii="Times New Roman" w:hAnsi="Times New Roman"/>
          <w:sz w:val="28"/>
          <w:szCs w:val="28"/>
        </w:rPr>
      </w:pPr>
    </w:p>
    <w:p w14:paraId="2A2F92EE" w14:textId="77777777" w:rsidR="0059798F" w:rsidRDefault="0059798F" w:rsidP="00D962EF">
      <w:pPr>
        <w:spacing w:after="0"/>
        <w:ind w:firstLine="851"/>
        <w:jc w:val="both"/>
        <w:rPr>
          <w:rFonts w:ascii="Times New Roman" w:hAnsi="Times New Roman"/>
          <w:sz w:val="28"/>
          <w:szCs w:val="28"/>
        </w:rPr>
      </w:pPr>
    </w:p>
    <w:p w14:paraId="7E2470DA" w14:textId="77777777" w:rsidR="0059798F" w:rsidRPr="00222374" w:rsidRDefault="0059798F" w:rsidP="00D962EF">
      <w:pPr>
        <w:spacing w:after="0"/>
        <w:ind w:firstLine="851"/>
        <w:jc w:val="both"/>
        <w:rPr>
          <w:rFonts w:ascii="Times New Roman" w:hAnsi="Times New Roman"/>
          <w:sz w:val="28"/>
          <w:szCs w:val="28"/>
        </w:rPr>
      </w:pPr>
    </w:p>
    <w:p w14:paraId="35DF8C65" w14:textId="77777777" w:rsidR="000A6038" w:rsidRPr="00222374" w:rsidRDefault="000A6038" w:rsidP="00D962EF">
      <w:pPr>
        <w:spacing w:after="0"/>
        <w:ind w:firstLine="851"/>
        <w:jc w:val="both"/>
        <w:rPr>
          <w:rFonts w:ascii="Times New Roman" w:hAnsi="Times New Roman"/>
          <w:sz w:val="28"/>
          <w:szCs w:val="28"/>
        </w:rPr>
      </w:pPr>
    </w:p>
    <w:p w14:paraId="62E580FE" w14:textId="528A9EEE" w:rsidR="000A6038" w:rsidRPr="00222374" w:rsidRDefault="00FF692B" w:rsidP="00604739">
      <w:pPr>
        <w:spacing w:after="0"/>
        <w:ind w:left="5812"/>
        <w:jc w:val="center"/>
        <w:rPr>
          <w:rFonts w:ascii="Times New Roman" w:hAnsi="Times New Roman"/>
          <w:sz w:val="28"/>
          <w:szCs w:val="28"/>
        </w:rPr>
      </w:pPr>
      <w:r w:rsidRPr="00222374">
        <w:rPr>
          <w:rFonts w:ascii="Times New Roman" w:hAnsi="Times New Roman"/>
          <w:sz w:val="28"/>
          <w:szCs w:val="28"/>
        </w:rPr>
        <w:lastRenderedPageBreak/>
        <w:t>П</w:t>
      </w:r>
      <w:r w:rsidR="000A6038" w:rsidRPr="00222374">
        <w:rPr>
          <w:rFonts w:ascii="Times New Roman" w:hAnsi="Times New Roman"/>
          <w:sz w:val="28"/>
          <w:szCs w:val="28"/>
        </w:rPr>
        <w:t>риложение № 1</w:t>
      </w:r>
    </w:p>
    <w:p w14:paraId="19927D86" w14:textId="77777777" w:rsidR="000A6038" w:rsidRPr="00222374" w:rsidRDefault="000A6038" w:rsidP="00604739">
      <w:pPr>
        <w:widowControl w:val="0"/>
        <w:spacing w:after="0"/>
        <w:ind w:left="5812"/>
        <w:jc w:val="center"/>
        <w:rPr>
          <w:rFonts w:ascii="Times New Roman" w:hAnsi="Times New Roman"/>
          <w:sz w:val="28"/>
          <w:szCs w:val="28"/>
        </w:rPr>
      </w:pPr>
      <w:r w:rsidRPr="00222374">
        <w:rPr>
          <w:rFonts w:ascii="Times New Roman" w:hAnsi="Times New Roman"/>
          <w:sz w:val="28"/>
          <w:szCs w:val="28"/>
        </w:rPr>
        <w:t xml:space="preserve">к Положению о </w:t>
      </w:r>
      <w:r w:rsidR="00781340" w:rsidRPr="00222374">
        <w:rPr>
          <w:rFonts w:ascii="Times New Roman" w:hAnsi="Times New Roman"/>
          <w:sz w:val="28"/>
          <w:szCs w:val="28"/>
        </w:rPr>
        <w:t>муниципальном</w:t>
      </w:r>
      <w:r w:rsidRPr="00222374">
        <w:rPr>
          <w:rFonts w:ascii="Times New Roman" w:hAnsi="Times New Roman"/>
          <w:sz w:val="28"/>
          <w:szCs w:val="28"/>
        </w:rPr>
        <w:t xml:space="preserve"> контроле на </w:t>
      </w:r>
      <w:r w:rsidRPr="00222374">
        <w:rPr>
          <w:rFonts w:ascii="Times New Roman" w:eastAsia="Arial Unicode MS" w:hAnsi="Times New Roman"/>
          <w:bCs/>
          <w:sz w:val="28"/>
          <w:szCs w:val="28"/>
          <w:u w:color="000000"/>
        </w:rPr>
        <w:t xml:space="preserve">автомобильном транспорте, </w:t>
      </w:r>
      <w:r w:rsidRPr="00222374">
        <w:rPr>
          <w:rFonts w:ascii="Times New Roman;serif" w:eastAsia="Arial Unicode MS" w:hAnsi="Times New Roman;serif"/>
          <w:bCs/>
          <w:sz w:val="28"/>
          <w:szCs w:val="28"/>
          <w:u w:color="000000"/>
        </w:rPr>
        <w:t>городском наземном электрическом транспорте</w:t>
      </w:r>
      <w:r w:rsidRPr="00222374">
        <w:rPr>
          <w:rFonts w:ascii="Times New Roman;serif" w:eastAsia="Arial Unicode MS" w:hAnsi="Times New Roman;serif"/>
          <w:bCs/>
          <w:sz w:val="28"/>
          <w:szCs w:val="28"/>
          <w:u w:color="000000"/>
        </w:rPr>
        <w:br/>
        <w:t>и в дорожном хозяйстве</w:t>
      </w:r>
    </w:p>
    <w:p w14:paraId="23E62AB7" w14:textId="77777777" w:rsidR="000A6038" w:rsidRPr="00222374" w:rsidRDefault="000A6038" w:rsidP="00604739">
      <w:pPr>
        <w:spacing w:after="0"/>
        <w:ind w:left="5812"/>
        <w:jc w:val="both"/>
        <w:rPr>
          <w:rFonts w:ascii="Times New Roman" w:hAnsi="Times New Roman"/>
          <w:sz w:val="28"/>
          <w:szCs w:val="28"/>
        </w:rPr>
      </w:pPr>
    </w:p>
    <w:p w14:paraId="50016853" w14:textId="77777777" w:rsidR="007564A8" w:rsidRPr="00222374" w:rsidRDefault="007564A8" w:rsidP="00D962EF">
      <w:pPr>
        <w:spacing w:after="0"/>
        <w:ind w:firstLine="851"/>
        <w:jc w:val="center"/>
        <w:rPr>
          <w:rFonts w:ascii="Times New Roman" w:hAnsi="Times New Roman"/>
          <w:sz w:val="28"/>
          <w:szCs w:val="28"/>
        </w:rPr>
      </w:pPr>
      <w:r w:rsidRPr="00222374">
        <w:rPr>
          <w:rFonts w:ascii="Times New Roman" w:hAnsi="Times New Roman"/>
          <w:b/>
          <w:sz w:val="28"/>
          <w:szCs w:val="28"/>
        </w:rPr>
        <w:t>Критерии</w:t>
      </w:r>
    </w:p>
    <w:p w14:paraId="610C1AAE" w14:textId="77777777" w:rsidR="007564A8" w:rsidRPr="00222374" w:rsidRDefault="007564A8" w:rsidP="00D962EF">
      <w:pPr>
        <w:spacing w:after="0"/>
        <w:ind w:firstLine="851"/>
        <w:jc w:val="center"/>
        <w:rPr>
          <w:rFonts w:ascii="Times New Roman" w:hAnsi="Times New Roman"/>
          <w:sz w:val="28"/>
          <w:szCs w:val="28"/>
        </w:rPr>
      </w:pPr>
      <w:r w:rsidRPr="00222374">
        <w:rPr>
          <w:rFonts w:ascii="Times New Roman" w:hAnsi="Times New Roman"/>
          <w:b/>
          <w:sz w:val="28"/>
          <w:szCs w:val="28"/>
        </w:rPr>
        <w:t xml:space="preserve">отнесения объектов </w:t>
      </w:r>
      <w:r w:rsidR="00781340" w:rsidRPr="00222374">
        <w:rPr>
          <w:rFonts w:ascii="Times New Roman" w:hAnsi="Times New Roman"/>
          <w:b/>
          <w:sz w:val="28"/>
          <w:szCs w:val="28"/>
        </w:rPr>
        <w:t>муниципального автодорожного контроля</w:t>
      </w:r>
      <w:r w:rsidRPr="00222374">
        <w:rPr>
          <w:rFonts w:ascii="Times New Roman" w:hAnsi="Times New Roman"/>
          <w:b/>
          <w:sz w:val="28"/>
          <w:szCs w:val="28"/>
        </w:rPr>
        <w:t xml:space="preserve"> к категории риска</w:t>
      </w:r>
    </w:p>
    <w:p w14:paraId="28687FF2" w14:textId="77777777" w:rsidR="009C230A" w:rsidRPr="00222374" w:rsidRDefault="009C230A" w:rsidP="00D962EF">
      <w:pPr>
        <w:spacing w:after="0"/>
        <w:ind w:firstLine="851"/>
        <w:rPr>
          <w:rFonts w:ascii="Times New Roman" w:hAnsi="Times New Roman"/>
          <w:sz w:val="28"/>
          <w:szCs w:val="28"/>
        </w:rPr>
      </w:pPr>
    </w:p>
    <w:p w14:paraId="4C012E9F" w14:textId="36991AAF" w:rsidR="00B34EC7" w:rsidRPr="00222374" w:rsidRDefault="00FF692B" w:rsidP="00855839">
      <w:pPr>
        <w:numPr>
          <w:ilvl w:val="0"/>
          <w:numId w:val="5"/>
        </w:numPr>
        <w:spacing w:after="0"/>
        <w:ind w:firstLine="851"/>
        <w:jc w:val="both"/>
      </w:pPr>
      <w:r w:rsidRPr="00222374">
        <w:rPr>
          <w:rFonts w:ascii="Times New Roman" w:hAnsi="Times New Roman"/>
          <w:sz w:val="28"/>
          <w:szCs w:val="28"/>
        </w:rPr>
        <w:t>Контролирующий орган</w:t>
      </w:r>
      <w:r w:rsidR="00B34EC7" w:rsidRPr="00222374">
        <w:rPr>
          <w:rFonts w:ascii="Times New Roman" w:hAnsi="Times New Roman"/>
          <w:sz w:val="28"/>
          <w:szCs w:val="28"/>
        </w:rPr>
        <w:t xml:space="preserve"> при осуществлении </w:t>
      </w:r>
      <w:r w:rsidR="00EC4EA5" w:rsidRPr="00222374">
        <w:rPr>
          <w:rFonts w:ascii="Times New Roman" w:hAnsi="Times New Roman"/>
          <w:sz w:val="28"/>
          <w:szCs w:val="28"/>
        </w:rPr>
        <w:t>муниципального</w:t>
      </w:r>
      <w:r w:rsidR="00B34EC7" w:rsidRPr="00222374">
        <w:rPr>
          <w:rFonts w:ascii="Times New Roman" w:hAnsi="Times New Roman"/>
          <w:sz w:val="28"/>
          <w:szCs w:val="28"/>
        </w:rPr>
        <w:t xml:space="preserve"> автодорожного </w:t>
      </w:r>
      <w:r w:rsidR="00EC4EA5" w:rsidRPr="00222374">
        <w:rPr>
          <w:rFonts w:ascii="Times New Roman" w:hAnsi="Times New Roman"/>
          <w:sz w:val="28"/>
          <w:szCs w:val="28"/>
        </w:rPr>
        <w:t>контроля</w:t>
      </w:r>
      <w:r w:rsidR="00B34EC7" w:rsidRPr="00222374">
        <w:rPr>
          <w:rFonts w:ascii="Times New Roman" w:hAnsi="Times New Roman"/>
          <w:sz w:val="28"/>
          <w:szCs w:val="28"/>
        </w:rPr>
        <w:t xml:space="preserve"> относит под</w:t>
      </w:r>
      <w:r w:rsidR="00EC4EA5" w:rsidRPr="00222374">
        <w:rPr>
          <w:rFonts w:ascii="Times New Roman" w:hAnsi="Times New Roman"/>
          <w:sz w:val="28"/>
          <w:szCs w:val="28"/>
        </w:rPr>
        <w:t>контрольные</w:t>
      </w:r>
      <w:r w:rsidR="00B34EC7" w:rsidRPr="00222374">
        <w:rPr>
          <w:rFonts w:ascii="Times New Roman" w:hAnsi="Times New Roman"/>
          <w:sz w:val="28"/>
          <w:szCs w:val="28"/>
        </w:rPr>
        <w:t xml:space="preserve"> объекты к одной из категорий риска причинения вреда (ущерба) (далее – категории риска).</w:t>
      </w:r>
    </w:p>
    <w:p w14:paraId="64665D15" w14:textId="0EE7398D" w:rsidR="00B34EC7" w:rsidRPr="00222374" w:rsidRDefault="00B34EC7" w:rsidP="00855839">
      <w:pPr>
        <w:numPr>
          <w:ilvl w:val="0"/>
          <w:numId w:val="5"/>
        </w:numPr>
        <w:spacing w:after="0"/>
        <w:ind w:firstLine="851"/>
        <w:jc w:val="both"/>
      </w:pPr>
      <w:r w:rsidRPr="00222374">
        <w:rPr>
          <w:rFonts w:ascii="Times New Roman" w:hAnsi="Times New Roman"/>
          <w:sz w:val="28"/>
          <w:szCs w:val="28"/>
        </w:rPr>
        <w:t xml:space="preserve">Объекты контроля, указанные в </w:t>
      </w:r>
      <w:r w:rsidR="007564A8" w:rsidRPr="00222374">
        <w:rPr>
          <w:rFonts w:ascii="Times New Roman" w:hAnsi="Times New Roman"/>
          <w:sz w:val="28"/>
          <w:szCs w:val="28"/>
        </w:rPr>
        <w:t xml:space="preserve">пункте </w:t>
      </w:r>
      <w:r w:rsidR="00DC6D2C">
        <w:rPr>
          <w:rFonts w:ascii="Times New Roman" w:hAnsi="Times New Roman"/>
          <w:sz w:val="28"/>
          <w:szCs w:val="28"/>
        </w:rPr>
        <w:t>3</w:t>
      </w:r>
      <w:r w:rsidR="007564A8" w:rsidRPr="00222374">
        <w:rPr>
          <w:rFonts w:ascii="Times New Roman" w:hAnsi="Times New Roman"/>
          <w:sz w:val="28"/>
          <w:szCs w:val="28"/>
        </w:rPr>
        <w:t xml:space="preserve"> </w:t>
      </w:r>
      <w:r w:rsidRPr="00222374">
        <w:rPr>
          <w:rFonts w:ascii="Times New Roman" w:hAnsi="Times New Roman"/>
          <w:sz w:val="28"/>
          <w:szCs w:val="28"/>
        </w:rPr>
        <w:t>настоящего Положения</w:t>
      </w:r>
      <w:r w:rsidR="00EF61E6" w:rsidRPr="00222374">
        <w:rPr>
          <w:rFonts w:ascii="Times New Roman" w:hAnsi="Times New Roman"/>
          <w:sz w:val="28"/>
          <w:szCs w:val="28"/>
        </w:rPr>
        <w:t>,</w:t>
      </w:r>
      <w:r w:rsidRPr="00222374">
        <w:rPr>
          <w:rFonts w:ascii="Times New Roman" w:hAnsi="Times New Roman"/>
          <w:sz w:val="28"/>
          <w:szCs w:val="28"/>
        </w:rPr>
        <w:t xml:space="preserve"> </w:t>
      </w:r>
      <w:r w:rsidR="007564A8" w:rsidRPr="00222374">
        <w:rPr>
          <w:rFonts w:ascii="Times New Roman" w:hAnsi="Times New Roman"/>
          <w:sz w:val="28"/>
          <w:szCs w:val="28"/>
        </w:rPr>
        <w:t xml:space="preserve">могут быть </w:t>
      </w:r>
      <w:r w:rsidRPr="00222374">
        <w:rPr>
          <w:rFonts w:ascii="Times New Roman" w:hAnsi="Times New Roman"/>
          <w:sz w:val="28"/>
          <w:szCs w:val="28"/>
        </w:rPr>
        <w:t>отнесены</w:t>
      </w:r>
      <w:r w:rsidR="00EF61E6" w:rsidRPr="00222374">
        <w:rPr>
          <w:rFonts w:ascii="Times New Roman" w:hAnsi="Times New Roman"/>
          <w:sz w:val="28"/>
          <w:szCs w:val="28"/>
        </w:rPr>
        <w:t xml:space="preserve"> </w:t>
      </w:r>
      <w:r w:rsidRPr="00222374">
        <w:rPr>
          <w:rFonts w:ascii="Times New Roman" w:hAnsi="Times New Roman"/>
          <w:sz w:val="28"/>
          <w:szCs w:val="28"/>
        </w:rPr>
        <w:t>к следующим категориям риска причинения вреда (ущерба):</w:t>
      </w:r>
    </w:p>
    <w:p w14:paraId="460DC7DE" w14:textId="77777777" w:rsidR="00B34EC7" w:rsidRPr="00222374" w:rsidRDefault="00B34EC7" w:rsidP="00D962EF">
      <w:pPr>
        <w:spacing w:after="0"/>
        <w:ind w:firstLine="851"/>
        <w:jc w:val="both"/>
      </w:pPr>
      <w:r w:rsidRPr="00222374">
        <w:rPr>
          <w:rFonts w:ascii="Times New Roman" w:hAnsi="Times New Roman"/>
          <w:sz w:val="28"/>
          <w:szCs w:val="28"/>
        </w:rPr>
        <w:t>1) высокий риск причинения вреда (ущерба);</w:t>
      </w:r>
    </w:p>
    <w:p w14:paraId="19B9764E" w14:textId="77777777" w:rsidR="00B34EC7" w:rsidRPr="00222374" w:rsidRDefault="00B34EC7" w:rsidP="00D962EF">
      <w:pPr>
        <w:spacing w:after="0"/>
        <w:ind w:firstLine="851"/>
        <w:jc w:val="both"/>
      </w:pPr>
      <w:r w:rsidRPr="00222374">
        <w:rPr>
          <w:rFonts w:ascii="Times New Roman" w:hAnsi="Times New Roman"/>
          <w:sz w:val="28"/>
          <w:szCs w:val="28"/>
        </w:rPr>
        <w:t>2) значительный риск причинения вреда (ущерба);</w:t>
      </w:r>
    </w:p>
    <w:p w14:paraId="7AFC3BF7" w14:textId="77777777" w:rsidR="00B34EC7" w:rsidRPr="00222374" w:rsidRDefault="00B34EC7" w:rsidP="00D962EF">
      <w:pPr>
        <w:spacing w:after="0"/>
        <w:ind w:firstLine="851"/>
        <w:jc w:val="both"/>
      </w:pPr>
      <w:r w:rsidRPr="00222374">
        <w:rPr>
          <w:rFonts w:ascii="Times New Roman" w:hAnsi="Times New Roman"/>
          <w:sz w:val="28"/>
          <w:szCs w:val="28"/>
        </w:rPr>
        <w:t>3) средний риск причинения вреда (ущерба);</w:t>
      </w:r>
    </w:p>
    <w:p w14:paraId="39956453" w14:textId="77777777" w:rsidR="00B34EC7" w:rsidRPr="00222374" w:rsidRDefault="00B34EC7" w:rsidP="00D962EF">
      <w:pPr>
        <w:spacing w:after="0"/>
        <w:ind w:firstLine="851"/>
        <w:jc w:val="both"/>
      </w:pPr>
      <w:r w:rsidRPr="00222374">
        <w:rPr>
          <w:rFonts w:ascii="Times New Roman" w:hAnsi="Times New Roman"/>
          <w:sz w:val="28"/>
          <w:szCs w:val="28"/>
        </w:rPr>
        <w:t xml:space="preserve">4) низкий риск причинения вреда (ущерба). </w:t>
      </w:r>
    </w:p>
    <w:p w14:paraId="333685B7" w14:textId="6BA45F5A" w:rsidR="00B34EC7" w:rsidRPr="00222374" w:rsidRDefault="00B34EC7" w:rsidP="00D962EF">
      <w:pPr>
        <w:spacing w:after="0"/>
        <w:ind w:firstLine="851"/>
        <w:jc w:val="both"/>
      </w:pPr>
      <w:r w:rsidRPr="00222374">
        <w:rPr>
          <w:rFonts w:ascii="Times New Roman" w:hAnsi="Times New Roman"/>
          <w:sz w:val="28"/>
          <w:szCs w:val="28"/>
        </w:rPr>
        <w:t>С учетом тяжести потенциальных негативных последствий возможного несоблюдения юридическими лицами и индивидуальными предпринимателями</w:t>
      </w:r>
      <w:r w:rsidRPr="00222374">
        <w:rPr>
          <w:rFonts w:ascii="Times New Roman" w:hAnsi="Times New Roman"/>
          <w:sz w:val="28"/>
          <w:szCs w:val="28"/>
        </w:rPr>
        <w:br/>
        <w:t xml:space="preserve">в области транспорта (далее – субъекты </w:t>
      </w:r>
      <w:r w:rsidR="00EC4EA5" w:rsidRPr="00222374">
        <w:rPr>
          <w:rFonts w:ascii="Times New Roman" w:hAnsi="Times New Roman"/>
          <w:sz w:val="28"/>
          <w:szCs w:val="28"/>
        </w:rPr>
        <w:t>контроля</w:t>
      </w:r>
      <w:r w:rsidRPr="00222374">
        <w:rPr>
          <w:rFonts w:ascii="Times New Roman" w:hAnsi="Times New Roman"/>
          <w:sz w:val="28"/>
          <w:szCs w:val="28"/>
        </w:rPr>
        <w:t>)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w:t>
      </w:r>
      <w:r w:rsidRPr="00222374">
        <w:rPr>
          <w:rFonts w:ascii="Times New Roman" w:hAnsi="Times New Roman"/>
          <w:sz w:val="28"/>
          <w:szCs w:val="28"/>
        </w:rPr>
        <w:br/>
        <w:t>с ними иными нормативными правовыми актами Российской Федерации в области транспорта (далее – обязательные требования), субъект</w:t>
      </w:r>
      <w:r w:rsidR="003D785D" w:rsidRPr="00222374">
        <w:rPr>
          <w:rFonts w:ascii="Times New Roman" w:hAnsi="Times New Roman"/>
          <w:sz w:val="28"/>
          <w:szCs w:val="28"/>
        </w:rPr>
        <w:t xml:space="preserve">ы </w:t>
      </w:r>
      <w:r w:rsidR="00EC4EA5" w:rsidRPr="00222374">
        <w:rPr>
          <w:rFonts w:ascii="Times New Roman" w:hAnsi="Times New Roman"/>
          <w:sz w:val="28"/>
          <w:szCs w:val="28"/>
        </w:rPr>
        <w:t>конт</w:t>
      </w:r>
      <w:r w:rsidR="00DA4E3B" w:rsidRPr="00222374">
        <w:rPr>
          <w:rFonts w:ascii="Times New Roman" w:hAnsi="Times New Roman"/>
          <w:sz w:val="28"/>
          <w:szCs w:val="28"/>
        </w:rPr>
        <w:t>р</w:t>
      </w:r>
      <w:r w:rsidR="00EC4EA5" w:rsidRPr="00222374">
        <w:rPr>
          <w:rFonts w:ascii="Times New Roman" w:hAnsi="Times New Roman"/>
          <w:sz w:val="28"/>
          <w:szCs w:val="28"/>
        </w:rPr>
        <w:t>оля</w:t>
      </w:r>
      <w:r w:rsidR="003D785D" w:rsidRPr="00222374">
        <w:rPr>
          <w:rFonts w:ascii="Times New Roman" w:hAnsi="Times New Roman"/>
          <w:sz w:val="28"/>
          <w:szCs w:val="28"/>
        </w:rPr>
        <w:t xml:space="preserve"> и их деятельность</w:t>
      </w:r>
      <w:r w:rsidRPr="00222374">
        <w:rPr>
          <w:rFonts w:ascii="Times New Roman" w:hAnsi="Times New Roman"/>
          <w:sz w:val="28"/>
          <w:szCs w:val="28"/>
        </w:rPr>
        <w:t xml:space="preserve">, подлежащая </w:t>
      </w:r>
      <w:r w:rsidR="00FF692B" w:rsidRPr="00222374">
        <w:rPr>
          <w:rFonts w:ascii="Times New Roman" w:hAnsi="Times New Roman"/>
          <w:sz w:val="28"/>
          <w:szCs w:val="28"/>
        </w:rPr>
        <w:t>муниципальному</w:t>
      </w:r>
      <w:r w:rsidRPr="00222374">
        <w:rPr>
          <w:rFonts w:ascii="Times New Roman" w:hAnsi="Times New Roman"/>
          <w:sz w:val="28"/>
          <w:szCs w:val="28"/>
        </w:rPr>
        <w:t xml:space="preserve"> автодорожному </w:t>
      </w:r>
      <w:r w:rsidR="00FF692B" w:rsidRPr="00222374">
        <w:rPr>
          <w:rFonts w:ascii="Times New Roman" w:hAnsi="Times New Roman"/>
          <w:sz w:val="28"/>
          <w:szCs w:val="28"/>
        </w:rPr>
        <w:t>контролю</w:t>
      </w:r>
      <w:r w:rsidRPr="00222374">
        <w:rPr>
          <w:rFonts w:ascii="Times New Roman" w:hAnsi="Times New Roman"/>
          <w:sz w:val="28"/>
          <w:szCs w:val="28"/>
        </w:rPr>
        <w:t>, разделя</w:t>
      </w:r>
      <w:r w:rsidR="003D785D" w:rsidRPr="00222374">
        <w:rPr>
          <w:rFonts w:ascii="Times New Roman" w:hAnsi="Times New Roman"/>
          <w:sz w:val="28"/>
          <w:szCs w:val="28"/>
        </w:rPr>
        <w:t>ю</w:t>
      </w:r>
      <w:r w:rsidRPr="00222374">
        <w:rPr>
          <w:rFonts w:ascii="Times New Roman" w:hAnsi="Times New Roman"/>
          <w:sz w:val="28"/>
          <w:szCs w:val="28"/>
        </w:rPr>
        <w:t>тся на группы тяжести «А», «Б», «В», «Г» (далее – группы тяжести).</w:t>
      </w:r>
    </w:p>
    <w:p w14:paraId="32C4A5FE" w14:textId="77777777" w:rsidR="00B0789D" w:rsidRPr="00222374" w:rsidRDefault="003F5797" w:rsidP="00855839">
      <w:pPr>
        <w:pStyle w:val="ae"/>
        <w:numPr>
          <w:ilvl w:val="0"/>
          <w:numId w:val="5"/>
        </w:numPr>
        <w:spacing w:after="0"/>
        <w:ind w:left="0" w:firstLine="851"/>
        <w:jc w:val="both"/>
      </w:pPr>
      <w:r w:rsidRPr="00222374">
        <w:rPr>
          <w:rFonts w:ascii="Times New Roman" w:hAnsi="Times New Roman" w:cs="Times New Roman"/>
          <w:sz w:val="28"/>
          <w:szCs w:val="28"/>
        </w:rPr>
        <w:t>К группе тяжести «А» относ</w:t>
      </w:r>
      <w:r w:rsidR="00BD6CE8" w:rsidRPr="00222374">
        <w:rPr>
          <w:rFonts w:ascii="Times New Roman" w:hAnsi="Times New Roman" w:cs="Times New Roman"/>
          <w:sz w:val="28"/>
          <w:szCs w:val="28"/>
        </w:rPr>
        <w:t>и</w:t>
      </w:r>
      <w:r w:rsidR="00B34EC7" w:rsidRPr="00222374">
        <w:rPr>
          <w:rFonts w:ascii="Times New Roman" w:hAnsi="Times New Roman" w:cs="Times New Roman"/>
          <w:sz w:val="28"/>
          <w:szCs w:val="28"/>
        </w:rPr>
        <w:t>тся</w:t>
      </w:r>
      <w:r w:rsidR="00B0789D" w:rsidRPr="00222374">
        <w:rPr>
          <w:rFonts w:ascii="Times New Roman" w:hAnsi="Times New Roman" w:cs="Times New Roman"/>
          <w:sz w:val="28"/>
          <w:szCs w:val="28"/>
        </w:rPr>
        <w:t>:</w:t>
      </w:r>
    </w:p>
    <w:p w14:paraId="75713FDD" w14:textId="48F6B985" w:rsidR="003F5797" w:rsidRPr="00222374" w:rsidRDefault="003F5797" w:rsidP="00DC6D2C">
      <w:pPr>
        <w:pStyle w:val="ae"/>
        <w:spacing w:after="0"/>
        <w:ind w:left="0"/>
        <w:jc w:val="both"/>
      </w:pPr>
      <w:r w:rsidRPr="00222374">
        <w:rPr>
          <w:rFonts w:ascii="Times New Roman" w:hAnsi="Times New Roman"/>
          <w:sz w:val="28"/>
          <w:szCs w:val="28"/>
        </w:rPr>
        <w:t xml:space="preserve">соблюдение изготовителем, исполнителем (лицом, выполняющим функции иностранного изготовителя), продавцом требований, установленных пунктами 12-24.19 Технического регламента Таможенного союза «Безопасность автомобильных дорог» ТР ТС 014/2011, или обязательных требований, подлежащих применению до вступления в силу технических регламентов в соответствии с Федеральным законом от 27 декабря 2002 года № 184-ФЗ «О техническом регулировании» обязательных требований, содержащихся в пунктах 12-24.19 Технического регламента </w:t>
      </w:r>
      <w:r w:rsidRPr="00222374">
        <w:rPr>
          <w:rFonts w:ascii="Times New Roman" w:hAnsi="Times New Roman"/>
          <w:sz w:val="28"/>
          <w:szCs w:val="28"/>
        </w:rPr>
        <w:lastRenderedPageBreak/>
        <w:t>Таможенного союза «Безопасность автомобильных дорог»</w:t>
      </w:r>
      <w:r w:rsidRPr="00222374">
        <w:rPr>
          <w:rFonts w:ascii="Times New Roman" w:hAnsi="Times New Roman"/>
          <w:sz w:val="28"/>
          <w:szCs w:val="28"/>
        </w:rPr>
        <w:br/>
        <w:t>ТР ТС 014/2011.</w:t>
      </w:r>
    </w:p>
    <w:p w14:paraId="14ABE983" w14:textId="665E2662" w:rsidR="00B34EC7" w:rsidRPr="00222374" w:rsidRDefault="007564A8" w:rsidP="00D962EF">
      <w:pPr>
        <w:spacing w:after="0"/>
        <w:ind w:firstLine="851"/>
        <w:jc w:val="both"/>
      </w:pPr>
      <w:r w:rsidRPr="00222374">
        <w:rPr>
          <w:rFonts w:ascii="Times New Roman" w:hAnsi="Times New Roman"/>
          <w:sz w:val="28"/>
          <w:szCs w:val="28"/>
        </w:rPr>
        <w:t>4</w:t>
      </w:r>
      <w:r w:rsidR="00B34EC7" w:rsidRPr="00222374">
        <w:rPr>
          <w:rFonts w:ascii="Times New Roman" w:hAnsi="Times New Roman"/>
          <w:sz w:val="28"/>
          <w:szCs w:val="28"/>
        </w:rPr>
        <w:t>. К группе тяжести «Б» относятся</w:t>
      </w:r>
      <w:r w:rsidR="003D785D" w:rsidRPr="00222374">
        <w:rPr>
          <w:rFonts w:ascii="Times New Roman" w:hAnsi="Times New Roman"/>
          <w:sz w:val="28"/>
          <w:szCs w:val="28"/>
        </w:rPr>
        <w:t>:</w:t>
      </w:r>
    </w:p>
    <w:p w14:paraId="222A138B" w14:textId="261AE465" w:rsidR="00B34EC7" w:rsidRPr="00222374" w:rsidRDefault="00B34EC7" w:rsidP="00D962EF">
      <w:pPr>
        <w:spacing w:after="0"/>
        <w:ind w:firstLine="851"/>
        <w:jc w:val="both"/>
        <w:rPr>
          <w:rFonts w:ascii="Times New Roman" w:hAnsi="Times New Roman"/>
          <w:sz w:val="28"/>
          <w:szCs w:val="28"/>
        </w:rPr>
      </w:pPr>
      <w:r w:rsidRPr="00222374">
        <w:rPr>
          <w:rFonts w:ascii="Times New Roman" w:hAnsi="Times New Roman"/>
          <w:sz w:val="28"/>
          <w:szCs w:val="28"/>
        </w:rPr>
        <w:t>а)</w:t>
      </w:r>
      <w:r w:rsidR="00DD1CA6" w:rsidRPr="00222374">
        <w:rPr>
          <w:rFonts w:ascii="Times New Roman" w:hAnsi="Times New Roman"/>
          <w:sz w:val="28"/>
          <w:szCs w:val="28"/>
        </w:rPr>
        <w:t xml:space="preserve"> деятельность по перевозке пассажиров и иных лиц автобусами, подлежащая лицензированию;</w:t>
      </w:r>
    </w:p>
    <w:p w14:paraId="15B9EAE0" w14:textId="635B006C" w:rsidR="00B34EC7" w:rsidRPr="00222374" w:rsidRDefault="00FF692B" w:rsidP="00D962EF">
      <w:pPr>
        <w:spacing w:after="0"/>
        <w:ind w:firstLine="851"/>
        <w:jc w:val="both"/>
        <w:rPr>
          <w:rFonts w:ascii="Times New Roman" w:hAnsi="Times New Roman"/>
          <w:sz w:val="28"/>
          <w:szCs w:val="28"/>
        </w:rPr>
      </w:pPr>
      <w:r w:rsidRPr="00222374">
        <w:rPr>
          <w:rFonts w:ascii="Times New Roman" w:hAnsi="Times New Roman"/>
          <w:sz w:val="28"/>
          <w:szCs w:val="28"/>
        </w:rPr>
        <w:t>б</w:t>
      </w:r>
      <w:r w:rsidR="00B34EC7" w:rsidRPr="00222374">
        <w:rPr>
          <w:rFonts w:ascii="Times New Roman" w:hAnsi="Times New Roman"/>
          <w:sz w:val="28"/>
          <w:szCs w:val="28"/>
        </w:rPr>
        <w:t xml:space="preserve">) деятельность по осуществлению работ по капитальному ремонту, ремонту и содержанию автомобильных дорог общего пользования </w:t>
      </w:r>
      <w:r w:rsidR="00BD6CE8" w:rsidRPr="00222374">
        <w:rPr>
          <w:rFonts w:ascii="Times New Roman" w:hAnsi="Times New Roman"/>
          <w:sz w:val="28"/>
          <w:szCs w:val="28"/>
        </w:rPr>
        <w:t>местного</w:t>
      </w:r>
      <w:r w:rsidR="00B34EC7" w:rsidRPr="00222374">
        <w:rPr>
          <w:rFonts w:ascii="Times New Roman" w:hAnsi="Times New Roman"/>
          <w:sz w:val="28"/>
          <w:szCs w:val="28"/>
        </w:rPr>
        <w:t xml:space="preserve"> значения;</w:t>
      </w:r>
    </w:p>
    <w:p w14:paraId="54321526" w14:textId="107051C7" w:rsidR="004F23F2" w:rsidRPr="00222374" w:rsidRDefault="004F23F2" w:rsidP="004F23F2">
      <w:pPr>
        <w:spacing w:after="0"/>
        <w:ind w:firstLine="851"/>
        <w:jc w:val="both"/>
        <w:rPr>
          <w:rFonts w:ascii="Times New Roman" w:hAnsi="Times New Roman"/>
          <w:sz w:val="28"/>
          <w:szCs w:val="28"/>
        </w:rPr>
      </w:pPr>
      <w:r w:rsidRPr="00222374">
        <w:rPr>
          <w:rFonts w:ascii="Times New Roman" w:hAnsi="Times New Roman"/>
          <w:sz w:val="28"/>
          <w:szCs w:val="28"/>
        </w:rPr>
        <w:t>г)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3D8FE432" w14:textId="6E6A9B6A" w:rsidR="004F23F2" w:rsidRPr="00222374" w:rsidRDefault="004F23F2" w:rsidP="00B0789D">
      <w:pPr>
        <w:spacing w:after="0"/>
        <w:ind w:firstLine="851"/>
        <w:jc w:val="both"/>
      </w:pPr>
      <w:r w:rsidRPr="00222374">
        <w:rPr>
          <w:rFonts w:ascii="Times New Roman" w:hAnsi="Times New Roman"/>
          <w:sz w:val="28"/>
          <w:szCs w:val="28"/>
        </w:rPr>
        <w:t>д) 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7CC16324" w14:textId="55A64499" w:rsidR="004F23F2" w:rsidRPr="00222374" w:rsidRDefault="00B34EC7" w:rsidP="00855839">
      <w:pPr>
        <w:pStyle w:val="ae"/>
        <w:numPr>
          <w:ilvl w:val="0"/>
          <w:numId w:val="14"/>
        </w:numPr>
        <w:spacing w:after="0"/>
        <w:ind w:left="0" w:firstLine="851"/>
        <w:jc w:val="both"/>
        <w:rPr>
          <w:rFonts w:ascii="Times New Roman" w:hAnsi="Times New Roman"/>
          <w:sz w:val="28"/>
          <w:szCs w:val="28"/>
        </w:rPr>
      </w:pPr>
      <w:r w:rsidRPr="00222374">
        <w:rPr>
          <w:rFonts w:ascii="Times New Roman" w:hAnsi="Times New Roman"/>
          <w:sz w:val="28"/>
          <w:szCs w:val="28"/>
        </w:rPr>
        <w:t>К группе тяжести «В» относятся</w:t>
      </w:r>
      <w:r w:rsidR="004F23F2" w:rsidRPr="00222374">
        <w:rPr>
          <w:rFonts w:ascii="Times New Roman" w:hAnsi="Times New Roman"/>
          <w:sz w:val="28"/>
          <w:szCs w:val="28"/>
        </w:rPr>
        <w:t>:</w:t>
      </w:r>
    </w:p>
    <w:p w14:paraId="7ABD3203" w14:textId="5789BB9E" w:rsidR="00BD6CE8" w:rsidRPr="00222374" w:rsidRDefault="004F23F2" w:rsidP="00B0789D">
      <w:pPr>
        <w:pStyle w:val="ae"/>
        <w:spacing w:after="0"/>
        <w:ind w:left="0" w:firstLine="851"/>
        <w:jc w:val="both"/>
        <w:rPr>
          <w:rFonts w:ascii="Times New Roman" w:hAnsi="Times New Roman"/>
          <w:sz w:val="28"/>
          <w:szCs w:val="28"/>
        </w:rPr>
      </w:pPr>
      <w:r w:rsidRPr="00222374">
        <w:rPr>
          <w:rFonts w:ascii="Times New Roman" w:hAnsi="Times New Roman"/>
          <w:sz w:val="28"/>
          <w:szCs w:val="28"/>
        </w:rPr>
        <w:t>а)</w:t>
      </w:r>
      <w:r w:rsidR="00B34EC7" w:rsidRPr="00222374">
        <w:rPr>
          <w:rFonts w:ascii="Times New Roman" w:hAnsi="Times New Roman"/>
          <w:sz w:val="28"/>
          <w:szCs w:val="28"/>
        </w:rPr>
        <w:t xml:space="preserve"> </w:t>
      </w:r>
      <w:r w:rsidR="00BD6CE8" w:rsidRPr="00222374">
        <w:rPr>
          <w:rFonts w:ascii="Times New Roman" w:hAnsi="Times New Roman"/>
          <w:sz w:val="28"/>
          <w:szCs w:val="28"/>
        </w:rPr>
        <w:t>деятельность по использованию полос отвода и (или) придорожных полос автомобильных дорог общего пользования федерального значения</w:t>
      </w:r>
      <w:r w:rsidRPr="00222374">
        <w:rPr>
          <w:rFonts w:ascii="Times New Roman" w:hAnsi="Times New Roman"/>
          <w:sz w:val="28"/>
          <w:szCs w:val="28"/>
        </w:rPr>
        <w:t>;</w:t>
      </w:r>
    </w:p>
    <w:p w14:paraId="5A8B6322" w14:textId="17D7E80E" w:rsidR="004F23F2" w:rsidRPr="00222374" w:rsidRDefault="004F23F2" w:rsidP="00B0789D">
      <w:pPr>
        <w:spacing w:after="0"/>
        <w:ind w:firstLine="851"/>
        <w:jc w:val="both"/>
        <w:rPr>
          <w:rFonts w:ascii="Times New Roman" w:hAnsi="Times New Roman"/>
          <w:sz w:val="28"/>
          <w:szCs w:val="28"/>
        </w:rPr>
      </w:pPr>
      <w:r w:rsidRPr="00222374">
        <w:rPr>
          <w:rFonts w:ascii="Times New Roman" w:hAnsi="Times New Roman"/>
          <w:sz w:val="28"/>
          <w:szCs w:val="28"/>
        </w:rPr>
        <w:t>б) транспортн</w:t>
      </w:r>
      <w:r w:rsidR="00B0789D" w:rsidRPr="00222374">
        <w:rPr>
          <w:rFonts w:ascii="Times New Roman" w:hAnsi="Times New Roman"/>
          <w:sz w:val="28"/>
          <w:szCs w:val="28"/>
        </w:rPr>
        <w:t>ые</w:t>
      </w:r>
      <w:r w:rsidRPr="00222374">
        <w:rPr>
          <w:rFonts w:ascii="Times New Roman" w:hAnsi="Times New Roman"/>
          <w:sz w:val="28"/>
          <w:szCs w:val="28"/>
        </w:rPr>
        <w:t xml:space="preserve"> средств</w:t>
      </w:r>
      <w:r w:rsidR="00B0789D" w:rsidRPr="00222374">
        <w:rPr>
          <w:rFonts w:ascii="Times New Roman" w:hAnsi="Times New Roman"/>
          <w:sz w:val="28"/>
          <w:szCs w:val="28"/>
        </w:rPr>
        <w:t>а</w:t>
      </w:r>
      <w:r w:rsidRPr="00222374">
        <w:rPr>
          <w:rFonts w:ascii="Times New Roman" w:hAnsi="Times New Roman"/>
          <w:sz w:val="28"/>
          <w:szCs w:val="28"/>
        </w:rPr>
        <w:t>;</w:t>
      </w:r>
    </w:p>
    <w:p w14:paraId="3066E31F" w14:textId="443BD185" w:rsidR="004F23F2" w:rsidRPr="00222374" w:rsidRDefault="004F23F2" w:rsidP="00B0789D">
      <w:pPr>
        <w:spacing w:after="0"/>
        <w:ind w:firstLine="851"/>
        <w:jc w:val="both"/>
      </w:pPr>
      <w:r w:rsidRPr="00222374">
        <w:rPr>
          <w:rFonts w:ascii="Times New Roman" w:hAnsi="Times New Roman"/>
          <w:sz w:val="28"/>
          <w:szCs w:val="28"/>
        </w:rPr>
        <w:t>в) автомобильная дорога и искусственные дорожные сооружения на ней;</w:t>
      </w:r>
    </w:p>
    <w:p w14:paraId="7623F8F2" w14:textId="7F290E9D" w:rsidR="004F23F2" w:rsidRPr="00222374" w:rsidRDefault="004F23F2" w:rsidP="00B0789D">
      <w:pPr>
        <w:spacing w:after="0"/>
        <w:ind w:firstLine="851"/>
        <w:jc w:val="both"/>
      </w:pPr>
      <w:r w:rsidRPr="00222374">
        <w:rPr>
          <w:rFonts w:ascii="Times New Roman" w:hAnsi="Times New Roman"/>
          <w:sz w:val="28"/>
          <w:szCs w:val="28"/>
        </w:rPr>
        <w:t>г)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w:t>
      </w:r>
    </w:p>
    <w:p w14:paraId="5D125034" w14:textId="53CEE665" w:rsidR="004F23F2" w:rsidRPr="00222374" w:rsidRDefault="003D785D" w:rsidP="004F23F2">
      <w:pPr>
        <w:spacing w:after="0"/>
        <w:ind w:firstLine="851"/>
        <w:jc w:val="both"/>
      </w:pPr>
      <w:r w:rsidRPr="00222374">
        <w:rPr>
          <w:rFonts w:ascii="Times New Roman" w:hAnsi="Times New Roman"/>
          <w:sz w:val="28"/>
          <w:szCs w:val="28"/>
        </w:rPr>
        <w:t>д</w:t>
      </w:r>
      <w:r w:rsidR="004F23F2" w:rsidRPr="00222374">
        <w:rPr>
          <w:rFonts w:ascii="Times New Roman" w:hAnsi="Times New Roman"/>
          <w:sz w:val="28"/>
          <w:szCs w:val="28"/>
        </w:rPr>
        <w:t>) придорожные полосы и полосы отвода автомобильных дорог общего пользования местного значения.</w:t>
      </w:r>
    </w:p>
    <w:p w14:paraId="59EF75B6" w14:textId="77777777" w:rsidR="004F23F2" w:rsidRPr="00222374" w:rsidRDefault="004F23F2" w:rsidP="004F23F2">
      <w:pPr>
        <w:pStyle w:val="ae"/>
        <w:spacing w:after="0"/>
        <w:jc w:val="both"/>
      </w:pPr>
    </w:p>
    <w:p w14:paraId="2FB99461" w14:textId="48266E03" w:rsidR="00B34EC7" w:rsidRPr="00222374" w:rsidRDefault="007564A8" w:rsidP="00D962EF">
      <w:pPr>
        <w:spacing w:after="0"/>
        <w:ind w:firstLine="851"/>
        <w:jc w:val="both"/>
      </w:pPr>
      <w:r w:rsidRPr="00222374">
        <w:rPr>
          <w:rFonts w:ascii="Times New Roman" w:hAnsi="Times New Roman"/>
          <w:sz w:val="28"/>
          <w:szCs w:val="28"/>
        </w:rPr>
        <w:t>6</w:t>
      </w:r>
      <w:r w:rsidR="00B34EC7" w:rsidRPr="00222374">
        <w:rPr>
          <w:rFonts w:ascii="Times New Roman" w:hAnsi="Times New Roman"/>
          <w:sz w:val="28"/>
          <w:szCs w:val="28"/>
        </w:rPr>
        <w:t xml:space="preserve">. При наличии критериев, позволяющих отнести деятельность субъекта </w:t>
      </w:r>
      <w:r w:rsidR="00BD6CE8" w:rsidRPr="00222374">
        <w:rPr>
          <w:rFonts w:ascii="Times New Roman" w:hAnsi="Times New Roman"/>
          <w:sz w:val="28"/>
          <w:szCs w:val="28"/>
        </w:rPr>
        <w:t>контроля</w:t>
      </w:r>
      <w:r w:rsidR="00B34EC7" w:rsidRPr="00222374">
        <w:rPr>
          <w:rFonts w:ascii="Times New Roman" w:hAnsi="Times New Roman"/>
          <w:sz w:val="28"/>
          <w:szCs w:val="28"/>
        </w:rPr>
        <w:t xml:space="preserve"> к различным группам тяжести, подлежит применению критерий, позволяющий отнести деятельность субъекта </w:t>
      </w:r>
      <w:r w:rsidR="00DA4E3B" w:rsidRPr="00222374">
        <w:rPr>
          <w:rFonts w:ascii="Times New Roman" w:hAnsi="Times New Roman"/>
          <w:sz w:val="28"/>
          <w:szCs w:val="28"/>
        </w:rPr>
        <w:t>контроля</w:t>
      </w:r>
      <w:r w:rsidR="00B34EC7" w:rsidRPr="00222374">
        <w:rPr>
          <w:rFonts w:ascii="Times New Roman" w:hAnsi="Times New Roman"/>
          <w:sz w:val="28"/>
          <w:szCs w:val="28"/>
        </w:rPr>
        <w:t xml:space="preserve"> к более высокой категории риска.</w:t>
      </w:r>
    </w:p>
    <w:p w14:paraId="7D7E189D" w14:textId="51DEA90B" w:rsidR="00B34EC7" w:rsidRPr="00222374" w:rsidRDefault="007564A8" w:rsidP="00D962EF">
      <w:pPr>
        <w:spacing w:after="0"/>
        <w:ind w:firstLine="851"/>
        <w:jc w:val="both"/>
      </w:pPr>
      <w:r w:rsidRPr="00222374">
        <w:rPr>
          <w:rFonts w:ascii="Times New Roman" w:hAnsi="Times New Roman"/>
          <w:sz w:val="28"/>
          <w:szCs w:val="28"/>
        </w:rPr>
        <w:t>7</w:t>
      </w:r>
      <w:r w:rsidR="00B34EC7" w:rsidRPr="00222374">
        <w:rPr>
          <w:rFonts w:ascii="Times New Roman" w:hAnsi="Times New Roman"/>
          <w:sz w:val="28"/>
          <w:szCs w:val="28"/>
        </w:rPr>
        <w:t xml:space="preserve">. С учетом оценки вероятности несоблюдения субъектами </w:t>
      </w:r>
      <w:r w:rsidR="00BD6CE8" w:rsidRPr="00222374">
        <w:rPr>
          <w:rFonts w:ascii="Times New Roman" w:hAnsi="Times New Roman"/>
          <w:sz w:val="28"/>
          <w:szCs w:val="28"/>
        </w:rPr>
        <w:t>контроля</w:t>
      </w:r>
      <w:r w:rsidR="00B34EC7" w:rsidRPr="00222374">
        <w:rPr>
          <w:rFonts w:ascii="Times New Roman" w:hAnsi="Times New Roman"/>
          <w:sz w:val="28"/>
          <w:szCs w:val="28"/>
        </w:rPr>
        <w:t xml:space="preserve"> обязательных требований деятельность, подлежащая </w:t>
      </w:r>
      <w:r w:rsidR="00BD6CE8" w:rsidRPr="00222374">
        <w:rPr>
          <w:rFonts w:ascii="Times New Roman" w:hAnsi="Times New Roman"/>
          <w:sz w:val="28"/>
          <w:szCs w:val="28"/>
        </w:rPr>
        <w:t>мунициальному</w:t>
      </w:r>
      <w:r w:rsidR="00B34EC7" w:rsidRPr="00222374">
        <w:rPr>
          <w:rFonts w:ascii="Times New Roman" w:hAnsi="Times New Roman"/>
          <w:sz w:val="28"/>
          <w:szCs w:val="28"/>
        </w:rPr>
        <w:t xml:space="preserve"> автодорожному </w:t>
      </w:r>
      <w:r w:rsidR="00BD6CE8" w:rsidRPr="00222374">
        <w:rPr>
          <w:rFonts w:ascii="Times New Roman" w:hAnsi="Times New Roman"/>
          <w:sz w:val="28"/>
          <w:szCs w:val="28"/>
        </w:rPr>
        <w:t>контролю</w:t>
      </w:r>
      <w:r w:rsidR="00B34EC7" w:rsidRPr="00222374">
        <w:rPr>
          <w:rFonts w:ascii="Times New Roman" w:hAnsi="Times New Roman"/>
          <w:sz w:val="28"/>
          <w:szCs w:val="28"/>
        </w:rPr>
        <w:t>, разделяется на группы вероятности «1», «2», «3», «4» (далее – группы вероятности).</w:t>
      </w:r>
    </w:p>
    <w:p w14:paraId="698334E5" w14:textId="002DF072" w:rsidR="00B34EC7" w:rsidRPr="00222374" w:rsidRDefault="007564A8" w:rsidP="00D962EF">
      <w:pPr>
        <w:spacing w:after="0"/>
        <w:ind w:firstLine="851"/>
        <w:jc w:val="both"/>
      </w:pPr>
      <w:r w:rsidRPr="00222374">
        <w:rPr>
          <w:rFonts w:ascii="Times New Roman" w:hAnsi="Times New Roman"/>
          <w:sz w:val="28"/>
          <w:szCs w:val="28"/>
        </w:rPr>
        <w:t>8</w:t>
      </w:r>
      <w:r w:rsidR="00B34EC7" w:rsidRPr="00222374">
        <w:rPr>
          <w:rFonts w:ascii="Times New Roman" w:hAnsi="Times New Roman"/>
          <w:sz w:val="28"/>
          <w:szCs w:val="28"/>
        </w:rPr>
        <w:t xml:space="preserve">. К группе вероятности «1»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w:t>
      </w:r>
      <w:r w:rsidR="00BD6CE8" w:rsidRPr="00222374">
        <w:rPr>
          <w:rFonts w:ascii="Times New Roman" w:hAnsi="Times New Roman"/>
          <w:sz w:val="28"/>
          <w:szCs w:val="28"/>
        </w:rPr>
        <w:t>контроля</w:t>
      </w:r>
      <w:r w:rsidR="00B34EC7" w:rsidRPr="00222374">
        <w:rPr>
          <w:rFonts w:ascii="Times New Roman" w:hAnsi="Times New Roman"/>
          <w:sz w:val="28"/>
          <w:szCs w:val="28"/>
        </w:rPr>
        <w:t xml:space="preserve"> к категории риска, обвинительного приговора суда с назначением наказания субъекту </w:t>
      </w:r>
      <w:r w:rsidR="00BD6CE8" w:rsidRPr="00222374">
        <w:rPr>
          <w:rFonts w:ascii="Times New Roman" w:hAnsi="Times New Roman"/>
          <w:sz w:val="28"/>
          <w:szCs w:val="28"/>
        </w:rPr>
        <w:t>контроля</w:t>
      </w:r>
      <w:r w:rsidR="00B34EC7" w:rsidRPr="00222374">
        <w:rPr>
          <w:rFonts w:ascii="Times New Roman" w:hAnsi="Times New Roman"/>
          <w:sz w:val="28"/>
          <w:szCs w:val="28"/>
        </w:rPr>
        <w:t xml:space="preserve"> (или решения (постановления) о назначении административного наказания субъекту </w:t>
      </w:r>
      <w:r w:rsidR="00DA4E3B" w:rsidRPr="00222374">
        <w:rPr>
          <w:rFonts w:ascii="Times New Roman" w:hAnsi="Times New Roman"/>
          <w:sz w:val="28"/>
          <w:szCs w:val="28"/>
        </w:rPr>
        <w:t>контроля</w:t>
      </w:r>
      <w:r w:rsidR="00B34EC7" w:rsidRPr="00222374">
        <w:rPr>
          <w:rFonts w:ascii="Times New Roman" w:hAnsi="Times New Roman"/>
          <w:sz w:val="28"/>
          <w:szCs w:val="28"/>
        </w:rPr>
        <w:t xml:space="preserve">) за совершение при выполнении </w:t>
      </w:r>
      <w:r w:rsidR="00B34EC7" w:rsidRPr="00222374">
        <w:rPr>
          <w:rFonts w:ascii="Times New Roman" w:hAnsi="Times New Roman"/>
          <w:sz w:val="28"/>
          <w:szCs w:val="28"/>
        </w:rPr>
        <w:lastRenderedPageBreak/>
        <w:t>им трудовых функций преступления или административного правонарушения, которое повлекло наступление аварийного события, следствием которого стало причинение вреда жизни и (или) здоровью людей.</w:t>
      </w:r>
    </w:p>
    <w:p w14:paraId="69912AC0" w14:textId="34A85A2D" w:rsidR="00B34EC7" w:rsidRPr="00222374" w:rsidRDefault="007564A8" w:rsidP="00D962EF">
      <w:pPr>
        <w:spacing w:after="0"/>
        <w:ind w:firstLine="851"/>
        <w:jc w:val="both"/>
      </w:pPr>
      <w:r w:rsidRPr="00222374">
        <w:rPr>
          <w:rFonts w:ascii="Times New Roman" w:hAnsi="Times New Roman"/>
          <w:sz w:val="28"/>
          <w:szCs w:val="28"/>
        </w:rPr>
        <w:t>9</w:t>
      </w:r>
      <w:r w:rsidR="00B34EC7" w:rsidRPr="00222374">
        <w:rPr>
          <w:rFonts w:ascii="Times New Roman" w:hAnsi="Times New Roman"/>
          <w:sz w:val="28"/>
          <w:szCs w:val="28"/>
        </w:rPr>
        <w:t xml:space="preserve">. К группе вероятности «2»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w:t>
      </w:r>
      <w:r w:rsidR="00BD6CE8" w:rsidRPr="00222374">
        <w:rPr>
          <w:rFonts w:ascii="Times New Roman" w:hAnsi="Times New Roman"/>
          <w:sz w:val="28"/>
          <w:szCs w:val="28"/>
        </w:rPr>
        <w:t>контроля</w:t>
      </w:r>
      <w:r w:rsidR="00B34EC7" w:rsidRPr="00222374">
        <w:rPr>
          <w:rFonts w:ascii="Times New Roman" w:hAnsi="Times New Roman"/>
          <w:sz w:val="28"/>
          <w:szCs w:val="28"/>
        </w:rPr>
        <w:t xml:space="preserve"> к категории риска, обвинительного приговора суда с назначением субъекту </w:t>
      </w:r>
      <w:r w:rsidR="00BD6CE8" w:rsidRPr="00222374">
        <w:rPr>
          <w:rFonts w:ascii="Times New Roman" w:hAnsi="Times New Roman"/>
          <w:sz w:val="28"/>
          <w:szCs w:val="28"/>
        </w:rPr>
        <w:t>контроля</w:t>
      </w:r>
      <w:r w:rsidR="00B34EC7" w:rsidRPr="00222374">
        <w:rPr>
          <w:rFonts w:ascii="Times New Roman" w:hAnsi="Times New Roman"/>
          <w:sz w:val="28"/>
          <w:szCs w:val="28"/>
        </w:rPr>
        <w:t xml:space="preserve"> наказания (или решения (постановления) о назначении субъекту </w:t>
      </w:r>
      <w:r w:rsidR="00BD6CE8" w:rsidRPr="00222374">
        <w:rPr>
          <w:rFonts w:ascii="Times New Roman" w:hAnsi="Times New Roman"/>
          <w:sz w:val="28"/>
          <w:szCs w:val="28"/>
        </w:rPr>
        <w:t>контроля</w:t>
      </w:r>
      <w:r w:rsidR="00B34EC7" w:rsidRPr="00222374">
        <w:rPr>
          <w:rFonts w:ascii="Times New Roman" w:hAnsi="Times New Roman"/>
          <w:sz w:val="28"/>
          <w:szCs w:val="28"/>
        </w:rPr>
        <w:t xml:space="preserve"> административного наказания) за совершение при выполнении им трудовых функций преступления или административного правонарушения, которое повлекло наступление аварийного события, не повлекшего причинение вреда жизни и (или) здоровью людей.</w:t>
      </w:r>
    </w:p>
    <w:p w14:paraId="012207BB" w14:textId="40B8BF7B" w:rsidR="00B34EC7" w:rsidRPr="00222374" w:rsidRDefault="007564A8" w:rsidP="00D962EF">
      <w:pPr>
        <w:spacing w:after="0"/>
        <w:ind w:firstLine="851"/>
        <w:jc w:val="both"/>
      </w:pPr>
      <w:r w:rsidRPr="00222374">
        <w:rPr>
          <w:rFonts w:ascii="Times New Roman" w:hAnsi="Times New Roman"/>
          <w:sz w:val="28"/>
          <w:szCs w:val="28"/>
        </w:rPr>
        <w:t>10</w:t>
      </w:r>
      <w:r w:rsidR="00B34EC7" w:rsidRPr="00222374">
        <w:rPr>
          <w:rFonts w:ascii="Times New Roman" w:hAnsi="Times New Roman"/>
          <w:sz w:val="28"/>
          <w:szCs w:val="28"/>
        </w:rPr>
        <w:t>. К группе вероятности «3» относится деятельность контролируемых лиц,</w:t>
      </w:r>
      <w:r w:rsidR="00B34EC7" w:rsidRPr="00222374">
        <w:rPr>
          <w:rFonts w:ascii="Times New Roman" w:hAnsi="Times New Roman"/>
          <w:sz w:val="28"/>
          <w:szCs w:val="28"/>
        </w:rPr>
        <w:br/>
        <w:t>в отношении которых вступили в законную силу в течение трех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w:t>
      </w:r>
      <w:r w:rsidR="00B34EC7" w:rsidRPr="00222374">
        <w:rPr>
          <w:rFonts w:ascii="Times New Roman" w:hAnsi="Times New Roman"/>
          <w:sz w:val="28"/>
          <w:szCs w:val="28"/>
        </w:rPr>
        <w:br/>
        <w:t>о назначении административного наказания за правонарушения, предусмотренные 11.23, 11.31,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14:paraId="118F4DB4" w14:textId="212C7314" w:rsidR="00B34EC7" w:rsidRPr="00222374" w:rsidRDefault="007564A8" w:rsidP="00D962EF">
      <w:pPr>
        <w:spacing w:after="0"/>
        <w:ind w:firstLine="851"/>
        <w:jc w:val="both"/>
      </w:pPr>
      <w:r w:rsidRPr="00222374">
        <w:rPr>
          <w:rFonts w:ascii="Times New Roman" w:hAnsi="Times New Roman"/>
          <w:sz w:val="28"/>
          <w:szCs w:val="28"/>
        </w:rPr>
        <w:t>11</w:t>
      </w:r>
      <w:r w:rsidR="00B34EC7" w:rsidRPr="00222374">
        <w:rPr>
          <w:rFonts w:ascii="Times New Roman" w:hAnsi="Times New Roman"/>
          <w:sz w:val="28"/>
          <w:szCs w:val="28"/>
        </w:rPr>
        <w:t xml:space="preserve">. К группе вероятности «4» относится деятельность субъектов </w:t>
      </w:r>
      <w:r w:rsidR="00BD6CE8" w:rsidRPr="00222374">
        <w:rPr>
          <w:rFonts w:ascii="Times New Roman" w:hAnsi="Times New Roman"/>
          <w:sz w:val="28"/>
          <w:szCs w:val="28"/>
        </w:rPr>
        <w:t>контроля</w:t>
      </w:r>
      <w:r w:rsidR="00B34EC7" w:rsidRPr="00222374">
        <w:rPr>
          <w:rFonts w:ascii="Times New Roman" w:hAnsi="Times New Roman"/>
          <w:sz w:val="28"/>
          <w:szCs w:val="28"/>
        </w:rPr>
        <w:t xml:space="preserve"> при отсутствии вынесенных в отношении их приговоров суда и (или) менее 15 решений (постановлений) по статьям, указанным в пункте 1</w:t>
      </w:r>
      <w:r w:rsidRPr="00222374">
        <w:rPr>
          <w:rFonts w:ascii="Times New Roman" w:hAnsi="Times New Roman"/>
          <w:sz w:val="28"/>
          <w:szCs w:val="28"/>
        </w:rPr>
        <w:t>0</w:t>
      </w:r>
      <w:r w:rsidR="00B34EC7" w:rsidRPr="00222374">
        <w:rPr>
          <w:rFonts w:ascii="Times New Roman" w:hAnsi="Times New Roman"/>
          <w:sz w:val="28"/>
          <w:szCs w:val="28"/>
        </w:rPr>
        <w:t xml:space="preserve"> настоящего </w:t>
      </w:r>
      <w:r w:rsidRPr="00222374">
        <w:rPr>
          <w:rFonts w:ascii="Times New Roman" w:hAnsi="Times New Roman"/>
          <w:sz w:val="28"/>
          <w:szCs w:val="28"/>
        </w:rPr>
        <w:t>приложения</w:t>
      </w:r>
      <w:r w:rsidR="00B34EC7" w:rsidRPr="00222374">
        <w:rPr>
          <w:rFonts w:ascii="Times New Roman" w:hAnsi="Times New Roman"/>
          <w:sz w:val="28"/>
          <w:szCs w:val="28"/>
        </w:rPr>
        <w:t>.</w:t>
      </w:r>
    </w:p>
    <w:p w14:paraId="41A4B1C8" w14:textId="662B1632" w:rsidR="00B34EC7" w:rsidRPr="00222374" w:rsidRDefault="007564A8" w:rsidP="00D962EF">
      <w:pPr>
        <w:spacing w:after="0"/>
        <w:ind w:firstLine="851"/>
        <w:jc w:val="both"/>
      </w:pPr>
      <w:r w:rsidRPr="00222374">
        <w:rPr>
          <w:rFonts w:ascii="Times New Roman" w:hAnsi="Times New Roman"/>
          <w:sz w:val="28"/>
          <w:szCs w:val="28"/>
        </w:rPr>
        <w:t>12</w:t>
      </w:r>
      <w:r w:rsidR="00B34EC7" w:rsidRPr="00222374">
        <w:rPr>
          <w:rFonts w:ascii="Times New Roman" w:hAnsi="Times New Roman"/>
          <w:sz w:val="28"/>
          <w:szCs w:val="28"/>
        </w:rPr>
        <w:t xml:space="preserve">. При наличии критериев, позволяющих отнести деятельность субъекта </w:t>
      </w:r>
      <w:r w:rsidR="00BD6CE8" w:rsidRPr="00222374">
        <w:rPr>
          <w:rFonts w:ascii="Times New Roman" w:hAnsi="Times New Roman"/>
          <w:sz w:val="28"/>
          <w:szCs w:val="28"/>
        </w:rPr>
        <w:t xml:space="preserve">контроля </w:t>
      </w:r>
      <w:r w:rsidR="00B34EC7" w:rsidRPr="00222374">
        <w:rPr>
          <w:rFonts w:ascii="Times New Roman" w:hAnsi="Times New Roman"/>
          <w:sz w:val="28"/>
          <w:szCs w:val="28"/>
        </w:rPr>
        <w:t xml:space="preserve">к различным группам вероятности, подлежит применению критерий, позволяющий отнести деятельность субъекта </w:t>
      </w:r>
      <w:r w:rsidR="00BD6CE8" w:rsidRPr="00222374">
        <w:rPr>
          <w:rFonts w:ascii="Times New Roman" w:hAnsi="Times New Roman"/>
          <w:sz w:val="28"/>
          <w:szCs w:val="28"/>
        </w:rPr>
        <w:t>контроля</w:t>
      </w:r>
      <w:r w:rsidR="00B34EC7" w:rsidRPr="00222374">
        <w:rPr>
          <w:rFonts w:ascii="Times New Roman" w:hAnsi="Times New Roman"/>
          <w:sz w:val="28"/>
          <w:szCs w:val="28"/>
        </w:rPr>
        <w:t xml:space="preserve"> к более высокой категории риска.</w:t>
      </w:r>
    </w:p>
    <w:p w14:paraId="66451E42" w14:textId="77777777" w:rsidR="00B34EC7" w:rsidRPr="00222374" w:rsidRDefault="00B34EC7" w:rsidP="00D962EF">
      <w:pPr>
        <w:spacing w:after="0"/>
        <w:ind w:firstLine="851"/>
        <w:jc w:val="both"/>
      </w:pPr>
      <w:r w:rsidRPr="00222374">
        <w:rPr>
          <w:rFonts w:ascii="Times New Roman" w:hAnsi="Times New Roman"/>
          <w:sz w:val="28"/>
          <w:szCs w:val="28"/>
        </w:rPr>
        <w:t>Для целей применения настоящего документа под аварийным событием понимаются события – дорожно-транспортные происшествия в значениях, установленных транспортными уставами и кодексами, иными законами и издаваемыми в соответствии с ними нормативными правовыми актами, следствием которых стало причинение вреда жизни и (или) здоровью людей и (или) материальный ущерб.</w:t>
      </w:r>
    </w:p>
    <w:p w14:paraId="04A6AEFC" w14:textId="60E4C79F" w:rsidR="00B34EC7" w:rsidRPr="00222374" w:rsidRDefault="007564A8" w:rsidP="00D962EF">
      <w:pPr>
        <w:spacing w:after="0"/>
        <w:ind w:firstLine="851"/>
        <w:jc w:val="both"/>
      </w:pPr>
      <w:r w:rsidRPr="00222374">
        <w:rPr>
          <w:rFonts w:ascii="Times New Roman" w:hAnsi="Times New Roman"/>
          <w:sz w:val="28"/>
          <w:szCs w:val="28"/>
        </w:rPr>
        <w:t>13</w:t>
      </w:r>
      <w:r w:rsidR="00B34EC7" w:rsidRPr="00222374">
        <w:rPr>
          <w:rFonts w:ascii="Times New Roman" w:hAnsi="Times New Roman"/>
          <w:sz w:val="28"/>
          <w:szCs w:val="28"/>
        </w:rPr>
        <w:t xml:space="preserve">. Отнесение деятельности субъекта </w:t>
      </w:r>
      <w:r w:rsidR="00DA4E3B" w:rsidRPr="00222374">
        <w:rPr>
          <w:rFonts w:ascii="Times New Roman" w:hAnsi="Times New Roman"/>
          <w:sz w:val="28"/>
          <w:szCs w:val="28"/>
        </w:rPr>
        <w:t>контроля</w:t>
      </w:r>
      <w:r w:rsidR="00B34EC7" w:rsidRPr="00222374">
        <w:rPr>
          <w:rFonts w:ascii="Times New Roman" w:hAnsi="Times New Roman"/>
          <w:sz w:val="28"/>
          <w:szCs w:val="28"/>
        </w:rPr>
        <w:t xml:space="preserve"> к определенной категории риска основывается на соотнесении группы тяжести и группы вероятности согласно таблице:</w:t>
      </w:r>
    </w:p>
    <w:tbl>
      <w:tblPr>
        <w:tblW w:w="10263" w:type="dxa"/>
        <w:tblLayout w:type="fixed"/>
        <w:tblCellMar>
          <w:top w:w="102" w:type="dxa"/>
          <w:left w:w="62" w:type="dxa"/>
          <w:bottom w:w="102" w:type="dxa"/>
          <w:right w:w="62" w:type="dxa"/>
        </w:tblCellMar>
        <w:tblLook w:val="0000" w:firstRow="0" w:lastRow="0" w:firstColumn="0" w:lastColumn="0" w:noHBand="0" w:noVBand="0"/>
      </w:tblPr>
      <w:tblGrid>
        <w:gridCol w:w="3742"/>
        <w:gridCol w:w="3237"/>
        <w:gridCol w:w="3284"/>
      </w:tblGrid>
      <w:tr w:rsidR="00B34EC7" w:rsidRPr="00222374" w14:paraId="4E867D4F" w14:textId="77777777" w:rsidTr="004F43A6">
        <w:trPr>
          <w:trHeight w:val="506"/>
        </w:trPr>
        <w:tc>
          <w:tcPr>
            <w:tcW w:w="3742" w:type="dxa"/>
            <w:tcBorders>
              <w:top w:val="single" w:sz="4" w:space="0" w:color="000000"/>
              <w:left w:val="single" w:sz="4" w:space="0" w:color="000000"/>
              <w:bottom w:val="single" w:sz="4" w:space="0" w:color="000000"/>
            </w:tcBorders>
          </w:tcPr>
          <w:p w14:paraId="0993A755"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lastRenderedPageBreak/>
              <w:t>Категории риска</w:t>
            </w:r>
          </w:p>
        </w:tc>
        <w:tc>
          <w:tcPr>
            <w:tcW w:w="3237" w:type="dxa"/>
            <w:tcBorders>
              <w:top w:val="single" w:sz="4" w:space="0" w:color="000000"/>
              <w:left w:val="single" w:sz="4" w:space="0" w:color="000000"/>
              <w:bottom w:val="single" w:sz="4" w:space="0" w:color="000000"/>
            </w:tcBorders>
          </w:tcPr>
          <w:p w14:paraId="00871AAF"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Группа тяжести</w:t>
            </w:r>
          </w:p>
        </w:tc>
        <w:tc>
          <w:tcPr>
            <w:tcW w:w="3284" w:type="dxa"/>
            <w:tcBorders>
              <w:top w:val="single" w:sz="4" w:space="0" w:color="000000"/>
              <w:left w:val="single" w:sz="4" w:space="0" w:color="000000"/>
              <w:bottom w:val="single" w:sz="4" w:space="0" w:color="000000"/>
              <w:right w:val="single" w:sz="4" w:space="0" w:color="000000"/>
            </w:tcBorders>
          </w:tcPr>
          <w:p w14:paraId="5A1764E5"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Группа вероятности</w:t>
            </w:r>
          </w:p>
        </w:tc>
      </w:tr>
      <w:tr w:rsidR="00B34EC7" w:rsidRPr="00222374" w14:paraId="5E66D1C4" w14:textId="77777777" w:rsidTr="004F43A6">
        <w:trPr>
          <w:trHeight w:val="460"/>
        </w:trPr>
        <w:tc>
          <w:tcPr>
            <w:tcW w:w="3742" w:type="dxa"/>
            <w:vMerge w:val="restart"/>
            <w:tcBorders>
              <w:left w:val="single" w:sz="4" w:space="0" w:color="000000"/>
              <w:bottom w:val="single" w:sz="4" w:space="0" w:color="000000"/>
            </w:tcBorders>
            <w:vAlign w:val="center"/>
          </w:tcPr>
          <w:p w14:paraId="18821605" w14:textId="77777777" w:rsidR="00B34EC7" w:rsidRPr="00222374" w:rsidRDefault="00B34EC7" w:rsidP="00AE0721">
            <w:pPr>
              <w:spacing w:after="0" w:line="240" w:lineRule="auto"/>
              <w:ind w:firstLine="851"/>
              <w:rPr>
                <w:rFonts w:ascii="Times New Roman" w:hAnsi="Times New Roman"/>
                <w:sz w:val="24"/>
                <w:szCs w:val="24"/>
              </w:rPr>
            </w:pPr>
            <w:r w:rsidRPr="00222374">
              <w:rPr>
                <w:rFonts w:ascii="Times New Roman" w:hAnsi="Times New Roman"/>
                <w:sz w:val="24"/>
                <w:szCs w:val="24"/>
              </w:rPr>
              <w:t>Высокий риск</w:t>
            </w:r>
          </w:p>
        </w:tc>
        <w:tc>
          <w:tcPr>
            <w:tcW w:w="3237" w:type="dxa"/>
            <w:tcBorders>
              <w:left w:val="single" w:sz="4" w:space="0" w:color="000000"/>
              <w:bottom w:val="single" w:sz="4" w:space="0" w:color="000000"/>
            </w:tcBorders>
          </w:tcPr>
          <w:p w14:paraId="51937AE2"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А</w:t>
            </w:r>
          </w:p>
        </w:tc>
        <w:tc>
          <w:tcPr>
            <w:tcW w:w="3284" w:type="dxa"/>
            <w:tcBorders>
              <w:left w:val="single" w:sz="4" w:space="0" w:color="000000"/>
              <w:bottom w:val="single" w:sz="4" w:space="0" w:color="000000"/>
              <w:right w:val="single" w:sz="4" w:space="0" w:color="000000"/>
            </w:tcBorders>
          </w:tcPr>
          <w:p w14:paraId="21DE0B5E"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1</w:t>
            </w:r>
          </w:p>
        </w:tc>
      </w:tr>
      <w:tr w:rsidR="00B34EC7" w:rsidRPr="00222374" w14:paraId="199D1C58" w14:textId="77777777" w:rsidTr="004F43A6">
        <w:trPr>
          <w:trHeight w:val="450"/>
        </w:trPr>
        <w:tc>
          <w:tcPr>
            <w:tcW w:w="3742" w:type="dxa"/>
            <w:vMerge/>
            <w:tcBorders>
              <w:left w:val="single" w:sz="4" w:space="0" w:color="000000"/>
              <w:bottom w:val="single" w:sz="4" w:space="0" w:color="000000"/>
            </w:tcBorders>
            <w:vAlign w:val="center"/>
          </w:tcPr>
          <w:p w14:paraId="298A2405" w14:textId="77777777" w:rsidR="00B34EC7" w:rsidRPr="00222374" w:rsidRDefault="00B34EC7" w:rsidP="00D962EF">
            <w:pPr>
              <w:spacing w:after="0" w:line="240" w:lineRule="auto"/>
              <w:ind w:firstLine="851"/>
              <w:jc w:val="center"/>
              <w:rPr>
                <w:rFonts w:ascii="Times New Roman" w:hAnsi="Times New Roman"/>
                <w:sz w:val="24"/>
                <w:szCs w:val="24"/>
              </w:rPr>
            </w:pPr>
          </w:p>
        </w:tc>
        <w:tc>
          <w:tcPr>
            <w:tcW w:w="3237" w:type="dxa"/>
            <w:tcBorders>
              <w:left w:val="single" w:sz="4" w:space="0" w:color="000000"/>
              <w:bottom w:val="single" w:sz="4" w:space="0" w:color="000000"/>
            </w:tcBorders>
          </w:tcPr>
          <w:p w14:paraId="3394A929"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Б</w:t>
            </w:r>
          </w:p>
        </w:tc>
        <w:tc>
          <w:tcPr>
            <w:tcW w:w="3284" w:type="dxa"/>
            <w:tcBorders>
              <w:left w:val="single" w:sz="4" w:space="0" w:color="000000"/>
              <w:bottom w:val="single" w:sz="4" w:space="0" w:color="000000"/>
              <w:right w:val="single" w:sz="4" w:space="0" w:color="000000"/>
            </w:tcBorders>
          </w:tcPr>
          <w:p w14:paraId="692A5F76"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1</w:t>
            </w:r>
          </w:p>
        </w:tc>
      </w:tr>
      <w:tr w:rsidR="00B34EC7" w:rsidRPr="00222374" w14:paraId="41DB7462" w14:textId="77777777" w:rsidTr="004F43A6">
        <w:tc>
          <w:tcPr>
            <w:tcW w:w="3742" w:type="dxa"/>
            <w:vMerge w:val="restart"/>
            <w:tcBorders>
              <w:left w:val="single" w:sz="4" w:space="0" w:color="000000"/>
              <w:bottom w:val="single" w:sz="4" w:space="0" w:color="000000"/>
            </w:tcBorders>
            <w:vAlign w:val="center"/>
          </w:tcPr>
          <w:p w14:paraId="3B5513B7" w14:textId="77777777" w:rsidR="00B34EC7" w:rsidRPr="00222374" w:rsidRDefault="00B34EC7" w:rsidP="00AE0721">
            <w:pPr>
              <w:spacing w:after="0" w:line="240" w:lineRule="auto"/>
              <w:ind w:firstLine="851"/>
              <w:rPr>
                <w:rFonts w:ascii="Times New Roman" w:hAnsi="Times New Roman"/>
                <w:sz w:val="24"/>
                <w:szCs w:val="24"/>
              </w:rPr>
            </w:pPr>
            <w:r w:rsidRPr="00222374">
              <w:rPr>
                <w:rFonts w:ascii="Times New Roman" w:hAnsi="Times New Roman"/>
                <w:sz w:val="24"/>
                <w:szCs w:val="24"/>
              </w:rPr>
              <w:t>Значительный риск</w:t>
            </w:r>
          </w:p>
        </w:tc>
        <w:tc>
          <w:tcPr>
            <w:tcW w:w="3237" w:type="dxa"/>
            <w:tcBorders>
              <w:left w:val="single" w:sz="4" w:space="0" w:color="000000"/>
              <w:bottom w:val="single" w:sz="4" w:space="0" w:color="000000"/>
            </w:tcBorders>
          </w:tcPr>
          <w:p w14:paraId="49E232B7"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А</w:t>
            </w:r>
          </w:p>
        </w:tc>
        <w:tc>
          <w:tcPr>
            <w:tcW w:w="3284" w:type="dxa"/>
            <w:tcBorders>
              <w:left w:val="single" w:sz="4" w:space="0" w:color="000000"/>
              <w:bottom w:val="single" w:sz="4" w:space="0" w:color="000000"/>
              <w:right w:val="single" w:sz="4" w:space="0" w:color="000000"/>
            </w:tcBorders>
          </w:tcPr>
          <w:p w14:paraId="05C06B27"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2</w:t>
            </w:r>
          </w:p>
        </w:tc>
      </w:tr>
      <w:tr w:rsidR="00B34EC7" w:rsidRPr="00222374" w14:paraId="292C2060" w14:textId="77777777" w:rsidTr="004F43A6">
        <w:tc>
          <w:tcPr>
            <w:tcW w:w="3742" w:type="dxa"/>
            <w:vMerge/>
            <w:tcBorders>
              <w:left w:val="single" w:sz="4" w:space="0" w:color="000000"/>
              <w:bottom w:val="single" w:sz="4" w:space="0" w:color="000000"/>
            </w:tcBorders>
            <w:vAlign w:val="center"/>
          </w:tcPr>
          <w:p w14:paraId="1B0CBCCE" w14:textId="77777777" w:rsidR="00B34EC7" w:rsidRPr="00222374" w:rsidRDefault="00B34EC7" w:rsidP="00D962EF">
            <w:pPr>
              <w:spacing w:after="0" w:line="240" w:lineRule="auto"/>
              <w:ind w:firstLine="851"/>
              <w:jc w:val="center"/>
              <w:rPr>
                <w:rFonts w:ascii="Times New Roman" w:hAnsi="Times New Roman"/>
                <w:sz w:val="24"/>
                <w:szCs w:val="24"/>
              </w:rPr>
            </w:pPr>
          </w:p>
        </w:tc>
        <w:tc>
          <w:tcPr>
            <w:tcW w:w="3237" w:type="dxa"/>
            <w:tcBorders>
              <w:left w:val="single" w:sz="4" w:space="0" w:color="000000"/>
              <w:bottom w:val="single" w:sz="4" w:space="0" w:color="000000"/>
            </w:tcBorders>
          </w:tcPr>
          <w:p w14:paraId="52B3DF36"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Б</w:t>
            </w:r>
          </w:p>
        </w:tc>
        <w:tc>
          <w:tcPr>
            <w:tcW w:w="3284" w:type="dxa"/>
            <w:tcBorders>
              <w:left w:val="single" w:sz="4" w:space="0" w:color="000000"/>
              <w:bottom w:val="single" w:sz="4" w:space="0" w:color="000000"/>
              <w:right w:val="single" w:sz="4" w:space="0" w:color="000000"/>
            </w:tcBorders>
          </w:tcPr>
          <w:p w14:paraId="5986F32E"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2</w:t>
            </w:r>
          </w:p>
        </w:tc>
      </w:tr>
      <w:tr w:rsidR="00B34EC7" w:rsidRPr="00222374" w14:paraId="688DBFE9" w14:textId="77777777" w:rsidTr="004F43A6">
        <w:tc>
          <w:tcPr>
            <w:tcW w:w="3742" w:type="dxa"/>
            <w:vMerge w:val="restart"/>
            <w:tcBorders>
              <w:left w:val="single" w:sz="4" w:space="0" w:color="000000"/>
              <w:bottom w:val="single" w:sz="4" w:space="0" w:color="000000"/>
            </w:tcBorders>
            <w:vAlign w:val="center"/>
          </w:tcPr>
          <w:p w14:paraId="1CE2D599" w14:textId="77777777" w:rsidR="00B34EC7" w:rsidRPr="00222374" w:rsidRDefault="00B34EC7" w:rsidP="00AE0721">
            <w:pPr>
              <w:spacing w:after="0" w:line="240" w:lineRule="auto"/>
              <w:ind w:firstLine="851"/>
              <w:rPr>
                <w:rFonts w:ascii="Times New Roman" w:hAnsi="Times New Roman"/>
                <w:sz w:val="24"/>
                <w:szCs w:val="24"/>
              </w:rPr>
            </w:pPr>
            <w:r w:rsidRPr="00222374">
              <w:rPr>
                <w:rFonts w:ascii="Times New Roman" w:hAnsi="Times New Roman"/>
                <w:sz w:val="24"/>
                <w:szCs w:val="24"/>
              </w:rPr>
              <w:t>Средний риск</w:t>
            </w:r>
          </w:p>
        </w:tc>
        <w:tc>
          <w:tcPr>
            <w:tcW w:w="3237" w:type="dxa"/>
            <w:tcBorders>
              <w:left w:val="single" w:sz="4" w:space="0" w:color="000000"/>
              <w:bottom w:val="single" w:sz="4" w:space="0" w:color="000000"/>
            </w:tcBorders>
          </w:tcPr>
          <w:p w14:paraId="45291670"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А</w:t>
            </w:r>
          </w:p>
        </w:tc>
        <w:tc>
          <w:tcPr>
            <w:tcW w:w="3284" w:type="dxa"/>
            <w:tcBorders>
              <w:left w:val="single" w:sz="4" w:space="0" w:color="000000"/>
              <w:bottom w:val="single" w:sz="4" w:space="0" w:color="000000"/>
              <w:right w:val="single" w:sz="4" w:space="0" w:color="000000"/>
            </w:tcBorders>
          </w:tcPr>
          <w:p w14:paraId="544EA7F2"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3</w:t>
            </w:r>
          </w:p>
        </w:tc>
      </w:tr>
      <w:tr w:rsidR="00B34EC7" w:rsidRPr="00222374" w14:paraId="0A5795BA" w14:textId="77777777" w:rsidTr="004F43A6">
        <w:tc>
          <w:tcPr>
            <w:tcW w:w="3742" w:type="dxa"/>
            <w:vMerge/>
            <w:tcBorders>
              <w:left w:val="single" w:sz="4" w:space="0" w:color="000000"/>
              <w:bottom w:val="single" w:sz="4" w:space="0" w:color="000000"/>
            </w:tcBorders>
            <w:vAlign w:val="center"/>
          </w:tcPr>
          <w:p w14:paraId="2108350C" w14:textId="77777777" w:rsidR="00B34EC7" w:rsidRPr="00222374" w:rsidRDefault="00B34EC7" w:rsidP="00D962EF">
            <w:pPr>
              <w:spacing w:after="0" w:line="240" w:lineRule="auto"/>
              <w:ind w:firstLine="851"/>
              <w:jc w:val="center"/>
              <w:rPr>
                <w:rFonts w:ascii="Times New Roman" w:hAnsi="Times New Roman"/>
                <w:sz w:val="24"/>
                <w:szCs w:val="24"/>
              </w:rPr>
            </w:pPr>
          </w:p>
        </w:tc>
        <w:tc>
          <w:tcPr>
            <w:tcW w:w="3237" w:type="dxa"/>
            <w:tcBorders>
              <w:left w:val="single" w:sz="4" w:space="0" w:color="000000"/>
              <w:bottom w:val="single" w:sz="4" w:space="0" w:color="000000"/>
            </w:tcBorders>
          </w:tcPr>
          <w:p w14:paraId="52E7DA4F"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А</w:t>
            </w:r>
          </w:p>
        </w:tc>
        <w:tc>
          <w:tcPr>
            <w:tcW w:w="3284" w:type="dxa"/>
            <w:tcBorders>
              <w:left w:val="single" w:sz="4" w:space="0" w:color="000000"/>
              <w:bottom w:val="single" w:sz="4" w:space="0" w:color="000000"/>
              <w:right w:val="single" w:sz="4" w:space="0" w:color="000000"/>
            </w:tcBorders>
          </w:tcPr>
          <w:p w14:paraId="23AEF772"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4</w:t>
            </w:r>
          </w:p>
        </w:tc>
      </w:tr>
      <w:tr w:rsidR="00B34EC7" w:rsidRPr="00222374" w14:paraId="3FDFF1CF" w14:textId="77777777" w:rsidTr="004F43A6">
        <w:tc>
          <w:tcPr>
            <w:tcW w:w="3742" w:type="dxa"/>
            <w:vMerge/>
            <w:tcBorders>
              <w:left w:val="single" w:sz="4" w:space="0" w:color="000000"/>
              <w:bottom w:val="single" w:sz="4" w:space="0" w:color="000000"/>
            </w:tcBorders>
            <w:vAlign w:val="center"/>
          </w:tcPr>
          <w:p w14:paraId="5D17B4B8" w14:textId="77777777" w:rsidR="00B34EC7" w:rsidRPr="00222374" w:rsidRDefault="00B34EC7" w:rsidP="00D962EF">
            <w:pPr>
              <w:spacing w:after="0" w:line="240" w:lineRule="auto"/>
              <w:ind w:firstLine="851"/>
              <w:jc w:val="center"/>
              <w:rPr>
                <w:rFonts w:ascii="Times New Roman" w:hAnsi="Times New Roman"/>
                <w:sz w:val="24"/>
                <w:szCs w:val="24"/>
              </w:rPr>
            </w:pPr>
          </w:p>
        </w:tc>
        <w:tc>
          <w:tcPr>
            <w:tcW w:w="3237" w:type="dxa"/>
            <w:tcBorders>
              <w:left w:val="single" w:sz="4" w:space="0" w:color="000000"/>
              <w:bottom w:val="single" w:sz="4" w:space="0" w:color="000000"/>
            </w:tcBorders>
          </w:tcPr>
          <w:p w14:paraId="717CE0DD"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Б</w:t>
            </w:r>
          </w:p>
        </w:tc>
        <w:tc>
          <w:tcPr>
            <w:tcW w:w="3284" w:type="dxa"/>
            <w:tcBorders>
              <w:left w:val="single" w:sz="4" w:space="0" w:color="000000"/>
              <w:bottom w:val="single" w:sz="4" w:space="0" w:color="000000"/>
              <w:right w:val="single" w:sz="4" w:space="0" w:color="000000"/>
            </w:tcBorders>
          </w:tcPr>
          <w:p w14:paraId="5ECB7F4F"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3</w:t>
            </w:r>
          </w:p>
        </w:tc>
      </w:tr>
      <w:tr w:rsidR="00B34EC7" w:rsidRPr="00222374" w14:paraId="7040696F" w14:textId="77777777" w:rsidTr="004F43A6">
        <w:tc>
          <w:tcPr>
            <w:tcW w:w="3742" w:type="dxa"/>
            <w:vMerge/>
            <w:tcBorders>
              <w:left w:val="single" w:sz="4" w:space="0" w:color="000000"/>
              <w:bottom w:val="single" w:sz="4" w:space="0" w:color="000000"/>
            </w:tcBorders>
            <w:vAlign w:val="center"/>
          </w:tcPr>
          <w:p w14:paraId="0D4C728F" w14:textId="77777777" w:rsidR="00B34EC7" w:rsidRPr="00222374" w:rsidRDefault="00B34EC7" w:rsidP="00D962EF">
            <w:pPr>
              <w:spacing w:after="0" w:line="240" w:lineRule="auto"/>
              <w:ind w:firstLine="851"/>
              <w:jc w:val="center"/>
              <w:rPr>
                <w:rFonts w:ascii="Times New Roman" w:hAnsi="Times New Roman"/>
                <w:sz w:val="24"/>
                <w:szCs w:val="24"/>
              </w:rPr>
            </w:pPr>
          </w:p>
        </w:tc>
        <w:tc>
          <w:tcPr>
            <w:tcW w:w="3237" w:type="dxa"/>
            <w:tcBorders>
              <w:left w:val="single" w:sz="4" w:space="0" w:color="000000"/>
              <w:bottom w:val="single" w:sz="4" w:space="0" w:color="000000"/>
            </w:tcBorders>
          </w:tcPr>
          <w:p w14:paraId="48D3A20E"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В</w:t>
            </w:r>
          </w:p>
        </w:tc>
        <w:tc>
          <w:tcPr>
            <w:tcW w:w="3284" w:type="dxa"/>
            <w:tcBorders>
              <w:left w:val="single" w:sz="4" w:space="0" w:color="000000"/>
              <w:bottom w:val="single" w:sz="4" w:space="0" w:color="000000"/>
              <w:right w:val="single" w:sz="4" w:space="0" w:color="000000"/>
            </w:tcBorders>
          </w:tcPr>
          <w:p w14:paraId="79FCBF36"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1</w:t>
            </w:r>
          </w:p>
        </w:tc>
      </w:tr>
      <w:tr w:rsidR="00B34EC7" w:rsidRPr="00222374" w14:paraId="19757E81" w14:textId="77777777" w:rsidTr="004F43A6">
        <w:trPr>
          <w:trHeight w:val="220"/>
        </w:trPr>
        <w:tc>
          <w:tcPr>
            <w:tcW w:w="3742" w:type="dxa"/>
            <w:vMerge/>
            <w:tcBorders>
              <w:left w:val="single" w:sz="4" w:space="0" w:color="000000"/>
              <w:bottom w:val="single" w:sz="4" w:space="0" w:color="000000"/>
            </w:tcBorders>
            <w:vAlign w:val="center"/>
          </w:tcPr>
          <w:p w14:paraId="7219BA09" w14:textId="77777777" w:rsidR="00B34EC7" w:rsidRPr="00222374" w:rsidRDefault="00B34EC7" w:rsidP="00D962EF">
            <w:pPr>
              <w:spacing w:after="0" w:line="240" w:lineRule="auto"/>
              <w:ind w:firstLine="851"/>
              <w:jc w:val="center"/>
              <w:rPr>
                <w:rFonts w:ascii="Times New Roman" w:hAnsi="Times New Roman"/>
                <w:sz w:val="24"/>
                <w:szCs w:val="24"/>
              </w:rPr>
            </w:pPr>
          </w:p>
        </w:tc>
        <w:tc>
          <w:tcPr>
            <w:tcW w:w="3237" w:type="dxa"/>
            <w:tcBorders>
              <w:left w:val="single" w:sz="4" w:space="0" w:color="000000"/>
              <w:bottom w:val="single" w:sz="4" w:space="0" w:color="000000"/>
            </w:tcBorders>
          </w:tcPr>
          <w:p w14:paraId="6002EF11"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В</w:t>
            </w:r>
          </w:p>
        </w:tc>
        <w:tc>
          <w:tcPr>
            <w:tcW w:w="3284" w:type="dxa"/>
            <w:tcBorders>
              <w:left w:val="single" w:sz="4" w:space="0" w:color="000000"/>
              <w:bottom w:val="single" w:sz="4" w:space="0" w:color="000000"/>
              <w:right w:val="single" w:sz="4" w:space="0" w:color="000000"/>
            </w:tcBorders>
          </w:tcPr>
          <w:p w14:paraId="6B9A4C7E"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2</w:t>
            </w:r>
          </w:p>
        </w:tc>
      </w:tr>
      <w:tr w:rsidR="00B34EC7" w:rsidRPr="00222374" w14:paraId="102E41DE" w14:textId="77777777" w:rsidTr="004F43A6">
        <w:tc>
          <w:tcPr>
            <w:tcW w:w="3742" w:type="dxa"/>
            <w:vMerge w:val="restart"/>
            <w:tcBorders>
              <w:left w:val="single" w:sz="4" w:space="0" w:color="000000"/>
              <w:bottom w:val="single" w:sz="4" w:space="0" w:color="000000"/>
            </w:tcBorders>
            <w:vAlign w:val="center"/>
          </w:tcPr>
          <w:p w14:paraId="4B82D0BD" w14:textId="77777777" w:rsidR="00B34EC7" w:rsidRPr="00222374" w:rsidRDefault="00B34EC7" w:rsidP="00AE0721">
            <w:pPr>
              <w:spacing w:after="0" w:line="240" w:lineRule="auto"/>
              <w:ind w:firstLine="851"/>
              <w:rPr>
                <w:rFonts w:ascii="Times New Roman" w:hAnsi="Times New Roman"/>
                <w:sz w:val="24"/>
                <w:szCs w:val="24"/>
              </w:rPr>
            </w:pPr>
            <w:r w:rsidRPr="00222374">
              <w:rPr>
                <w:rFonts w:ascii="Times New Roman" w:hAnsi="Times New Roman"/>
                <w:sz w:val="24"/>
                <w:szCs w:val="24"/>
              </w:rPr>
              <w:t>Низкий риск</w:t>
            </w:r>
          </w:p>
        </w:tc>
        <w:tc>
          <w:tcPr>
            <w:tcW w:w="3237" w:type="dxa"/>
            <w:tcBorders>
              <w:left w:val="single" w:sz="4" w:space="0" w:color="000000"/>
              <w:bottom w:val="single" w:sz="4" w:space="0" w:color="000000"/>
            </w:tcBorders>
          </w:tcPr>
          <w:p w14:paraId="748EAD23"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Б</w:t>
            </w:r>
          </w:p>
        </w:tc>
        <w:tc>
          <w:tcPr>
            <w:tcW w:w="3284" w:type="dxa"/>
            <w:tcBorders>
              <w:left w:val="single" w:sz="4" w:space="0" w:color="000000"/>
              <w:bottom w:val="single" w:sz="4" w:space="0" w:color="000000"/>
              <w:right w:val="single" w:sz="4" w:space="0" w:color="000000"/>
            </w:tcBorders>
          </w:tcPr>
          <w:p w14:paraId="209506B0"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4</w:t>
            </w:r>
          </w:p>
        </w:tc>
      </w:tr>
      <w:tr w:rsidR="00B34EC7" w:rsidRPr="00222374" w14:paraId="6C6E6873" w14:textId="77777777" w:rsidTr="004F43A6">
        <w:tc>
          <w:tcPr>
            <w:tcW w:w="3742" w:type="dxa"/>
            <w:vMerge/>
            <w:tcBorders>
              <w:left w:val="single" w:sz="4" w:space="0" w:color="000000"/>
              <w:bottom w:val="single" w:sz="4" w:space="0" w:color="000000"/>
            </w:tcBorders>
          </w:tcPr>
          <w:p w14:paraId="59A19067" w14:textId="77777777" w:rsidR="00B34EC7" w:rsidRPr="00222374" w:rsidRDefault="00B34EC7" w:rsidP="00D962EF">
            <w:pPr>
              <w:spacing w:after="0" w:line="240" w:lineRule="auto"/>
              <w:ind w:firstLine="851"/>
              <w:jc w:val="center"/>
              <w:rPr>
                <w:rFonts w:ascii="Times New Roman" w:hAnsi="Times New Roman"/>
                <w:sz w:val="24"/>
                <w:szCs w:val="24"/>
              </w:rPr>
            </w:pPr>
          </w:p>
        </w:tc>
        <w:tc>
          <w:tcPr>
            <w:tcW w:w="3237" w:type="dxa"/>
            <w:tcBorders>
              <w:left w:val="single" w:sz="4" w:space="0" w:color="000000"/>
              <w:bottom w:val="single" w:sz="4" w:space="0" w:color="000000"/>
            </w:tcBorders>
          </w:tcPr>
          <w:p w14:paraId="262DA672"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В</w:t>
            </w:r>
          </w:p>
        </w:tc>
        <w:tc>
          <w:tcPr>
            <w:tcW w:w="3284" w:type="dxa"/>
            <w:tcBorders>
              <w:left w:val="single" w:sz="4" w:space="0" w:color="000000"/>
              <w:bottom w:val="single" w:sz="4" w:space="0" w:color="000000"/>
              <w:right w:val="single" w:sz="4" w:space="0" w:color="000000"/>
            </w:tcBorders>
          </w:tcPr>
          <w:p w14:paraId="405733E3"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3</w:t>
            </w:r>
          </w:p>
        </w:tc>
      </w:tr>
      <w:tr w:rsidR="00B34EC7" w:rsidRPr="00222374" w14:paraId="485ABAE0" w14:textId="77777777" w:rsidTr="004F43A6">
        <w:tc>
          <w:tcPr>
            <w:tcW w:w="3742" w:type="dxa"/>
            <w:vMerge/>
            <w:tcBorders>
              <w:left w:val="single" w:sz="4" w:space="0" w:color="000000"/>
              <w:bottom w:val="single" w:sz="4" w:space="0" w:color="000000"/>
            </w:tcBorders>
          </w:tcPr>
          <w:p w14:paraId="62A9ED93" w14:textId="77777777" w:rsidR="00B34EC7" w:rsidRPr="00222374" w:rsidRDefault="00B34EC7" w:rsidP="00D962EF">
            <w:pPr>
              <w:spacing w:after="0" w:line="240" w:lineRule="auto"/>
              <w:ind w:firstLine="851"/>
              <w:jc w:val="center"/>
              <w:rPr>
                <w:rFonts w:ascii="Times New Roman" w:hAnsi="Times New Roman"/>
                <w:sz w:val="24"/>
                <w:szCs w:val="24"/>
              </w:rPr>
            </w:pPr>
          </w:p>
        </w:tc>
        <w:tc>
          <w:tcPr>
            <w:tcW w:w="3237" w:type="dxa"/>
            <w:tcBorders>
              <w:left w:val="single" w:sz="4" w:space="0" w:color="000000"/>
              <w:bottom w:val="single" w:sz="4" w:space="0" w:color="000000"/>
            </w:tcBorders>
          </w:tcPr>
          <w:p w14:paraId="2C0C0C87"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В</w:t>
            </w:r>
          </w:p>
        </w:tc>
        <w:tc>
          <w:tcPr>
            <w:tcW w:w="3284" w:type="dxa"/>
            <w:tcBorders>
              <w:left w:val="single" w:sz="4" w:space="0" w:color="000000"/>
              <w:bottom w:val="single" w:sz="4" w:space="0" w:color="000000"/>
              <w:right w:val="single" w:sz="4" w:space="0" w:color="000000"/>
            </w:tcBorders>
          </w:tcPr>
          <w:p w14:paraId="65494EA3" w14:textId="77777777" w:rsidR="00B34EC7" w:rsidRPr="00222374" w:rsidRDefault="00B34EC7" w:rsidP="00D962EF">
            <w:pPr>
              <w:spacing w:after="0" w:line="240" w:lineRule="auto"/>
              <w:ind w:firstLine="851"/>
              <w:jc w:val="center"/>
              <w:rPr>
                <w:rFonts w:ascii="Times New Roman" w:hAnsi="Times New Roman"/>
                <w:sz w:val="24"/>
                <w:szCs w:val="24"/>
              </w:rPr>
            </w:pPr>
            <w:r w:rsidRPr="00222374">
              <w:rPr>
                <w:rFonts w:ascii="Times New Roman" w:hAnsi="Times New Roman"/>
                <w:sz w:val="24"/>
                <w:szCs w:val="24"/>
              </w:rPr>
              <w:t>4</w:t>
            </w:r>
          </w:p>
        </w:tc>
      </w:tr>
    </w:tbl>
    <w:p w14:paraId="5BC00049" w14:textId="3162EB4A" w:rsidR="00B34EC7" w:rsidRPr="00222374" w:rsidRDefault="007564A8" w:rsidP="00D962EF">
      <w:pPr>
        <w:spacing w:after="0"/>
        <w:ind w:firstLine="851"/>
        <w:jc w:val="both"/>
      </w:pPr>
      <w:r w:rsidRPr="00222374">
        <w:rPr>
          <w:rFonts w:ascii="Times New Roman" w:hAnsi="Times New Roman"/>
          <w:sz w:val="28"/>
          <w:szCs w:val="28"/>
        </w:rPr>
        <w:t>14</w:t>
      </w:r>
      <w:r w:rsidR="00B34EC7" w:rsidRPr="00222374">
        <w:rPr>
          <w:rFonts w:ascii="Times New Roman" w:hAnsi="Times New Roman"/>
          <w:sz w:val="28"/>
          <w:szCs w:val="28"/>
        </w:rPr>
        <w:t>. Тяжесть потенциальных негативных последствий и вероятность несоблюдения объектами контроля, указанными в пункт</w:t>
      </w:r>
      <w:r w:rsidR="0059798F">
        <w:rPr>
          <w:rFonts w:ascii="Times New Roman" w:hAnsi="Times New Roman"/>
          <w:sz w:val="28"/>
          <w:szCs w:val="28"/>
        </w:rPr>
        <w:t>е</w:t>
      </w:r>
      <w:r w:rsidR="00B34EC7" w:rsidRPr="00222374">
        <w:rPr>
          <w:rFonts w:ascii="Times New Roman" w:hAnsi="Times New Roman"/>
          <w:sz w:val="28"/>
          <w:szCs w:val="28"/>
        </w:rPr>
        <w:t xml:space="preserve"> </w:t>
      </w:r>
      <w:r w:rsidR="00D962EF" w:rsidRPr="00222374">
        <w:rPr>
          <w:rFonts w:ascii="Times New Roman" w:hAnsi="Times New Roman"/>
          <w:sz w:val="28"/>
          <w:szCs w:val="28"/>
        </w:rPr>
        <w:t>3</w:t>
      </w:r>
      <w:r w:rsidRPr="00222374">
        <w:rPr>
          <w:rFonts w:ascii="Times New Roman" w:hAnsi="Times New Roman"/>
          <w:sz w:val="28"/>
          <w:szCs w:val="28"/>
        </w:rPr>
        <w:t>.1</w:t>
      </w:r>
      <w:r w:rsidR="00B34EC7" w:rsidRPr="00222374">
        <w:rPr>
          <w:rFonts w:ascii="Times New Roman" w:hAnsi="Times New Roman"/>
          <w:sz w:val="28"/>
          <w:szCs w:val="28"/>
        </w:rPr>
        <w:t xml:space="preserve"> настоящего Положения</w:t>
      </w:r>
      <w:r w:rsidRPr="00222374">
        <w:rPr>
          <w:rFonts w:ascii="Times New Roman" w:hAnsi="Times New Roman"/>
          <w:sz w:val="28"/>
          <w:szCs w:val="28"/>
        </w:rPr>
        <w:t>,</w:t>
      </w:r>
      <w:r w:rsidR="00B34EC7" w:rsidRPr="00222374">
        <w:rPr>
          <w:rFonts w:ascii="Times New Roman" w:hAnsi="Times New Roman"/>
          <w:sz w:val="28"/>
          <w:szCs w:val="28"/>
        </w:rPr>
        <w:t xml:space="preserve"> лицензионных требований подлежит отнесению к следующим категориям риска:</w:t>
      </w:r>
    </w:p>
    <w:p w14:paraId="6FD7D359" w14:textId="6A7BB48A" w:rsidR="00B34EC7" w:rsidRPr="00222374" w:rsidRDefault="00B34EC7" w:rsidP="00D962EF">
      <w:pPr>
        <w:spacing w:after="0"/>
        <w:ind w:firstLine="851"/>
        <w:jc w:val="both"/>
      </w:pPr>
      <w:r w:rsidRPr="00222374">
        <w:rPr>
          <w:rFonts w:ascii="Times New Roman" w:hAnsi="Times New Roman"/>
          <w:sz w:val="28"/>
          <w:szCs w:val="28"/>
        </w:rPr>
        <w:t>а) в случае, если показатель риска составляет свыше 20 баллов или в отношении лицензиата вынесено постановление о назначении административного наказания</w:t>
      </w:r>
      <w:r w:rsidR="00BD6CE8" w:rsidRPr="00222374">
        <w:rPr>
          <w:rFonts w:ascii="Times New Roman" w:hAnsi="Times New Roman"/>
          <w:sz w:val="28"/>
          <w:szCs w:val="28"/>
        </w:rPr>
        <w:t xml:space="preserve"> </w:t>
      </w:r>
      <w:r w:rsidRPr="00222374">
        <w:rPr>
          <w:rFonts w:ascii="Times New Roman" w:hAnsi="Times New Roman"/>
          <w:sz w:val="28"/>
          <w:szCs w:val="28"/>
        </w:rPr>
        <w:t>в виде административного приостановления деятельности – высокий риск;</w:t>
      </w:r>
    </w:p>
    <w:p w14:paraId="45D3ED93" w14:textId="77777777" w:rsidR="00B34EC7" w:rsidRPr="00222374" w:rsidRDefault="00B34EC7" w:rsidP="00D962EF">
      <w:pPr>
        <w:spacing w:after="0"/>
        <w:ind w:firstLine="851"/>
        <w:jc w:val="both"/>
      </w:pPr>
      <w:r w:rsidRPr="00222374">
        <w:rPr>
          <w:rFonts w:ascii="Times New Roman" w:hAnsi="Times New Roman"/>
          <w:sz w:val="28"/>
          <w:szCs w:val="28"/>
        </w:rPr>
        <w:t>б) в случае, если показатель риска составляет от 12 до 20 баллов, – значительный риск;</w:t>
      </w:r>
    </w:p>
    <w:p w14:paraId="6E4DFE23" w14:textId="77777777" w:rsidR="00B34EC7" w:rsidRPr="00222374" w:rsidRDefault="00B34EC7" w:rsidP="00D962EF">
      <w:pPr>
        <w:spacing w:after="0"/>
        <w:ind w:firstLine="851"/>
        <w:jc w:val="both"/>
      </w:pPr>
      <w:r w:rsidRPr="00222374">
        <w:rPr>
          <w:rFonts w:ascii="Times New Roman" w:hAnsi="Times New Roman"/>
          <w:sz w:val="28"/>
          <w:szCs w:val="28"/>
        </w:rPr>
        <w:t>в) в случае, если показатель риска составляет от 3 до 12 баллов, – средний риск;</w:t>
      </w:r>
    </w:p>
    <w:p w14:paraId="411B6778" w14:textId="77777777" w:rsidR="00B34EC7" w:rsidRPr="00222374" w:rsidRDefault="00B34EC7" w:rsidP="00D962EF">
      <w:pPr>
        <w:spacing w:after="0"/>
        <w:ind w:firstLine="851"/>
        <w:jc w:val="both"/>
      </w:pPr>
      <w:r w:rsidRPr="00222374">
        <w:rPr>
          <w:rFonts w:ascii="Times New Roman" w:hAnsi="Times New Roman"/>
          <w:sz w:val="28"/>
          <w:szCs w:val="28"/>
        </w:rPr>
        <w:t>г) в случае, если показатель риска составляет менее 3 баллов, – низкий риск.</w:t>
      </w:r>
    </w:p>
    <w:p w14:paraId="535D5004" w14:textId="77777777" w:rsidR="00B34EC7" w:rsidRPr="00222374" w:rsidRDefault="007564A8" w:rsidP="00D962EF">
      <w:pPr>
        <w:spacing w:after="0"/>
        <w:ind w:firstLine="851"/>
        <w:jc w:val="both"/>
      </w:pPr>
      <w:r w:rsidRPr="00222374">
        <w:rPr>
          <w:rFonts w:ascii="Times New Roman" w:hAnsi="Times New Roman"/>
          <w:sz w:val="28"/>
          <w:szCs w:val="28"/>
        </w:rPr>
        <w:t>15</w:t>
      </w:r>
      <w:r w:rsidR="00B34EC7" w:rsidRPr="00222374">
        <w:rPr>
          <w:rFonts w:ascii="Times New Roman" w:hAnsi="Times New Roman"/>
          <w:sz w:val="28"/>
          <w:szCs w:val="28"/>
        </w:rPr>
        <w:t>. Показатель риска (баллов) (R) определяется по формуле:</w:t>
      </w:r>
    </w:p>
    <w:p w14:paraId="3DD39919" w14:textId="77777777" w:rsidR="00B34EC7" w:rsidRPr="00222374" w:rsidRDefault="00B34EC7" w:rsidP="00D962EF">
      <w:pPr>
        <w:spacing w:after="0"/>
        <w:ind w:firstLine="851"/>
        <w:jc w:val="both"/>
      </w:pPr>
      <w:r w:rsidRPr="00222374">
        <w:rPr>
          <w:rFonts w:ascii="Times New Roman" w:hAnsi="Times New Roman"/>
          <w:sz w:val="28"/>
          <w:szCs w:val="28"/>
        </w:rPr>
        <w:t>R = 5*N 1/A+5*N 2+20*N 3,</w:t>
      </w:r>
    </w:p>
    <w:p w14:paraId="79A52048" w14:textId="77777777" w:rsidR="00B34EC7" w:rsidRPr="00222374" w:rsidRDefault="00B34EC7" w:rsidP="00D962EF">
      <w:pPr>
        <w:spacing w:after="0"/>
        <w:ind w:firstLine="851"/>
        <w:jc w:val="both"/>
      </w:pPr>
      <w:r w:rsidRPr="00222374">
        <w:rPr>
          <w:rFonts w:ascii="Times New Roman" w:hAnsi="Times New Roman"/>
          <w:sz w:val="28"/>
          <w:szCs w:val="28"/>
        </w:rPr>
        <w:t>где:</w:t>
      </w:r>
    </w:p>
    <w:p w14:paraId="4ED45FF1" w14:textId="6F3E11FF" w:rsidR="00B34EC7" w:rsidRPr="00222374" w:rsidRDefault="00B34EC7" w:rsidP="00D962EF">
      <w:pPr>
        <w:spacing w:after="0"/>
        <w:ind w:firstLine="851"/>
        <w:jc w:val="both"/>
      </w:pPr>
      <w:r w:rsidRPr="00222374">
        <w:rPr>
          <w:rFonts w:ascii="Times New Roman" w:hAnsi="Times New Roman"/>
          <w:sz w:val="28"/>
          <w:szCs w:val="28"/>
        </w:rPr>
        <w:t xml:space="preserve">N 1 – количество вступивших в законную силу в течение одного календарного года, предшествующего дню принятия решения об отнесении деятельности </w:t>
      </w:r>
      <w:r w:rsidR="00AB7A9C" w:rsidRPr="00222374">
        <w:rPr>
          <w:rFonts w:ascii="Times New Roman" w:hAnsi="Times New Roman"/>
          <w:sz w:val="28"/>
          <w:szCs w:val="28"/>
        </w:rPr>
        <w:t>контролируемого лица</w:t>
      </w:r>
      <w:r w:rsidRPr="00222374">
        <w:rPr>
          <w:rFonts w:ascii="Times New Roman" w:hAnsi="Times New Roman"/>
          <w:sz w:val="28"/>
          <w:szCs w:val="28"/>
        </w:rPr>
        <w:t xml:space="preserve"> к категории риска, постановлений о назначении административного наказания </w:t>
      </w:r>
      <w:r w:rsidR="00AB7A9C" w:rsidRPr="00222374">
        <w:rPr>
          <w:rFonts w:ascii="Times New Roman" w:hAnsi="Times New Roman"/>
          <w:sz w:val="28"/>
          <w:szCs w:val="28"/>
        </w:rPr>
        <w:t>контролируемому лицу</w:t>
      </w:r>
      <w:r w:rsidRPr="00222374">
        <w:rPr>
          <w:rFonts w:ascii="Times New Roman" w:hAnsi="Times New Roman"/>
          <w:sz w:val="28"/>
          <w:szCs w:val="28"/>
        </w:rPr>
        <w:t xml:space="preserve"> (его </w:t>
      </w:r>
      <w:r w:rsidRPr="00222374">
        <w:rPr>
          <w:rFonts w:ascii="Times New Roman" w:hAnsi="Times New Roman"/>
          <w:sz w:val="28"/>
          <w:szCs w:val="28"/>
        </w:rPr>
        <w:lastRenderedPageBreak/>
        <w:t>должностным лицам и работникам при осуществлении должностных обязанностей) за совершение административных правонарушений, предусмотренных статьями 11.23, 11.31, 11.32, 11.33, 12.1, частью 2 статьи 12.3, статьями 12.5, 12.6, 12.7, 12.8, 12.9, 12.10, частями 1 и 3 статьи 12.12, статьями 12.15, 12.16, 12.18, частью 4 статьи 12.23, статьями 12.31, 12.31.1, 12.32, 12.32.1 и частью 2 статьи 12.37 Кодекса Российской Федерации об административных правонарушениях;</w:t>
      </w:r>
    </w:p>
    <w:p w14:paraId="44718F12" w14:textId="66A95EB5" w:rsidR="00B34EC7" w:rsidRPr="00222374" w:rsidRDefault="00B34EC7" w:rsidP="00D962EF">
      <w:pPr>
        <w:spacing w:after="0"/>
        <w:ind w:firstLine="851"/>
        <w:jc w:val="both"/>
      </w:pPr>
      <w:r w:rsidRPr="00222374">
        <w:rPr>
          <w:rFonts w:ascii="Times New Roman" w:hAnsi="Times New Roman"/>
          <w:sz w:val="28"/>
          <w:szCs w:val="28"/>
        </w:rPr>
        <w:t xml:space="preserve">A – среднее количество автобусов, находившихся во владении </w:t>
      </w:r>
      <w:r w:rsidR="00AB7A9C" w:rsidRPr="00222374">
        <w:rPr>
          <w:rFonts w:ascii="Times New Roman" w:hAnsi="Times New Roman"/>
          <w:sz w:val="28"/>
          <w:szCs w:val="28"/>
        </w:rPr>
        <w:t>контролируемого лица</w:t>
      </w:r>
      <w:r w:rsidRPr="00222374">
        <w:rPr>
          <w:rFonts w:ascii="Times New Roman" w:hAnsi="Times New Roman"/>
          <w:sz w:val="28"/>
          <w:szCs w:val="28"/>
        </w:rPr>
        <w:br/>
        <w:t>в течение одного календарного года, предшествующего дню принятия решения об отнесении его к категории риска;</w:t>
      </w:r>
    </w:p>
    <w:p w14:paraId="538A7C4E" w14:textId="77777777" w:rsidR="00B34EC7" w:rsidRPr="00222374" w:rsidRDefault="00B34EC7" w:rsidP="00D962EF">
      <w:pPr>
        <w:spacing w:after="0"/>
        <w:ind w:firstLine="851"/>
        <w:jc w:val="both"/>
      </w:pPr>
      <w:r w:rsidRPr="00222374">
        <w:rPr>
          <w:rFonts w:ascii="Times New Roman" w:hAnsi="Times New Roman"/>
          <w:sz w:val="28"/>
          <w:szCs w:val="28"/>
        </w:rPr>
        <w:t>N 2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ими должностных обязанностей) за совершение административного правонарушения, предусмотренного статьей 12.24 Кодекса Российской Федерации об административных правонарушениях;</w:t>
      </w:r>
    </w:p>
    <w:p w14:paraId="02CFA337" w14:textId="2FE5D18C" w:rsidR="00B34EC7" w:rsidRPr="00222374" w:rsidRDefault="00B34EC7" w:rsidP="00D962EF">
      <w:pPr>
        <w:spacing w:after="0"/>
        <w:ind w:firstLine="851"/>
        <w:jc w:val="both"/>
      </w:pPr>
      <w:r w:rsidRPr="00222374">
        <w:rPr>
          <w:rFonts w:ascii="Times New Roman" w:hAnsi="Times New Roman"/>
          <w:sz w:val="28"/>
          <w:szCs w:val="28"/>
        </w:rPr>
        <w:t>N 3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обвинительных приговоров суда о привлечении</w:t>
      </w:r>
      <w:r w:rsidR="00AB7A9C" w:rsidRPr="00222374">
        <w:rPr>
          <w:rFonts w:ascii="Times New Roman" w:hAnsi="Times New Roman"/>
          <w:sz w:val="28"/>
          <w:szCs w:val="28"/>
        </w:rPr>
        <w:t xml:space="preserve"> </w:t>
      </w:r>
      <w:r w:rsidRPr="00222374">
        <w:rPr>
          <w:rFonts w:ascii="Times New Roman" w:hAnsi="Times New Roman"/>
          <w:sz w:val="28"/>
          <w:szCs w:val="28"/>
        </w:rPr>
        <w:t>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264 и 294 Уголовного кодекса Российской Федерации.</w:t>
      </w:r>
    </w:p>
    <w:p w14:paraId="72B53784" w14:textId="2C62D623" w:rsidR="00B34EC7" w:rsidRPr="00222374" w:rsidRDefault="00B34EC7" w:rsidP="00D962EF">
      <w:pPr>
        <w:spacing w:after="0"/>
        <w:ind w:firstLine="851"/>
        <w:jc w:val="both"/>
      </w:pPr>
      <w:r w:rsidRPr="00222374">
        <w:rPr>
          <w:rFonts w:ascii="Times New Roman" w:hAnsi="Times New Roman"/>
          <w:sz w:val="28"/>
          <w:szCs w:val="28"/>
        </w:rPr>
        <w:t>При определении показателя риска учитываются постановления о назначении административного наказания и обвинительные приговоры суда, вступившие</w:t>
      </w:r>
      <w:r w:rsidR="00BD6CE8" w:rsidRPr="00222374">
        <w:rPr>
          <w:rFonts w:ascii="Times New Roman" w:hAnsi="Times New Roman"/>
          <w:sz w:val="28"/>
          <w:szCs w:val="28"/>
        </w:rPr>
        <w:t xml:space="preserve"> </w:t>
      </w:r>
      <w:r w:rsidRPr="00222374">
        <w:rPr>
          <w:rFonts w:ascii="Times New Roman" w:hAnsi="Times New Roman"/>
          <w:sz w:val="28"/>
          <w:szCs w:val="28"/>
        </w:rPr>
        <w:t>в законную силу в течение одного календарного года, предшествующего дню предоставления лицензии.</w:t>
      </w:r>
    </w:p>
    <w:p w14:paraId="2D1FA82F" w14:textId="066385A8" w:rsidR="00B34EC7" w:rsidRPr="00222374" w:rsidRDefault="00B34EC7" w:rsidP="00D962EF">
      <w:pPr>
        <w:spacing w:after="0"/>
        <w:ind w:firstLine="851"/>
        <w:jc w:val="both"/>
      </w:pPr>
      <w:r w:rsidRPr="00222374">
        <w:rPr>
          <w:rFonts w:ascii="Times New Roman" w:hAnsi="Times New Roman"/>
          <w:sz w:val="28"/>
          <w:szCs w:val="28"/>
        </w:rPr>
        <w:t xml:space="preserve">В случае, если до предоставления лицензии </w:t>
      </w:r>
      <w:r w:rsidR="00B53C46" w:rsidRPr="00222374">
        <w:rPr>
          <w:rFonts w:ascii="Times New Roman" w:hAnsi="Times New Roman"/>
          <w:sz w:val="28"/>
          <w:szCs w:val="28"/>
        </w:rPr>
        <w:t>контролируемое лицо</w:t>
      </w:r>
      <w:r w:rsidRPr="00222374">
        <w:rPr>
          <w:rFonts w:ascii="Times New Roman" w:hAnsi="Times New Roman"/>
          <w:sz w:val="28"/>
          <w:szCs w:val="28"/>
        </w:rPr>
        <w:t xml:space="preserve"> не выполнял</w:t>
      </w:r>
      <w:r w:rsidR="00B53C46" w:rsidRPr="00222374">
        <w:rPr>
          <w:rFonts w:ascii="Times New Roman" w:hAnsi="Times New Roman"/>
          <w:sz w:val="28"/>
          <w:szCs w:val="28"/>
        </w:rPr>
        <w:t>о</w:t>
      </w:r>
      <w:r w:rsidRPr="00222374">
        <w:rPr>
          <w:rFonts w:ascii="Times New Roman" w:hAnsi="Times New Roman"/>
          <w:sz w:val="28"/>
          <w:szCs w:val="28"/>
        </w:rPr>
        <w:t xml:space="preserve"> перевозки пассажиров и иных лиц автобусами, показатель риска принимается равным нулю.</w:t>
      </w:r>
    </w:p>
    <w:p w14:paraId="3283ECC4" w14:textId="62572126" w:rsidR="00B34EC7" w:rsidRPr="00222374" w:rsidRDefault="007564A8" w:rsidP="00D962EF">
      <w:pPr>
        <w:spacing w:after="0"/>
        <w:ind w:firstLine="851"/>
        <w:jc w:val="both"/>
      </w:pPr>
      <w:r w:rsidRPr="00222374">
        <w:rPr>
          <w:rFonts w:ascii="Times New Roman" w:hAnsi="Times New Roman"/>
          <w:sz w:val="28"/>
          <w:szCs w:val="28"/>
        </w:rPr>
        <w:t>16</w:t>
      </w:r>
      <w:r w:rsidR="00B34EC7" w:rsidRPr="00222374">
        <w:rPr>
          <w:rFonts w:ascii="Times New Roman" w:hAnsi="Times New Roman"/>
          <w:sz w:val="28"/>
          <w:szCs w:val="28"/>
        </w:rPr>
        <w:t xml:space="preserve">. Среднее количество автобусов, находившихся во владении </w:t>
      </w:r>
      <w:r w:rsidR="00B53C46" w:rsidRPr="00222374">
        <w:rPr>
          <w:rFonts w:ascii="Times New Roman" w:hAnsi="Times New Roman"/>
          <w:sz w:val="28"/>
          <w:szCs w:val="28"/>
        </w:rPr>
        <w:t xml:space="preserve">контролируемого лица </w:t>
      </w:r>
      <w:r w:rsidR="00B34EC7" w:rsidRPr="00222374">
        <w:rPr>
          <w:rFonts w:ascii="Times New Roman" w:hAnsi="Times New Roman"/>
          <w:sz w:val="28"/>
          <w:szCs w:val="28"/>
        </w:rPr>
        <w:t>в течение одного календарного года, предшествующего дню принятия решения об отнесении его к категории риска (A), определяется по формуле:</w:t>
      </w:r>
    </w:p>
    <w:p w14:paraId="0A1EDEF1" w14:textId="77777777" w:rsidR="00B34EC7" w:rsidRPr="00222374" w:rsidRDefault="00B34EC7" w:rsidP="00D962EF">
      <w:pPr>
        <w:spacing w:after="0"/>
        <w:ind w:firstLine="851"/>
        <w:jc w:val="both"/>
      </w:pPr>
      <w:r w:rsidRPr="00222374">
        <w:rPr>
          <w:rFonts w:ascii="Times New Roman" w:hAnsi="Times New Roman"/>
          <w:sz w:val="28"/>
          <w:szCs w:val="28"/>
        </w:rPr>
        <w:t>A = Aр / Dк,</w:t>
      </w:r>
    </w:p>
    <w:p w14:paraId="5D5B7ED1" w14:textId="77777777" w:rsidR="00B34EC7" w:rsidRPr="00222374" w:rsidRDefault="00B34EC7" w:rsidP="00D962EF">
      <w:pPr>
        <w:spacing w:after="0"/>
        <w:ind w:firstLine="851"/>
        <w:jc w:val="both"/>
      </w:pPr>
      <w:r w:rsidRPr="00222374">
        <w:rPr>
          <w:rFonts w:ascii="Times New Roman" w:hAnsi="Times New Roman"/>
          <w:sz w:val="28"/>
          <w:szCs w:val="28"/>
        </w:rPr>
        <w:t>где:</w:t>
      </w:r>
    </w:p>
    <w:p w14:paraId="1A1D0BC4" w14:textId="5A8EF082" w:rsidR="00B34EC7" w:rsidRPr="00222374" w:rsidRDefault="00B34EC7" w:rsidP="00D962EF">
      <w:pPr>
        <w:spacing w:after="0"/>
        <w:ind w:firstLine="851"/>
        <w:jc w:val="both"/>
      </w:pPr>
      <w:r w:rsidRPr="00222374">
        <w:rPr>
          <w:rFonts w:ascii="Times New Roman" w:hAnsi="Times New Roman"/>
          <w:sz w:val="28"/>
          <w:szCs w:val="28"/>
        </w:rPr>
        <w:lastRenderedPageBreak/>
        <w:t xml:space="preserve">Aр – суммарное количество автомобиле-дней пребывания автобусов во владении </w:t>
      </w:r>
      <w:r w:rsidR="00B53C46" w:rsidRPr="00222374">
        <w:rPr>
          <w:rFonts w:ascii="Times New Roman" w:hAnsi="Times New Roman"/>
          <w:sz w:val="28"/>
          <w:szCs w:val="28"/>
        </w:rPr>
        <w:t>контролируемого лица</w:t>
      </w:r>
      <w:r w:rsidRPr="00222374">
        <w:rPr>
          <w:rFonts w:ascii="Times New Roman" w:hAnsi="Times New Roman"/>
          <w:sz w:val="28"/>
          <w:szCs w:val="28"/>
        </w:rPr>
        <w:t xml:space="preserve"> в течение одного календарного года, предшествующего дню принятия решения об отнесении его к категории риска, определенное лицензирующим органом на основании сведений об автобусах, включенных в реестр лицензий на осуществление деятельности по перевозкам пассажиров и иных лиц автобусами (далее - лицензия). В указанную сумму не включаются автомобиле-дни автобусов, со дня проведения последнего технического осмотра которых прошло более 6 месяцев;</w:t>
      </w:r>
    </w:p>
    <w:p w14:paraId="675930FF" w14:textId="763253B0" w:rsidR="00B34EC7" w:rsidRPr="00222374" w:rsidRDefault="00B34EC7" w:rsidP="00D962EF">
      <w:pPr>
        <w:spacing w:after="0"/>
        <w:ind w:firstLine="851"/>
        <w:jc w:val="both"/>
      </w:pPr>
      <w:r w:rsidRPr="00222374">
        <w:rPr>
          <w:rFonts w:ascii="Times New Roman" w:hAnsi="Times New Roman"/>
          <w:sz w:val="28"/>
          <w:szCs w:val="28"/>
        </w:rPr>
        <w:t xml:space="preserve">Dк – количество дней в одном календарном году, предшествующем дню принятия решения об отнесении </w:t>
      </w:r>
      <w:r w:rsidR="00B53C46" w:rsidRPr="00222374">
        <w:rPr>
          <w:rFonts w:ascii="Times New Roman" w:hAnsi="Times New Roman"/>
          <w:sz w:val="28"/>
          <w:szCs w:val="28"/>
        </w:rPr>
        <w:t>контролируемого лица</w:t>
      </w:r>
      <w:r w:rsidRPr="00222374">
        <w:rPr>
          <w:rFonts w:ascii="Times New Roman" w:hAnsi="Times New Roman"/>
          <w:sz w:val="28"/>
          <w:szCs w:val="28"/>
        </w:rPr>
        <w:t xml:space="preserve"> к категории риска.</w:t>
      </w:r>
    </w:p>
    <w:p w14:paraId="0DBF78C2" w14:textId="7F828F42" w:rsidR="001C3786" w:rsidRPr="00D962EF" w:rsidRDefault="007564A8" w:rsidP="00D962EF">
      <w:pPr>
        <w:spacing w:after="0"/>
        <w:ind w:firstLine="851"/>
        <w:jc w:val="both"/>
        <w:rPr>
          <w:rFonts w:ascii="Times New Roman" w:hAnsi="Times New Roman"/>
          <w:sz w:val="28"/>
          <w:szCs w:val="28"/>
        </w:rPr>
      </w:pPr>
      <w:r w:rsidRPr="00222374">
        <w:rPr>
          <w:rFonts w:ascii="Times New Roman" w:hAnsi="Times New Roman"/>
          <w:sz w:val="28"/>
          <w:szCs w:val="28"/>
        </w:rPr>
        <w:t>1</w:t>
      </w:r>
      <w:r w:rsidR="004F23F2" w:rsidRPr="00222374">
        <w:rPr>
          <w:rFonts w:ascii="Times New Roman" w:hAnsi="Times New Roman"/>
          <w:sz w:val="28"/>
          <w:szCs w:val="28"/>
        </w:rPr>
        <w:t>7</w:t>
      </w:r>
      <w:r w:rsidR="00B34EC7" w:rsidRPr="00222374">
        <w:rPr>
          <w:rFonts w:ascii="Times New Roman" w:hAnsi="Times New Roman"/>
          <w:sz w:val="28"/>
          <w:szCs w:val="28"/>
        </w:rPr>
        <w:t xml:space="preserve">. Ключевым показателем </w:t>
      </w:r>
      <w:r w:rsidR="00AE0721" w:rsidRPr="00222374">
        <w:rPr>
          <w:rFonts w:ascii="Times New Roman" w:hAnsi="Times New Roman"/>
          <w:sz w:val="28"/>
          <w:szCs w:val="28"/>
        </w:rPr>
        <w:t>муниципального</w:t>
      </w:r>
      <w:r w:rsidR="00B34EC7" w:rsidRPr="00222374">
        <w:rPr>
          <w:rFonts w:ascii="Times New Roman" w:hAnsi="Times New Roman"/>
          <w:sz w:val="28"/>
          <w:szCs w:val="28"/>
        </w:rPr>
        <w:t xml:space="preserve"> автодорожного </w:t>
      </w:r>
      <w:r w:rsidR="00DA4E3B" w:rsidRPr="00222374">
        <w:rPr>
          <w:rFonts w:ascii="Times New Roman" w:hAnsi="Times New Roman"/>
          <w:sz w:val="28"/>
          <w:szCs w:val="28"/>
        </w:rPr>
        <w:t>контроля</w:t>
      </w:r>
      <w:r w:rsidR="00B34EC7" w:rsidRPr="00222374">
        <w:rPr>
          <w:rFonts w:ascii="Times New Roman" w:hAnsi="Times New Roman"/>
          <w:sz w:val="28"/>
          <w:szCs w:val="28"/>
        </w:rPr>
        <w:t xml:space="preserve"> и его целевым значением является снижение рисков возникновения вреда жизни и здоровья граждан.</w:t>
      </w:r>
    </w:p>
    <w:sectPr w:rsidR="001C3786" w:rsidRPr="00D962EF" w:rsidSect="0059798F">
      <w:headerReference w:type="even" r:id="rId13"/>
      <w:headerReference w:type="default" r:id="rId14"/>
      <w:headerReference w:type="first" r:id="rId15"/>
      <w:pgSz w:w="11906" w:h="16838"/>
      <w:pgMar w:top="1134" w:right="567" w:bottom="993" w:left="1134" w:header="493"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7913D" w14:textId="77777777" w:rsidR="003D0B0C" w:rsidRDefault="003D0B0C">
      <w:pPr>
        <w:spacing w:after="0" w:line="240" w:lineRule="auto"/>
      </w:pPr>
      <w:r>
        <w:separator/>
      </w:r>
    </w:p>
    <w:p w14:paraId="3C9B8084" w14:textId="77777777" w:rsidR="003D0B0C" w:rsidRDefault="003D0B0C"/>
  </w:endnote>
  <w:endnote w:type="continuationSeparator" w:id="0">
    <w:p w14:paraId="305847DE" w14:textId="77777777" w:rsidR="003D0B0C" w:rsidRDefault="003D0B0C">
      <w:pPr>
        <w:spacing w:after="0" w:line="240" w:lineRule="auto"/>
      </w:pPr>
      <w:r>
        <w:continuationSeparator/>
      </w:r>
    </w:p>
    <w:p w14:paraId="45C9EFA2" w14:textId="77777777" w:rsidR="003D0B0C" w:rsidRDefault="003D0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370E7" w14:textId="77777777" w:rsidR="003D0B0C" w:rsidRDefault="003D0B0C">
      <w:pPr>
        <w:spacing w:after="0" w:line="240" w:lineRule="auto"/>
      </w:pPr>
      <w:r>
        <w:separator/>
      </w:r>
    </w:p>
    <w:p w14:paraId="17EF0405" w14:textId="77777777" w:rsidR="003D0B0C" w:rsidRDefault="003D0B0C"/>
  </w:footnote>
  <w:footnote w:type="continuationSeparator" w:id="0">
    <w:p w14:paraId="2B7FB059" w14:textId="77777777" w:rsidR="003D0B0C" w:rsidRDefault="003D0B0C">
      <w:pPr>
        <w:spacing w:after="0" w:line="240" w:lineRule="auto"/>
      </w:pPr>
      <w:r>
        <w:continuationSeparator/>
      </w:r>
    </w:p>
    <w:p w14:paraId="5C9D21AB" w14:textId="77777777" w:rsidR="003D0B0C" w:rsidRDefault="003D0B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D1CA3" w14:textId="77777777" w:rsidR="00604739" w:rsidRDefault="00604739">
    <w:pPr>
      <w:pStyle w:val="af2"/>
      <w:jc w:val="center"/>
      <w:rPr>
        <w:rFonts w:ascii="Times New Roman" w:hAnsi="Times New Roman"/>
        <w:sz w:val="24"/>
        <w:szCs w:val="24"/>
      </w:rPr>
    </w:pPr>
    <w:r>
      <w:rPr>
        <w:rFonts w:ascii="Times New Roman" w:hAnsi="Times New Roman"/>
        <w:sz w:val="24"/>
        <w:szCs w:val="24"/>
      </w:rPr>
      <w:t>2</w:t>
    </w:r>
  </w:p>
  <w:p w14:paraId="3D62D73D" w14:textId="77777777" w:rsidR="00604739" w:rsidRDefault="006047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F0284" w14:textId="77777777" w:rsidR="00604739" w:rsidRPr="007805D4" w:rsidRDefault="00604739">
    <w:pPr>
      <w:pStyle w:val="af2"/>
      <w:jc w:val="center"/>
      <w:rPr>
        <w:rFonts w:ascii="Times New Roman" w:hAnsi="Times New Roman"/>
      </w:rPr>
    </w:pPr>
    <w:r w:rsidRPr="007805D4">
      <w:rPr>
        <w:rFonts w:ascii="Times New Roman" w:hAnsi="Times New Roman"/>
      </w:rPr>
      <w:fldChar w:fldCharType="begin"/>
    </w:r>
    <w:r w:rsidRPr="007805D4">
      <w:rPr>
        <w:rFonts w:ascii="Times New Roman" w:hAnsi="Times New Roman"/>
      </w:rPr>
      <w:instrText>PAGE   \* MERGEFORMAT</w:instrText>
    </w:r>
    <w:r w:rsidRPr="007805D4">
      <w:rPr>
        <w:rFonts w:ascii="Times New Roman" w:hAnsi="Times New Roman"/>
      </w:rPr>
      <w:fldChar w:fldCharType="separate"/>
    </w:r>
    <w:r w:rsidR="00843C88">
      <w:rPr>
        <w:rFonts w:ascii="Times New Roman" w:hAnsi="Times New Roman"/>
        <w:noProof/>
      </w:rPr>
      <w:t>2</w:t>
    </w:r>
    <w:r w:rsidRPr="007805D4">
      <w:rPr>
        <w:rFonts w:ascii="Times New Roman" w:hAnsi="Times New Roman"/>
      </w:rPr>
      <w:fldChar w:fldCharType="end"/>
    </w:r>
  </w:p>
  <w:p w14:paraId="20104817" w14:textId="77777777" w:rsidR="00604739" w:rsidRDefault="00604739">
    <w:pPr>
      <w:pStyle w:val="af2"/>
    </w:pPr>
  </w:p>
  <w:p w14:paraId="18749517" w14:textId="77777777" w:rsidR="00604739" w:rsidRDefault="006047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B504" w14:textId="77777777" w:rsidR="00604739" w:rsidRDefault="00604739">
    <w:pPr>
      <w:pStyle w:val="af2"/>
      <w:jc w:val="center"/>
    </w:pPr>
  </w:p>
  <w:p w14:paraId="0720393E" w14:textId="77777777" w:rsidR="00604739" w:rsidRDefault="0060473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796B"/>
    <w:multiLevelType w:val="multilevel"/>
    <w:tmpl w:val="A4D4DCD4"/>
    <w:lvl w:ilvl="0">
      <w:start w:val="1"/>
      <w:numFmt w:val="decimal"/>
      <w:lvlText w:val="%1)"/>
      <w:lvlJc w:val="left"/>
      <w:pPr>
        <w:tabs>
          <w:tab w:val="num" w:pos="849"/>
        </w:tabs>
        <w:ind w:left="849" w:hanging="283"/>
      </w:pPr>
      <w:rPr>
        <w:rFonts w:ascii="Times New Roman" w:hAnsi="Times New Roman" w:cs="Times New Roman" w:hint="default"/>
        <w:sz w:val="28"/>
      </w:rPr>
    </w:lvl>
    <w:lvl w:ilvl="1">
      <w:start w:val="1"/>
      <w:numFmt w:val="decimal"/>
      <w:lvlText w:val="%2)"/>
      <w:lvlJc w:val="left"/>
      <w:pPr>
        <w:tabs>
          <w:tab w:val="num" w:pos="1132"/>
        </w:tabs>
        <w:ind w:left="1132" w:hanging="283"/>
      </w:pPr>
      <w:rPr>
        <w:rFonts w:ascii="Times New Roman" w:hAnsi="Times New Roman" w:cs="Times New Roman" w:hint="default"/>
        <w:sz w:val="28"/>
      </w:rPr>
    </w:lvl>
    <w:lvl w:ilvl="2">
      <w:start w:val="1"/>
      <w:numFmt w:val="decimal"/>
      <w:lvlText w:val="%3)"/>
      <w:lvlJc w:val="left"/>
      <w:pPr>
        <w:tabs>
          <w:tab w:val="num" w:pos="1415"/>
        </w:tabs>
        <w:ind w:left="1415" w:hanging="283"/>
      </w:pPr>
      <w:rPr>
        <w:rFonts w:ascii="Times New Roman" w:hAnsi="Times New Roman" w:cs="Times New Roman" w:hint="default"/>
        <w:sz w:val="28"/>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1" w15:restartNumberingAfterBreak="0">
    <w:nsid w:val="06360045"/>
    <w:multiLevelType w:val="multilevel"/>
    <w:tmpl w:val="93F6E8A6"/>
    <w:lvl w:ilvl="0">
      <w:start w:val="53"/>
      <w:numFmt w:val="decimal"/>
      <w:lvlText w:val="%1."/>
      <w:lvlJc w:val="left"/>
      <w:pPr>
        <w:ind w:left="1070" w:hanging="360"/>
      </w:pPr>
      <w:rPr>
        <w:rFonts w:ascii="Times New Roman" w:hAnsi="Times New Roman" w:cs="Times New Roman" w:hint="default"/>
        <w:b w:val="0"/>
        <w:sz w:val="28"/>
      </w:rPr>
    </w:lvl>
    <w:lvl w:ilvl="1">
      <w:start w:val="1"/>
      <w:numFmt w:val="lowerLetter"/>
      <w:lvlText w:val="%2."/>
      <w:lvlJc w:val="left"/>
      <w:pPr>
        <w:ind w:left="1790" w:hanging="360"/>
      </w:pPr>
      <w:rPr>
        <w:rFonts w:cs="Times New Roman" w:hint="default"/>
      </w:rPr>
    </w:lvl>
    <w:lvl w:ilvl="2">
      <w:start w:val="1"/>
      <w:numFmt w:val="lowerRoman"/>
      <w:lvlText w:val="%3."/>
      <w:lvlJc w:val="right"/>
      <w:pPr>
        <w:ind w:left="2510" w:hanging="180"/>
      </w:pPr>
      <w:rPr>
        <w:rFonts w:cs="Times New Roman" w:hint="default"/>
      </w:rPr>
    </w:lvl>
    <w:lvl w:ilvl="3">
      <w:start w:val="1"/>
      <w:numFmt w:val="decimal"/>
      <w:lvlText w:val="%4."/>
      <w:lvlJc w:val="left"/>
      <w:pPr>
        <w:ind w:left="3230" w:hanging="360"/>
      </w:pPr>
      <w:rPr>
        <w:rFonts w:cs="Times New Roman" w:hint="default"/>
      </w:rPr>
    </w:lvl>
    <w:lvl w:ilvl="4">
      <w:start w:val="1"/>
      <w:numFmt w:val="lowerLetter"/>
      <w:lvlText w:val="%5."/>
      <w:lvlJc w:val="left"/>
      <w:pPr>
        <w:ind w:left="3950" w:hanging="360"/>
      </w:pPr>
      <w:rPr>
        <w:rFonts w:cs="Times New Roman" w:hint="default"/>
      </w:rPr>
    </w:lvl>
    <w:lvl w:ilvl="5">
      <w:start w:val="1"/>
      <w:numFmt w:val="lowerRoman"/>
      <w:lvlText w:val="%6."/>
      <w:lvlJc w:val="right"/>
      <w:pPr>
        <w:ind w:left="4670" w:hanging="180"/>
      </w:pPr>
      <w:rPr>
        <w:rFonts w:cs="Times New Roman" w:hint="default"/>
      </w:rPr>
    </w:lvl>
    <w:lvl w:ilvl="6">
      <w:start w:val="1"/>
      <w:numFmt w:val="decimal"/>
      <w:lvlText w:val="%7."/>
      <w:lvlJc w:val="left"/>
      <w:pPr>
        <w:ind w:left="5390" w:hanging="360"/>
      </w:pPr>
      <w:rPr>
        <w:rFonts w:cs="Times New Roman" w:hint="default"/>
      </w:rPr>
    </w:lvl>
    <w:lvl w:ilvl="7">
      <w:start w:val="1"/>
      <w:numFmt w:val="lowerLetter"/>
      <w:lvlText w:val="%8."/>
      <w:lvlJc w:val="left"/>
      <w:pPr>
        <w:ind w:left="6110" w:hanging="360"/>
      </w:pPr>
      <w:rPr>
        <w:rFonts w:cs="Times New Roman" w:hint="default"/>
      </w:rPr>
    </w:lvl>
    <w:lvl w:ilvl="8">
      <w:start w:val="1"/>
      <w:numFmt w:val="lowerRoman"/>
      <w:lvlText w:val="%9."/>
      <w:lvlJc w:val="right"/>
      <w:pPr>
        <w:ind w:left="6830" w:hanging="180"/>
      </w:pPr>
      <w:rPr>
        <w:rFonts w:cs="Times New Roman" w:hint="default"/>
      </w:rPr>
    </w:lvl>
  </w:abstractNum>
  <w:abstractNum w:abstractNumId="2" w15:restartNumberingAfterBreak="0">
    <w:nsid w:val="132C3540"/>
    <w:multiLevelType w:val="multilevel"/>
    <w:tmpl w:val="C0C00362"/>
    <w:lvl w:ilvl="0">
      <w:start w:val="1"/>
      <w:numFmt w:val="decimal"/>
      <w:lvlText w:val="%1."/>
      <w:lvlJc w:val="left"/>
      <w:pPr>
        <w:tabs>
          <w:tab w:val="num" w:pos="851"/>
        </w:tabs>
      </w:pPr>
      <w:rPr>
        <w:rFonts w:ascii="Times New Roman" w:hAnsi="Times New Roman" w:cs="Times New Roman"/>
        <w:sz w:val="28"/>
      </w:rPr>
    </w:lvl>
    <w:lvl w:ilvl="1">
      <w:start w:val="1"/>
      <w:numFmt w:val="decimal"/>
      <w:lvlText w:val="%1.%2."/>
      <w:lvlJc w:val="left"/>
      <w:pPr>
        <w:tabs>
          <w:tab w:val="num" w:pos="0"/>
        </w:tabs>
      </w:pPr>
      <w:rPr>
        <w:rFonts w:ascii="Times New Roman" w:hAnsi="Times New Roman" w:cs="Times New Roman"/>
        <w:sz w:val="28"/>
      </w:rPr>
    </w:lvl>
    <w:lvl w:ilvl="2">
      <w:start w:val="1"/>
      <w:numFmt w:val="decimal"/>
      <w:lvlText w:val="%1.%2.%3."/>
      <w:lvlJc w:val="left"/>
      <w:pPr>
        <w:tabs>
          <w:tab w:val="num" w:pos="0"/>
        </w:tabs>
      </w:pPr>
      <w:rPr>
        <w:rFonts w:ascii="Times New Roman" w:hAnsi="Times New Roman" w:cs="Times New Roman"/>
        <w:sz w:val="28"/>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3" w15:restartNumberingAfterBreak="0">
    <w:nsid w:val="19B31AA9"/>
    <w:multiLevelType w:val="multilevel"/>
    <w:tmpl w:val="F9083F24"/>
    <w:lvl w:ilvl="0">
      <w:start w:val="1"/>
      <w:numFmt w:val="decimal"/>
      <w:lvlText w:val="%1)"/>
      <w:lvlJc w:val="left"/>
      <w:pPr>
        <w:tabs>
          <w:tab w:val="num" w:pos="1135"/>
        </w:tabs>
        <w:ind w:left="1135"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 w15:restartNumberingAfterBreak="0">
    <w:nsid w:val="2BFD4D9F"/>
    <w:multiLevelType w:val="multilevel"/>
    <w:tmpl w:val="5FBE8B3A"/>
    <w:lvl w:ilvl="0">
      <w:start w:val="1"/>
      <w:numFmt w:val="decimal"/>
      <w:lvlText w:val="%1)"/>
      <w:lvlJc w:val="left"/>
      <w:pPr>
        <w:tabs>
          <w:tab w:val="num" w:pos="849"/>
        </w:tabs>
        <w:ind w:left="849" w:hanging="283"/>
      </w:pPr>
      <w:rPr>
        <w:rFonts w:ascii="Times New Roman" w:hAnsi="Times New Roman" w:cs="Times New Roman" w:hint="default"/>
        <w:sz w:val="28"/>
      </w:rPr>
    </w:lvl>
    <w:lvl w:ilvl="1">
      <w:start w:val="26"/>
      <w:numFmt w:val="decimal"/>
      <w:lvlText w:val="%2."/>
      <w:lvlJc w:val="left"/>
      <w:pPr>
        <w:tabs>
          <w:tab w:val="num" w:pos="1132"/>
        </w:tabs>
        <w:ind w:left="1132" w:hanging="283"/>
      </w:pPr>
      <w:rPr>
        <w:rFonts w:ascii="Times New Roman" w:hAnsi="Times New Roman" w:hint="default"/>
        <w:sz w:val="28"/>
      </w:rPr>
    </w:lvl>
    <w:lvl w:ilvl="2">
      <w:start w:val="1"/>
      <w:numFmt w:val="decimal"/>
      <w:lvlText w:val="%3)"/>
      <w:lvlJc w:val="left"/>
      <w:pPr>
        <w:tabs>
          <w:tab w:val="num" w:pos="1415"/>
        </w:tabs>
        <w:ind w:left="1415" w:hanging="283"/>
      </w:pPr>
      <w:rPr>
        <w:rFonts w:ascii="Times New Roman" w:hAnsi="Times New Roman" w:cs="Times New Roman" w:hint="default"/>
        <w:sz w:val="28"/>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5" w15:restartNumberingAfterBreak="0">
    <w:nsid w:val="37B43367"/>
    <w:multiLevelType w:val="multilevel"/>
    <w:tmpl w:val="6D420D74"/>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6" w15:restartNumberingAfterBreak="0">
    <w:nsid w:val="381828FC"/>
    <w:multiLevelType w:val="hybridMultilevel"/>
    <w:tmpl w:val="4A422DD2"/>
    <w:lvl w:ilvl="0" w:tplc="7830435A">
      <w:start w:val="1"/>
      <w:numFmt w:val="decimal"/>
      <w:lvlText w:val="%1)"/>
      <w:lvlJc w:val="left"/>
      <w:pPr>
        <w:ind w:left="1811" w:hanging="360"/>
      </w:pPr>
      <w:rPr>
        <w:rFonts w:hint="default"/>
      </w:rPr>
    </w:lvl>
    <w:lvl w:ilvl="1" w:tplc="04190019" w:tentative="1">
      <w:start w:val="1"/>
      <w:numFmt w:val="lowerLetter"/>
      <w:lvlText w:val="%2."/>
      <w:lvlJc w:val="left"/>
      <w:pPr>
        <w:ind w:left="2531" w:hanging="360"/>
      </w:pPr>
    </w:lvl>
    <w:lvl w:ilvl="2" w:tplc="0419001B" w:tentative="1">
      <w:start w:val="1"/>
      <w:numFmt w:val="lowerRoman"/>
      <w:lvlText w:val="%3."/>
      <w:lvlJc w:val="right"/>
      <w:pPr>
        <w:ind w:left="3251" w:hanging="180"/>
      </w:pPr>
    </w:lvl>
    <w:lvl w:ilvl="3" w:tplc="0419000F" w:tentative="1">
      <w:start w:val="1"/>
      <w:numFmt w:val="decimal"/>
      <w:lvlText w:val="%4."/>
      <w:lvlJc w:val="left"/>
      <w:pPr>
        <w:ind w:left="3971" w:hanging="360"/>
      </w:pPr>
    </w:lvl>
    <w:lvl w:ilvl="4" w:tplc="04190019" w:tentative="1">
      <w:start w:val="1"/>
      <w:numFmt w:val="lowerLetter"/>
      <w:lvlText w:val="%5."/>
      <w:lvlJc w:val="left"/>
      <w:pPr>
        <w:ind w:left="4691" w:hanging="360"/>
      </w:pPr>
    </w:lvl>
    <w:lvl w:ilvl="5" w:tplc="0419001B" w:tentative="1">
      <w:start w:val="1"/>
      <w:numFmt w:val="lowerRoman"/>
      <w:lvlText w:val="%6."/>
      <w:lvlJc w:val="right"/>
      <w:pPr>
        <w:ind w:left="5411" w:hanging="180"/>
      </w:pPr>
    </w:lvl>
    <w:lvl w:ilvl="6" w:tplc="0419000F" w:tentative="1">
      <w:start w:val="1"/>
      <w:numFmt w:val="decimal"/>
      <w:lvlText w:val="%7."/>
      <w:lvlJc w:val="left"/>
      <w:pPr>
        <w:ind w:left="6131" w:hanging="360"/>
      </w:pPr>
    </w:lvl>
    <w:lvl w:ilvl="7" w:tplc="04190019" w:tentative="1">
      <w:start w:val="1"/>
      <w:numFmt w:val="lowerLetter"/>
      <w:lvlText w:val="%8."/>
      <w:lvlJc w:val="left"/>
      <w:pPr>
        <w:ind w:left="6851" w:hanging="360"/>
      </w:pPr>
    </w:lvl>
    <w:lvl w:ilvl="8" w:tplc="0419001B" w:tentative="1">
      <w:start w:val="1"/>
      <w:numFmt w:val="lowerRoman"/>
      <w:lvlText w:val="%9."/>
      <w:lvlJc w:val="right"/>
      <w:pPr>
        <w:ind w:left="7571" w:hanging="180"/>
      </w:pPr>
    </w:lvl>
  </w:abstractNum>
  <w:abstractNum w:abstractNumId="7" w15:restartNumberingAfterBreak="0">
    <w:nsid w:val="39EA7734"/>
    <w:multiLevelType w:val="multilevel"/>
    <w:tmpl w:val="22FEC748"/>
    <w:lvl w:ilvl="0">
      <w:start w:val="27"/>
      <w:numFmt w:val="decimal"/>
      <w:lvlText w:val="%1."/>
      <w:lvlJc w:val="left"/>
      <w:pPr>
        <w:ind w:left="1070" w:hanging="360"/>
      </w:pPr>
      <w:rPr>
        <w:rFonts w:ascii="Times New Roman" w:hAnsi="Times New Roman" w:cs="Times New Roman" w:hint="default"/>
        <w:sz w:val="28"/>
      </w:rPr>
    </w:lvl>
    <w:lvl w:ilvl="1">
      <w:start w:val="1"/>
      <w:numFmt w:val="lowerLetter"/>
      <w:lvlText w:val="%2."/>
      <w:lvlJc w:val="left"/>
      <w:pPr>
        <w:ind w:left="1790" w:hanging="360"/>
      </w:pPr>
      <w:rPr>
        <w:rFonts w:cs="Times New Roman" w:hint="default"/>
      </w:rPr>
    </w:lvl>
    <w:lvl w:ilvl="2">
      <w:start w:val="1"/>
      <w:numFmt w:val="lowerRoman"/>
      <w:lvlText w:val="%3."/>
      <w:lvlJc w:val="right"/>
      <w:pPr>
        <w:ind w:left="2510" w:hanging="180"/>
      </w:pPr>
      <w:rPr>
        <w:rFonts w:cs="Times New Roman" w:hint="default"/>
      </w:rPr>
    </w:lvl>
    <w:lvl w:ilvl="3">
      <w:start w:val="1"/>
      <w:numFmt w:val="decimal"/>
      <w:lvlText w:val="%4."/>
      <w:lvlJc w:val="left"/>
      <w:pPr>
        <w:ind w:left="3230" w:hanging="360"/>
      </w:pPr>
      <w:rPr>
        <w:rFonts w:cs="Times New Roman" w:hint="default"/>
      </w:rPr>
    </w:lvl>
    <w:lvl w:ilvl="4">
      <w:start w:val="1"/>
      <w:numFmt w:val="lowerLetter"/>
      <w:lvlText w:val="%5."/>
      <w:lvlJc w:val="left"/>
      <w:pPr>
        <w:ind w:left="3950" w:hanging="360"/>
      </w:pPr>
      <w:rPr>
        <w:rFonts w:cs="Times New Roman" w:hint="default"/>
      </w:rPr>
    </w:lvl>
    <w:lvl w:ilvl="5">
      <w:start w:val="1"/>
      <w:numFmt w:val="lowerRoman"/>
      <w:lvlText w:val="%6."/>
      <w:lvlJc w:val="right"/>
      <w:pPr>
        <w:ind w:left="4670" w:hanging="180"/>
      </w:pPr>
      <w:rPr>
        <w:rFonts w:cs="Times New Roman" w:hint="default"/>
      </w:rPr>
    </w:lvl>
    <w:lvl w:ilvl="6">
      <w:start w:val="1"/>
      <w:numFmt w:val="decimal"/>
      <w:lvlText w:val="%7."/>
      <w:lvlJc w:val="left"/>
      <w:pPr>
        <w:ind w:left="5390" w:hanging="360"/>
      </w:pPr>
      <w:rPr>
        <w:rFonts w:cs="Times New Roman" w:hint="default"/>
      </w:rPr>
    </w:lvl>
    <w:lvl w:ilvl="7">
      <w:start w:val="1"/>
      <w:numFmt w:val="lowerLetter"/>
      <w:lvlText w:val="%8."/>
      <w:lvlJc w:val="left"/>
      <w:pPr>
        <w:ind w:left="6110" w:hanging="360"/>
      </w:pPr>
      <w:rPr>
        <w:rFonts w:cs="Times New Roman" w:hint="default"/>
      </w:rPr>
    </w:lvl>
    <w:lvl w:ilvl="8">
      <w:start w:val="1"/>
      <w:numFmt w:val="lowerRoman"/>
      <w:lvlText w:val="%9."/>
      <w:lvlJc w:val="right"/>
      <w:pPr>
        <w:ind w:left="6830" w:hanging="180"/>
      </w:pPr>
      <w:rPr>
        <w:rFonts w:cs="Times New Roman" w:hint="default"/>
      </w:rPr>
    </w:lvl>
  </w:abstractNum>
  <w:abstractNum w:abstractNumId="8" w15:restartNumberingAfterBreak="0">
    <w:nsid w:val="3E6F5927"/>
    <w:multiLevelType w:val="multilevel"/>
    <w:tmpl w:val="F7C27BBC"/>
    <w:lvl w:ilvl="0">
      <w:start w:val="1"/>
      <w:numFmt w:val="decimal"/>
      <w:lvlText w:val="%1)"/>
      <w:lvlJc w:val="left"/>
      <w:pPr>
        <w:tabs>
          <w:tab w:val="num" w:pos="849"/>
        </w:tabs>
        <w:ind w:left="849" w:hanging="283"/>
      </w:pPr>
      <w:rPr>
        <w:rFonts w:ascii="Times New Roman" w:hAnsi="Times New Roman" w:cs="Times New Roman" w:hint="default"/>
        <w:sz w:val="28"/>
      </w:rPr>
    </w:lvl>
    <w:lvl w:ilvl="1">
      <w:start w:val="22"/>
      <w:numFmt w:val="decimal"/>
      <w:lvlText w:val="%2."/>
      <w:lvlJc w:val="left"/>
      <w:pPr>
        <w:tabs>
          <w:tab w:val="num" w:pos="1132"/>
        </w:tabs>
        <w:ind w:left="1132" w:hanging="283"/>
      </w:pPr>
      <w:rPr>
        <w:rFonts w:ascii="Times New Roman" w:hAnsi="Times New Roman" w:hint="default"/>
        <w:sz w:val="28"/>
      </w:rPr>
    </w:lvl>
    <w:lvl w:ilvl="2">
      <w:start w:val="1"/>
      <w:numFmt w:val="decimal"/>
      <w:lvlText w:val="%3)"/>
      <w:lvlJc w:val="left"/>
      <w:pPr>
        <w:tabs>
          <w:tab w:val="num" w:pos="1415"/>
        </w:tabs>
        <w:ind w:left="1415" w:hanging="283"/>
      </w:pPr>
      <w:rPr>
        <w:rFonts w:ascii="Times New Roman" w:hAnsi="Times New Roman" w:cs="Times New Roman" w:hint="default"/>
        <w:sz w:val="28"/>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9" w15:restartNumberingAfterBreak="0">
    <w:nsid w:val="419958CE"/>
    <w:multiLevelType w:val="multilevel"/>
    <w:tmpl w:val="882EC9E4"/>
    <w:lvl w:ilvl="0">
      <w:start w:val="48"/>
      <w:numFmt w:val="decimal"/>
      <w:lvlText w:val="%1."/>
      <w:lvlJc w:val="left"/>
      <w:pPr>
        <w:ind w:left="1070" w:hanging="360"/>
      </w:pPr>
      <w:rPr>
        <w:rFonts w:ascii="Times New Roman" w:hAnsi="Times New Roman" w:cs="Times New Roman" w:hint="default"/>
        <w:sz w:val="28"/>
      </w:rPr>
    </w:lvl>
    <w:lvl w:ilvl="1">
      <w:start w:val="1"/>
      <w:numFmt w:val="lowerLetter"/>
      <w:lvlText w:val="%2."/>
      <w:lvlJc w:val="left"/>
      <w:pPr>
        <w:ind w:left="1790" w:hanging="360"/>
      </w:pPr>
      <w:rPr>
        <w:rFonts w:cs="Times New Roman" w:hint="default"/>
      </w:rPr>
    </w:lvl>
    <w:lvl w:ilvl="2">
      <w:start w:val="1"/>
      <w:numFmt w:val="lowerRoman"/>
      <w:lvlText w:val="%3."/>
      <w:lvlJc w:val="right"/>
      <w:pPr>
        <w:ind w:left="2510" w:hanging="180"/>
      </w:pPr>
      <w:rPr>
        <w:rFonts w:cs="Times New Roman" w:hint="default"/>
      </w:rPr>
    </w:lvl>
    <w:lvl w:ilvl="3">
      <w:start w:val="1"/>
      <w:numFmt w:val="decimal"/>
      <w:lvlText w:val="%4."/>
      <w:lvlJc w:val="left"/>
      <w:pPr>
        <w:ind w:left="3230" w:hanging="360"/>
      </w:pPr>
      <w:rPr>
        <w:rFonts w:cs="Times New Roman" w:hint="default"/>
      </w:rPr>
    </w:lvl>
    <w:lvl w:ilvl="4">
      <w:start w:val="1"/>
      <w:numFmt w:val="lowerLetter"/>
      <w:lvlText w:val="%5."/>
      <w:lvlJc w:val="left"/>
      <w:pPr>
        <w:ind w:left="3950" w:hanging="360"/>
      </w:pPr>
      <w:rPr>
        <w:rFonts w:cs="Times New Roman" w:hint="default"/>
      </w:rPr>
    </w:lvl>
    <w:lvl w:ilvl="5">
      <w:start w:val="1"/>
      <w:numFmt w:val="lowerRoman"/>
      <w:lvlText w:val="%6."/>
      <w:lvlJc w:val="right"/>
      <w:pPr>
        <w:ind w:left="4670" w:hanging="180"/>
      </w:pPr>
      <w:rPr>
        <w:rFonts w:cs="Times New Roman" w:hint="default"/>
      </w:rPr>
    </w:lvl>
    <w:lvl w:ilvl="6">
      <w:start w:val="1"/>
      <w:numFmt w:val="decimal"/>
      <w:lvlText w:val="%7."/>
      <w:lvlJc w:val="left"/>
      <w:pPr>
        <w:ind w:left="5390" w:hanging="360"/>
      </w:pPr>
      <w:rPr>
        <w:rFonts w:cs="Times New Roman" w:hint="default"/>
      </w:rPr>
    </w:lvl>
    <w:lvl w:ilvl="7">
      <w:start w:val="1"/>
      <w:numFmt w:val="lowerLetter"/>
      <w:lvlText w:val="%8."/>
      <w:lvlJc w:val="left"/>
      <w:pPr>
        <w:ind w:left="6110" w:hanging="360"/>
      </w:pPr>
      <w:rPr>
        <w:rFonts w:cs="Times New Roman" w:hint="default"/>
      </w:rPr>
    </w:lvl>
    <w:lvl w:ilvl="8">
      <w:start w:val="1"/>
      <w:numFmt w:val="lowerRoman"/>
      <w:lvlText w:val="%9."/>
      <w:lvlJc w:val="right"/>
      <w:pPr>
        <w:ind w:left="6830" w:hanging="180"/>
      </w:pPr>
      <w:rPr>
        <w:rFonts w:cs="Times New Roman" w:hint="default"/>
      </w:rPr>
    </w:lvl>
  </w:abstractNum>
  <w:abstractNum w:abstractNumId="10" w15:restartNumberingAfterBreak="0">
    <w:nsid w:val="4DB4476B"/>
    <w:multiLevelType w:val="multilevel"/>
    <w:tmpl w:val="B5F2A79C"/>
    <w:lvl w:ilvl="0">
      <w:start w:val="5"/>
      <w:numFmt w:val="decimal"/>
      <w:lvlText w:val="%1."/>
      <w:lvlJc w:val="left"/>
      <w:pPr>
        <w:tabs>
          <w:tab w:val="num" w:pos="993"/>
        </w:tabs>
        <w:ind w:left="0" w:firstLine="0"/>
      </w:pPr>
      <w:rPr>
        <w:rFonts w:ascii="Times New Roman" w:hAnsi="Times New Roman" w:cs="Times New Roman" w:hint="default"/>
        <w:sz w:val="28"/>
      </w:rPr>
    </w:lvl>
    <w:lvl w:ilvl="1">
      <w:start w:val="1"/>
      <w:numFmt w:val="decimal"/>
      <w:lvlText w:val="%1.%2."/>
      <w:lvlJc w:val="left"/>
      <w:pPr>
        <w:tabs>
          <w:tab w:val="num" w:pos="0"/>
        </w:tabs>
        <w:ind w:left="0" w:firstLine="0"/>
      </w:pPr>
      <w:rPr>
        <w:rFonts w:ascii="Times New Roman" w:hAnsi="Times New Roman" w:cs="Times New Roman" w:hint="default"/>
        <w:sz w:val="28"/>
      </w:rPr>
    </w:lvl>
    <w:lvl w:ilvl="2">
      <w:start w:val="1"/>
      <w:numFmt w:val="decimal"/>
      <w:lvlText w:val="%1.%2.%3."/>
      <w:lvlJc w:val="left"/>
      <w:pPr>
        <w:tabs>
          <w:tab w:val="num" w:pos="0"/>
        </w:tabs>
        <w:ind w:left="0" w:firstLine="0"/>
      </w:pPr>
      <w:rPr>
        <w:rFonts w:ascii="Times New Roman" w:hAnsi="Times New Roman" w:cs="Times New Roman" w:hint="default"/>
        <w:sz w:val="28"/>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11" w15:restartNumberingAfterBreak="0">
    <w:nsid w:val="62F05692"/>
    <w:multiLevelType w:val="multilevel"/>
    <w:tmpl w:val="A7BA2498"/>
    <w:lvl w:ilvl="0">
      <w:start w:val="43"/>
      <w:numFmt w:val="decimal"/>
      <w:lvlText w:val="%1."/>
      <w:lvlJc w:val="left"/>
      <w:pPr>
        <w:ind w:left="1070" w:hanging="360"/>
      </w:pPr>
      <w:rPr>
        <w:rFonts w:ascii="Times New Roman" w:hAnsi="Times New Roman" w:cs="Times New Roman" w:hint="default"/>
        <w:sz w:val="28"/>
      </w:rPr>
    </w:lvl>
    <w:lvl w:ilvl="1">
      <w:start w:val="1"/>
      <w:numFmt w:val="lowerLetter"/>
      <w:lvlText w:val="%2."/>
      <w:lvlJc w:val="left"/>
      <w:pPr>
        <w:ind w:left="1790" w:hanging="360"/>
      </w:pPr>
      <w:rPr>
        <w:rFonts w:cs="Times New Roman" w:hint="default"/>
      </w:rPr>
    </w:lvl>
    <w:lvl w:ilvl="2">
      <w:start w:val="1"/>
      <w:numFmt w:val="lowerRoman"/>
      <w:lvlText w:val="%3."/>
      <w:lvlJc w:val="right"/>
      <w:pPr>
        <w:ind w:left="2510" w:hanging="180"/>
      </w:pPr>
      <w:rPr>
        <w:rFonts w:cs="Times New Roman" w:hint="default"/>
      </w:rPr>
    </w:lvl>
    <w:lvl w:ilvl="3">
      <w:start w:val="1"/>
      <w:numFmt w:val="decimal"/>
      <w:lvlText w:val="%4."/>
      <w:lvlJc w:val="left"/>
      <w:pPr>
        <w:ind w:left="3230" w:hanging="360"/>
      </w:pPr>
      <w:rPr>
        <w:rFonts w:cs="Times New Roman" w:hint="default"/>
      </w:rPr>
    </w:lvl>
    <w:lvl w:ilvl="4">
      <w:start w:val="1"/>
      <w:numFmt w:val="lowerLetter"/>
      <w:lvlText w:val="%5."/>
      <w:lvlJc w:val="left"/>
      <w:pPr>
        <w:ind w:left="3950" w:hanging="360"/>
      </w:pPr>
      <w:rPr>
        <w:rFonts w:cs="Times New Roman" w:hint="default"/>
      </w:rPr>
    </w:lvl>
    <w:lvl w:ilvl="5">
      <w:start w:val="1"/>
      <w:numFmt w:val="lowerRoman"/>
      <w:lvlText w:val="%6."/>
      <w:lvlJc w:val="right"/>
      <w:pPr>
        <w:ind w:left="4670" w:hanging="180"/>
      </w:pPr>
      <w:rPr>
        <w:rFonts w:cs="Times New Roman" w:hint="default"/>
      </w:rPr>
    </w:lvl>
    <w:lvl w:ilvl="6">
      <w:start w:val="1"/>
      <w:numFmt w:val="decimal"/>
      <w:lvlText w:val="%7."/>
      <w:lvlJc w:val="left"/>
      <w:pPr>
        <w:ind w:left="5390" w:hanging="360"/>
      </w:pPr>
      <w:rPr>
        <w:rFonts w:cs="Times New Roman" w:hint="default"/>
      </w:rPr>
    </w:lvl>
    <w:lvl w:ilvl="7">
      <w:start w:val="1"/>
      <w:numFmt w:val="lowerLetter"/>
      <w:lvlText w:val="%8."/>
      <w:lvlJc w:val="left"/>
      <w:pPr>
        <w:ind w:left="6110" w:hanging="360"/>
      </w:pPr>
      <w:rPr>
        <w:rFonts w:cs="Times New Roman" w:hint="default"/>
      </w:rPr>
    </w:lvl>
    <w:lvl w:ilvl="8">
      <w:start w:val="1"/>
      <w:numFmt w:val="lowerRoman"/>
      <w:lvlText w:val="%9."/>
      <w:lvlJc w:val="right"/>
      <w:pPr>
        <w:ind w:left="6830" w:hanging="180"/>
      </w:pPr>
      <w:rPr>
        <w:rFonts w:cs="Times New Roman" w:hint="default"/>
      </w:rPr>
    </w:lvl>
  </w:abstractNum>
  <w:abstractNum w:abstractNumId="12" w15:restartNumberingAfterBreak="0">
    <w:nsid w:val="644E567E"/>
    <w:multiLevelType w:val="multilevel"/>
    <w:tmpl w:val="C0C00362"/>
    <w:lvl w:ilvl="0">
      <w:start w:val="1"/>
      <w:numFmt w:val="decimal"/>
      <w:lvlText w:val="%1."/>
      <w:lvlJc w:val="left"/>
      <w:pPr>
        <w:tabs>
          <w:tab w:val="num" w:pos="993"/>
        </w:tabs>
      </w:pPr>
      <w:rPr>
        <w:rFonts w:ascii="Times New Roman" w:hAnsi="Times New Roman" w:cs="Times New Roman"/>
        <w:sz w:val="28"/>
      </w:rPr>
    </w:lvl>
    <w:lvl w:ilvl="1">
      <w:start w:val="1"/>
      <w:numFmt w:val="decimal"/>
      <w:lvlText w:val="%1.%2."/>
      <w:lvlJc w:val="left"/>
      <w:pPr>
        <w:tabs>
          <w:tab w:val="num" w:pos="0"/>
        </w:tabs>
      </w:pPr>
      <w:rPr>
        <w:rFonts w:ascii="Times New Roman" w:hAnsi="Times New Roman" w:cs="Times New Roman"/>
        <w:sz w:val="28"/>
      </w:rPr>
    </w:lvl>
    <w:lvl w:ilvl="2">
      <w:start w:val="1"/>
      <w:numFmt w:val="decimal"/>
      <w:lvlText w:val="%1.%2.%3."/>
      <w:lvlJc w:val="left"/>
      <w:pPr>
        <w:tabs>
          <w:tab w:val="num" w:pos="0"/>
        </w:tabs>
      </w:pPr>
      <w:rPr>
        <w:rFonts w:ascii="Times New Roman" w:hAnsi="Times New Roman" w:cs="Times New Roman"/>
        <w:sz w:val="28"/>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13" w15:restartNumberingAfterBreak="0">
    <w:nsid w:val="66A10188"/>
    <w:multiLevelType w:val="hybridMultilevel"/>
    <w:tmpl w:val="8FD6A07C"/>
    <w:lvl w:ilvl="0" w:tplc="1F847D9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B97D8F"/>
    <w:multiLevelType w:val="hybridMultilevel"/>
    <w:tmpl w:val="8A34625C"/>
    <w:lvl w:ilvl="0" w:tplc="F10293EA">
      <w:start w:val="20"/>
      <w:numFmt w:val="decimal"/>
      <w:lvlText w:val="%1."/>
      <w:lvlJc w:val="left"/>
      <w:pPr>
        <w:ind w:left="720" w:hanging="360"/>
      </w:pPr>
      <w:rPr>
        <w:rFonts w:ascii="Times New Roman" w:hAnsi="Times New Roman" w:hint="default"/>
        <w:b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3"/>
  </w:num>
  <w:num w:numId="5">
    <w:abstractNumId w:val="2"/>
  </w:num>
  <w:num w:numId="6">
    <w:abstractNumId w:val="7"/>
  </w:num>
  <w:num w:numId="7">
    <w:abstractNumId w:val="6"/>
  </w:num>
  <w:num w:numId="8">
    <w:abstractNumId w:val="10"/>
  </w:num>
  <w:num w:numId="9">
    <w:abstractNumId w:val="14"/>
  </w:num>
  <w:num w:numId="10">
    <w:abstractNumId w:val="4"/>
  </w:num>
  <w:num w:numId="11">
    <w:abstractNumId w:val="0"/>
  </w:num>
  <w:num w:numId="12">
    <w:abstractNumId w:val="9"/>
  </w:num>
  <w:num w:numId="13">
    <w:abstractNumId w:val="1"/>
  </w:num>
  <w:num w:numId="14">
    <w:abstractNumId w:val="13"/>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C3786"/>
    <w:rsid w:val="00040012"/>
    <w:rsid w:val="00070B83"/>
    <w:rsid w:val="000757CB"/>
    <w:rsid w:val="000A2304"/>
    <w:rsid w:val="000A2894"/>
    <w:rsid w:val="000A6038"/>
    <w:rsid w:val="000B03E1"/>
    <w:rsid w:val="000B0498"/>
    <w:rsid w:val="000C5255"/>
    <w:rsid w:val="000D47DA"/>
    <w:rsid w:val="000D6A43"/>
    <w:rsid w:val="000E3718"/>
    <w:rsid w:val="00115292"/>
    <w:rsid w:val="00126E7F"/>
    <w:rsid w:val="0013091E"/>
    <w:rsid w:val="00150F88"/>
    <w:rsid w:val="00151169"/>
    <w:rsid w:val="00171545"/>
    <w:rsid w:val="0018653B"/>
    <w:rsid w:val="001A131B"/>
    <w:rsid w:val="001B0931"/>
    <w:rsid w:val="001C3786"/>
    <w:rsid w:val="001E264C"/>
    <w:rsid w:val="001E4A6A"/>
    <w:rsid w:val="001F159B"/>
    <w:rsid w:val="00211130"/>
    <w:rsid w:val="00222374"/>
    <w:rsid w:val="00223FD5"/>
    <w:rsid w:val="00233116"/>
    <w:rsid w:val="00246E81"/>
    <w:rsid w:val="0025020C"/>
    <w:rsid w:val="002740B5"/>
    <w:rsid w:val="00280195"/>
    <w:rsid w:val="00284D6F"/>
    <w:rsid w:val="00296DB5"/>
    <w:rsid w:val="002A4A5A"/>
    <w:rsid w:val="002B5BE5"/>
    <w:rsid w:val="002C28A8"/>
    <w:rsid w:val="002C79EC"/>
    <w:rsid w:val="002C7CC3"/>
    <w:rsid w:val="002D2468"/>
    <w:rsid w:val="002D53EE"/>
    <w:rsid w:val="002F71DC"/>
    <w:rsid w:val="003139CE"/>
    <w:rsid w:val="003174CA"/>
    <w:rsid w:val="00321BD7"/>
    <w:rsid w:val="00336012"/>
    <w:rsid w:val="0034352B"/>
    <w:rsid w:val="0035308F"/>
    <w:rsid w:val="00361274"/>
    <w:rsid w:val="00362DF5"/>
    <w:rsid w:val="003845FB"/>
    <w:rsid w:val="00395D91"/>
    <w:rsid w:val="00396BBA"/>
    <w:rsid w:val="003D0B0C"/>
    <w:rsid w:val="003D72D9"/>
    <w:rsid w:val="003D785D"/>
    <w:rsid w:val="003E290C"/>
    <w:rsid w:val="003E53FF"/>
    <w:rsid w:val="003E64BD"/>
    <w:rsid w:val="003F5797"/>
    <w:rsid w:val="004079BF"/>
    <w:rsid w:val="00414152"/>
    <w:rsid w:val="004378AE"/>
    <w:rsid w:val="00445B17"/>
    <w:rsid w:val="0045451B"/>
    <w:rsid w:val="004561E9"/>
    <w:rsid w:val="00474D3E"/>
    <w:rsid w:val="004A05F3"/>
    <w:rsid w:val="004D6FD6"/>
    <w:rsid w:val="004F0DF0"/>
    <w:rsid w:val="004F23F2"/>
    <w:rsid w:val="004F2F61"/>
    <w:rsid w:val="004F43A6"/>
    <w:rsid w:val="004F61D1"/>
    <w:rsid w:val="00521572"/>
    <w:rsid w:val="00521E1C"/>
    <w:rsid w:val="005879D0"/>
    <w:rsid w:val="0059798F"/>
    <w:rsid w:val="005A3D06"/>
    <w:rsid w:val="005B4471"/>
    <w:rsid w:val="005C1954"/>
    <w:rsid w:val="005E2BC1"/>
    <w:rsid w:val="00604739"/>
    <w:rsid w:val="00623BD0"/>
    <w:rsid w:val="00640AF3"/>
    <w:rsid w:val="00645269"/>
    <w:rsid w:val="0065331B"/>
    <w:rsid w:val="006665F7"/>
    <w:rsid w:val="00693064"/>
    <w:rsid w:val="00694E41"/>
    <w:rsid w:val="006C46A9"/>
    <w:rsid w:val="006E0252"/>
    <w:rsid w:val="006F57DB"/>
    <w:rsid w:val="00700609"/>
    <w:rsid w:val="0071042D"/>
    <w:rsid w:val="00725751"/>
    <w:rsid w:val="00733B85"/>
    <w:rsid w:val="00741DEC"/>
    <w:rsid w:val="007564A8"/>
    <w:rsid w:val="007805D4"/>
    <w:rsid w:val="00781340"/>
    <w:rsid w:val="00783764"/>
    <w:rsid w:val="00814689"/>
    <w:rsid w:val="00823158"/>
    <w:rsid w:val="00832B15"/>
    <w:rsid w:val="008411AA"/>
    <w:rsid w:val="00843C88"/>
    <w:rsid w:val="00844A24"/>
    <w:rsid w:val="00855839"/>
    <w:rsid w:val="00862B85"/>
    <w:rsid w:val="008B4737"/>
    <w:rsid w:val="008C7264"/>
    <w:rsid w:val="008D31BC"/>
    <w:rsid w:val="008F14A7"/>
    <w:rsid w:val="008F1921"/>
    <w:rsid w:val="008F2A07"/>
    <w:rsid w:val="008F7C68"/>
    <w:rsid w:val="00900C83"/>
    <w:rsid w:val="009105BB"/>
    <w:rsid w:val="00923E27"/>
    <w:rsid w:val="00924245"/>
    <w:rsid w:val="009306E4"/>
    <w:rsid w:val="00954876"/>
    <w:rsid w:val="00954988"/>
    <w:rsid w:val="009555A3"/>
    <w:rsid w:val="00960F30"/>
    <w:rsid w:val="00973ADC"/>
    <w:rsid w:val="009753B6"/>
    <w:rsid w:val="009756D5"/>
    <w:rsid w:val="0098178D"/>
    <w:rsid w:val="009827F0"/>
    <w:rsid w:val="009956F7"/>
    <w:rsid w:val="009A1D84"/>
    <w:rsid w:val="009A4D16"/>
    <w:rsid w:val="009C230A"/>
    <w:rsid w:val="009C7634"/>
    <w:rsid w:val="00A13D75"/>
    <w:rsid w:val="00A44197"/>
    <w:rsid w:val="00A535A2"/>
    <w:rsid w:val="00A54324"/>
    <w:rsid w:val="00A5595C"/>
    <w:rsid w:val="00A56AE5"/>
    <w:rsid w:val="00A71B35"/>
    <w:rsid w:val="00AA0F65"/>
    <w:rsid w:val="00AA3BE0"/>
    <w:rsid w:val="00AB2247"/>
    <w:rsid w:val="00AB337B"/>
    <w:rsid w:val="00AB7131"/>
    <w:rsid w:val="00AB7A9C"/>
    <w:rsid w:val="00AC3769"/>
    <w:rsid w:val="00AE0721"/>
    <w:rsid w:val="00AE7E25"/>
    <w:rsid w:val="00B06495"/>
    <w:rsid w:val="00B0789D"/>
    <w:rsid w:val="00B11DBA"/>
    <w:rsid w:val="00B11F1A"/>
    <w:rsid w:val="00B26FBA"/>
    <w:rsid w:val="00B34EC7"/>
    <w:rsid w:val="00B41516"/>
    <w:rsid w:val="00B53C46"/>
    <w:rsid w:val="00B710CC"/>
    <w:rsid w:val="00B96BA3"/>
    <w:rsid w:val="00BA63A9"/>
    <w:rsid w:val="00BC1BDF"/>
    <w:rsid w:val="00BC327A"/>
    <w:rsid w:val="00BC5525"/>
    <w:rsid w:val="00BC7F60"/>
    <w:rsid w:val="00BD6CE8"/>
    <w:rsid w:val="00BF296E"/>
    <w:rsid w:val="00C06EE3"/>
    <w:rsid w:val="00C32BB8"/>
    <w:rsid w:val="00C44380"/>
    <w:rsid w:val="00C50540"/>
    <w:rsid w:val="00C7267D"/>
    <w:rsid w:val="00C87156"/>
    <w:rsid w:val="00C92955"/>
    <w:rsid w:val="00CA3822"/>
    <w:rsid w:val="00CA6BB8"/>
    <w:rsid w:val="00CC1A22"/>
    <w:rsid w:val="00CC3821"/>
    <w:rsid w:val="00CD2726"/>
    <w:rsid w:val="00CE3034"/>
    <w:rsid w:val="00D1247F"/>
    <w:rsid w:val="00D16A0E"/>
    <w:rsid w:val="00D225BF"/>
    <w:rsid w:val="00D262D0"/>
    <w:rsid w:val="00D637CE"/>
    <w:rsid w:val="00D65413"/>
    <w:rsid w:val="00D70C1D"/>
    <w:rsid w:val="00D70DC0"/>
    <w:rsid w:val="00D85F1A"/>
    <w:rsid w:val="00D9545B"/>
    <w:rsid w:val="00D962EF"/>
    <w:rsid w:val="00DA0534"/>
    <w:rsid w:val="00DA4E3B"/>
    <w:rsid w:val="00DC6D2C"/>
    <w:rsid w:val="00DD1CA6"/>
    <w:rsid w:val="00DD2BFC"/>
    <w:rsid w:val="00DF4518"/>
    <w:rsid w:val="00DF7912"/>
    <w:rsid w:val="00E06145"/>
    <w:rsid w:val="00E47595"/>
    <w:rsid w:val="00E61468"/>
    <w:rsid w:val="00E76889"/>
    <w:rsid w:val="00E94CA2"/>
    <w:rsid w:val="00EA7E94"/>
    <w:rsid w:val="00EB242C"/>
    <w:rsid w:val="00EB7966"/>
    <w:rsid w:val="00EC4EA5"/>
    <w:rsid w:val="00EF4504"/>
    <w:rsid w:val="00EF61E6"/>
    <w:rsid w:val="00F11221"/>
    <w:rsid w:val="00F54726"/>
    <w:rsid w:val="00F63DAD"/>
    <w:rsid w:val="00F725DB"/>
    <w:rsid w:val="00F7371A"/>
    <w:rsid w:val="00FB46F2"/>
    <w:rsid w:val="00FC3892"/>
    <w:rsid w:val="00FD2CC5"/>
    <w:rsid w:val="00FE2D70"/>
    <w:rsid w:val="00FE4589"/>
    <w:rsid w:val="00FF6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311C27"/>
  <w14:defaultImageDpi w14:val="0"/>
  <w15:docId w15:val="{1BEEBADE-848D-4875-B2E6-551B27E9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3">
    <w:name w:val="heading 3"/>
    <w:basedOn w:val="a"/>
    <w:link w:val="30"/>
    <w:uiPriority w:val="9"/>
    <w:qFormat/>
    <w:pPr>
      <w:spacing w:beforeAutospacing="1"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locked/>
    <w:rPr>
      <w:rFonts w:ascii="Times New Roman" w:hAnsi="Times New Roman" w:cs="Times New Roman"/>
      <w:b/>
      <w:bCs/>
      <w:sz w:val="27"/>
      <w:szCs w:val="27"/>
    </w:rPr>
  </w:style>
  <w:style w:type="character" w:customStyle="1" w:styleId="a3">
    <w:name w:val="Абзац списка Знак"/>
    <w:basedOn w:val="a0"/>
    <w:qFormat/>
    <w:rPr>
      <w:rFonts w:ascii="Calibri" w:eastAsia="Arial Unicode MS" w:hAnsi="Calibri" w:cs="Arial Unicode MS"/>
      <w:color w:val="000000"/>
      <w:u w:val="none" w:color="000000"/>
    </w:rPr>
  </w:style>
  <w:style w:type="character" w:customStyle="1" w:styleId="a4">
    <w:name w:val="Текст выноски Знак"/>
    <w:basedOn w:val="a0"/>
    <w:uiPriority w:val="99"/>
    <w:semiHidden/>
    <w:qFormat/>
    <w:rPr>
      <w:rFonts w:ascii="Tahoma" w:hAnsi="Tahoma" w:cs="Tahoma"/>
      <w:sz w:val="16"/>
      <w:szCs w:val="16"/>
    </w:rPr>
  </w:style>
  <w:style w:type="character" w:customStyle="1" w:styleId="a5">
    <w:name w:val="Верхний колонтитул Знак"/>
    <w:basedOn w:val="a0"/>
    <w:uiPriority w:val="99"/>
    <w:qFormat/>
    <w:rPr>
      <w:rFonts w:cs="Times New Roman"/>
    </w:rPr>
  </w:style>
  <w:style w:type="character" w:customStyle="1" w:styleId="a6">
    <w:name w:val="Нижний колонтитул Знак"/>
    <w:basedOn w:val="a0"/>
    <w:uiPriority w:val="99"/>
    <w:qFormat/>
    <w:rPr>
      <w:rFonts w:cs="Times New Roman"/>
    </w:rPr>
  </w:style>
  <w:style w:type="character" w:customStyle="1" w:styleId="-">
    <w:name w:val="Интернет-ссылка"/>
    <w:rPr>
      <w:color w:val="000080"/>
      <w:u w:val="single"/>
    </w:rPr>
  </w:style>
  <w:style w:type="paragraph" w:styleId="a7">
    <w:name w:val="Title"/>
    <w:basedOn w:val="a"/>
    <w:next w:val="a8"/>
    <w:link w:val="a9"/>
    <w:uiPriority w:val="10"/>
    <w:qFormat/>
    <w:pPr>
      <w:keepNext/>
      <w:spacing w:before="240" w:after="120"/>
    </w:pPr>
    <w:rPr>
      <w:rFonts w:ascii="Liberation Sans" w:hAnsi="Liberation Sans" w:cs="Droid Sans Devanagari"/>
      <w:sz w:val="28"/>
      <w:szCs w:val="28"/>
    </w:rPr>
  </w:style>
  <w:style w:type="character" w:customStyle="1" w:styleId="a9">
    <w:name w:val="Название Знак"/>
    <w:basedOn w:val="a0"/>
    <w:link w:val="a7"/>
    <w:uiPriority w:val="10"/>
    <w:locked/>
    <w:rPr>
      <w:rFonts w:asciiTheme="majorHAnsi" w:eastAsiaTheme="majorEastAsia" w:hAnsiTheme="majorHAnsi" w:cs="Times New Roman"/>
      <w:b/>
      <w:bCs/>
      <w:kern w:val="28"/>
      <w:sz w:val="32"/>
      <w:szCs w:val="32"/>
    </w:rPr>
  </w:style>
  <w:style w:type="paragraph" w:styleId="a8">
    <w:name w:val="Body Text"/>
    <w:basedOn w:val="a"/>
    <w:link w:val="aa"/>
    <w:uiPriority w:val="99"/>
    <w:pPr>
      <w:spacing w:after="140"/>
    </w:pPr>
  </w:style>
  <w:style w:type="character" w:customStyle="1" w:styleId="aa">
    <w:name w:val="Основной текст Знак"/>
    <w:basedOn w:val="a0"/>
    <w:link w:val="a8"/>
    <w:uiPriority w:val="99"/>
    <w:semiHidden/>
    <w:locked/>
    <w:rPr>
      <w:rFonts w:cs="Times New Roman"/>
    </w:rPr>
  </w:style>
  <w:style w:type="paragraph" w:styleId="ab">
    <w:name w:val="List"/>
    <w:basedOn w:val="a8"/>
    <w:uiPriority w:val="99"/>
    <w:rPr>
      <w:rFonts w:cs="Droid Sans Devanagari"/>
    </w:rPr>
  </w:style>
  <w:style w:type="paragraph" w:styleId="ac">
    <w:name w:val="caption"/>
    <w:basedOn w:val="a"/>
    <w:uiPriority w:val="35"/>
    <w:qFormat/>
    <w:pPr>
      <w:suppressLineNumbers/>
      <w:spacing w:before="120" w:after="120"/>
    </w:pPr>
    <w:rPr>
      <w:rFonts w:cs="Droid Sans Devanagari"/>
      <w:i/>
      <w:iCs/>
      <w:sz w:val="24"/>
      <w:szCs w:val="24"/>
    </w:rPr>
  </w:style>
  <w:style w:type="paragraph" w:styleId="1">
    <w:name w:val="index 1"/>
    <w:basedOn w:val="a"/>
    <w:next w:val="a"/>
    <w:autoRedefine/>
    <w:uiPriority w:val="99"/>
    <w:semiHidden/>
    <w:unhideWhenUsed/>
    <w:pPr>
      <w:ind w:left="220" w:hanging="220"/>
    </w:pPr>
  </w:style>
  <w:style w:type="paragraph" w:styleId="ad">
    <w:name w:val="index heading"/>
    <w:basedOn w:val="a"/>
    <w:uiPriority w:val="99"/>
    <w:qFormat/>
    <w:pPr>
      <w:suppressLineNumbers/>
    </w:pPr>
    <w:rPr>
      <w:rFonts w:cs="Droid Sans Devanagari"/>
    </w:rPr>
  </w:style>
  <w:style w:type="paragraph" w:styleId="ae">
    <w:name w:val="List Paragraph"/>
    <w:basedOn w:val="a"/>
    <w:uiPriority w:val="34"/>
    <w:qFormat/>
    <w:pPr>
      <w:ind w:left="720"/>
    </w:pPr>
    <w:rPr>
      <w:rFonts w:ascii="Calibri" w:eastAsia="Arial Unicode MS" w:hAnsi="Calibri" w:cs="Arial Unicode MS"/>
      <w:color w:val="000000"/>
      <w:u w:color="000000"/>
    </w:rPr>
  </w:style>
  <w:style w:type="paragraph" w:styleId="af">
    <w:name w:val="Balloon Text"/>
    <w:basedOn w:val="a"/>
    <w:link w:val="10"/>
    <w:uiPriority w:val="99"/>
    <w:semiHidden/>
    <w:unhideWhenUsed/>
    <w:qFormat/>
    <w:pPr>
      <w:spacing w:after="0" w:line="240" w:lineRule="auto"/>
    </w:pPr>
    <w:rPr>
      <w:rFonts w:ascii="Tahoma" w:hAnsi="Tahoma" w:cs="Tahoma"/>
      <w:sz w:val="16"/>
      <w:szCs w:val="16"/>
    </w:rPr>
  </w:style>
  <w:style w:type="character" w:customStyle="1" w:styleId="10">
    <w:name w:val="Текст выноски Знак1"/>
    <w:basedOn w:val="a0"/>
    <w:link w:val="af"/>
    <w:uiPriority w:val="99"/>
    <w:semiHidden/>
    <w:locked/>
    <w:rPr>
      <w:rFonts w:ascii="Tahoma" w:hAnsi="Tahoma" w:cs="Tahoma"/>
      <w:sz w:val="16"/>
      <w:szCs w:val="16"/>
    </w:rPr>
  </w:style>
  <w:style w:type="paragraph" w:styleId="af0">
    <w:name w:val="No Spacing"/>
    <w:uiPriority w:val="1"/>
    <w:qFormat/>
  </w:style>
  <w:style w:type="paragraph" w:customStyle="1" w:styleId="ConsPlusNormal">
    <w:name w:val="ConsPlusNormal"/>
    <w:basedOn w:val="a"/>
    <w:qFormat/>
    <w:rsid w:val="0025020C"/>
    <w:pPr>
      <w:suppressAutoHyphens w:val="0"/>
      <w:spacing w:after="0"/>
      <w:contextualSpacing/>
      <w:jc w:val="both"/>
    </w:pPr>
    <w:rPr>
      <w:rFonts w:ascii="Times New Roman" w:eastAsia="Calibri" w:hAnsi="Times New Roman"/>
      <w:color w:val="000000"/>
      <w:sz w:val="28"/>
      <w:szCs w:val="28"/>
      <w:lang w:eastAsia="en-US"/>
    </w:rPr>
  </w:style>
  <w:style w:type="paragraph" w:customStyle="1" w:styleId="ConsPlusTitle">
    <w:name w:val="ConsPlusTitle"/>
    <w:qFormat/>
    <w:pPr>
      <w:widowControl w:val="0"/>
    </w:pPr>
    <w:rPr>
      <w:rFonts w:ascii="Helvetica" w:eastAsia="Arial Unicode MS" w:hAnsi="Helvetica" w:cs="Arial Unicode MS"/>
      <w:b/>
      <w:bCs/>
      <w:color w:val="000000"/>
      <w:u w:color="000000"/>
    </w:rPr>
  </w:style>
  <w:style w:type="paragraph" w:customStyle="1" w:styleId="af1">
    <w:name w:val="Верхний и нижний колонтитулы"/>
    <w:basedOn w:val="a"/>
    <w:qFormat/>
  </w:style>
  <w:style w:type="paragraph" w:styleId="af2">
    <w:name w:val="header"/>
    <w:basedOn w:val="a"/>
    <w:link w:val="11"/>
    <w:uiPriority w:val="99"/>
    <w:unhideWhenUsed/>
    <w:pPr>
      <w:tabs>
        <w:tab w:val="center" w:pos="4677"/>
        <w:tab w:val="right" w:pos="9355"/>
      </w:tabs>
      <w:spacing w:after="0" w:line="240" w:lineRule="auto"/>
    </w:pPr>
  </w:style>
  <w:style w:type="character" w:customStyle="1" w:styleId="11">
    <w:name w:val="Верхний колонтитул Знак1"/>
    <w:basedOn w:val="a0"/>
    <w:link w:val="af2"/>
    <w:uiPriority w:val="99"/>
    <w:semiHidden/>
    <w:locked/>
    <w:rPr>
      <w:rFonts w:cs="Times New Roman"/>
    </w:rPr>
  </w:style>
  <w:style w:type="paragraph" w:styleId="af3">
    <w:name w:val="footer"/>
    <w:basedOn w:val="a"/>
    <w:link w:val="12"/>
    <w:uiPriority w:val="99"/>
    <w:unhideWhenUsed/>
    <w:pPr>
      <w:tabs>
        <w:tab w:val="center" w:pos="4677"/>
        <w:tab w:val="right" w:pos="9355"/>
      </w:tabs>
      <w:spacing w:after="0" w:line="240" w:lineRule="auto"/>
    </w:pPr>
  </w:style>
  <w:style w:type="character" w:customStyle="1" w:styleId="12">
    <w:name w:val="Нижний колонтитул Знак1"/>
    <w:basedOn w:val="a0"/>
    <w:link w:val="af3"/>
    <w:uiPriority w:val="99"/>
    <w:semiHidden/>
    <w:locked/>
    <w:rPr>
      <w:rFonts w:cs="Times New Roman"/>
    </w:rPr>
  </w:style>
  <w:style w:type="paragraph" w:customStyle="1" w:styleId="af4">
    <w:name w:val="Содержимое таблицы"/>
    <w:basedOn w:val="a"/>
    <w:qFormat/>
    <w:pPr>
      <w:widowControl w:val="0"/>
      <w:suppressLineNumbers/>
    </w:pPr>
  </w:style>
  <w:style w:type="paragraph" w:customStyle="1" w:styleId="af5">
    <w:name w:val="Заголовок таблицы"/>
    <w:basedOn w:val="af4"/>
    <w:qFormat/>
    <w:pPr>
      <w:jc w:val="center"/>
    </w:pPr>
    <w:rPr>
      <w:b/>
      <w:bCs/>
    </w:rPr>
  </w:style>
  <w:style w:type="paragraph" w:customStyle="1" w:styleId="af6">
    <w:name w:val="Верхний колонтитул слева"/>
    <w:basedOn w:val="af2"/>
    <w:qFormat/>
    <w:pPr>
      <w:suppressLineNumbers/>
      <w:tabs>
        <w:tab w:val="clear" w:pos="4677"/>
        <w:tab w:val="clear" w:pos="9355"/>
        <w:tab w:val="center" w:pos="5102"/>
        <w:tab w:val="right" w:pos="10205"/>
      </w:tabs>
    </w:pPr>
  </w:style>
  <w:style w:type="table" w:styleId="af7">
    <w:name w:val="Table Grid"/>
    <w:basedOn w:val="a1"/>
    <w:uiPriority w:val="39"/>
    <w:rPr>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150F88"/>
    <w:rPr>
      <w:rFonts w:cs="Times New Roman"/>
    </w:rPr>
  </w:style>
  <w:style w:type="character" w:styleId="af8">
    <w:name w:val="Hyperlink"/>
    <w:basedOn w:val="a0"/>
    <w:uiPriority w:val="99"/>
    <w:semiHidden/>
    <w:unhideWhenUsed/>
    <w:rsid w:val="00150F88"/>
    <w:rPr>
      <w:rFonts w:cs="Times New Roman"/>
      <w:color w:val="0000FF"/>
      <w:u w:val="single"/>
    </w:rPr>
  </w:style>
  <w:style w:type="character" w:styleId="af9">
    <w:name w:val="annotation reference"/>
    <w:basedOn w:val="a0"/>
    <w:uiPriority w:val="99"/>
    <w:rsid w:val="002740B5"/>
    <w:rPr>
      <w:sz w:val="16"/>
      <w:szCs w:val="16"/>
    </w:rPr>
  </w:style>
  <w:style w:type="paragraph" w:styleId="afa">
    <w:name w:val="annotation text"/>
    <w:basedOn w:val="a"/>
    <w:link w:val="afb"/>
    <w:uiPriority w:val="99"/>
    <w:rsid w:val="002740B5"/>
    <w:pPr>
      <w:spacing w:line="240" w:lineRule="auto"/>
    </w:pPr>
    <w:rPr>
      <w:sz w:val="20"/>
      <w:szCs w:val="20"/>
    </w:rPr>
  </w:style>
  <w:style w:type="character" w:customStyle="1" w:styleId="afb">
    <w:name w:val="Текст примечания Знак"/>
    <w:basedOn w:val="a0"/>
    <w:link w:val="afa"/>
    <w:uiPriority w:val="99"/>
    <w:rsid w:val="002740B5"/>
    <w:rPr>
      <w:sz w:val="20"/>
      <w:szCs w:val="20"/>
    </w:rPr>
  </w:style>
  <w:style w:type="paragraph" w:styleId="afc">
    <w:name w:val="annotation subject"/>
    <w:basedOn w:val="afa"/>
    <w:next w:val="afa"/>
    <w:link w:val="afd"/>
    <w:uiPriority w:val="99"/>
    <w:rsid w:val="002740B5"/>
    <w:rPr>
      <w:b/>
      <w:bCs/>
    </w:rPr>
  </w:style>
  <w:style w:type="character" w:customStyle="1" w:styleId="afd">
    <w:name w:val="Тема примечания Знак"/>
    <w:basedOn w:val="afb"/>
    <w:link w:val="afc"/>
    <w:uiPriority w:val="99"/>
    <w:rsid w:val="002740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0251">
      <w:marLeft w:val="0"/>
      <w:marRight w:val="0"/>
      <w:marTop w:val="0"/>
      <w:marBottom w:val="0"/>
      <w:divBdr>
        <w:top w:val="none" w:sz="0" w:space="0" w:color="auto"/>
        <w:left w:val="none" w:sz="0" w:space="0" w:color="auto"/>
        <w:bottom w:val="none" w:sz="0" w:space="0" w:color="auto"/>
        <w:right w:val="none" w:sz="0" w:space="0" w:color="auto"/>
      </w:divBdr>
      <w:divsChild>
        <w:div w:id="142740249">
          <w:marLeft w:val="0"/>
          <w:marRight w:val="0"/>
          <w:marTop w:val="192"/>
          <w:marBottom w:val="0"/>
          <w:divBdr>
            <w:top w:val="none" w:sz="0" w:space="0" w:color="auto"/>
            <w:left w:val="none" w:sz="0" w:space="0" w:color="auto"/>
            <w:bottom w:val="none" w:sz="0" w:space="0" w:color="auto"/>
            <w:right w:val="none" w:sz="0" w:space="0" w:color="auto"/>
          </w:divBdr>
        </w:div>
        <w:div w:id="142740250">
          <w:marLeft w:val="0"/>
          <w:marRight w:val="0"/>
          <w:marTop w:val="0"/>
          <w:marBottom w:val="0"/>
          <w:divBdr>
            <w:top w:val="none" w:sz="0" w:space="0" w:color="auto"/>
            <w:left w:val="none" w:sz="0" w:space="0" w:color="auto"/>
            <w:bottom w:val="none" w:sz="0" w:space="0" w:color="auto"/>
            <w:right w:val="none" w:sz="0" w:space="0" w:color="auto"/>
          </w:divBdr>
          <w:divsChild>
            <w:div w:id="142740252">
              <w:marLeft w:val="0"/>
              <w:marRight w:val="0"/>
              <w:marTop w:val="192"/>
              <w:marBottom w:val="0"/>
              <w:divBdr>
                <w:top w:val="none" w:sz="0" w:space="0" w:color="auto"/>
                <w:left w:val="none" w:sz="0" w:space="0" w:color="auto"/>
                <w:bottom w:val="none" w:sz="0" w:space="0" w:color="auto"/>
                <w:right w:val="none" w:sz="0" w:space="0" w:color="auto"/>
              </w:divBdr>
            </w:div>
          </w:divsChild>
        </w:div>
        <w:div w:id="142740253">
          <w:marLeft w:val="0"/>
          <w:marRight w:val="0"/>
          <w:marTop w:val="0"/>
          <w:marBottom w:val="0"/>
          <w:divBdr>
            <w:top w:val="none" w:sz="0" w:space="0" w:color="auto"/>
            <w:left w:val="none" w:sz="0" w:space="0" w:color="auto"/>
            <w:bottom w:val="none" w:sz="0" w:space="0" w:color="auto"/>
            <w:right w:val="none" w:sz="0" w:space="0" w:color="auto"/>
          </w:divBdr>
          <w:divsChild>
            <w:div w:id="142740256">
              <w:marLeft w:val="0"/>
              <w:marRight w:val="0"/>
              <w:marTop w:val="192"/>
              <w:marBottom w:val="0"/>
              <w:divBdr>
                <w:top w:val="none" w:sz="0" w:space="0" w:color="auto"/>
                <w:left w:val="none" w:sz="0" w:space="0" w:color="auto"/>
                <w:bottom w:val="none" w:sz="0" w:space="0" w:color="auto"/>
                <w:right w:val="none" w:sz="0" w:space="0" w:color="auto"/>
              </w:divBdr>
            </w:div>
          </w:divsChild>
        </w:div>
        <w:div w:id="142740254">
          <w:marLeft w:val="0"/>
          <w:marRight w:val="0"/>
          <w:marTop w:val="192"/>
          <w:marBottom w:val="0"/>
          <w:divBdr>
            <w:top w:val="none" w:sz="0" w:space="0" w:color="auto"/>
            <w:left w:val="none" w:sz="0" w:space="0" w:color="auto"/>
            <w:bottom w:val="none" w:sz="0" w:space="0" w:color="auto"/>
            <w:right w:val="none" w:sz="0" w:space="0" w:color="auto"/>
          </w:divBdr>
        </w:div>
        <w:div w:id="142740255">
          <w:marLeft w:val="0"/>
          <w:marRight w:val="0"/>
          <w:marTop w:val="192"/>
          <w:marBottom w:val="0"/>
          <w:divBdr>
            <w:top w:val="none" w:sz="0" w:space="0" w:color="auto"/>
            <w:left w:val="none" w:sz="0" w:space="0" w:color="auto"/>
            <w:bottom w:val="none" w:sz="0" w:space="0" w:color="auto"/>
            <w:right w:val="none" w:sz="0" w:space="0" w:color="auto"/>
          </w:divBdr>
        </w:div>
      </w:divsChild>
    </w:div>
    <w:div w:id="142740257">
      <w:marLeft w:val="0"/>
      <w:marRight w:val="0"/>
      <w:marTop w:val="0"/>
      <w:marBottom w:val="0"/>
      <w:divBdr>
        <w:top w:val="none" w:sz="0" w:space="0" w:color="auto"/>
        <w:left w:val="none" w:sz="0" w:space="0" w:color="auto"/>
        <w:bottom w:val="none" w:sz="0" w:space="0" w:color="auto"/>
        <w:right w:val="none" w:sz="0" w:space="0" w:color="auto"/>
      </w:divBdr>
    </w:div>
    <w:div w:id="401757256">
      <w:bodyDiv w:val="1"/>
      <w:marLeft w:val="0"/>
      <w:marRight w:val="0"/>
      <w:marTop w:val="0"/>
      <w:marBottom w:val="0"/>
      <w:divBdr>
        <w:top w:val="none" w:sz="0" w:space="0" w:color="auto"/>
        <w:left w:val="none" w:sz="0" w:space="0" w:color="auto"/>
        <w:bottom w:val="none" w:sz="0" w:space="0" w:color="auto"/>
        <w:right w:val="none" w:sz="0" w:space="0" w:color="auto"/>
      </w:divBdr>
      <w:divsChild>
        <w:div w:id="524564191">
          <w:marLeft w:val="0"/>
          <w:marRight w:val="0"/>
          <w:marTop w:val="192"/>
          <w:marBottom w:val="0"/>
          <w:divBdr>
            <w:top w:val="none" w:sz="0" w:space="0" w:color="auto"/>
            <w:left w:val="none" w:sz="0" w:space="0" w:color="auto"/>
            <w:bottom w:val="none" w:sz="0" w:space="0" w:color="auto"/>
            <w:right w:val="none" w:sz="0" w:space="0" w:color="auto"/>
          </w:divBdr>
        </w:div>
        <w:div w:id="1189492544">
          <w:marLeft w:val="0"/>
          <w:marRight w:val="0"/>
          <w:marTop w:val="192"/>
          <w:marBottom w:val="0"/>
          <w:divBdr>
            <w:top w:val="none" w:sz="0" w:space="0" w:color="auto"/>
            <w:left w:val="none" w:sz="0" w:space="0" w:color="auto"/>
            <w:bottom w:val="none" w:sz="0" w:space="0" w:color="auto"/>
            <w:right w:val="none" w:sz="0" w:space="0" w:color="auto"/>
          </w:divBdr>
        </w:div>
      </w:divsChild>
    </w:div>
    <w:div w:id="540944219">
      <w:bodyDiv w:val="1"/>
      <w:marLeft w:val="0"/>
      <w:marRight w:val="0"/>
      <w:marTop w:val="0"/>
      <w:marBottom w:val="0"/>
      <w:divBdr>
        <w:top w:val="none" w:sz="0" w:space="0" w:color="auto"/>
        <w:left w:val="none" w:sz="0" w:space="0" w:color="auto"/>
        <w:bottom w:val="none" w:sz="0" w:space="0" w:color="auto"/>
        <w:right w:val="none" w:sz="0" w:space="0" w:color="auto"/>
      </w:divBdr>
      <w:divsChild>
        <w:div w:id="175464829">
          <w:marLeft w:val="0"/>
          <w:marRight w:val="0"/>
          <w:marTop w:val="192"/>
          <w:marBottom w:val="0"/>
          <w:divBdr>
            <w:top w:val="none" w:sz="0" w:space="0" w:color="auto"/>
            <w:left w:val="none" w:sz="0" w:space="0" w:color="auto"/>
            <w:bottom w:val="none" w:sz="0" w:space="0" w:color="auto"/>
            <w:right w:val="none" w:sz="0" w:space="0" w:color="auto"/>
          </w:divBdr>
        </w:div>
        <w:div w:id="366302225">
          <w:marLeft w:val="0"/>
          <w:marRight w:val="0"/>
          <w:marTop w:val="192"/>
          <w:marBottom w:val="0"/>
          <w:divBdr>
            <w:top w:val="none" w:sz="0" w:space="0" w:color="auto"/>
            <w:left w:val="none" w:sz="0" w:space="0" w:color="auto"/>
            <w:bottom w:val="none" w:sz="0" w:space="0" w:color="auto"/>
            <w:right w:val="none" w:sz="0" w:space="0" w:color="auto"/>
          </w:divBdr>
        </w:div>
        <w:div w:id="596793801">
          <w:marLeft w:val="0"/>
          <w:marRight w:val="0"/>
          <w:marTop w:val="192"/>
          <w:marBottom w:val="0"/>
          <w:divBdr>
            <w:top w:val="none" w:sz="0" w:space="0" w:color="auto"/>
            <w:left w:val="none" w:sz="0" w:space="0" w:color="auto"/>
            <w:bottom w:val="none" w:sz="0" w:space="0" w:color="auto"/>
            <w:right w:val="none" w:sz="0" w:space="0" w:color="auto"/>
          </w:divBdr>
        </w:div>
        <w:div w:id="740367786">
          <w:marLeft w:val="0"/>
          <w:marRight w:val="0"/>
          <w:marTop w:val="192"/>
          <w:marBottom w:val="0"/>
          <w:divBdr>
            <w:top w:val="none" w:sz="0" w:space="0" w:color="auto"/>
            <w:left w:val="none" w:sz="0" w:space="0" w:color="auto"/>
            <w:bottom w:val="none" w:sz="0" w:space="0" w:color="auto"/>
            <w:right w:val="none" w:sz="0" w:space="0" w:color="auto"/>
          </w:divBdr>
        </w:div>
        <w:div w:id="1272318734">
          <w:marLeft w:val="0"/>
          <w:marRight w:val="0"/>
          <w:marTop w:val="192"/>
          <w:marBottom w:val="0"/>
          <w:divBdr>
            <w:top w:val="none" w:sz="0" w:space="0" w:color="auto"/>
            <w:left w:val="none" w:sz="0" w:space="0" w:color="auto"/>
            <w:bottom w:val="none" w:sz="0" w:space="0" w:color="auto"/>
            <w:right w:val="none" w:sz="0" w:space="0" w:color="auto"/>
          </w:divBdr>
        </w:div>
      </w:divsChild>
    </w:div>
    <w:div w:id="920528212">
      <w:bodyDiv w:val="1"/>
      <w:marLeft w:val="0"/>
      <w:marRight w:val="0"/>
      <w:marTop w:val="0"/>
      <w:marBottom w:val="0"/>
      <w:divBdr>
        <w:top w:val="none" w:sz="0" w:space="0" w:color="auto"/>
        <w:left w:val="none" w:sz="0" w:space="0" w:color="auto"/>
        <w:bottom w:val="none" w:sz="0" w:space="0" w:color="auto"/>
        <w:right w:val="none" w:sz="0" w:space="0" w:color="auto"/>
      </w:divBdr>
      <w:divsChild>
        <w:div w:id="1045373940">
          <w:marLeft w:val="0"/>
          <w:marRight w:val="0"/>
          <w:marTop w:val="192"/>
          <w:marBottom w:val="0"/>
          <w:divBdr>
            <w:top w:val="none" w:sz="0" w:space="0" w:color="auto"/>
            <w:left w:val="none" w:sz="0" w:space="0" w:color="auto"/>
            <w:bottom w:val="none" w:sz="0" w:space="0" w:color="auto"/>
            <w:right w:val="none" w:sz="0" w:space="0" w:color="auto"/>
          </w:divBdr>
        </w:div>
        <w:div w:id="1688485271">
          <w:marLeft w:val="0"/>
          <w:marRight w:val="0"/>
          <w:marTop w:val="192"/>
          <w:marBottom w:val="0"/>
          <w:divBdr>
            <w:top w:val="none" w:sz="0" w:space="0" w:color="auto"/>
            <w:left w:val="none" w:sz="0" w:space="0" w:color="auto"/>
            <w:bottom w:val="none" w:sz="0" w:space="0" w:color="auto"/>
            <w:right w:val="none" w:sz="0" w:space="0" w:color="auto"/>
          </w:divBdr>
        </w:div>
        <w:div w:id="1814175474">
          <w:marLeft w:val="0"/>
          <w:marRight w:val="0"/>
          <w:marTop w:val="192"/>
          <w:marBottom w:val="0"/>
          <w:divBdr>
            <w:top w:val="none" w:sz="0" w:space="0" w:color="auto"/>
            <w:left w:val="none" w:sz="0" w:space="0" w:color="auto"/>
            <w:bottom w:val="none" w:sz="0" w:space="0" w:color="auto"/>
            <w:right w:val="none" w:sz="0" w:space="0" w:color="auto"/>
          </w:divBdr>
        </w:div>
      </w:divsChild>
    </w:div>
    <w:div w:id="1098139810">
      <w:bodyDiv w:val="1"/>
      <w:marLeft w:val="0"/>
      <w:marRight w:val="0"/>
      <w:marTop w:val="0"/>
      <w:marBottom w:val="0"/>
      <w:divBdr>
        <w:top w:val="none" w:sz="0" w:space="0" w:color="auto"/>
        <w:left w:val="none" w:sz="0" w:space="0" w:color="auto"/>
        <w:bottom w:val="none" w:sz="0" w:space="0" w:color="auto"/>
        <w:right w:val="none" w:sz="0" w:space="0" w:color="auto"/>
      </w:divBdr>
      <w:divsChild>
        <w:div w:id="19281808">
          <w:marLeft w:val="0"/>
          <w:marRight w:val="0"/>
          <w:marTop w:val="192"/>
          <w:marBottom w:val="0"/>
          <w:divBdr>
            <w:top w:val="none" w:sz="0" w:space="0" w:color="auto"/>
            <w:left w:val="none" w:sz="0" w:space="0" w:color="auto"/>
            <w:bottom w:val="none" w:sz="0" w:space="0" w:color="auto"/>
            <w:right w:val="none" w:sz="0" w:space="0" w:color="auto"/>
          </w:divBdr>
        </w:div>
        <w:div w:id="581839963">
          <w:marLeft w:val="0"/>
          <w:marRight w:val="0"/>
          <w:marTop w:val="192"/>
          <w:marBottom w:val="0"/>
          <w:divBdr>
            <w:top w:val="none" w:sz="0" w:space="0" w:color="auto"/>
            <w:left w:val="none" w:sz="0" w:space="0" w:color="auto"/>
            <w:bottom w:val="none" w:sz="0" w:space="0" w:color="auto"/>
            <w:right w:val="none" w:sz="0" w:space="0" w:color="auto"/>
          </w:divBdr>
        </w:div>
      </w:divsChild>
    </w:div>
    <w:div w:id="1899197075">
      <w:bodyDiv w:val="1"/>
      <w:marLeft w:val="0"/>
      <w:marRight w:val="0"/>
      <w:marTop w:val="0"/>
      <w:marBottom w:val="0"/>
      <w:divBdr>
        <w:top w:val="none" w:sz="0" w:space="0" w:color="auto"/>
        <w:left w:val="none" w:sz="0" w:space="0" w:color="auto"/>
        <w:bottom w:val="none" w:sz="0" w:space="0" w:color="auto"/>
        <w:right w:val="none" w:sz="0" w:space="0" w:color="auto"/>
      </w:divBdr>
      <w:divsChild>
        <w:div w:id="618267147">
          <w:marLeft w:val="0"/>
          <w:marRight w:val="0"/>
          <w:marTop w:val="192"/>
          <w:marBottom w:val="0"/>
          <w:divBdr>
            <w:top w:val="none" w:sz="0" w:space="0" w:color="auto"/>
            <w:left w:val="none" w:sz="0" w:space="0" w:color="auto"/>
            <w:bottom w:val="none" w:sz="0" w:space="0" w:color="auto"/>
            <w:right w:val="none" w:sz="0" w:space="0" w:color="auto"/>
          </w:divBdr>
        </w:div>
        <w:div w:id="1159347812">
          <w:marLeft w:val="0"/>
          <w:marRight w:val="0"/>
          <w:marTop w:val="192"/>
          <w:marBottom w:val="0"/>
          <w:divBdr>
            <w:top w:val="none" w:sz="0" w:space="0" w:color="auto"/>
            <w:left w:val="none" w:sz="0" w:space="0" w:color="auto"/>
            <w:bottom w:val="none" w:sz="0" w:space="0" w:color="auto"/>
            <w:right w:val="none" w:sz="0" w:space="0" w:color="auto"/>
          </w:divBdr>
        </w:div>
        <w:div w:id="202991534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AD74B6D2E97A351E8B738DB1259C5F2&amp;req=doc&amp;base=LAW&amp;n=358750&amp;dst=100636&amp;fld=134&amp;date=24.05.20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AD74B6D2E97A351E8B738DB1259C5F2&amp;req=doc&amp;base=LAW&amp;n=358750&amp;dst=100639&amp;fld=134&amp;date=24.05.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5AD74B6D2E97A351E8B738DB1259C5F2&amp;req=doc&amp;base=LAW&amp;n=358750&amp;dst=100225&amp;fld=134&amp;date=24.05.2021"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nd=5AD74B6D2E97A351E8B738DB1259C5F2&amp;req=doc&amp;base=LAW&amp;n=358750&amp;dst=100747&amp;fld=134&amp;date=24.05.2021" TargetMode="External"/><Relationship Id="rId4" Type="http://schemas.openxmlformats.org/officeDocument/2006/relationships/settings" Target="settings.xml"/><Relationship Id="rId9" Type="http://schemas.openxmlformats.org/officeDocument/2006/relationships/hyperlink" Target="https://login.consultant.ru/link/?rnd=5AD74B6D2E97A351E8B738DB1259C5F2&amp;req=doc&amp;base=LAW&amp;n=358750&amp;dst=100639&amp;fld=134&amp;date=24.05.202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4BC9B-7220-44BE-8C51-11D97D8D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22</Pages>
  <Words>6642</Words>
  <Characters>37862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Елена Владимировна</dc:creator>
  <cp:keywords/>
  <dc:description/>
  <cp:lastModifiedBy>KulikovEA</cp:lastModifiedBy>
  <cp:revision>2</cp:revision>
  <cp:lastPrinted>2021-07-07T04:44:00Z</cp:lastPrinted>
  <dcterms:created xsi:type="dcterms:W3CDTF">2021-07-06T06:38:00Z</dcterms:created>
  <dcterms:modified xsi:type="dcterms:W3CDTF">2021-07-21T06:25:00Z</dcterms:modified>
</cp:coreProperties>
</file>