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602491" w:rsidRDefault="00602491" w:rsidP="00602491">
      <w:pPr>
        <w:jc w:val="center"/>
        <w:rPr>
          <w:rFonts w:ascii="Times New Roman" w:hAnsi="Times New Roman" w:cs="Times New Roman"/>
          <w:b/>
          <w:sz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602491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г.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2D038D">
        <w:rPr>
          <w:rFonts w:ascii="Times New Roman" w:hAnsi="Times New Roman" w:cs="Times New Roman"/>
          <w:sz w:val="28"/>
          <w:szCs w:val="28"/>
        </w:rPr>
        <w:t>693/118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D73C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3C57">
        <w:rPr>
          <w:rFonts w:ascii="Times New Roman" w:hAnsi="Times New Roman" w:cs="Times New Roman"/>
          <w:b/>
          <w:sz w:val="28"/>
          <w:szCs w:val="28"/>
        </w:rPr>
        <w:t>Крутиченко</w:t>
      </w:r>
      <w:proofErr w:type="spellEnd"/>
      <w:r w:rsidR="00D73C57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2491" w:rsidRDefault="00602491" w:rsidP="0060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соответствии с пунктом 17  статьи 69 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25 мая 2018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№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77/780,  руководствуясь  решением территориальной избирательной комиссии города Дальнегорска от 3 июля 2020 года № 663/115 «О возложении полномочий окружных избирательных комиссий одномандатных избирательных округов № 3, № 17, № 20 по дополнительным выборам депутат</w:t>
      </w:r>
      <w:r w:rsidR="00D73C57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D73C5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2491" w:rsidRDefault="00602491" w:rsidP="0060249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Разрешить кандидату в депутаты Думы Дальнегорского городского округа по одномандатному избирательному округу № </w:t>
      </w:r>
      <w:r w:rsidR="00D73C57">
        <w:rPr>
          <w:rFonts w:ascii="Times New Roman" w:eastAsia="SimSun" w:hAnsi="Times New Roman" w:cs="Times New Roman"/>
          <w:sz w:val="28"/>
          <w:szCs w:val="28"/>
        </w:rPr>
        <w:t>3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D73C57">
        <w:rPr>
          <w:rFonts w:ascii="Times New Roman" w:eastAsia="SimSun" w:hAnsi="Times New Roman" w:cs="Times New Roman"/>
          <w:sz w:val="28"/>
          <w:szCs w:val="28"/>
        </w:rPr>
        <w:t>Крутиченко</w:t>
      </w:r>
      <w:proofErr w:type="spellEnd"/>
      <w:r w:rsidR="00D73C57">
        <w:rPr>
          <w:rFonts w:ascii="Times New Roman" w:eastAsia="SimSun" w:hAnsi="Times New Roman" w:cs="Times New Roman"/>
          <w:sz w:val="28"/>
          <w:szCs w:val="28"/>
        </w:rPr>
        <w:t xml:space="preserve"> Татьяне Александровне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Копию настоящего решения выдать кандидату в депутаты Думы Дальнегорского городского округа по одномандатному избирательному округу №  </w:t>
      </w:r>
      <w:r w:rsidR="00D73C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73C57">
        <w:rPr>
          <w:rFonts w:ascii="Times New Roman" w:hAnsi="Times New Roman" w:cs="Times New Roman"/>
          <w:sz w:val="28"/>
          <w:szCs w:val="28"/>
        </w:rPr>
        <w:t>Крутиченко</w:t>
      </w:r>
      <w:proofErr w:type="spellEnd"/>
      <w:r w:rsidR="00D73C57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 Н. Зарецкая</w:t>
      </w: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174B7E"/>
    <w:rsid w:val="002D038D"/>
    <w:rsid w:val="005A7EC6"/>
    <w:rsid w:val="00602491"/>
    <w:rsid w:val="00D73C57"/>
    <w:rsid w:val="00E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0F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7</cp:revision>
  <dcterms:created xsi:type="dcterms:W3CDTF">2020-07-29T23:39:00Z</dcterms:created>
  <dcterms:modified xsi:type="dcterms:W3CDTF">2020-07-30T04:47:00Z</dcterms:modified>
</cp:coreProperties>
</file>