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62" w:rsidRPr="00F966F3" w:rsidRDefault="00264C62" w:rsidP="00264C62">
      <w:pPr>
        <w:tabs>
          <w:tab w:val="left" w:pos="3945"/>
        </w:tabs>
        <w:ind w:left="5387"/>
        <w:jc w:val="center"/>
        <w:rPr>
          <w:sz w:val="26"/>
          <w:szCs w:val="26"/>
        </w:rPr>
      </w:pPr>
      <w:r w:rsidRPr="00F966F3">
        <w:rPr>
          <w:sz w:val="26"/>
          <w:szCs w:val="26"/>
        </w:rPr>
        <w:t>Приложение</w:t>
      </w:r>
    </w:p>
    <w:p w:rsidR="00264C62" w:rsidRPr="00F966F3" w:rsidRDefault="00264C62" w:rsidP="00264C62">
      <w:pPr>
        <w:tabs>
          <w:tab w:val="left" w:pos="3945"/>
        </w:tabs>
        <w:ind w:left="5387"/>
        <w:rPr>
          <w:sz w:val="26"/>
          <w:szCs w:val="26"/>
        </w:rPr>
      </w:pPr>
      <w:r w:rsidRPr="00F966F3">
        <w:rPr>
          <w:sz w:val="26"/>
          <w:szCs w:val="26"/>
        </w:rPr>
        <w:t>к постановлению администрации Дальнегорского городского округа</w:t>
      </w:r>
    </w:p>
    <w:p w:rsidR="00264C62" w:rsidRPr="00F966F3" w:rsidRDefault="00264C62" w:rsidP="00264C62">
      <w:pPr>
        <w:tabs>
          <w:tab w:val="left" w:pos="3945"/>
        </w:tabs>
        <w:ind w:left="5387"/>
        <w:rPr>
          <w:sz w:val="26"/>
          <w:szCs w:val="26"/>
        </w:rPr>
      </w:pPr>
      <w:r w:rsidRPr="00F966F3">
        <w:rPr>
          <w:sz w:val="26"/>
          <w:szCs w:val="26"/>
        </w:rPr>
        <w:t>от</w:t>
      </w:r>
      <w:r w:rsidR="00293A21">
        <w:rPr>
          <w:sz w:val="26"/>
          <w:szCs w:val="26"/>
        </w:rPr>
        <w:t xml:space="preserve"> 28.09.2017 </w:t>
      </w:r>
      <w:r w:rsidRPr="00F966F3">
        <w:rPr>
          <w:sz w:val="26"/>
          <w:szCs w:val="26"/>
        </w:rPr>
        <w:t xml:space="preserve"> № </w:t>
      </w:r>
      <w:r w:rsidR="00293A21">
        <w:rPr>
          <w:sz w:val="26"/>
          <w:szCs w:val="26"/>
        </w:rPr>
        <w:t xml:space="preserve"> 568-па</w:t>
      </w:r>
    </w:p>
    <w:p w:rsidR="00264C62" w:rsidRDefault="00264C62" w:rsidP="00214CEE">
      <w:pPr>
        <w:pStyle w:val="ConsTitle"/>
        <w:widowControl/>
        <w:tabs>
          <w:tab w:val="left" w:pos="9356"/>
        </w:tabs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64C62" w:rsidRDefault="00264C62" w:rsidP="00214CEE">
      <w:pPr>
        <w:pStyle w:val="ConsTitle"/>
        <w:widowControl/>
        <w:tabs>
          <w:tab w:val="left" w:pos="9356"/>
        </w:tabs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14CEE" w:rsidRPr="00264C62" w:rsidRDefault="00264C62" w:rsidP="00214CEE">
      <w:pPr>
        <w:pStyle w:val="ConsTitle"/>
        <w:widowControl/>
        <w:tabs>
          <w:tab w:val="left" w:pos="9356"/>
        </w:tabs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214CEE" w:rsidRPr="00264C62">
        <w:rPr>
          <w:rFonts w:ascii="Times New Roman" w:hAnsi="Times New Roman" w:cs="Times New Roman"/>
          <w:bCs w:val="0"/>
          <w:sz w:val="26"/>
          <w:szCs w:val="26"/>
        </w:rPr>
        <w:t xml:space="preserve">«Обеспечение доступным жильем жителей </w:t>
      </w:r>
    </w:p>
    <w:p w:rsidR="00214CEE" w:rsidRPr="00264C62" w:rsidRDefault="00214CEE" w:rsidP="00214CE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264C62">
        <w:rPr>
          <w:rFonts w:ascii="Times New Roman" w:hAnsi="Times New Roman" w:cs="Times New Roman"/>
          <w:bCs w:val="0"/>
          <w:sz w:val="26"/>
          <w:szCs w:val="26"/>
        </w:rPr>
        <w:t>Дальнегорского</w:t>
      </w:r>
      <w:r w:rsidR="0035001D" w:rsidRPr="00264C62">
        <w:rPr>
          <w:rFonts w:ascii="Times New Roman" w:hAnsi="Times New Roman" w:cs="Times New Roman"/>
          <w:bCs w:val="0"/>
          <w:sz w:val="26"/>
          <w:szCs w:val="26"/>
        </w:rPr>
        <w:t xml:space="preserve"> городского округа» на 2015-2020</w:t>
      </w:r>
      <w:r w:rsidRPr="00264C62">
        <w:rPr>
          <w:rFonts w:ascii="Times New Roman" w:hAnsi="Times New Roman" w:cs="Times New Roman"/>
          <w:bCs w:val="0"/>
          <w:sz w:val="26"/>
          <w:szCs w:val="26"/>
        </w:rPr>
        <w:t xml:space="preserve"> годы</w:t>
      </w:r>
    </w:p>
    <w:p w:rsidR="00214CEE" w:rsidRPr="00264C62" w:rsidRDefault="00214CEE" w:rsidP="00214CEE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214CEE" w:rsidRPr="00264C62" w:rsidRDefault="00264C62" w:rsidP="00214CEE">
      <w:pPr>
        <w:jc w:val="center"/>
        <w:rPr>
          <w:b/>
          <w:bCs/>
          <w:sz w:val="26"/>
          <w:szCs w:val="26"/>
        </w:rPr>
      </w:pPr>
      <w:r w:rsidRPr="00264C62">
        <w:rPr>
          <w:b/>
          <w:bCs/>
          <w:sz w:val="26"/>
          <w:szCs w:val="26"/>
        </w:rPr>
        <w:t>Паспорт</w:t>
      </w:r>
      <w:r>
        <w:rPr>
          <w:b/>
          <w:bCs/>
          <w:sz w:val="26"/>
          <w:szCs w:val="26"/>
        </w:rPr>
        <w:t xml:space="preserve"> </w:t>
      </w:r>
      <w:r w:rsidR="00214CEE" w:rsidRPr="00264C62">
        <w:rPr>
          <w:b/>
          <w:sz w:val="26"/>
          <w:szCs w:val="26"/>
        </w:rPr>
        <w:t xml:space="preserve">муниципальной программы «Обеспечение доступным жильем жителей </w:t>
      </w:r>
      <w:r w:rsidR="00214CEE" w:rsidRPr="00264C62">
        <w:rPr>
          <w:b/>
          <w:bCs/>
          <w:sz w:val="26"/>
          <w:szCs w:val="26"/>
        </w:rPr>
        <w:t>Дальнегорского городского округа» на 20</w:t>
      </w:r>
      <w:r w:rsidR="00B06AED" w:rsidRPr="00264C62">
        <w:rPr>
          <w:b/>
          <w:bCs/>
          <w:sz w:val="26"/>
          <w:szCs w:val="26"/>
        </w:rPr>
        <w:t>15</w:t>
      </w:r>
      <w:r w:rsidR="00214CEE" w:rsidRPr="00264C62">
        <w:rPr>
          <w:b/>
          <w:bCs/>
          <w:sz w:val="26"/>
          <w:szCs w:val="26"/>
        </w:rPr>
        <w:t>-20</w:t>
      </w:r>
      <w:r w:rsidR="00B06AED" w:rsidRPr="00264C62">
        <w:rPr>
          <w:b/>
          <w:bCs/>
          <w:sz w:val="26"/>
          <w:szCs w:val="26"/>
        </w:rPr>
        <w:t>20</w:t>
      </w:r>
      <w:r w:rsidR="00214CEE" w:rsidRPr="00264C62">
        <w:rPr>
          <w:b/>
          <w:bCs/>
          <w:sz w:val="26"/>
          <w:szCs w:val="26"/>
        </w:rPr>
        <w:t xml:space="preserve"> годы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7087"/>
      </w:tblGrid>
      <w:tr w:rsidR="00214CEE" w:rsidRPr="00264C62" w:rsidTr="00264C62">
        <w:trPr>
          <w:cantSplit/>
          <w:trHeight w:val="1066"/>
        </w:trPr>
        <w:tc>
          <w:tcPr>
            <w:tcW w:w="2553" w:type="dxa"/>
            <w:vAlign w:val="center"/>
          </w:tcPr>
          <w:p w:rsidR="00214CEE" w:rsidRPr="00264C62" w:rsidRDefault="00214CEE" w:rsidP="00214CEE">
            <w:pPr>
              <w:rPr>
                <w:bCs/>
                <w:sz w:val="26"/>
                <w:szCs w:val="26"/>
              </w:rPr>
            </w:pPr>
            <w:r w:rsidRPr="00264C62">
              <w:rPr>
                <w:bCs/>
                <w:sz w:val="26"/>
                <w:szCs w:val="26"/>
              </w:rPr>
              <w:t>Ответстве</w:t>
            </w:r>
            <w:r w:rsidR="00B6063C" w:rsidRPr="00264C62">
              <w:rPr>
                <w:bCs/>
                <w:sz w:val="26"/>
                <w:szCs w:val="26"/>
              </w:rPr>
              <w:t xml:space="preserve">нный исполнитель муниципальной </w:t>
            </w:r>
            <w:r w:rsidRPr="00264C62">
              <w:rPr>
                <w:bCs/>
                <w:sz w:val="26"/>
                <w:szCs w:val="26"/>
              </w:rPr>
              <w:t>программы.</w:t>
            </w:r>
          </w:p>
        </w:tc>
        <w:tc>
          <w:tcPr>
            <w:tcW w:w="7087" w:type="dxa"/>
            <w:vAlign w:val="center"/>
          </w:tcPr>
          <w:p w:rsidR="00214CEE" w:rsidRPr="00264C62" w:rsidRDefault="00214CEE" w:rsidP="00264C62">
            <w:pPr>
              <w:ind w:left="-80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</w:tr>
      <w:tr w:rsidR="00214CEE" w:rsidRPr="00264C62" w:rsidTr="00264C62">
        <w:trPr>
          <w:trHeight w:val="923"/>
        </w:trPr>
        <w:tc>
          <w:tcPr>
            <w:tcW w:w="2553" w:type="dxa"/>
            <w:vAlign w:val="center"/>
          </w:tcPr>
          <w:p w:rsidR="00214CEE" w:rsidRPr="00264C62" w:rsidRDefault="00214CEE" w:rsidP="00214CEE">
            <w:pPr>
              <w:rPr>
                <w:bCs/>
                <w:sz w:val="26"/>
                <w:szCs w:val="26"/>
              </w:rPr>
            </w:pPr>
            <w:r w:rsidRPr="00264C62">
              <w:rPr>
                <w:bCs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087" w:type="dxa"/>
            <w:vAlign w:val="center"/>
          </w:tcPr>
          <w:p w:rsidR="00214CEE" w:rsidRPr="00264C62" w:rsidRDefault="00214CEE" w:rsidP="00264C62">
            <w:pPr>
              <w:ind w:left="-49"/>
              <w:jc w:val="both"/>
              <w:rPr>
                <w:bCs/>
                <w:sz w:val="26"/>
                <w:szCs w:val="26"/>
              </w:rPr>
            </w:pPr>
            <w:r w:rsidRPr="00264C62">
              <w:rPr>
                <w:bCs/>
                <w:sz w:val="26"/>
                <w:szCs w:val="26"/>
              </w:rPr>
              <w:t>Управление муниципального имущества администрации Дальнегорского городского округа</w:t>
            </w:r>
          </w:p>
          <w:p w:rsidR="00214CEE" w:rsidRPr="00264C62" w:rsidRDefault="00214CEE" w:rsidP="00264C62">
            <w:pPr>
              <w:ind w:left="-49"/>
              <w:jc w:val="both"/>
              <w:rPr>
                <w:sz w:val="26"/>
                <w:szCs w:val="26"/>
              </w:rPr>
            </w:pPr>
            <w:r w:rsidRPr="00264C62">
              <w:rPr>
                <w:bCs/>
                <w:sz w:val="26"/>
                <w:szCs w:val="26"/>
              </w:rPr>
              <w:t xml:space="preserve">Отдел архитектуры и строительства </w:t>
            </w:r>
            <w:r w:rsidRPr="00264C62">
              <w:rPr>
                <w:sz w:val="26"/>
                <w:szCs w:val="26"/>
              </w:rPr>
              <w:t>администрации Дальнегорского городского округа</w:t>
            </w:r>
          </w:p>
        </w:tc>
      </w:tr>
      <w:tr w:rsidR="00214CEE" w:rsidRPr="00264C62" w:rsidTr="00264C62">
        <w:trPr>
          <w:trHeight w:val="834"/>
        </w:trPr>
        <w:tc>
          <w:tcPr>
            <w:tcW w:w="2553" w:type="dxa"/>
          </w:tcPr>
          <w:p w:rsidR="00214CEE" w:rsidRPr="00264C62" w:rsidRDefault="00214CEE" w:rsidP="00214CEE">
            <w:pPr>
              <w:rPr>
                <w:bCs/>
                <w:sz w:val="26"/>
                <w:szCs w:val="26"/>
              </w:rPr>
            </w:pPr>
            <w:r w:rsidRPr="00264C62">
              <w:rPr>
                <w:bCs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7087" w:type="dxa"/>
          </w:tcPr>
          <w:p w:rsidR="00214CEE" w:rsidRPr="00264C62" w:rsidRDefault="00214CEE" w:rsidP="00264C62">
            <w:pPr>
              <w:jc w:val="both"/>
              <w:rPr>
                <w:sz w:val="26"/>
                <w:szCs w:val="26"/>
              </w:rPr>
            </w:pPr>
          </w:p>
        </w:tc>
      </w:tr>
      <w:tr w:rsidR="00214CEE" w:rsidRPr="00264C62" w:rsidTr="00264C62">
        <w:trPr>
          <w:trHeight w:val="753"/>
        </w:trPr>
        <w:tc>
          <w:tcPr>
            <w:tcW w:w="2553" w:type="dxa"/>
            <w:vAlign w:val="center"/>
          </w:tcPr>
          <w:p w:rsidR="00214CEE" w:rsidRPr="00264C62" w:rsidRDefault="001C5ABB" w:rsidP="00214CEE">
            <w:pPr>
              <w:rPr>
                <w:bCs/>
                <w:sz w:val="26"/>
                <w:szCs w:val="26"/>
              </w:rPr>
            </w:pPr>
            <w:r w:rsidRPr="00264C62">
              <w:rPr>
                <w:bCs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087" w:type="dxa"/>
            <w:vAlign w:val="center"/>
          </w:tcPr>
          <w:p w:rsidR="00214CEE" w:rsidRPr="00264C62" w:rsidRDefault="00214CEE" w:rsidP="00264C62">
            <w:pPr>
              <w:ind w:left="-49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 xml:space="preserve">1. «Переселение граждан </w:t>
            </w:r>
            <w:r w:rsidR="001C5ABB" w:rsidRPr="00264C62">
              <w:rPr>
                <w:sz w:val="26"/>
                <w:szCs w:val="26"/>
              </w:rPr>
              <w:t xml:space="preserve">из аварийного жилищного фонда </w:t>
            </w:r>
            <w:r w:rsidR="00F548E2" w:rsidRPr="00264C62">
              <w:rPr>
                <w:sz w:val="26"/>
                <w:szCs w:val="26"/>
              </w:rPr>
              <w:t xml:space="preserve"> </w:t>
            </w:r>
            <w:r w:rsidR="001C5ABB" w:rsidRPr="00264C62">
              <w:rPr>
                <w:sz w:val="26"/>
                <w:szCs w:val="26"/>
              </w:rPr>
              <w:t>Дальнегорско</w:t>
            </w:r>
            <w:r w:rsidR="009D16B9">
              <w:rPr>
                <w:sz w:val="26"/>
                <w:szCs w:val="26"/>
              </w:rPr>
              <w:t>го</w:t>
            </w:r>
            <w:r w:rsidR="001C5ABB" w:rsidRPr="00264C62">
              <w:rPr>
                <w:sz w:val="26"/>
                <w:szCs w:val="26"/>
              </w:rPr>
              <w:t xml:space="preserve"> городско</w:t>
            </w:r>
            <w:r w:rsidR="009D16B9">
              <w:rPr>
                <w:sz w:val="26"/>
                <w:szCs w:val="26"/>
              </w:rPr>
              <w:t>го</w:t>
            </w:r>
            <w:r w:rsidR="001C5ABB" w:rsidRPr="00264C62">
              <w:rPr>
                <w:sz w:val="26"/>
                <w:szCs w:val="26"/>
              </w:rPr>
              <w:t xml:space="preserve"> округ</w:t>
            </w:r>
            <w:r w:rsidR="009D16B9">
              <w:rPr>
                <w:sz w:val="26"/>
                <w:szCs w:val="26"/>
              </w:rPr>
              <w:t>а</w:t>
            </w:r>
            <w:r w:rsidR="00FB0B53" w:rsidRPr="00264C62">
              <w:rPr>
                <w:sz w:val="26"/>
                <w:szCs w:val="26"/>
              </w:rPr>
              <w:t>» на 2015- 2020</w:t>
            </w:r>
            <w:r w:rsidRPr="00264C62">
              <w:rPr>
                <w:sz w:val="26"/>
                <w:szCs w:val="26"/>
              </w:rPr>
              <w:t xml:space="preserve"> годы.</w:t>
            </w:r>
          </w:p>
          <w:p w:rsidR="00214CEE" w:rsidRPr="00264C62" w:rsidRDefault="00214CEE" w:rsidP="00264C62">
            <w:pPr>
              <w:ind w:left="-49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>2. «Обеспечение жильем молодых семей Дальнегорского</w:t>
            </w:r>
            <w:r w:rsidR="00FB0B53" w:rsidRPr="00264C62">
              <w:rPr>
                <w:sz w:val="26"/>
                <w:szCs w:val="26"/>
              </w:rPr>
              <w:t xml:space="preserve"> городского округа» на 2015-2020</w:t>
            </w:r>
            <w:r w:rsidRPr="00264C62">
              <w:rPr>
                <w:sz w:val="26"/>
                <w:szCs w:val="26"/>
              </w:rPr>
              <w:t xml:space="preserve"> годы.</w:t>
            </w:r>
          </w:p>
          <w:p w:rsidR="00214CEE" w:rsidRPr="00264C62" w:rsidRDefault="00214CEE" w:rsidP="00264C62">
            <w:pPr>
              <w:ind w:left="-49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>3. «Проведение капитального ремонта многоквартирных домов Да</w:t>
            </w:r>
            <w:r w:rsidR="0034187A" w:rsidRPr="00264C62">
              <w:rPr>
                <w:sz w:val="26"/>
                <w:szCs w:val="26"/>
              </w:rPr>
              <w:t>льнегорского городского округа»</w:t>
            </w:r>
            <w:r w:rsidRPr="00264C62">
              <w:rPr>
                <w:sz w:val="26"/>
                <w:szCs w:val="26"/>
              </w:rPr>
              <w:t xml:space="preserve"> 2015 год</w:t>
            </w:r>
          </w:p>
        </w:tc>
      </w:tr>
      <w:tr w:rsidR="00214CEE" w:rsidRPr="00264C62" w:rsidTr="00264C62">
        <w:trPr>
          <w:trHeight w:val="499"/>
        </w:trPr>
        <w:tc>
          <w:tcPr>
            <w:tcW w:w="2553" w:type="dxa"/>
            <w:vAlign w:val="center"/>
          </w:tcPr>
          <w:p w:rsidR="00214CEE" w:rsidRPr="00264C62" w:rsidRDefault="00DA14D4" w:rsidP="00214CEE">
            <w:pPr>
              <w:rPr>
                <w:bCs/>
                <w:sz w:val="26"/>
                <w:szCs w:val="26"/>
              </w:rPr>
            </w:pPr>
            <w:r w:rsidRPr="00264C62">
              <w:rPr>
                <w:bCs/>
                <w:sz w:val="26"/>
                <w:szCs w:val="26"/>
              </w:rPr>
              <w:t xml:space="preserve">Отдельные мероприятия </w:t>
            </w:r>
            <w:r w:rsidR="001C5ABB" w:rsidRPr="00264C62">
              <w:rPr>
                <w:bCs/>
                <w:sz w:val="26"/>
                <w:szCs w:val="26"/>
              </w:rPr>
              <w:t xml:space="preserve">муниципальной </w:t>
            </w:r>
            <w:r w:rsidR="006B697D" w:rsidRPr="00264C62">
              <w:rPr>
                <w:bCs/>
                <w:sz w:val="26"/>
                <w:szCs w:val="26"/>
              </w:rPr>
              <w:t>программы</w:t>
            </w:r>
          </w:p>
        </w:tc>
        <w:tc>
          <w:tcPr>
            <w:tcW w:w="7087" w:type="dxa"/>
          </w:tcPr>
          <w:p w:rsidR="00214CEE" w:rsidRPr="00264C62" w:rsidRDefault="00214CEE" w:rsidP="00264C62">
            <w:pPr>
              <w:ind w:left="-49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 xml:space="preserve">1. </w:t>
            </w:r>
            <w:r w:rsidR="00C63F9D" w:rsidRPr="00264C62">
              <w:rPr>
                <w:sz w:val="26"/>
                <w:szCs w:val="26"/>
              </w:rPr>
              <w:t>Взносы на капитальный ремонт общего имущества в многоквартирных домах за муниципальные помещения</w:t>
            </w:r>
          </w:p>
          <w:p w:rsidR="00214CEE" w:rsidRPr="00264C62" w:rsidRDefault="00214CEE" w:rsidP="00264C62">
            <w:pPr>
              <w:ind w:left="-49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 xml:space="preserve">2. Ремонт </w:t>
            </w:r>
            <w:r w:rsidR="00C63F9D" w:rsidRPr="00264C62">
              <w:rPr>
                <w:sz w:val="26"/>
                <w:szCs w:val="26"/>
              </w:rPr>
              <w:t>жилых помещений муниципального жилищного фонда.</w:t>
            </w:r>
          </w:p>
          <w:p w:rsidR="00214CEE" w:rsidRPr="00264C62" w:rsidRDefault="00214CEE" w:rsidP="00264C62">
            <w:pPr>
              <w:tabs>
                <w:tab w:val="left" w:pos="376"/>
              </w:tabs>
              <w:ind w:left="-49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>3. Ремонт электропроводки в муниципальном общежитии по адресу: г.</w:t>
            </w:r>
            <w:r w:rsidR="009D16B9">
              <w:rPr>
                <w:sz w:val="26"/>
                <w:szCs w:val="26"/>
              </w:rPr>
              <w:t xml:space="preserve"> </w:t>
            </w:r>
            <w:r w:rsidRPr="00264C62">
              <w:rPr>
                <w:sz w:val="26"/>
                <w:szCs w:val="26"/>
              </w:rPr>
              <w:t xml:space="preserve">Дальнегорск, Проспект 50 лет Октября, дом 36; </w:t>
            </w:r>
          </w:p>
          <w:p w:rsidR="00214CEE" w:rsidRPr="00264C62" w:rsidRDefault="00776089" w:rsidP="00264C62">
            <w:pPr>
              <w:tabs>
                <w:tab w:val="left" w:pos="376"/>
              </w:tabs>
              <w:ind w:left="-49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>4.</w:t>
            </w:r>
            <w:r w:rsidR="00214CEE" w:rsidRPr="00264C62">
              <w:rPr>
                <w:sz w:val="26"/>
                <w:szCs w:val="26"/>
              </w:rPr>
              <w:t xml:space="preserve"> Капитальный ремонт дома № 29 по ул. Набережная г. Дальнегорск по решению суда от 19.11.2013 № 2-1680/2013;</w:t>
            </w:r>
          </w:p>
          <w:p w:rsidR="00214CEE" w:rsidRPr="00264C62" w:rsidRDefault="00214CEE" w:rsidP="00264C62">
            <w:pPr>
              <w:tabs>
                <w:tab w:val="left" w:pos="376"/>
              </w:tabs>
              <w:ind w:left="-49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>5. Проведение огнезащиты конструкций в муниципальном общежитии по адресу Проспект 50 лет Октября д.36;</w:t>
            </w:r>
          </w:p>
          <w:p w:rsidR="00214CEE" w:rsidRPr="00264C62" w:rsidRDefault="00214CEE" w:rsidP="00264C62">
            <w:pPr>
              <w:tabs>
                <w:tab w:val="left" w:pos="376"/>
              </w:tabs>
              <w:ind w:left="-49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>6. Проведен</w:t>
            </w:r>
            <w:r w:rsidR="007F5165" w:rsidRPr="00264C62">
              <w:rPr>
                <w:sz w:val="26"/>
                <w:szCs w:val="26"/>
              </w:rPr>
              <w:t>ие независимой экспертизы домов</w:t>
            </w:r>
            <w:r w:rsidRPr="00264C62">
              <w:rPr>
                <w:sz w:val="26"/>
                <w:szCs w:val="26"/>
              </w:rPr>
              <w:t xml:space="preserve"> на предмет пригодности для проживания;</w:t>
            </w:r>
          </w:p>
          <w:p w:rsidR="00214CEE" w:rsidRPr="00264C62" w:rsidRDefault="00214CEE" w:rsidP="00264C62">
            <w:pPr>
              <w:tabs>
                <w:tab w:val="left" w:pos="376"/>
              </w:tabs>
              <w:ind w:left="-49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>7. Изготовление проектно-сметной документации «Устройство автоматической пожарной сигнализации и системы оповещения о пожаре в здании общежития, расположенного по адресу: г. Дальнегорск, Проспект 50 лет Октября, 36»;</w:t>
            </w:r>
          </w:p>
          <w:p w:rsidR="00214CEE" w:rsidRDefault="00214CEE" w:rsidP="00264C62">
            <w:pPr>
              <w:tabs>
                <w:tab w:val="left" w:pos="376"/>
              </w:tabs>
              <w:ind w:left="-49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>8. Устройство автоматической пожарной сигнализации и системы оповещения о пожаре в здании общежития, расположенного по адресу: г. Дальнегорс</w:t>
            </w:r>
            <w:r w:rsidR="00FB0B53" w:rsidRPr="00264C62">
              <w:rPr>
                <w:sz w:val="26"/>
                <w:szCs w:val="26"/>
              </w:rPr>
              <w:t>к, Проспект 50 лет Октября, 36.</w:t>
            </w:r>
          </w:p>
          <w:p w:rsidR="00264C62" w:rsidRPr="00264C62" w:rsidRDefault="00264C62" w:rsidP="00264C62">
            <w:pPr>
              <w:tabs>
                <w:tab w:val="left" w:pos="376"/>
              </w:tabs>
              <w:ind w:left="-49"/>
              <w:jc w:val="both"/>
              <w:rPr>
                <w:sz w:val="26"/>
                <w:szCs w:val="26"/>
              </w:rPr>
            </w:pPr>
          </w:p>
        </w:tc>
      </w:tr>
      <w:tr w:rsidR="00214CEE" w:rsidRPr="00264C62" w:rsidTr="00264C62">
        <w:trPr>
          <w:trHeight w:val="416"/>
        </w:trPr>
        <w:tc>
          <w:tcPr>
            <w:tcW w:w="2553" w:type="dxa"/>
          </w:tcPr>
          <w:p w:rsidR="00214CEE" w:rsidRPr="00264C62" w:rsidRDefault="00214CEE" w:rsidP="00214CEE">
            <w:pPr>
              <w:rPr>
                <w:bCs/>
                <w:sz w:val="26"/>
                <w:szCs w:val="26"/>
              </w:rPr>
            </w:pPr>
            <w:r w:rsidRPr="00264C62">
              <w:rPr>
                <w:bCs/>
                <w:sz w:val="26"/>
                <w:szCs w:val="26"/>
              </w:rPr>
              <w:lastRenderedPageBreak/>
              <w:t>Реквизиты нормативных правовых актов, которыми утверждены государственные программы Российской Федерации, Приморского края.</w:t>
            </w:r>
          </w:p>
        </w:tc>
        <w:tc>
          <w:tcPr>
            <w:tcW w:w="7087" w:type="dxa"/>
          </w:tcPr>
          <w:p w:rsidR="00214CEE" w:rsidRPr="00264C62" w:rsidRDefault="00214CEE" w:rsidP="00264C62">
            <w:pPr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>Постановление Правительства Российской Федерации от 17.12.2010 № 1050 О Федеральной целевой программе «Жилище», постановление Администрации Приморского края от 07.12.2012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 на 2013-2017 годы, постановление Администрации Приморского края от 31.12.2013 № 513–па «Программа капитального ремонта общего имущества в многоквартирных домах, расположенных на территории Приморского края, на 2014 – 2043 годы»</w:t>
            </w:r>
          </w:p>
        </w:tc>
      </w:tr>
      <w:tr w:rsidR="00214CEE" w:rsidRPr="00264C62" w:rsidTr="00264C62">
        <w:tc>
          <w:tcPr>
            <w:tcW w:w="2553" w:type="dxa"/>
            <w:vAlign w:val="center"/>
          </w:tcPr>
          <w:p w:rsidR="00214CEE" w:rsidRPr="00264C62" w:rsidRDefault="00214CEE" w:rsidP="00214CEE">
            <w:pPr>
              <w:rPr>
                <w:bCs/>
                <w:sz w:val="26"/>
                <w:szCs w:val="26"/>
              </w:rPr>
            </w:pPr>
            <w:r w:rsidRPr="00264C62">
              <w:rPr>
                <w:bCs/>
                <w:sz w:val="26"/>
                <w:szCs w:val="26"/>
              </w:rPr>
              <w:t>Цель</w:t>
            </w:r>
          </w:p>
          <w:p w:rsidR="00214CEE" w:rsidRPr="00264C62" w:rsidRDefault="00214CEE" w:rsidP="00214CEE">
            <w:pPr>
              <w:rPr>
                <w:bCs/>
                <w:sz w:val="26"/>
                <w:szCs w:val="26"/>
              </w:rPr>
            </w:pPr>
            <w:r w:rsidRPr="00264C62">
              <w:rPr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7" w:type="dxa"/>
          </w:tcPr>
          <w:p w:rsidR="00214CEE" w:rsidRPr="00264C62" w:rsidRDefault="00214CEE" w:rsidP="00264C62">
            <w:pPr>
              <w:tabs>
                <w:tab w:val="num" w:pos="-108"/>
              </w:tabs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 xml:space="preserve">Обеспечение населения благоустроенным жильем </w:t>
            </w:r>
            <w:r w:rsidR="00FB77E1" w:rsidRPr="00264C62">
              <w:rPr>
                <w:sz w:val="26"/>
                <w:szCs w:val="26"/>
              </w:rPr>
              <w:t>эконом класса</w:t>
            </w:r>
            <w:r w:rsidRPr="00264C62">
              <w:rPr>
                <w:sz w:val="26"/>
                <w:szCs w:val="26"/>
              </w:rPr>
              <w:t>, отвечающим стандартам ценовой доступности, требованиям безопасности и экологичности.</w:t>
            </w:r>
          </w:p>
        </w:tc>
      </w:tr>
      <w:tr w:rsidR="00214CEE" w:rsidRPr="00264C62" w:rsidTr="00264C62">
        <w:tc>
          <w:tcPr>
            <w:tcW w:w="2553" w:type="dxa"/>
            <w:vAlign w:val="center"/>
          </w:tcPr>
          <w:p w:rsidR="00214CEE" w:rsidRPr="00264C62" w:rsidRDefault="00214CEE" w:rsidP="00214CEE">
            <w:pPr>
              <w:rPr>
                <w:bCs/>
                <w:sz w:val="26"/>
                <w:szCs w:val="26"/>
              </w:rPr>
            </w:pPr>
            <w:r w:rsidRPr="00264C62">
              <w:rPr>
                <w:bCs/>
                <w:sz w:val="26"/>
                <w:szCs w:val="26"/>
              </w:rPr>
              <w:t xml:space="preserve"> Задачи</w:t>
            </w:r>
          </w:p>
          <w:p w:rsidR="00214CEE" w:rsidRPr="00264C62" w:rsidRDefault="00214CEE" w:rsidP="00214CEE">
            <w:pPr>
              <w:rPr>
                <w:bCs/>
                <w:sz w:val="26"/>
                <w:szCs w:val="26"/>
              </w:rPr>
            </w:pPr>
            <w:r w:rsidRPr="00264C62">
              <w:rPr>
                <w:bCs/>
                <w:sz w:val="26"/>
                <w:szCs w:val="26"/>
              </w:rPr>
              <w:t>муниципальной программы.</w:t>
            </w:r>
          </w:p>
        </w:tc>
        <w:tc>
          <w:tcPr>
            <w:tcW w:w="7087" w:type="dxa"/>
            <w:vAlign w:val="center"/>
          </w:tcPr>
          <w:p w:rsidR="00214CEE" w:rsidRPr="00264C62" w:rsidRDefault="00214CEE" w:rsidP="00264C62">
            <w:pPr>
              <w:ind w:left="-108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>Создание безопасных условий проживания населения</w:t>
            </w:r>
            <w:r w:rsidR="00FB0B53" w:rsidRPr="00264C62">
              <w:rPr>
                <w:sz w:val="26"/>
                <w:szCs w:val="26"/>
              </w:rPr>
              <w:t xml:space="preserve"> </w:t>
            </w:r>
            <w:r w:rsidRPr="00264C62">
              <w:rPr>
                <w:sz w:val="26"/>
                <w:szCs w:val="26"/>
              </w:rPr>
              <w:t xml:space="preserve">Дальнегорского городского округа. </w:t>
            </w:r>
          </w:p>
          <w:p w:rsidR="00214CEE" w:rsidRPr="00264C62" w:rsidRDefault="00214CEE" w:rsidP="00264C62">
            <w:pPr>
              <w:ind w:left="-108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 xml:space="preserve"> Поддержка молодых семей, признанных в установленном порядке, нуждающимися в улучшении жилищных условий. </w:t>
            </w:r>
          </w:p>
        </w:tc>
      </w:tr>
      <w:tr w:rsidR="00214CEE" w:rsidRPr="00264C62" w:rsidTr="00264C62">
        <w:trPr>
          <w:trHeight w:val="1695"/>
        </w:trPr>
        <w:tc>
          <w:tcPr>
            <w:tcW w:w="2553" w:type="dxa"/>
            <w:vAlign w:val="center"/>
          </w:tcPr>
          <w:p w:rsidR="00214CEE" w:rsidRPr="00264C62" w:rsidRDefault="007C5ED3" w:rsidP="0035595D">
            <w:pPr>
              <w:rPr>
                <w:bCs/>
                <w:sz w:val="26"/>
                <w:szCs w:val="26"/>
              </w:rPr>
            </w:pPr>
            <w:r w:rsidRPr="00264C62">
              <w:rPr>
                <w:bCs/>
                <w:sz w:val="26"/>
                <w:szCs w:val="26"/>
              </w:rPr>
              <w:t>И</w:t>
            </w:r>
            <w:r w:rsidR="001C5ABB" w:rsidRPr="00264C62">
              <w:rPr>
                <w:bCs/>
                <w:sz w:val="26"/>
                <w:szCs w:val="26"/>
              </w:rPr>
              <w:t>ндикаторы (</w:t>
            </w:r>
            <w:r w:rsidR="00214CEE" w:rsidRPr="00264C62">
              <w:rPr>
                <w:bCs/>
                <w:sz w:val="26"/>
                <w:szCs w:val="26"/>
              </w:rPr>
              <w:t>показатели</w:t>
            </w:r>
            <w:r w:rsidR="001C5ABB" w:rsidRPr="00264C62">
              <w:rPr>
                <w:bCs/>
                <w:sz w:val="26"/>
                <w:szCs w:val="26"/>
              </w:rPr>
              <w:t>)</w:t>
            </w:r>
            <w:r w:rsidR="00214CEE" w:rsidRPr="00264C62">
              <w:rPr>
                <w:bCs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087" w:type="dxa"/>
            <w:vAlign w:val="center"/>
          </w:tcPr>
          <w:p w:rsidR="000F7D50" w:rsidRPr="00264C62" w:rsidRDefault="007C5ED3" w:rsidP="00264C62">
            <w:pPr>
              <w:ind w:left="-80"/>
              <w:jc w:val="both"/>
              <w:rPr>
                <w:sz w:val="26"/>
                <w:szCs w:val="26"/>
                <w:u w:val="single"/>
              </w:rPr>
            </w:pPr>
            <w:r w:rsidRPr="00264C62">
              <w:rPr>
                <w:sz w:val="26"/>
                <w:szCs w:val="26"/>
                <w:u w:val="single"/>
              </w:rPr>
              <w:t>И</w:t>
            </w:r>
            <w:r w:rsidR="00FB77E1" w:rsidRPr="00264C62">
              <w:rPr>
                <w:sz w:val="26"/>
                <w:szCs w:val="26"/>
                <w:u w:val="single"/>
              </w:rPr>
              <w:t>ндикаторы</w:t>
            </w:r>
            <w:r w:rsidRPr="00264C62">
              <w:rPr>
                <w:sz w:val="26"/>
                <w:szCs w:val="26"/>
                <w:u w:val="single"/>
              </w:rPr>
              <w:t xml:space="preserve"> программы</w:t>
            </w:r>
          </w:p>
          <w:p w:rsidR="000F7D50" w:rsidRPr="00264C62" w:rsidRDefault="006A5904" w:rsidP="00264C62">
            <w:pPr>
              <w:ind w:left="-80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 xml:space="preserve">- </w:t>
            </w:r>
            <w:r w:rsidR="00FB77E1" w:rsidRPr="00264C62">
              <w:rPr>
                <w:sz w:val="26"/>
                <w:szCs w:val="26"/>
              </w:rPr>
              <w:t>Количество</w:t>
            </w:r>
            <w:r w:rsidR="000F7D50" w:rsidRPr="00264C62">
              <w:rPr>
                <w:sz w:val="26"/>
                <w:szCs w:val="26"/>
              </w:rPr>
              <w:t xml:space="preserve"> граждан, улучшивших жилищные условия </w:t>
            </w:r>
          </w:p>
          <w:p w:rsidR="000F7D50" w:rsidRPr="00264C62" w:rsidRDefault="000F7D50" w:rsidP="00264C62">
            <w:pPr>
              <w:ind w:left="-80"/>
              <w:jc w:val="both"/>
              <w:rPr>
                <w:sz w:val="26"/>
                <w:szCs w:val="26"/>
                <w:u w:val="single"/>
              </w:rPr>
            </w:pPr>
            <w:r w:rsidRPr="00264C62">
              <w:rPr>
                <w:sz w:val="26"/>
                <w:szCs w:val="26"/>
                <w:u w:val="single"/>
              </w:rPr>
              <w:t>Показатели программы</w:t>
            </w:r>
          </w:p>
          <w:p w:rsidR="00FB77E1" w:rsidRPr="00264C62" w:rsidRDefault="006A5904" w:rsidP="00264C62">
            <w:pPr>
              <w:ind w:left="-80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 xml:space="preserve">- Площадь расселенного аварийного фонда </w:t>
            </w:r>
          </w:p>
          <w:p w:rsidR="006A5904" w:rsidRPr="00264C62" w:rsidRDefault="006A5904" w:rsidP="00264C62">
            <w:pPr>
              <w:ind w:left="-80"/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 xml:space="preserve">- </w:t>
            </w:r>
            <w:r w:rsidR="00FB77E1" w:rsidRPr="00264C62">
              <w:rPr>
                <w:sz w:val="26"/>
                <w:szCs w:val="26"/>
              </w:rPr>
              <w:t>Площадь</w:t>
            </w:r>
            <w:r w:rsidR="000F7D50" w:rsidRPr="00264C62">
              <w:rPr>
                <w:sz w:val="26"/>
                <w:szCs w:val="26"/>
              </w:rPr>
              <w:t xml:space="preserve"> приобретенного жилищного фонда </w:t>
            </w:r>
            <w:r w:rsidRPr="00264C62">
              <w:rPr>
                <w:sz w:val="26"/>
                <w:szCs w:val="26"/>
              </w:rPr>
              <w:t>для улучшения жилищный условий молодых семей</w:t>
            </w:r>
          </w:p>
        </w:tc>
      </w:tr>
      <w:tr w:rsidR="00214CEE" w:rsidRPr="00264C62" w:rsidTr="00264C62">
        <w:trPr>
          <w:trHeight w:val="1129"/>
        </w:trPr>
        <w:tc>
          <w:tcPr>
            <w:tcW w:w="2553" w:type="dxa"/>
            <w:vAlign w:val="center"/>
          </w:tcPr>
          <w:p w:rsidR="00214CEE" w:rsidRPr="00264C62" w:rsidRDefault="00214CEE" w:rsidP="00214CEE">
            <w:pPr>
              <w:rPr>
                <w:bCs/>
                <w:sz w:val="26"/>
                <w:szCs w:val="26"/>
              </w:rPr>
            </w:pPr>
            <w:r w:rsidRPr="00264C62">
              <w:rPr>
                <w:bCs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214CEE" w:rsidRPr="00264C62" w:rsidRDefault="00214CEE" w:rsidP="00264C62">
            <w:pPr>
              <w:jc w:val="both"/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>Муниципальная программа реализу</w:t>
            </w:r>
            <w:r w:rsidR="0034187A" w:rsidRPr="00264C62">
              <w:rPr>
                <w:sz w:val="26"/>
                <w:szCs w:val="26"/>
              </w:rPr>
              <w:t xml:space="preserve">ется в 2015 – 2020 </w:t>
            </w:r>
            <w:r w:rsidRPr="00264C62">
              <w:rPr>
                <w:sz w:val="26"/>
                <w:szCs w:val="26"/>
              </w:rPr>
              <w:t>годах в один этап.</w:t>
            </w:r>
          </w:p>
        </w:tc>
      </w:tr>
      <w:tr w:rsidR="00214CEE" w:rsidRPr="00264C62" w:rsidTr="00264C62">
        <w:trPr>
          <w:trHeight w:val="359"/>
        </w:trPr>
        <w:tc>
          <w:tcPr>
            <w:tcW w:w="2553" w:type="dxa"/>
          </w:tcPr>
          <w:p w:rsidR="00214CEE" w:rsidRPr="00264C62" w:rsidRDefault="00214CEE" w:rsidP="00214CEE">
            <w:pPr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>Объем средств бюджета</w:t>
            </w:r>
          </w:p>
          <w:p w:rsidR="00214CEE" w:rsidRPr="00264C62" w:rsidRDefault="00214CEE" w:rsidP="00214CEE">
            <w:pPr>
              <w:rPr>
                <w:sz w:val="26"/>
                <w:szCs w:val="26"/>
              </w:rPr>
            </w:pPr>
            <w:r w:rsidRPr="00264C62">
              <w:rPr>
                <w:sz w:val="26"/>
                <w:szCs w:val="26"/>
              </w:rPr>
              <w:t>Дальнегорского городского округа на  финансирование муниципальной программы и прогнозная оценка привлекаемых на реализацию ее целей средств федерального бюджета, краевого бюджета и внебюджетных источников</w:t>
            </w:r>
          </w:p>
          <w:p w:rsidR="00214CEE" w:rsidRPr="00264C62" w:rsidRDefault="00214CEE" w:rsidP="00214CEE">
            <w:pPr>
              <w:rPr>
                <w:bCs/>
                <w:sz w:val="26"/>
                <w:szCs w:val="26"/>
              </w:rPr>
            </w:pPr>
          </w:p>
        </w:tc>
        <w:tc>
          <w:tcPr>
            <w:tcW w:w="7087" w:type="dxa"/>
          </w:tcPr>
          <w:p w:rsidR="00214CEE" w:rsidRPr="00264C62" w:rsidRDefault="00214CEE" w:rsidP="00264C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мероприятий муниципальной пр</w:t>
            </w:r>
            <w:r w:rsidR="00776089"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ограммы составляет </w:t>
            </w:r>
            <w:r w:rsidR="009D16B9">
              <w:rPr>
                <w:rFonts w:ascii="Times New Roman" w:hAnsi="Times New Roman" w:cs="Times New Roman"/>
                <w:sz w:val="26"/>
                <w:szCs w:val="26"/>
              </w:rPr>
              <w:t>94301,9</w:t>
            </w:r>
            <w:r w:rsidR="00776089"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тыс. руб., в том числе: </w:t>
            </w:r>
          </w:p>
          <w:p w:rsidR="00214CEE" w:rsidRPr="00264C62" w:rsidRDefault="00214CEE" w:rsidP="00264C62">
            <w:pPr>
              <w:pStyle w:val="ConsPlusNormal"/>
              <w:ind w:firstLine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2015 год – 8934,</w:t>
            </w:r>
            <w:r w:rsidR="006D4D24" w:rsidRPr="00264C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14CEE" w:rsidRPr="00264C62" w:rsidRDefault="00776089" w:rsidP="00264C62">
            <w:pPr>
              <w:pStyle w:val="ConsPlusNormal"/>
              <w:ind w:firstLine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2016 год – 20994,6 </w:t>
            </w:r>
            <w:r w:rsidR="00214CEE"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</w:p>
          <w:p w:rsidR="00214CEE" w:rsidRPr="00264C62" w:rsidRDefault="00776089" w:rsidP="00264C62">
            <w:pPr>
              <w:pStyle w:val="ConsPlusNormal"/>
              <w:ind w:firstLine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2017 год – 29</w:t>
            </w:r>
            <w:r w:rsidR="009D16B9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D4D24" w:rsidRPr="00264C6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4CEE" w:rsidRPr="00264C6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214CEE" w:rsidRPr="00264C62" w:rsidRDefault="00214CEE" w:rsidP="00264C62">
            <w:pPr>
              <w:pStyle w:val="ConsPlusNormal"/>
              <w:ind w:firstLine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2018 год – 11723,0 тыс. руб.</w:t>
            </w:r>
          </w:p>
          <w:p w:rsidR="00214CEE" w:rsidRPr="00264C62" w:rsidRDefault="00214CEE" w:rsidP="00264C62">
            <w:pPr>
              <w:pStyle w:val="ConsPlusNormal"/>
              <w:ind w:firstLine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2019 год – 11723,0</w:t>
            </w:r>
            <w:r w:rsidR="00776089"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FB0B53" w:rsidRPr="00264C62" w:rsidRDefault="00FB0B53" w:rsidP="00264C62">
            <w:pPr>
              <w:pStyle w:val="ConsPlusNormal"/>
              <w:ind w:firstLine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776089" w:rsidRPr="00264C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E9D" w:rsidRPr="00264C62">
              <w:rPr>
                <w:rFonts w:ascii="Times New Roman" w:hAnsi="Times New Roman" w:cs="Times New Roman"/>
                <w:sz w:val="26"/>
                <w:szCs w:val="26"/>
              </w:rPr>
              <w:t>11723,0</w:t>
            </w:r>
            <w:r w:rsidR="00776089"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14CEE" w:rsidRPr="00264C62" w:rsidRDefault="00214CEE" w:rsidP="00264C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FB77E1" w:rsidRPr="00264C62" w:rsidRDefault="00214CEE" w:rsidP="00264C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- Средства бюджета Дальнегорского городского округа оставляют</w:t>
            </w:r>
            <w:r w:rsidR="00FB77E1"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4546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122F39">
              <w:rPr>
                <w:rFonts w:ascii="Times New Roman" w:hAnsi="Times New Roman" w:cs="Times New Roman"/>
                <w:sz w:val="26"/>
                <w:szCs w:val="26"/>
              </w:rPr>
              <w:t>670</w:t>
            </w:r>
            <w:r w:rsidR="00084546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  <w:r w:rsidR="006D4D24"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тыс. руб., </w:t>
            </w:r>
          </w:p>
          <w:p w:rsidR="00214CEE" w:rsidRPr="00264C62" w:rsidRDefault="00214CEE" w:rsidP="00264C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14CEE" w:rsidRPr="00264C62" w:rsidRDefault="00214CEE" w:rsidP="00264C62">
            <w:pPr>
              <w:pStyle w:val="ConsPlusNormal"/>
              <w:ind w:firstLine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2015 год – 8934,</w:t>
            </w:r>
            <w:r w:rsidR="006D4D24" w:rsidRPr="00264C6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14CEE" w:rsidRPr="00264C62" w:rsidRDefault="00214CEE" w:rsidP="00264C62">
            <w:pPr>
              <w:pStyle w:val="ConsPlusNormal"/>
              <w:ind w:firstLine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2016 год – 9886,7 тыс. руб.</w:t>
            </w:r>
          </w:p>
          <w:p w:rsidR="00214CEE" w:rsidRPr="00264C62" w:rsidRDefault="00214CEE" w:rsidP="00264C62">
            <w:pPr>
              <w:pStyle w:val="ConsPlusNormal"/>
              <w:ind w:firstLine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2017 год – 16</w:t>
            </w:r>
            <w:r w:rsidR="009D16B9">
              <w:rPr>
                <w:rFonts w:ascii="Times New Roman" w:hAnsi="Times New Roman" w:cs="Times New Roman"/>
                <w:sz w:val="26"/>
                <w:szCs w:val="26"/>
              </w:rPr>
              <w:t>680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D4D24" w:rsidRPr="00264C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214CEE" w:rsidRPr="00264C62" w:rsidRDefault="00214CEE" w:rsidP="00264C62">
            <w:pPr>
              <w:pStyle w:val="ConsPlusNormal"/>
              <w:ind w:firstLine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2018 год – 11 723, 0 тыс. руб.</w:t>
            </w:r>
          </w:p>
          <w:p w:rsidR="00214CEE" w:rsidRPr="00264C62" w:rsidRDefault="00214CEE" w:rsidP="00264C62">
            <w:pPr>
              <w:pStyle w:val="ConsPlusNormal"/>
              <w:ind w:firstLine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2019 год – 11723,0 тыс. руб.</w:t>
            </w:r>
          </w:p>
          <w:p w:rsidR="00FB0B53" w:rsidRPr="00264C62" w:rsidRDefault="00FB0B53" w:rsidP="00264C62">
            <w:pPr>
              <w:pStyle w:val="ConsPlusNormal"/>
              <w:ind w:firstLine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073E9D" w:rsidRPr="00264C62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E9D" w:rsidRPr="00264C62">
              <w:rPr>
                <w:rFonts w:ascii="Times New Roman" w:hAnsi="Times New Roman" w:cs="Times New Roman"/>
                <w:sz w:val="26"/>
                <w:szCs w:val="26"/>
              </w:rPr>
              <w:t>11723,0 тыс. руб.</w:t>
            </w:r>
          </w:p>
          <w:p w:rsidR="00214CEE" w:rsidRPr="00264C62" w:rsidRDefault="00214CEE" w:rsidP="00264C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Средства краевого </w:t>
            </w:r>
            <w:r w:rsidR="00073E9D" w:rsidRPr="00264C62">
              <w:rPr>
                <w:rFonts w:ascii="Times New Roman" w:hAnsi="Times New Roman" w:cs="Times New Roman"/>
                <w:sz w:val="26"/>
                <w:szCs w:val="26"/>
              </w:rPr>
              <w:t>бюджета составляют 11365,</w:t>
            </w:r>
            <w:r w:rsidR="006D4D24" w:rsidRPr="00264C6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73E9D"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214CEE" w:rsidRPr="00264C62" w:rsidRDefault="00214CEE" w:rsidP="00264C62">
            <w:pPr>
              <w:pStyle w:val="ConsPlusNonformat"/>
              <w:ind w:firstLine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C62">
              <w:rPr>
                <w:rFonts w:ascii="Times New Roman" w:hAnsi="Times New Roman"/>
                <w:sz w:val="26"/>
                <w:szCs w:val="26"/>
              </w:rPr>
              <w:t xml:space="preserve">2015 год – 0,0 тыс. руб. </w:t>
            </w:r>
          </w:p>
          <w:p w:rsidR="00214CEE" w:rsidRPr="00264C62" w:rsidRDefault="00214CEE" w:rsidP="00264C62">
            <w:pPr>
              <w:pStyle w:val="ConsPlusNonformat"/>
              <w:ind w:firstLine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C62">
              <w:rPr>
                <w:rFonts w:ascii="Times New Roman" w:hAnsi="Times New Roman"/>
                <w:sz w:val="26"/>
                <w:szCs w:val="26"/>
              </w:rPr>
              <w:t>2016 год – 5628,6 тыс. руб.</w:t>
            </w:r>
          </w:p>
          <w:p w:rsidR="00214CEE" w:rsidRPr="00264C62" w:rsidRDefault="00214CEE" w:rsidP="00264C62">
            <w:pPr>
              <w:pStyle w:val="ConsPlusNonformat"/>
              <w:ind w:firstLine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C62">
              <w:rPr>
                <w:rFonts w:ascii="Times New Roman" w:hAnsi="Times New Roman"/>
                <w:sz w:val="26"/>
                <w:szCs w:val="26"/>
              </w:rPr>
              <w:t>2017 год – 5736,</w:t>
            </w:r>
            <w:r w:rsidR="006D4D24" w:rsidRPr="00264C62">
              <w:rPr>
                <w:rFonts w:ascii="Times New Roman" w:hAnsi="Times New Roman"/>
                <w:sz w:val="26"/>
                <w:szCs w:val="26"/>
              </w:rPr>
              <w:t>5</w:t>
            </w:r>
            <w:r w:rsidRPr="00264C62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214CEE" w:rsidRPr="00264C62" w:rsidRDefault="00214CEE" w:rsidP="00264C62">
            <w:pPr>
              <w:pStyle w:val="ConsPlusNonformat"/>
              <w:ind w:firstLine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C62">
              <w:rPr>
                <w:rFonts w:ascii="Times New Roman" w:hAnsi="Times New Roman"/>
                <w:sz w:val="26"/>
                <w:szCs w:val="26"/>
              </w:rPr>
              <w:t>2018 год – 0,0</w:t>
            </w:r>
            <w:r w:rsidR="00073E9D" w:rsidRPr="00264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4C6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FB0B53" w:rsidRPr="00264C62" w:rsidRDefault="00FB0B53" w:rsidP="00264C62">
            <w:pPr>
              <w:pStyle w:val="ConsPlusNonformat"/>
              <w:ind w:firstLine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C62">
              <w:rPr>
                <w:rFonts w:ascii="Times New Roman" w:hAnsi="Times New Roman"/>
                <w:sz w:val="26"/>
                <w:szCs w:val="26"/>
              </w:rPr>
              <w:t>2019 год – 0,0</w:t>
            </w:r>
            <w:r w:rsidR="00073E9D" w:rsidRPr="00264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4C6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FB0B53" w:rsidRPr="00264C62" w:rsidRDefault="00FB0B53" w:rsidP="00264C62">
            <w:pPr>
              <w:pStyle w:val="ConsPlusNonformat"/>
              <w:ind w:firstLine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C62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  <w:r w:rsidR="00073E9D" w:rsidRPr="00264C62">
              <w:rPr>
                <w:rFonts w:ascii="Times New Roman" w:hAnsi="Times New Roman"/>
                <w:sz w:val="26"/>
                <w:szCs w:val="26"/>
              </w:rPr>
              <w:t>–</w:t>
            </w:r>
            <w:r w:rsidRPr="00264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3E9D" w:rsidRPr="00264C62">
              <w:rPr>
                <w:rFonts w:ascii="Times New Roman" w:hAnsi="Times New Roman"/>
                <w:sz w:val="26"/>
                <w:szCs w:val="26"/>
              </w:rPr>
              <w:t>0,0 тыс. руб.</w:t>
            </w:r>
          </w:p>
          <w:p w:rsidR="00214CEE" w:rsidRPr="00264C62" w:rsidRDefault="00214CEE" w:rsidP="00264C6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C62">
              <w:rPr>
                <w:rFonts w:ascii="Times New Roman" w:hAnsi="Times New Roman"/>
                <w:sz w:val="26"/>
                <w:szCs w:val="26"/>
              </w:rPr>
              <w:t xml:space="preserve">- Средства </w:t>
            </w:r>
            <w:r w:rsidR="00FB0B53" w:rsidRPr="00264C62">
              <w:rPr>
                <w:rFonts w:ascii="Times New Roman" w:hAnsi="Times New Roman"/>
                <w:sz w:val="26"/>
                <w:szCs w:val="26"/>
              </w:rPr>
              <w:t>федерального бюджета составляет</w:t>
            </w:r>
            <w:r w:rsidR="00073E9D" w:rsidRPr="00264C62">
              <w:rPr>
                <w:rFonts w:ascii="Times New Roman" w:hAnsi="Times New Roman"/>
                <w:sz w:val="26"/>
                <w:szCs w:val="26"/>
              </w:rPr>
              <w:t xml:space="preserve"> 12266,</w:t>
            </w:r>
            <w:r w:rsidR="00084546">
              <w:rPr>
                <w:rFonts w:ascii="Times New Roman" w:hAnsi="Times New Roman"/>
                <w:sz w:val="26"/>
                <w:szCs w:val="26"/>
              </w:rPr>
              <w:t>1</w:t>
            </w:r>
            <w:r w:rsidR="00073E9D" w:rsidRPr="00264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4C62">
              <w:rPr>
                <w:rFonts w:ascii="Times New Roman" w:hAnsi="Times New Roman"/>
                <w:sz w:val="26"/>
                <w:szCs w:val="26"/>
              </w:rPr>
              <w:t>тыс. руб., в том числе по годам:</w:t>
            </w:r>
          </w:p>
          <w:p w:rsidR="00214CEE" w:rsidRPr="00264C62" w:rsidRDefault="00214CEE" w:rsidP="00264C62">
            <w:pPr>
              <w:pStyle w:val="ConsPlusNormal"/>
              <w:ind w:firstLine="2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2015 год – 0,0 тыс. руб.</w:t>
            </w:r>
          </w:p>
          <w:p w:rsidR="00214CEE" w:rsidRPr="00264C62" w:rsidRDefault="00214CEE" w:rsidP="00264C62">
            <w:pPr>
              <w:pStyle w:val="ConsPlusNonformat"/>
              <w:ind w:firstLine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C62">
              <w:rPr>
                <w:rFonts w:ascii="Times New Roman" w:hAnsi="Times New Roman"/>
                <w:sz w:val="26"/>
                <w:szCs w:val="26"/>
              </w:rPr>
              <w:t>2016 год – 5</w:t>
            </w:r>
            <w:r w:rsidR="00A21E53" w:rsidRPr="00264C62">
              <w:rPr>
                <w:rFonts w:ascii="Times New Roman" w:hAnsi="Times New Roman"/>
                <w:sz w:val="26"/>
                <w:szCs w:val="26"/>
              </w:rPr>
              <w:t>479,3</w:t>
            </w:r>
            <w:r w:rsidRPr="00264C62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214CEE" w:rsidRPr="00264C62" w:rsidRDefault="00214CEE" w:rsidP="00264C62">
            <w:pPr>
              <w:pStyle w:val="ConsPlusNonformat"/>
              <w:ind w:firstLine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C62">
              <w:rPr>
                <w:rFonts w:ascii="Times New Roman" w:hAnsi="Times New Roman"/>
                <w:sz w:val="26"/>
                <w:szCs w:val="26"/>
              </w:rPr>
              <w:t>2017 год – 6786,</w:t>
            </w:r>
            <w:r w:rsidR="00084546">
              <w:rPr>
                <w:rFonts w:ascii="Times New Roman" w:hAnsi="Times New Roman"/>
                <w:sz w:val="26"/>
                <w:szCs w:val="26"/>
              </w:rPr>
              <w:t>8</w:t>
            </w:r>
            <w:r w:rsidR="006D4D24" w:rsidRPr="00264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4C6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214CEE" w:rsidRPr="00264C62" w:rsidRDefault="00214CEE" w:rsidP="00264C62">
            <w:pPr>
              <w:pStyle w:val="ConsPlusNonformat"/>
              <w:ind w:firstLine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C62">
              <w:rPr>
                <w:rFonts w:ascii="Times New Roman" w:hAnsi="Times New Roman"/>
                <w:sz w:val="26"/>
                <w:szCs w:val="26"/>
              </w:rPr>
              <w:t>2018 год – 0,0 тыс. руб.</w:t>
            </w:r>
          </w:p>
          <w:p w:rsidR="00214CEE" w:rsidRPr="00264C62" w:rsidRDefault="00214CEE" w:rsidP="00264C62">
            <w:pPr>
              <w:pStyle w:val="ConsPlusNonformat"/>
              <w:ind w:firstLine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C62">
              <w:rPr>
                <w:rFonts w:ascii="Times New Roman" w:hAnsi="Times New Roman"/>
                <w:sz w:val="26"/>
                <w:szCs w:val="26"/>
              </w:rPr>
              <w:t>2019 год – 0,0 тыс. руб.</w:t>
            </w:r>
          </w:p>
          <w:p w:rsidR="00FB0B53" w:rsidRPr="00264C62" w:rsidRDefault="00FB0B53" w:rsidP="00264C62">
            <w:pPr>
              <w:pStyle w:val="ConsPlusNonformat"/>
              <w:ind w:firstLine="20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C62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  <w:r w:rsidR="00073E9D" w:rsidRPr="00264C62">
              <w:rPr>
                <w:rFonts w:ascii="Times New Roman" w:hAnsi="Times New Roman"/>
                <w:sz w:val="26"/>
                <w:szCs w:val="26"/>
              </w:rPr>
              <w:t>–</w:t>
            </w:r>
            <w:r w:rsidRPr="00264C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3E9D" w:rsidRPr="00264C62">
              <w:rPr>
                <w:rFonts w:ascii="Times New Roman" w:hAnsi="Times New Roman"/>
                <w:sz w:val="26"/>
                <w:szCs w:val="26"/>
              </w:rPr>
              <w:t>0,0 тыс. руб.</w:t>
            </w:r>
          </w:p>
          <w:p w:rsidR="00214CEE" w:rsidRPr="00264C62" w:rsidRDefault="00214CEE" w:rsidP="00264C62">
            <w:pPr>
              <w:pStyle w:val="ConsPlusNonforma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C62">
              <w:rPr>
                <w:rFonts w:ascii="Times New Roman" w:hAnsi="Times New Roman"/>
                <w:sz w:val="26"/>
                <w:szCs w:val="26"/>
              </w:rPr>
              <w:t>- Ср</w:t>
            </w:r>
            <w:r w:rsidR="00FB0B53" w:rsidRPr="00264C62">
              <w:rPr>
                <w:rFonts w:ascii="Times New Roman" w:hAnsi="Times New Roman"/>
                <w:sz w:val="26"/>
                <w:szCs w:val="26"/>
              </w:rPr>
              <w:t>едства внебюджетных источников не предусмотрены.</w:t>
            </w:r>
          </w:p>
        </w:tc>
      </w:tr>
      <w:tr w:rsidR="00214CEE" w:rsidRPr="00264C62" w:rsidTr="00264C62">
        <w:tc>
          <w:tcPr>
            <w:tcW w:w="2553" w:type="dxa"/>
            <w:vAlign w:val="center"/>
          </w:tcPr>
          <w:p w:rsidR="00214CEE" w:rsidRPr="00264C62" w:rsidRDefault="00214CEE" w:rsidP="00214CEE">
            <w:pPr>
              <w:ind w:right="-49"/>
              <w:rPr>
                <w:bCs/>
                <w:sz w:val="26"/>
                <w:szCs w:val="26"/>
              </w:rPr>
            </w:pPr>
            <w:r w:rsidRPr="00264C62">
              <w:rPr>
                <w:bCs/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0F7D50" w:rsidRPr="00264C62" w:rsidRDefault="000F7D50" w:rsidP="00264C62">
            <w:pPr>
              <w:pStyle w:val="ConsPlusNormal"/>
              <w:ind w:left="-80"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Реализация мероприятий программы в полном объеме будет способствовать:</w:t>
            </w:r>
          </w:p>
          <w:p w:rsidR="000F7D50" w:rsidRPr="00264C62" w:rsidRDefault="000F7D50" w:rsidP="00264C62">
            <w:pPr>
              <w:pStyle w:val="ConsPlusNormal"/>
              <w:ind w:left="-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- увеличению количества расселенных жилых помещений расположенных в аварийных многоквартирных домах со 112 жилых помещений в 2014 году до 162 жилых помещений в 20</w:t>
            </w:r>
            <w:r w:rsidR="00A07A2E" w:rsidRPr="00264C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0F7D50" w:rsidRPr="00264C62" w:rsidRDefault="000F7D50" w:rsidP="00264C62">
            <w:pPr>
              <w:pStyle w:val="ConsPlusNormal"/>
              <w:ind w:left="-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- переселению из аварийных многоквартирных домов с 232 граждан в 2014 году до 3</w:t>
            </w:r>
            <w:r w:rsidR="009A34CB" w:rsidRPr="00264C6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9 граждан в 20</w:t>
            </w:r>
            <w:r w:rsidR="00A07A2E" w:rsidRPr="00264C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0F7D50" w:rsidRPr="00264C62" w:rsidRDefault="000F7D50" w:rsidP="00264C62">
            <w:pPr>
              <w:pStyle w:val="ConsPlusNormal"/>
              <w:ind w:left="-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- расселению аварийных домов с 28 ед. в 2014 году до 46 ед. в 20</w:t>
            </w:r>
            <w:r w:rsidR="00A07A2E" w:rsidRPr="00264C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 году;</w:t>
            </w:r>
          </w:p>
          <w:p w:rsidR="00214CEE" w:rsidRPr="00264C62" w:rsidRDefault="000F7D50" w:rsidP="00264C62">
            <w:pPr>
              <w:pStyle w:val="ConsPlusNormal"/>
              <w:ind w:left="-8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>- доля молодых семей, получивших поддержку по улучшению жилищных условий, в общем числе молодых семе, состоящих на учете в качестве нуждающихся в жилых помещениях составит 100% в 20</w:t>
            </w:r>
            <w:r w:rsidR="00A07A2E" w:rsidRPr="00264C6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64C62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</w:tr>
    </w:tbl>
    <w:p w:rsidR="00214CEE" w:rsidRDefault="00214CEE" w:rsidP="00214CEE">
      <w:pPr>
        <w:tabs>
          <w:tab w:val="left" w:pos="0"/>
        </w:tabs>
        <w:ind w:right="-30"/>
        <w:contextualSpacing/>
        <w:jc w:val="right"/>
        <w:rPr>
          <w:rStyle w:val="21"/>
          <w:rFonts w:eastAsia="Gulim"/>
          <w:b w:val="0"/>
          <w:bCs w:val="0"/>
        </w:rPr>
      </w:pPr>
    </w:p>
    <w:p w:rsidR="00264C62" w:rsidRPr="00A21E53" w:rsidRDefault="00264C62" w:rsidP="00214CEE">
      <w:pPr>
        <w:tabs>
          <w:tab w:val="left" w:pos="0"/>
        </w:tabs>
        <w:ind w:right="-30"/>
        <w:contextualSpacing/>
        <w:jc w:val="right"/>
        <w:rPr>
          <w:rStyle w:val="21"/>
          <w:rFonts w:eastAsia="Gulim"/>
          <w:b w:val="0"/>
          <w:bCs w:val="0"/>
        </w:rPr>
      </w:pPr>
    </w:p>
    <w:p w:rsidR="00214CEE" w:rsidRPr="00264C62" w:rsidRDefault="00214CEE" w:rsidP="00264C62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b/>
          <w:sz w:val="26"/>
          <w:szCs w:val="26"/>
        </w:rPr>
      </w:pPr>
      <w:r w:rsidRPr="00264C62">
        <w:rPr>
          <w:b/>
          <w:sz w:val="26"/>
          <w:szCs w:val="26"/>
        </w:rPr>
        <w:t>Общая характеристика сферы реализации муниципальной программы в том числе основных проблем в указанной сфере и прогноз ее развития</w:t>
      </w:r>
    </w:p>
    <w:p w:rsidR="00264C62" w:rsidRDefault="00214CEE" w:rsidP="00264C62">
      <w:pPr>
        <w:spacing w:line="276" w:lineRule="auto"/>
        <w:ind w:firstLine="708"/>
        <w:jc w:val="both"/>
        <w:rPr>
          <w:sz w:val="26"/>
          <w:szCs w:val="26"/>
        </w:rPr>
      </w:pPr>
      <w:r w:rsidRPr="00264C62">
        <w:rPr>
          <w:sz w:val="26"/>
          <w:szCs w:val="26"/>
        </w:rPr>
        <w:t xml:space="preserve"> 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Муниципальная программа «Обеспечение доступным жильем жителей Дальнегорского городского округа»</w:t>
      </w:r>
      <w:r w:rsidR="007F5165" w:rsidRPr="00264C62">
        <w:rPr>
          <w:bCs/>
          <w:sz w:val="26"/>
          <w:szCs w:val="26"/>
        </w:rPr>
        <w:t xml:space="preserve"> на 2015-2020</w:t>
      </w:r>
      <w:r w:rsidRPr="00264C62">
        <w:rPr>
          <w:bCs/>
          <w:sz w:val="26"/>
          <w:szCs w:val="26"/>
        </w:rPr>
        <w:t xml:space="preserve"> годы</w:t>
      </w:r>
      <w:r w:rsidRPr="00264C62">
        <w:rPr>
          <w:sz w:val="26"/>
          <w:szCs w:val="26"/>
        </w:rPr>
        <w:t xml:space="preserve"> (далее – Муниципальная программа) разработана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Указом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Федеральной целевой программой «Жилище» на 2015 - 2020 годы, утвержденной постановлением Правительства Российской Федерации от 17 декабря 2010 года № 1050, Стратегией социально-экономического развития Приморского края до 2025 </w:t>
      </w:r>
      <w:r w:rsidRPr="00264C62">
        <w:rPr>
          <w:sz w:val="26"/>
          <w:szCs w:val="26"/>
        </w:rPr>
        <w:lastRenderedPageBreak/>
        <w:t xml:space="preserve">года, утвержденной Законом Приморского края от 20 октября 2008 года № 324-КЗ, Законом Приморского края от 22 декабря 2010 года № 721-КЗ «О стратегическом планировании социально-экономического развития Приморского края», Порядком разработки, реализации и оценки эффективности государственных программ Приморского края, утвержденным постановлением Администрации Приморского края от 13 апреля 2012 года № 88-па, постановлением Администрации Приморского края от 07 декабря 2012 года № 398-па «Об утверждении государственной программы Приморского края «Обеспечение доступным жильем и качественными услугами жилищно-коммунального хозяйства населения Приморского края», постановлением администрации Дальнегорского городского округа </w:t>
      </w:r>
      <w:r w:rsidR="00835791" w:rsidRPr="00264C62">
        <w:rPr>
          <w:sz w:val="26"/>
          <w:szCs w:val="26"/>
        </w:rPr>
        <w:t xml:space="preserve">от 21 января 2014 года № 33-па </w:t>
      </w:r>
      <w:r w:rsidRPr="00264C62">
        <w:rPr>
          <w:sz w:val="26"/>
          <w:szCs w:val="26"/>
        </w:rPr>
        <w:t>«Об утверждении Порядка 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округа».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Муниципальная программа определяет цели, задачи и направления обеспечения жителей Дальнегорского городского округа доступным жильем, финансовое обеспечение и механизмы реализации предусмотренных мероприятий, показатели их результативности.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Жилищная проблема в Дальнегорском городском округе, является одной из наиболее актуальных социальных проблем по следующим причинам:</w:t>
      </w:r>
    </w:p>
    <w:p w:rsidR="00214CEE" w:rsidRPr="00264C62" w:rsidRDefault="007F5165" w:rsidP="00264C62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 xml:space="preserve">- </w:t>
      </w:r>
      <w:r w:rsidR="00214CEE" w:rsidRPr="00264C62">
        <w:rPr>
          <w:sz w:val="26"/>
          <w:szCs w:val="26"/>
        </w:rPr>
        <w:t>недостаточности объемов жилищного строительства;</w:t>
      </w:r>
    </w:p>
    <w:p w:rsidR="00214CEE" w:rsidRPr="00264C62" w:rsidRDefault="007F5165" w:rsidP="00264C62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 xml:space="preserve">- </w:t>
      </w:r>
      <w:r w:rsidR="00214CEE" w:rsidRPr="00264C62">
        <w:rPr>
          <w:sz w:val="26"/>
          <w:szCs w:val="26"/>
        </w:rPr>
        <w:t>наличие большого количества ветхого и аварийного жилищного фонда;</w:t>
      </w:r>
    </w:p>
    <w:p w:rsidR="00214CEE" w:rsidRPr="00264C62" w:rsidRDefault="007F5165" w:rsidP="00264C62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 xml:space="preserve">- </w:t>
      </w:r>
      <w:r w:rsidR="00214CEE" w:rsidRPr="00264C62">
        <w:rPr>
          <w:sz w:val="26"/>
          <w:szCs w:val="26"/>
        </w:rPr>
        <w:t>наличие на территории Дальнегорского городского округа муниципального жилищного фонда, старых годов постройки, требующего проведения капитального ремонта.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Для решения вопроса о ликвидации аварийных жилых домов, признанных в установленном порядке аварийными и подлежащими сносу до 01.01.2012 года в связи с физическим износом в процессе эксплуатации, удовлетворения существующей потребности в переселении граждан из вышеуказанных аварийных домов в благоустроенные жилые помещения, жилищный фонд необходимо увеличить на 6,4 тыс.кв.м.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Переселение граждан из аварийного жилищного фонда является полномочием администрации Дальнегорского городского округа.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Высокая стоимость строительства жилья и постоянный рост цен на жилую недвижимость на вторичном рынке делает для органов местного самоуправления и многих жителей Дальнегорского городского округа неразрешимой проблему по переселению граждан из аварийного жилищного фонда за счет собственных средств.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 xml:space="preserve"> Большинство молодых семей проживающих на территории Дальнегорского городского округа не имеют возможности решить жилищную проблему.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 xml:space="preserve"> Поддержка молодых семей при решении жилищной проблемы станет основой стабильных условий жизни для этой наиболее активной части населения, </w:t>
      </w:r>
      <w:r w:rsidRPr="00264C62">
        <w:rPr>
          <w:sz w:val="26"/>
          <w:szCs w:val="26"/>
        </w:rPr>
        <w:lastRenderedPageBreak/>
        <w:t>повлияет на улучшение демографической ситуации в городском округе. Возможность решения жилищной проблемы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городского округа позволит сформировать экономически активный слой населения.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При реализации муниципальной программы возможны финансовые и организационные риски, которые могут препятствовать достижению поставленной в муниципальной программе цели.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 xml:space="preserve"> Финансовые риски, при реализации программы связаны:</w:t>
      </w:r>
    </w:p>
    <w:p w:rsidR="00214CEE" w:rsidRPr="00264C62" w:rsidRDefault="00214CEE" w:rsidP="00264C62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-</w:t>
      </w:r>
      <w:r w:rsidRPr="00264C62">
        <w:rPr>
          <w:sz w:val="26"/>
          <w:szCs w:val="26"/>
        </w:rPr>
        <w:tab/>
        <w:t>со снижением темпов экономического роста, ухудшением внутренней и внешней конъюнктуры, усилением инфляции, природных и техногенных катастроф и катаклизмов, кризиса банковской системы;</w:t>
      </w:r>
    </w:p>
    <w:p w:rsidR="00214CEE" w:rsidRPr="00264C62" w:rsidRDefault="00214CEE" w:rsidP="00264C62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-</w:t>
      </w:r>
      <w:r w:rsidRPr="00264C62">
        <w:rPr>
          <w:sz w:val="26"/>
          <w:szCs w:val="26"/>
        </w:rPr>
        <w:tab/>
        <w:t>возможными изменениями федерального и регионального законодательства;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Преодоление вышеуказанных рисков может быть осуществлено путем взаимодействия и взаимного сотрудничества отделов и управлений администрации Дальнегорского городского округа в сфере жилищно-коммунального хозяйства, строительства, архитектуры и градостроительства.</w:t>
      </w:r>
    </w:p>
    <w:p w:rsidR="00B208F1" w:rsidRPr="00264C62" w:rsidRDefault="00B208F1" w:rsidP="00264C62">
      <w:pPr>
        <w:spacing w:line="276" w:lineRule="auto"/>
        <w:ind w:firstLine="709"/>
        <w:jc w:val="both"/>
        <w:rPr>
          <w:sz w:val="26"/>
          <w:szCs w:val="26"/>
        </w:rPr>
      </w:pPr>
    </w:p>
    <w:p w:rsidR="00214CEE" w:rsidRDefault="00214CEE" w:rsidP="00264C62">
      <w:pPr>
        <w:jc w:val="center"/>
        <w:rPr>
          <w:b/>
          <w:bCs/>
          <w:sz w:val="26"/>
          <w:szCs w:val="26"/>
        </w:rPr>
      </w:pPr>
      <w:r w:rsidRPr="00264C62">
        <w:rPr>
          <w:b/>
          <w:bCs/>
          <w:sz w:val="26"/>
          <w:szCs w:val="26"/>
        </w:rPr>
        <w:t>2.</w:t>
      </w:r>
      <w:r w:rsidRPr="00264C62">
        <w:rPr>
          <w:bCs/>
          <w:sz w:val="26"/>
          <w:szCs w:val="26"/>
        </w:rPr>
        <w:t xml:space="preserve"> </w:t>
      </w:r>
      <w:r w:rsidRPr="00264C62">
        <w:rPr>
          <w:b/>
          <w:bCs/>
          <w:sz w:val="26"/>
          <w:szCs w:val="26"/>
        </w:rPr>
        <w:t>Приоритеты муниципальной политики Дальнегорского городского округа в сфере реализации муниципальной программы, цели и задачи муниципальной программы</w:t>
      </w:r>
    </w:p>
    <w:p w:rsidR="00264C62" w:rsidRPr="00264C62" w:rsidRDefault="00264C62" w:rsidP="00264C62">
      <w:pPr>
        <w:jc w:val="center"/>
        <w:rPr>
          <w:b/>
          <w:bCs/>
          <w:sz w:val="26"/>
          <w:szCs w:val="26"/>
        </w:rPr>
      </w:pP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Цель и задачи муниципальной программы определяются целями и задачами приоритетного национального проекта «Доступное и комфортное жилье – гражданам России» и Федеральной целевой программы «Жилище» на 2015 -2020 годы, Указом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а также долгосрочными стратегическими целями и приоритетными задачами социально-экономического развития Дальнегорского городского округа и в целом всего Приморского края.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Цель программы: обеспечение населения благоустроенным жильем экономкласса, отвечающим стандартам ценовой доступности, требованиям безопасности и экологичности.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Исходя из этого, формулируются следующие задачи муниципальной программы: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-создание безопасных условий проживание населения Дальнегорского городского округа;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-поддержка молодых семей, признанных в установленном порядке, нуждающимися в улучшении жилищных условий.</w:t>
      </w:r>
    </w:p>
    <w:p w:rsidR="00214CEE" w:rsidRPr="00264C62" w:rsidRDefault="00214CEE" w:rsidP="00264C62">
      <w:pPr>
        <w:spacing w:line="276" w:lineRule="auto"/>
        <w:jc w:val="center"/>
        <w:rPr>
          <w:bCs/>
          <w:sz w:val="26"/>
          <w:szCs w:val="26"/>
        </w:rPr>
      </w:pPr>
    </w:p>
    <w:p w:rsidR="00214CEE" w:rsidRDefault="00214CEE" w:rsidP="00264C62">
      <w:pPr>
        <w:jc w:val="center"/>
        <w:rPr>
          <w:b/>
          <w:bCs/>
          <w:sz w:val="26"/>
          <w:szCs w:val="26"/>
        </w:rPr>
      </w:pPr>
      <w:r w:rsidRPr="00264C62">
        <w:rPr>
          <w:b/>
          <w:bCs/>
          <w:sz w:val="26"/>
          <w:szCs w:val="26"/>
        </w:rPr>
        <w:t xml:space="preserve">3. </w:t>
      </w:r>
      <w:r w:rsidR="006E748B" w:rsidRPr="00264C62">
        <w:rPr>
          <w:b/>
          <w:bCs/>
          <w:sz w:val="26"/>
          <w:szCs w:val="26"/>
        </w:rPr>
        <w:t>И</w:t>
      </w:r>
      <w:r w:rsidRPr="00264C62">
        <w:rPr>
          <w:b/>
          <w:bCs/>
          <w:sz w:val="26"/>
          <w:szCs w:val="26"/>
        </w:rPr>
        <w:t xml:space="preserve">ндикаторы, показатели муниципальной программы с расшифровкой </w:t>
      </w:r>
      <w:r w:rsidRPr="00264C62">
        <w:rPr>
          <w:b/>
          <w:bCs/>
          <w:sz w:val="26"/>
          <w:szCs w:val="26"/>
        </w:rPr>
        <w:lastRenderedPageBreak/>
        <w:t>плановых значений по годам ее реализации</w:t>
      </w:r>
    </w:p>
    <w:p w:rsidR="00264C62" w:rsidRPr="00264C62" w:rsidRDefault="00264C62" w:rsidP="00264C62">
      <w:pPr>
        <w:jc w:val="center"/>
        <w:rPr>
          <w:b/>
          <w:bCs/>
          <w:sz w:val="26"/>
          <w:szCs w:val="26"/>
        </w:rPr>
      </w:pP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 xml:space="preserve">3.1. </w:t>
      </w:r>
      <w:r w:rsidR="006E748B" w:rsidRPr="00264C62">
        <w:rPr>
          <w:sz w:val="26"/>
          <w:szCs w:val="26"/>
        </w:rPr>
        <w:t>И</w:t>
      </w:r>
      <w:r w:rsidRPr="00264C62">
        <w:rPr>
          <w:sz w:val="26"/>
          <w:szCs w:val="26"/>
        </w:rPr>
        <w:t>ндикатор и показатели программы соотв</w:t>
      </w:r>
      <w:r w:rsidR="00505E2F" w:rsidRPr="00264C62">
        <w:rPr>
          <w:sz w:val="26"/>
          <w:szCs w:val="26"/>
        </w:rPr>
        <w:t xml:space="preserve">етствуют её приоритетам, цели </w:t>
      </w:r>
      <w:r w:rsidRPr="00264C62">
        <w:rPr>
          <w:sz w:val="26"/>
          <w:szCs w:val="26"/>
        </w:rPr>
        <w:t>и задачам.</w:t>
      </w:r>
    </w:p>
    <w:p w:rsidR="00214CEE" w:rsidRPr="00264C62" w:rsidRDefault="007C5ED3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И</w:t>
      </w:r>
      <w:r w:rsidR="00214CEE" w:rsidRPr="00264C62">
        <w:rPr>
          <w:sz w:val="26"/>
          <w:szCs w:val="26"/>
        </w:rPr>
        <w:t xml:space="preserve">ндикаторы и показатели программы предназначены для оценки наиболее существенных результатов ее реализации. </w:t>
      </w:r>
    </w:p>
    <w:p w:rsidR="000650BA" w:rsidRPr="00264C62" w:rsidRDefault="006E748B" w:rsidP="00264C62">
      <w:pPr>
        <w:spacing w:line="276" w:lineRule="auto"/>
        <w:ind w:firstLine="709"/>
        <w:rPr>
          <w:sz w:val="26"/>
          <w:szCs w:val="26"/>
          <w:u w:val="single"/>
        </w:rPr>
      </w:pPr>
      <w:r w:rsidRPr="00264C62">
        <w:rPr>
          <w:sz w:val="26"/>
          <w:szCs w:val="26"/>
          <w:u w:val="single"/>
        </w:rPr>
        <w:t>Индикаторы программы</w:t>
      </w:r>
    </w:p>
    <w:p w:rsidR="000650BA" w:rsidRPr="00264C62" w:rsidRDefault="000650BA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 xml:space="preserve">- Количество граждан, улучшивших жилищные условия </w:t>
      </w:r>
    </w:p>
    <w:p w:rsidR="000650BA" w:rsidRPr="00264C62" w:rsidRDefault="000650BA" w:rsidP="00264C62">
      <w:pPr>
        <w:spacing w:line="276" w:lineRule="auto"/>
        <w:ind w:firstLine="709"/>
        <w:rPr>
          <w:sz w:val="26"/>
          <w:szCs w:val="26"/>
          <w:u w:val="single"/>
        </w:rPr>
      </w:pPr>
      <w:r w:rsidRPr="00264C62">
        <w:rPr>
          <w:sz w:val="26"/>
          <w:szCs w:val="26"/>
          <w:u w:val="single"/>
        </w:rPr>
        <w:t>Показатели программы</w:t>
      </w:r>
    </w:p>
    <w:p w:rsidR="000650BA" w:rsidRPr="00264C62" w:rsidRDefault="000650BA" w:rsidP="00264C62">
      <w:pPr>
        <w:spacing w:line="276" w:lineRule="auto"/>
        <w:ind w:firstLine="709"/>
        <w:rPr>
          <w:sz w:val="26"/>
          <w:szCs w:val="26"/>
        </w:rPr>
      </w:pPr>
      <w:r w:rsidRPr="00264C62">
        <w:rPr>
          <w:sz w:val="26"/>
          <w:szCs w:val="26"/>
        </w:rPr>
        <w:t xml:space="preserve">- Площадь расселенного аварийного фонда </w:t>
      </w:r>
    </w:p>
    <w:p w:rsidR="000650BA" w:rsidRPr="00264C62" w:rsidRDefault="000650BA" w:rsidP="00264C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- Площадь приобретенного жилищного фонда для улучшения жилищный условий молодых семей</w:t>
      </w:r>
    </w:p>
    <w:p w:rsidR="00214CEE" w:rsidRPr="00264C62" w:rsidRDefault="00214CEE" w:rsidP="00264C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3.2. Объемы финансовых средств, предусмотренных на реализацию подпрограмм и мероприятий программы,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результатов, с учетом возможностей бюджета Дальнегорского городского округа и условий софинансирования федеральными и краевыми бюджетами.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 xml:space="preserve">Сведения о целевых индикаторах и показателях муниципальной программы </w:t>
      </w:r>
      <w:r w:rsidR="00D56420" w:rsidRPr="00264C62">
        <w:rPr>
          <w:bCs/>
          <w:sz w:val="26"/>
          <w:szCs w:val="26"/>
        </w:rPr>
        <w:t>с расшифровкой плановых значений по годам ее реализации</w:t>
      </w:r>
      <w:r w:rsidR="00D56420" w:rsidRPr="00264C62">
        <w:rPr>
          <w:sz w:val="26"/>
          <w:szCs w:val="26"/>
        </w:rPr>
        <w:t xml:space="preserve"> </w:t>
      </w:r>
      <w:r w:rsidRPr="00264C62">
        <w:rPr>
          <w:sz w:val="26"/>
          <w:szCs w:val="26"/>
        </w:rPr>
        <w:t>представлены в приложении № 1 к муниципальной программе.</w:t>
      </w:r>
    </w:p>
    <w:p w:rsidR="00214CEE" w:rsidRPr="00264C62" w:rsidRDefault="00214CEE" w:rsidP="00264C62">
      <w:pPr>
        <w:spacing w:line="276" w:lineRule="auto"/>
        <w:jc w:val="both"/>
        <w:rPr>
          <w:bCs/>
          <w:sz w:val="26"/>
          <w:szCs w:val="26"/>
        </w:rPr>
      </w:pPr>
    </w:p>
    <w:p w:rsidR="00214CEE" w:rsidRDefault="00214CEE" w:rsidP="00264C62">
      <w:pPr>
        <w:jc w:val="center"/>
        <w:rPr>
          <w:b/>
          <w:sz w:val="26"/>
          <w:szCs w:val="26"/>
        </w:rPr>
      </w:pPr>
      <w:r w:rsidRPr="00264C62">
        <w:rPr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</w:t>
      </w:r>
    </w:p>
    <w:p w:rsidR="00264C62" w:rsidRPr="00264C62" w:rsidRDefault="00264C62" w:rsidP="00264C62">
      <w:pPr>
        <w:jc w:val="center"/>
        <w:rPr>
          <w:b/>
          <w:sz w:val="26"/>
          <w:szCs w:val="26"/>
        </w:rPr>
      </w:pP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Каждый структурный элемент муниципальной программы направлен на решение группы взаимосвязанных задач муниципальной программы. Решение всего комплекса задач муниципальной программы обеспечивает достижение поставленной цели муниципальной программы.</w:t>
      </w:r>
    </w:p>
    <w:p w:rsidR="00214CEE" w:rsidRPr="00131C03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 xml:space="preserve">В соответствии с целевой направленностью в состав муниципальной </w:t>
      </w:r>
      <w:r w:rsidRPr="00131C03">
        <w:rPr>
          <w:sz w:val="26"/>
          <w:szCs w:val="26"/>
        </w:rPr>
        <w:t>программы включаются:</w:t>
      </w:r>
    </w:p>
    <w:p w:rsidR="00214CEE" w:rsidRPr="00131C03" w:rsidRDefault="009F33F5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131C03">
        <w:rPr>
          <w:sz w:val="26"/>
          <w:szCs w:val="26"/>
        </w:rPr>
        <w:t>4.1. П</w:t>
      </w:r>
      <w:r w:rsidR="00214CEE" w:rsidRPr="00131C03">
        <w:rPr>
          <w:sz w:val="26"/>
          <w:szCs w:val="26"/>
        </w:rPr>
        <w:t>одпрограмм</w:t>
      </w:r>
      <w:r w:rsidRPr="00131C03">
        <w:rPr>
          <w:sz w:val="26"/>
          <w:szCs w:val="26"/>
        </w:rPr>
        <w:t>а</w:t>
      </w:r>
      <w:r w:rsidR="00214CEE" w:rsidRPr="00131C03">
        <w:rPr>
          <w:sz w:val="26"/>
          <w:szCs w:val="26"/>
        </w:rPr>
        <w:t xml:space="preserve"> «Переселение граждан</w:t>
      </w:r>
      <w:r w:rsidR="001B6BD0" w:rsidRPr="00131C03">
        <w:rPr>
          <w:sz w:val="26"/>
          <w:szCs w:val="26"/>
        </w:rPr>
        <w:t xml:space="preserve"> из аварийного жилищного фонда </w:t>
      </w:r>
      <w:r w:rsidR="00214CEE" w:rsidRPr="00131C03">
        <w:rPr>
          <w:sz w:val="26"/>
          <w:szCs w:val="26"/>
        </w:rPr>
        <w:t xml:space="preserve"> Дальнегорско</w:t>
      </w:r>
      <w:r w:rsidR="001B6BD0" w:rsidRPr="00131C03">
        <w:rPr>
          <w:sz w:val="26"/>
          <w:szCs w:val="26"/>
        </w:rPr>
        <w:t>го</w:t>
      </w:r>
      <w:r w:rsidR="00214CEE" w:rsidRPr="00131C03">
        <w:rPr>
          <w:sz w:val="26"/>
          <w:szCs w:val="26"/>
        </w:rPr>
        <w:t xml:space="preserve"> городско</w:t>
      </w:r>
      <w:r w:rsidR="001B6BD0" w:rsidRPr="00131C03">
        <w:rPr>
          <w:sz w:val="26"/>
          <w:szCs w:val="26"/>
        </w:rPr>
        <w:t>го</w:t>
      </w:r>
      <w:r w:rsidR="00214CEE" w:rsidRPr="00131C03">
        <w:rPr>
          <w:sz w:val="26"/>
          <w:szCs w:val="26"/>
        </w:rPr>
        <w:t xml:space="preserve"> округ</w:t>
      </w:r>
      <w:r w:rsidR="001B6BD0" w:rsidRPr="00131C03">
        <w:rPr>
          <w:sz w:val="26"/>
          <w:szCs w:val="26"/>
        </w:rPr>
        <w:t>а</w:t>
      </w:r>
      <w:r w:rsidR="00214CEE" w:rsidRPr="00131C03">
        <w:rPr>
          <w:sz w:val="26"/>
          <w:szCs w:val="26"/>
        </w:rPr>
        <w:t>» на 2015-20</w:t>
      </w:r>
      <w:r w:rsidR="001B6BD0" w:rsidRPr="00131C03">
        <w:rPr>
          <w:sz w:val="26"/>
          <w:szCs w:val="26"/>
        </w:rPr>
        <w:t>20</w:t>
      </w:r>
      <w:r w:rsidR="00214CEE" w:rsidRPr="00131C03">
        <w:rPr>
          <w:sz w:val="26"/>
          <w:szCs w:val="26"/>
        </w:rPr>
        <w:t xml:space="preserve"> годы. Подпрограмма направлена на обеспечение процесса своевременного замещения выбывающего из эксплуатации жилищного фонда. </w:t>
      </w:r>
    </w:p>
    <w:p w:rsidR="00131C03" w:rsidRPr="00131C03" w:rsidRDefault="00131C03" w:rsidP="00131C03">
      <w:pPr>
        <w:spacing w:line="276" w:lineRule="auto"/>
        <w:ind w:firstLine="851"/>
        <w:jc w:val="both"/>
        <w:rPr>
          <w:sz w:val="26"/>
          <w:szCs w:val="26"/>
        </w:rPr>
      </w:pPr>
      <w:r w:rsidRPr="00131C03">
        <w:rPr>
          <w:sz w:val="26"/>
          <w:szCs w:val="26"/>
        </w:rPr>
        <w:t>Основным мероприятием подпрограммы является «Мероприятия по переселению граждан из аварийного жилого фонда».</w:t>
      </w:r>
    </w:p>
    <w:p w:rsidR="00131C03" w:rsidRPr="00131C03" w:rsidRDefault="00131C03" w:rsidP="00131C03">
      <w:pPr>
        <w:spacing w:line="276" w:lineRule="auto"/>
        <w:ind w:firstLine="851"/>
        <w:jc w:val="both"/>
        <w:rPr>
          <w:sz w:val="26"/>
          <w:szCs w:val="26"/>
        </w:rPr>
      </w:pPr>
      <w:r w:rsidRPr="00131C03">
        <w:rPr>
          <w:sz w:val="26"/>
          <w:szCs w:val="26"/>
        </w:rPr>
        <w:t>В рамках основного мероприятия осущес</w:t>
      </w:r>
      <w:r>
        <w:rPr>
          <w:sz w:val="26"/>
          <w:szCs w:val="26"/>
        </w:rPr>
        <w:t>твляются следующие мероприятия:</w:t>
      </w:r>
    </w:p>
    <w:p w:rsidR="00131C03" w:rsidRPr="00131C03" w:rsidRDefault="00131C03" w:rsidP="00131C03">
      <w:pPr>
        <w:spacing w:line="276" w:lineRule="auto"/>
        <w:ind w:firstLine="851"/>
        <w:jc w:val="both"/>
        <w:rPr>
          <w:sz w:val="26"/>
          <w:szCs w:val="26"/>
        </w:rPr>
      </w:pPr>
      <w:r w:rsidRPr="00131C03">
        <w:rPr>
          <w:sz w:val="26"/>
          <w:szCs w:val="26"/>
        </w:rPr>
        <w:t xml:space="preserve">-приобретение благоустроенных жилых помещений за счёт средств государственной корпорации Фонда содействия реформированию жилищно-коммунального хозяйства, краевого бюджета, бюджета муниципального образования Дальнегорский городской округ; </w:t>
      </w:r>
    </w:p>
    <w:p w:rsidR="00131C03" w:rsidRPr="00131C03" w:rsidRDefault="00131C03" w:rsidP="00131C03">
      <w:pPr>
        <w:spacing w:line="276" w:lineRule="auto"/>
        <w:ind w:firstLine="851"/>
        <w:jc w:val="both"/>
        <w:rPr>
          <w:sz w:val="26"/>
          <w:szCs w:val="26"/>
        </w:rPr>
      </w:pPr>
      <w:r w:rsidRPr="00131C03">
        <w:rPr>
          <w:sz w:val="26"/>
          <w:szCs w:val="26"/>
        </w:rPr>
        <w:lastRenderedPageBreak/>
        <w:t>- переселение граждан из аварийных жилых домов в благоустроенные жилые помещения;</w:t>
      </w:r>
    </w:p>
    <w:p w:rsidR="00131C03" w:rsidRPr="00131C03" w:rsidRDefault="00131C03" w:rsidP="00131C03">
      <w:pPr>
        <w:spacing w:line="276" w:lineRule="auto"/>
        <w:ind w:firstLine="851"/>
        <w:jc w:val="both"/>
        <w:rPr>
          <w:sz w:val="26"/>
          <w:szCs w:val="26"/>
        </w:rPr>
      </w:pPr>
      <w:r w:rsidRPr="00131C03">
        <w:rPr>
          <w:sz w:val="26"/>
          <w:szCs w:val="26"/>
        </w:rPr>
        <w:t>- снос аварийных домов.</w:t>
      </w:r>
    </w:p>
    <w:p w:rsidR="00214CEE" w:rsidRDefault="00214CEE" w:rsidP="00131C03">
      <w:pPr>
        <w:pStyle w:val="5"/>
        <w:shd w:val="clear" w:color="auto" w:fill="auto"/>
        <w:tabs>
          <w:tab w:val="left" w:pos="0"/>
          <w:tab w:val="left" w:pos="851"/>
        </w:tabs>
        <w:spacing w:before="0" w:after="0" w:line="276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 xml:space="preserve">4.2. </w:t>
      </w:r>
      <w:r w:rsidR="009F33F5" w:rsidRPr="00264C62">
        <w:rPr>
          <w:rFonts w:ascii="Times New Roman" w:hAnsi="Times New Roman" w:cs="Times New Roman"/>
          <w:bCs/>
          <w:sz w:val="26"/>
          <w:szCs w:val="26"/>
        </w:rPr>
        <w:t>П</w:t>
      </w:r>
      <w:r w:rsidR="00D56420" w:rsidRPr="00264C62">
        <w:rPr>
          <w:rFonts w:ascii="Times New Roman" w:hAnsi="Times New Roman" w:cs="Times New Roman"/>
          <w:bCs/>
          <w:sz w:val="26"/>
          <w:szCs w:val="26"/>
        </w:rPr>
        <w:t>одпрограмма</w:t>
      </w:r>
      <w:r w:rsidRPr="00264C62">
        <w:rPr>
          <w:rFonts w:ascii="Times New Roman" w:hAnsi="Times New Roman" w:cs="Times New Roman"/>
          <w:sz w:val="26"/>
          <w:szCs w:val="26"/>
        </w:rPr>
        <w:t xml:space="preserve"> «Обеспечение жильем молодых семей Да</w:t>
      </w:r>
      <w:r w:rsidR="005306D8">
        <w:rPr>
          <w:rFonts w:ascii="Times New Roman" w:hAnsi="Times New Roman" w:cs="Times New Roman"/>
          <w:sz w:val="26"/>
          <w:szCs w:val="26"/>
        </w:rPr>
        <w:t>льнегорского городского округа»</w:t>
      </w:r>
      <w:r w:rsidRPr="00264C62">
        <w:rPr>
          <w:rFonts w:ascii="Times New Roman" w:hAnsi="Times New Roman" w:cs="Times New Roman"/>
          <w:sz w:val="26"/>
          <w:szCs w:val="26"/>
        </w:rPr>
        <w:t xml:space="preserve"> </w:t>
      </w:r>
      <w:r w:rsidR="005306D8">
        <w:rPr>
          <w:rFonts w:ascii="Times New Roman" w:hAnsi="Times New Roman" w:cs="Times New Roman"/>
          <w:sz w:val="26"/>
          <w:szCs w:val="26"/>
        </w:rPr>
        <w:t>н</w:t>
      </w:r>
      <w:r w:rsidR="001B6BD0">
        <w:rPr>
          <w:rFonts w:ascii="Times New Roman" w:hAnsi="Times New Roman" w:cs="Times New Roman"/>
          <w:sz w:val="26"/>
          <w:szCs w:val="26"/>
        </w:rPr>
        <w:t xml:space="preserve">а 2015-2020 годы. </w:t>
      </w:r>
      <w:r w:rsidRPr="00264C62">
        <w:rPr>
          <w:rFonts w:ascii="Times New Roman" w:hAnsi="Times New Roman" w:cs="Times New Roman"/>
          <w:sz w:val="26"/>
          <w:szCs w:val="26"/>
        </w:rPr>
        <w:t>Подпрограмма предусматривает:</w:t>
      </w:r>
    </w:p>
    <w:p w:rsidR="00131C03" w:rsidRPr="00131C03" w:rsidRDefault="00131C03" w:rsidP="00131C03">
      <w:pPr>
        <w:pStyle w:val="a9"/>
        <w:spacing w:before="0" w:beforeAutospacing="0" w:after="0" w:afterAutospacing="0" w:line="276" w:lineRule="auto"/>
        <w:ind w:firstLine="851"/>
        <w:jc w:val="both"/>
        <w:rPr>
          <w:sz w:val="26"/>
          <w:szCs w:val="26"/>
        </w:rPr>
      </w:pPr>
      <w:r w:rsidRPr="00131C03">
        <w:rPr>
          <w:sz w:val="26"/>
          <w:szCs w:val="26"/>
        </w:rPr>
        <w:t>Основным мероприятием подпрограммы является «</w:t>
      </w:r>
      <w:r w:rsidR="002B53D9" w:rsidRPr="002B53D9">
        <w:rPr>
          <w:sz w:val="26"/>
          <w:szCs w:val="26"/>
        </w:rPr>
        <w:t>Поддержка молодых семей, при</w:t>
      </w:r>
      <w:r w:rsidR="002B53D9">
        <w:rPr>
          <w:sz w:val="26"/>
          <w:szCs w:val="26"/>
        </w:rPr>
        <w:t>знанных в установленном порядке</w:t>
      </w:r>
      <w:r w:rsidR="002B53D9" w:rsidRPr="002B53D9">
        <w:rPr>
          <w:sz w:val="26"/>
          <w:szCs w:val="26"/>
        </w:rPr>
        <w:t xml:space="preserve"> нуждающимися в улучшении жилищных условий.</w:t>
      </w:r>
      <w:r w:rsidRPr="00131C03">
        <w:rPr>
          <w:sz w:val="26"/>
          <w:szCs w:val="26"/>
        </w:rPr>
        <w:t>».</w:t>
      </w:r>
    </w:p>
    <w:p w:rsidR="00131C03" w:rsidRPr="00131C03" w:rsidRDefault="00131C03" w:rsidP="00131C03">
      <w:pPr>
        <w:spacing w:line="276" w:lineRule="auto"/>
        <w:ind w:firstLine="851"/>
        <w:jc w:val="both"/>
        <w:rPr>
          <w:sz w:val="26"/>
          <w:szCs w:val="26"/>
        </w:rPr>
      </w:pPr>
      <w:r w:rsidRPr="00131C03">
        <w:rPr>
          <w:sz w:val="26"/>
          <w:szCs w:val="26"/>
        </w:rPr>
        <w:t>В рамках основного мероприятия осущест</w:t>
      </w:r>
      <w:r>
        <w:rPr>
          <w:sz w:val="26"/>
          <w:szCs w:val="26"/>
        </w:rPr>
        <w:t>вляются следующие мероприятия:</w:t>
      </w:r>
    </w:p>
    <w:p w:rsidR="00131C03" w:rsidRPr="00131C03" w:rsidRDefault="00131C03" w:rsidP="00131C03">
      <w:pPr>
        <w:pStyle w:val="ConsPlusCell"/>
        <w:tabs>
          <w:tab w:val="left" w:pos="601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31C03">
        <w:rPr>
          <w:rFonts w:ascii="Times New Roman" w:hAnsi="Times New Roman" w:cs="Times New Roman"/>
          <w:sz w:val="26"/>
          <w:szCs w:val="26"/>
        </w:rPr>
        <w:t>Признание молодых семей, имеющими достаточн</w:t>
      </w:r>
      <w:bookmarkStart w:id="0" w:name="_GoBack"/>
      <w:bookmarkEnd w:id="0"/>
      <w:r w:rsidRPr="00131C03">
        <w:rPr>
          <w:rFonts w:ascii="Times New Roman" w:hAnsi="Times New Roman" w:cs="Times New Roman"/>
          <w:sz w:val="26"/>
          <w:szCs w:val="26"/>
        </w:rPr>
        <w:t>ые доходы для участия в подпрограмме «Обеспечение жильем молодых семей Дальнегорского городского округа» на 2015-2020 годы.</w:t>
      </w:r>
    </w:p>
    <w:p w:rsidR="00131C03" w:rsidRPr="00131C03" w:rsidRDefault="00131C03" w:rsidP="00131C03">
      <w:pPr>
        <w:pStyle w:val="ConsPlusCell"/>
        <w:tabs>
          <w:tab w:val="left" w:pos="601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31C03">
        <w:rPr>
          <w:rFonts w:ascii="Times New Roman" w:hAnsi="Times New Roman" w:cs="Times New Roman"/>
          <w:sz w:val="26"/>
          <w:szCs w:val="26"/>
        </w:rPr>
        <w:t xml:space="preserve"> Признание молодых семей, проживающих и зарегистрированных на территории Дальнегорского городского округа, нуждающимися в жилых помещениях в порядке, установленном действующим законодательством РФ.</w:t>
      </w:r>
    </w:p>
    <w:p w:rsidR="00131C03" w:rsidRPr="00131C03" w:rsidRDefault="00131C03" w:rsidP="00131C03">
      <w:pPr>
        <w:pStyle w:val="ConsPlusCell"/>
        <w:tabs>
          <w:tab w:val="left" w:pos="601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31C03">
        <w:rPr>
          <w:rFonts w:ascii="Times New Roman" w:hAnsi="Times New Roman" w:cs="Times New Roman"/>
          <w:sz w:val="26"/>
          <w:szCs w:val="26"/>
        </w:rPr>
        <w:t xml:space="preserve"> Формирование и предоставление списка молодых семей-участников подпрограммы «Обеспечение жильем молодых семей Дальнегорского городского округа» на 2015-2020 годы, изъявивших желание получить социальную выплату на приобретение (строительство) жилья экономкласса, в очередном финансовом году в Департамент по делам молодежи Приморского края на утверждение.</w:t>
      </w:r>
    </w:p>
    <w:p w:rsidR="00131C03" w:rsidRPr="00131C03" w:rsidRDefault="00131C03" w:rsidP="00131C03">
      <w:pPr>
        <w:pStyle w:val="ConsPlusCell"/>
        <w:tabs>
          <w:tab w:val="left" w:pos="601"/>
        </w:tabs>
        <w:spacing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31C03">
        <w:rPr>
          <w:rFonts w:ascii="Times New Roman" w:hAnsi="Times New Roman" w:cs="Times New Roman"/>
          <w:sz w:val="26"/>
          <w:szCs w:val="26"/>
        </w:rPr>
        <w:t xml:space="preserve"> Выдача свидетельств о праве на получение социальной выплаты на приобретение жилого помещения или строительство индивидуального жилого дома.</w:t>
      </w:r>
    </w:p>
    <w:p w:rsidR="00131C03" w:rsidRPr="00131C03" w:rsidRDefault="00131C03" w:rsidP="00131C03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31C03">
        <w:rPr>
          <w:sz w:val="26"/>
          <w:szCs w:val="26"/>
        </w:rPr>
        <w:t xml:space="preserve"> Предоставление социальных выплат на приобретение жилого помещения или строительство индивидуального жилого дома молодым семьям-участникам подпрограммы «Обеспечение жильем молодых семей Дальнегорского городского округа» на 2015-2020 годы.</w:t>
      </w:r>
    </w:p>
    <w:p w:rsidR="0034187A" w:rsidRPr="00264C62" w:rsidRDefault="009F33F5" w:rsidP="00264C62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4.3. Подпрограмма «</w:t>
      </w:r>
      <w:r w:rsidR="00214CEE" w:rsidRPr="00264C62">
        <w:rPr>
          <w:sz w:val="26"/>
          <w:szCs w:val="26"/>
        </w:rPr>
        <w:t>Проведение капитального ремонта многоквартирных домов Дальнегорского городского округа»</w:t>
      </w:r>
      <w:r w:rsidR="0034187A" w:rsidRPr="00264C62">
        <w:rPr>
          <w:sz w:val="26"/>
          <w:szCs w:val="26"/>
        </w:rPr>
        <w:t xml:space="preserve"> 2015 год</w:t>
      </w:r>
      <w:r w:rsidR="00214CEE" w:rsidRPr="00264C62">
        <w:rPr>
          <w:sz w:val="26"/>
          <w:szCs w:val="26"/>
        </w:rPr>
        <w:t xml:space="preserve"> с целью обеспечения обязательными взносами на ремонт общего имущества в многоквартирных домах, включенных в региональную долгосрочную программу капитального ремонта общего имущества в многоквартирных домах. </w:t>
      </w:r>
      <w:r w:rsidR="0034187A" w:rsidRPr="00264C62">
        <w:rPr>
          <w:sz w:val="26"/>
          <w:szCs w:val="26"/>
        </w:rPr>
        <w:t>Ввиду того, что капитальный ремонт домов осуществляется региональным оператором</w:t>
      </w:r>
      <w:r w:rsidR="00C540AF" w:rsidRPr="00264C62">
        <w:rPr>
          <w:sz w:val="26"/>
          <w:szCs w:val="26"/>
        </w:rPr>
        <w:t>, а администрация Дальнегорского городского округа</w:t>
      </w:r>
      <w:r w:rsidR="0034187A" w:rsidRPr="00264C62">
        <w:rPr>
          <w:sz w:val="26"/>
          <w:szCs w:val="26"/>
        </w:rPr>
        <w:t xml:space="preserve"> </w:t>
      </w:r>
      <w:r w:rsidR="00C540AF" w:rsidRPr="00264C62">
        <w:rPr>
          <w:sz w:val="26"/>
          <w:szCs w:val="26"/>
        </w:rPr>
        <w:t xml:space="preserve">выполняет свои обязательства только в части оплаты обязательных взносов как собственника, </w:t>
      </w:r>
      <w:r w:rsidR="0034187A" w:rsidRPr="00264C62">
        <w:rPr>
          <w:sz w:val="26"/>
          <w:szCs w:val="26"/>
        </w:rPr>
        <w:t xml:space="preserve">подпрограмма </w:t>
      </w:r>
      <w:r w:rsidR="00C540AF" w:rsidRPr="00264C62">
        <w:rPr>
          <w:sz w:val="26"/>
          <w:szCs w:val="26"/>
        </w:rPr>
        <w:t>потеряла свою актуальность.</w:t>
      </w:r>
    </w:p>
    <w:p w:rsidR="00214CEE" w:rsidRDefault="00214CEE" w:rsidP="00264C62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С 2016 года по 20</w:t>
      </w:r>
      <w:r w:rsidR="00F1180F" w:rsidRPr="00264C62">
        <w:rPr>
          <w:sz w:val="26"/>
          <w:szCs w:val="26"/>
        </w:rPr>
        <w:t>20</w:t>
      </w:r>
      <w:r w:rsidR="00C540AF" w:rsidRPr="00264C62">
        <w:rPr>
          <w:sz w:val="26"/>
          <w:szCs w:val="26"/>
        </w:rPr>
        <w:t xml:space="preserve"> год под</w:t>
      </w:r>
      <w:r w:rsidRPr="00264C62">
        <w:rPr>
          <w:sz w:val="26"/>
          <w:szCs w:val="26"/>
        </w:rPr>
        <w:t xml:space="preserve">программа </w:t>
      </w:r>
      <w:r w:rsidR="00C540AF" w:rsidRPr="00264C62">
        <w:rPr>
          <w:sz w:val="26"/>
          <w:szCs w:val="26"/>
        </w:rPr>
        <w:t xml:space="preserve">«Проведение капитального ремонта многоквартирных домов Дальнегорского городского округа» 2015 год переведена в статус мероприятия </w:t>
      </w:r>
      <w:r w:rsidRPr="00264C62">
        <w:rPr>
          <w:sz w:val="26"/>
          <w:szCs w:val="26"/>
        </w:rPr>
        <w:t xml:space="preserve">«обеспечение обязательными взносами на ремонт общего имущества в многоквартирных домах, включенных в региональную программу капитального ремонта общего имущества в многоквартирных домах </w:t>
      </w:r>
      <w:r w:rsidRPr="00264C62">
        <w:rPr>
          <w:sz w:val="26"/>
          <w:szCs w:val="26"/>
        </w:rPr>
        <w:lastRenderedPageBreak/>
        <w:t>Дальнегорского городского округа» на 2016-20</w:t>
      </w:r>
      <w:r w:rsidR="00F1180F" w:rsidRPr="00264C62">
        <w:rPr>
          <w:sz w:val="26"/>
          <w:szCs w:val="26"/>
        </w:rPr>
        <w:t>20</w:t>
      </w:r>
      <w:r w:rsidRPr="00264C62">
        <w:rPr>
          <w:sz w:val="26"/>
          <w:szCs w:val="26"/>
        </w:rPr>
        <w:t xml:space="preserve"> годы, </w:t>
      </w:r>
      <w:r w:rsidR="00C540AF" w:rsidRPr="00264C62">
        <w:rPr>
          <w:sz w:val="26"/>
          <w:szCs w:val="26"/>
        </w:rPr>
        <w:t>которое осуществляет Управление муниципального имущества администрации Дальнегорского городского округа</w:t>
      </w:r>
      <w:r w:rsidRPr="00264C62">
        <w:rPr>
          <w:sz w:val="26"/>
          <w:szCs w:val="26"/>
        </w:rPr>
        <w:t>.</w:t>
      </w:r>
    </w:p>
    <w:p w:rsidR="001B6BD0" w:rsidRPr="00264C62" w:rsidRDefault="001B6BD0" w:rsidP="001B6BD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 Отдельные мероприятия муниципальной программы</w:t>
      </w:r>
      <w:r w:rsidRPr="00264C62">
        <w:rPr>
          <w:sz w:val="26"/>
          <w:szCs w:val="26"/>
        </w:rPr>
        <w:t>:</w:t>
      </w:r>
    </w:p>
    <w:p w:rsidR="001B6BD0" w:rsidRPr="00264C62" w:rsidRDefault="001B6BD0" w:rsidP="001B6BD0">
      <w:pPr>
        <w:ind w:left="-49" w:firstLine="758"/>
        <w:jc w:val="both"/>
        <w:rPr>
          <w:sz w:val="26"/>
          <w:szCs w:val="26"/>
        </w:rPr>
      </w:pPr>
      <w:r>
        <w:rPr>
          <w:sz w:val="26"/>
          <w:szCs w:val="26"/>
        </w:rPr>
        <w:t>4.4.1.</w:t>
      </w:r>
      <w:r w:rsidRPr="00264C62">
        <w:rPr>
          <w:sz w:val="26"/>
          <w:szCs w:val="26"/>
        </w:rPr>
        <w:t xml:space="preserve"> Взносы на капитальный ремонт общего имущества в многоквартирных домах за муниципальные помещения</w:t>
      </w:r>
    </w:p>
    <w:p w:rsidR="001B6BD0" w:rsidRPr="00264C62" w:rsidRDefault="001B6BD0" w:rsidP="001B6BD0">
      <w:pPr>
        <w:ind w:left="-49" w:firstLine="758"/>
        <w:jc w:val="both"/>
        <w:rPr>
          <w:sz w:val="26"/>
          <w:szCs w:val="26"/>
        </w:rPr>
      </w:pPr>
      <w:r>
        <w:rPr>
          <w:sz w:val="26"/>
          <w:szCs w:val="26"/>
        </w:rPr>
        <w:t>4.4.2</w:t>
      </w:r>
      <w:r w:rsidRPr="00264C62">
        <w:rPr>
          <w:sz w:val="26"/>
          <w:szCs w:val="26"/>
        </w:rPr>
        <w:t>. Ремонт жилых помещений муниципального жилищного фонда.</w:t>
      </w:r>
    </w:p>
    <w:p w:rsidR="001B6BD0" w:rsidRPr="00264C62" w:rsidRDefault="001B6BD0" w:rsidP="001B6BD0">
      <w:pPr>
        <w:tabs>
          <w:tab w:val="left" w:pos="376"/>
        </w:tabs>
        <w:ind w:left="-49" w:firstLine="758"/>
        <w:jc w:val="both"/>
        <w:rPr>
          <w:sz w:val="26"/>
          <w:szCs w:val="26"/>
        </w:rPr>
      </w:pPr>
      <w:r>
        <w:rPr>
          <w:sz w:val="26"/>
          <w:szCs w:val="26"/>
        </w:rPr>
        <w:t>4.4.3</w:t>
      </w:r>
      <w:r w:rsidRPr="00264C62">
        <w:rPr>
          <w:sz w:val="26"/>
          <w:szCs w:val="26"/>
        </w:rPr>
        <w:t>. Ремонт электропроводки в муниципальном общежитии по адресу: г.</w:t>
      </w:r>
      <w:r>
        <w:rPr>
          <w:sz w:val="26"/>
          <w:szCs w:val="26"/>
        </w:rPr>
        <w:t xml:space="preserve"> </w:t>
      </w:r>
      <w:r w:rsidRPr="00264C62">
        <w:rPr>
          <w:sz w:val="26"/>
          <w:szCs w:val="26"/>
        </w:rPr>
        <w:t xml:space="preserve">Дальнегорск, Проспект 50 лет Октября, дом 36; </w:t>
      </w:r>
    </w:p>
    <w:p w:rsidR="001B6BD0" w:rsidRPr="00264C62" w:rsidRDefault="001B6BD0" w:rsidP="001B6BD0">
      <w:pPr>
        <w:tabs>
          <w:tab w:val="left" w:pos="376"/>
        </w:tabs>
        <w:ind w:left="-49" w:firstLine="758"/>
        <w:jc w:val="both"/>
        <w:rPr>
          <w:sz w:val="26"/>
          <w:szCs w:val="26"/>
        </w:rPr>
      </w:pPr>
      <w:r>
        <w:rPr>
          <w:sz w:val="26"/>
          <w:szCs w:val="26"/>
        </w:rPr>
        <w:t>4.4.4.</w:t>
      </w:r>
      <w:r w:rsidRPr="00264C62">
        <w:rPr>
          <w:sz w:val="26"/>
          <w:szCs w:val="26"/>
        </w:rPr>
        <w:t xml:space="preserve"> Капитальный ремонт дома № 29 по ул. Набережная г. Дальнегорск по решению суда от 19.11.2013 № 2-1680/2013;</w:t>
      </w:r>
    </w:p>
    <w:p w:rsidR="001B6BD0" w:rsidRPr="00264C62" w:rsidRDefault="001B6BD0" w:rsidP="001B6BD0">
      <w:pPr>
        <w:tabs>
          <w:tab w:val="left" w:pos="376"/>
        </w:tabs>
        <w:ind w:left="-49" w:firstLine="75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264C62">
        <w:rPr>
          <w:sz w:val="26"/>
          <w:szCs w:val="26"/>
        </w:rPr>
        <w:t>5. Проведение огнезащиты конструкций в муниципальном общежитии по адресу Проспект 50 лет Октября д.36;</w:t>
      </w:r>
    </w:p>
    <w:p w:rsidR="001B6BD0" w:rsidRPr="00264C62" w:rsidRDefault="001B6BD0" w:rsidP="001B6BD0">
      <w:pPr>
        <w:tabs>
          <w:tab w:val="left" w:pos="376"/>
        </w:tabs>
        <w:ind w:left="-49" w:firstLine="75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264C62">
        <w:rPr>
          <w:sz w:val="26"/>
          <w:szCs w:val="26"/>
        </w:rPr>
        <w:t>6. Проведение независимой экспертизы домов на предмет пригодности для проживания;</w:t>
      </w:r>
    </w:p>
    <w:p w:rsidR="001B6BD0" w:rsidRPr="00264C62" w:rsidRDefault="001B6BD0" w:rsidP="001B6BD0">
      <w:pPr>
        <w:tabs>
          <w:tab w:val="left" w:pos="376"/>
        </w:tabs>
        <w:ind w:left="-49" w:firstLine="75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264C62">
        <w:rPr>
          <w:sz w:val="26"/>
          <w:szCs w:val="26"/>
        </w:rPr>
        <w:t>7. Изготовление проектно-сметной документации «Устройство автоматической пожарной сигнализации и системы оповещения о пожаре в здании общежития, расположенного по адресу: г. Дальнегорск, Проспект 50 лет Октября, 36»;</w:t>
      </w:r>
    </w:p>
    <w:p w:rsidR="001B6BD0" w:rsidRDefault="001B6BD0" w:rsidP="001B6BD0">
      <w:pPr>
        <w:tabs>
          <w:tab w:val="left" w:pos="376"/>
        </w:tabs>
        <w:ind w:left="-49" w:firstLine="75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264C62">
        <w:rPr>
          <w:sz w:val="26"/>
          <w:szCs w:val="26"/>
        </w:rPr>
        <w:t>8. Устройство автоматической пожарной сигнализации и системы оповещения о пожаре в здании общежития, расположенного по адресу: г. Дальнегорск, Проспект 50 лет Октября, 36.</w:t>
      </w:r>
    </w:p>
    <w:p w:rsidR="00214CEE" w:rsidRPr="00264C62" w:rsidRDefault="00214CEE" w:rsidP="00264C62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 w:rsidRPr="00EA630F">
        <w:rPr>
          <w:sz w:val="26"/>
          <w:szCs w:val="26"/>
        </w:rPr>
        <w:t>Обобщенная характеристика реализуемых в составе муниципальной программы подпрограмм</w:t>
      </w:r>
      <w:r w:rsidRPr="00264C62">
        <w:rPr>
          <w:sz w:val="26"/>
          <w:szCs w:val="26"/>
        </w:rPr>
        <w:t xml:space="preserve"> и отдельных мероприятий, сроки и ожидаемые результаты их реализации, ответственный исполнитель, последствия не реализации отдельных мероприятий, связь с показателями муниципальной программы приведены в приложении № </w:t>
      </w:r>
      <w:r w:rsidR="00EE28D4" w:rsidRPr="00264C62">
        <w:rPr>
          <w:sz w:val="26"/>
          <w:szCs w:val="26"/>
        </w:rPr>
        <w:t>2</w:t>
      </w:r>
      <w:r w:rsidRPr="00264C62">
        <w:rPr>
          <w:sz w:val="26"/>
          <w:szCs w:val="26"/>
        </w:rPr>
        <w:t xml:space="preserve"> к муниципальной программе.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</w:p>
    <w:p w:rsidR="00214CEE" w:rsidRDefault="00214CEE" w:rsidP="00264C62">
      <w:pPr>
        <w:keepNext/>
        <w:spacing w:line="276" w:lineRule="auto"/>
        <w:jc w:val="center"/>
        <w:outlineLvl w:val="0"/>
        <w:rPr>
          <w:b/>
          <w:sz w:val="26"/>
          <w:szCs w:val="26"/>
        </w:rPr>
      </w:pPr>
      <w:r w:rsidRPr="00264C62">
        <w:rPr>
          <w:b/>
          <w:sz w:val="26"/>
          <w:szCs w:val="26"/>
        </w:rPr>
        <w:t xml:space="preserve">5. Механизм реализации муниципальной программы </w:t>
      </w:r>
    </w:p>
    <w:p w:rsidR="00264C62" w:rsidRPr="00264C62" w:rsidRDefault="00264C62" w:rsidP="00264C62">
      <w:pPr>
        <w:keepNext/>
        <w:spacing w:line="276" w:lineRule="auto"/>
        <w:jc w:val="center"/>
        <w:outlineLvl w:val="0"/>
        <w:rPr>
          <w:b/>
          <w:sz w:val="26"/>
          <w:szCs w:val="26"/>
        </w:rPr>
      </w:pP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Механизм реализации муниципальной программы направлен на эффективное планирование хода исполнения подпрограмм и основных мероприятий, координацию действий участников муниципальной программы, обеспечение контроля исполнения программных мероприятий: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-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Управление муниципальной программой осуществляется ответственным исполнителем муниципальной программы – отделом жизнеобеспечения администрации Дальнегорского городского округа.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В процессе реализации муниципальной программы ответственный исполнитель осуществляет следующие полномочия:</w:t>
      </w:r>
    </w:p>
    <w:p w:rsidR="00214CEE" w:rsidRPr="00264C62" w:rsidRDefault="00214CEE" w:rsidP="00264C62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-</w:t>
      </w:r>
      <w:r w:rsidRPr="00264C62">
        <w:rPr>
          <w:sz w:val="26"/>
          <w:szCs w:val="26"/>
        </w:rPr>
        <w:tab/>
        <w:t>организует реализацию муниципальной программы;</w:t>
      </w:r>
    </w:p>
    <w:p w:rsidR="00214CEE" w:rsidRPr="00264C62" w:rsidRDefault="00214CEE" w:rsidP="00264C62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-</w:t>
      </w:r>
      <w:r w:rsidRPr="00264C62">
        <w:rPr>
          <w:sz w:val="26"/>
          <w:szCs w:val="26"/>
        </w:rPr>
        <w:tab/>
        <w:t>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214CEE" w:rsidRPr="00264C62" w:rsidRDefault="00214CEE" w:rsidP="00264C62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lastRenderedPageBreak/>
        <w:t>-</w:t>
      </w:r>
      <w:r w:rsidRPr="00264C62">
        <w:rPr>
          <w:sz w:val="26"/>
          <w:szCs w:val="26"/>
        </w:rPr>
        <w:tab/>
        <w:t>проводит оценку эффективности муниципальной программы на этапе реализации;</w:t>
      </w:r>
    </w:p>
    <w:p w:rsidR="00214CEE" w:rsidRPr="00264C62" w:rsidRDefault="00214CEE" w:rsidP="00264C62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-</w:t>
      </w:r>
      <w:r w:rsidRPr="00264C62">
        <w:rPr>
          <w:sz w:val="26"/>
          <w:szCs w:val="26"/>
        </w:rPr>
        <w:tab/>
        <w:t>запрашивает у соисполнителей сведения, необходимые для подготовки квартальных и годового отчетов о ходе реализации и об оценке эффективности муниципальной программы (далее - годовой отчет);</w:t>
      </w:r>
    </w:p>
    <w:p w:rsidR="00214CEE" w:rsidRPr="00264C62" w:rsidRDefault="00214CEE" w:rsidP="00264C62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- являет</w:t>
      </w:r>
      <w:r w:rsidR="00B6063C" w:rsidRPr="00264C62">
        <w:rPr>
          <w:sz w:val="26"/>
          <w:szCs w:val="26"/>
        </w:rPr>
        <w:t xml:space="preserve">ся исполнителем подпрограмм и </w:t>
      </w:r>
      <w:r w:rsidRPr="00264C62">
        <w:rPr>
          <w:sz w:val="26"/>
          <w:szCs w:val="26"/>
        </w:rPr>
        <w:t>мероприятий в соответствии с пунктами Приложения № 7 к муниципальной программе.</w:t>
      </w:r>
    </w:p>
    <w:p w:rsidR="00214CEE" w:rsidRPr="00264C62" w:rsidRDefault="00214CEE" w:rsidP="00264C62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-</w:t>
      </w:r>
      <w:r w:rsidRPr="00264C62">
        <w:rPr>
          <w:sz w:val="26"/>
          <w:szCs w:val="26"/>
        </w:rPr>
        <w:tab/>
        <w:t>готовит годовой отчет.</w:t>
      </w:r>
    </w:p>
    <w:p w:rsidR="00214CEE" w:rsidRPr="00264C62" w:rsidRDefault="00B208F1" w:rsidP="00264C62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-</w:t>
      </w:r>
      <w:r w:rsidR="00214CEE" w:rsidRPr="00264C62">
        <w:rPr>
          <w:sz w:val="26"/>
          <w:szCs w:val="26"/>
        </w:rPr>
        <w:t xml:space="preserve"> размещает на официальном сайте администрации Дальнегорского городского округа в сети Интернет информацию о программе, ходе ее реализации, достижении значений целевых показателей и индикаторов программы, степени выполнения мероприятий программы.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Соисполнители муниципальной программы осуществляют следующие полномочия:</w:t>
      </w:r>
    </w:p>
    <w:p w:rsidR="00214CEE" w:rsidRPr="00264C62" w:rsidRDefault="00214CEE" w:rsidP="00264C62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-</w:t>
      </w:r>
      <w:r w:rsidRPr="00264C62">
        <w:rPr>
          <w:sz w:val="26"/>
          <w:szCs w:val="26"/>
        </w:rPr>
        <w:tab/>
        <w:t>осуществляют реализацию подпрограмм и отдельных мероприятий, в отношении которых они являются соисполнителями (Приложение № 7 к муниципальной программе), несут ответственность за достижение показателей (индикаторов) подпрограммы (мероприятия), готовят предложения о внесении изменений в подпрограмму и, по согласованию с ответственным исполнителем программы, вносят изменения в подпрограмму (мероприятие);</w:t>
      </w:r>
    </w:p>
    <w:p w:rsidR="00214CEE" w:rsidRPr="00264C62" w:rsidRDefault="00214CEE" w:rsidP="00264C62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-</w:t>
      </w:r>
      <w:r w:rsidRPr="00264C62">
        <w:rPr>
          <w:sz w:val="26"/>
          <w:szCs w:val="26"/>
        </w:rPr>
        <w:tab/>
        <w:t>представляют ответственным исполнителям сведения, необходимые для подготовки квартальных и годового отчетов;</w:t>
      </w:r>
    </w:p>
    <w:p w:rsidR="00214CEE" w:rsidRPr="00264C62" w:rsidRDefault="00214CEE" w:rsidP="00264C62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- проводят оценку эффективности подпрограммы (мероприятия) на этапе реализации;</w:t>
      </w:r>
    </w:p>
    <w:p w:rsidR="00214CEE" w:rsidRPr="00264C62" w:rsidRDefault="00214CEE" w:rsidP="00264C62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-</w:t>
      </w:r>
      <w:r w:rsidRPr="00264C62">
        <w:rPr>
          <w:sz w:val="26"/>
          <w:szCs w:val="26"/>
        </w:rPr>
        <w:tab/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подпрограммы (мероприятия) муниципальной программы.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Внесение изменений в муниципальную программу осуществляется по инициативе ответственного исполнителя, либо во исполнение поручений администрации Дальнегорского городского округа и Главы Дальнегорского городского округа, в том числе, с учетом результатов оценки эффективности реализации муниципальной программы. При наличии соисполнителя, инициатива и обеспечение необходимых условий для корректировки программы, обеспечивается соисполнителем подпрограммы (мероприятия), по согласованию с ответственным исполнителем программы.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264C62">
        <w:rPr>
          <w:sz w:val="26"/>
          <w:szCs w:val="26"/>
        </w:rPr>
        <w:t>Ответственный исполнитель размещает на официальном сайте администрации Дальнегорского городского округа в сети Интернет информацию о муниципальной</w:t>
      </w:r>
      <w:r w:rsidRPr="00264C62">
        <w:rPr>
          <w:bCs/>
          <w:sz w:val="26"/>
          <w:szCs w:val="26"/>
        </w:rPr>
        <w:t xml:space="preserve"> программе</w:t>
      </w:r>
      <w:r w:rsidRPr="00264C62">
        <w:rPr>
          <w:sz w:val="26"/>
          <w:szCs w:val="26"/>
        </w:rPr>
        <w:t>, ходе ее реализации, достижении значений показателей (индикаторов) муниципальной программы, степени выполнения подпрограмм (мероприятий) муниципальной</w:t>
      </w:r>
      <w:r w:rsidRPr="00264C62">
        <w:rPr>
          <w:bCs/>
          <w:sz w:val="26"/>
          <w:szCs w:val="26"/>
        </w:rPr>
        <w:t xml:space="preserve"> программы</w:t>
      </w:r>
      <w:r w:rsidRPr="00264C62">
        <w:rPr>
          <w:sz w:val="26"/>
          <w:szCs w:val="26"/>
        </w:rPr>
        <w:t>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lastRenderedPageBreak/>
        <w:t>Муниципальная программа в части приобретения благоустроенных жилых помещений реализуется участниками муниципальной программы путем размещения муниципальных заказов и заключения муниципальных контрактов на приобретение благоустроенных жилых помещений для переселения граждан из аварийных домов, в порядке, установленном Федеральным законом от 21 июля 2013 года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 xml:space="preserve"> Реализация мероприятий по приобретению благоустроенных жилых помещений для переселения граждан из аварийных домов в благоустроенные жилые помещения направлена на улучшение жилищных условий граждан, проживающих в аварийном жилищном фонде Дальнегорского городского округа и осуществляется участниками муниципальной программы в соответствии с жилищным законодательством. 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Муниципальная программа в части сноса аварийных домов осуществляется Управлением муниципального имущества администрации Дальнегорского городского округа являющимся соисполнителем подпрограммы «Переселение граждан из аварийного жилищного фонда в Дальнегорском городском</w:t>
      </w:r>
      <w:r w:rsidR="00F1180F" w:rsidRPr="00264C62">
        <w:rPr>
          <w:sz w:val="26"/>
          <w:szCs w:val="26"/>
        </w:rPr>
        <w:t xml:space="preserve"> округе» на 2015-2020</w:t>
      </w:r>
      <w:r w:rsidRPr="00264C62">
        <w:rPr>
          <w:sz w:val="26"/>
          <w:szCs w:val="26"/>
        </w:rPr>
        <w:t xml:space="preserve"> годы, путем размещения муниципальных заказов и заключения муниципальных контрактов на снос аварийных домов, за счет средств бюджета Дальнегорского городского округа.</w:t>
      </w:r>
    </w:p>
    <w:p w:rsidR="00276403" w:rsidRPr="00264C62" w:rsidRDefault="00276403" w:rsidP="00264C62">
      <w:pPr>
        <w:spacing w:line="276" w:lineRule="auto"/>
        <w:jc w:val="center"/>
        <w:rPr>
          <w:sz w:val="26"/>
          <w:szCs w:val="26"/>
        </w:rPr>
      </w:pPr>
    </w:p>
    <w:p w:rsidR="00214CEE" w:rsidRPr="00264C62" w:rsidRDefault="00214CEE" w:rsidP="00264C62">
      <w:pPr>
        <w:jc w:val="center"/>
        <w:rPr>
          <w:b/>
          <w:sz w:val="26"/>
          <w:szCs w:val="26"/>
        </w:rPr>
      </w:pPr>
      <w:r w:rsidRPr="00264C62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264C62" w:rsidRDefault="00264C62" w:rsidP="00264C62">
      <w:pPr>
        <w:spacing w:line="276" w:lineRule="auto"/>
        <w:ind w:firstLine="709"/>
        <w:jc w:val="both"/>
        <w:rPr>
          <w:sz w:val="26"/>
          <w:szCs w:val="26"/>
        </w:rPr>
      </w:pP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Меры налогового, тарифного, правового и иные меры государственного регулирования в сфере реализации программы не предусмотрены.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Сведения о мерах государственного регулирования и основных мерах правового регулирования в сфере реализации муниципальной программы представлены в приложениях № 3, № 4 к муниципальной программе.</w:t>
      </w:r>
    </w:p>
    <w:p w:rsidR="00214CEE" w:rsidRPr="00264C62" w:rsidRDefault="00214CEE" w:rsidP="00264C62">
      <w:pPr>
        <w:spacing w:line="276" w:lineRule="auto"/>
        <w:jc w:val="both"/>
        <w:rPr>
          <w:sz w:val="26"/>
          <w:szCs w:val="26"/>
        </w:rPr>
      </w:pPr>
    </w:p>
    <w:p w:rsidR="00214CEE" w:rsidRPr="00264C62" w:rsidRDefault="00214CEE" w:rsidP="00264C62">
      <w:pPr>
        <w:jc w:val="center"/>
        <w:rPr>
          <w:b/>
          <w:sz w:val="26"/>
          <w:szCs w:val="26"/>
        </w:rPr>
      </w:pPr>
      <w:r w:rsidRPr="00264C62">
        <w:rPr>
          <w:b/>
          <w:sz w:val="26"/>
          <w:szCs w:val="26"/>
        </w:rPr>
        <w:t>7. Прогноз сводных показателей муниципальных заданий и оказание муниципальных услуг муниципальными бюджетными и автономными учреждениями по муниципальной программе</w:t>
      </w:r>
    </w:p>
    <w:p w:rsidR="00264C62" w:rsidRDefault="00264C62" w:rsidP="00264C62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</w:p>
    <w:p w:rsidR="00214CEE" w:rsidRPr="00264C62" w:rsidRDefault="00214CEE" w:rsidP="00264C62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264C62">
        <w:rPr>
          <w:sz w:val="26"/>
          <w:szCs w:val="26"/>
          <w:lang w:eastAsia="en-US"/>
        </w:rPr>
        <w:t xml:space="preserve">Муниципальные задания подведомственным учреждениям администрацией Дальнегорского городского округа не формируются. </w:t>
      </w:r>
      <w:r w:rsidR="00EE28D4" w:rsidRPr="00264C62">
        <w:rPr>
          <w:sz w:val="26"/>
          <w:szCs w:val="26"/>
        </w:rPr>
        <w:t>Приложение № 5 к муниципальной программе.</w:t>
      </w:r>
    </w:p>
    <w:p w:rsidR="00214CEE" w:rsidRPr="00264C62" w:rsidRDefault="00214CEE" w:rsidP="00264C62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214CEE" w:rsidRPr="00264C62" w:rsidRDefault="00214CEE" w:rsidP="00264C62">
      <w:pPr>
        <w:keepNext/>
        <w:jc w:val="center"/>
        <w:outlineLvl w:val="0"/>
        <w:rPr>
          <w:b/>
          <w:sz w:val="26"/>
          <w:szCs w:val="26"/>
        </w:rPr>
      </w:pPr>
      <w:r w:rsidRPr="00264C62">
        <w:rPr>
          <w:b/>
          <w:sz w:val="26"/>
          <w:szCs w:val="26"/>
          <w:lang w:eastAsia="en-US"/>
        </w:rPr>
        <w:lastRenderedPageBreak/>
        <w:t xml:space="preserve">8. </w:t>
      </w:r>
      <w:r w:rsidR="00871541" w:rsidRPr="00264C62">
        <w:rPr>
          <w:b/>
          <w:sz w:val="26"/>
          <w:szCs w:val="26"/>
          <w:lang w:eastAsia="en-US"/>
        </w:rPr>
        <w:t>Р</w:t>
      </w:r>
      <w:r w:rsidR="00871541" w:rsidRPr="00264C62">
        <w:rPr>
          <w:b/>
          <w:sz w:val="26"/>
          <w:szCs w:val="26"/>
        </w:rPr>
        <w:t>есурсное обеспечение реализации муниципальной программы за счет бюджетных ассигнований бюджета Дальнегорского городского округа, средств федерального, краевого бюджетов, иных внебюджетных источников</w:t>
      </w:r>
    </w:p>
    <w:p w:rsidR="00871541" w:rsidRPr="00264C62" w:rsidRDefault="00871541" w:rsidP="00264C62">
      <w:pPr>
        <w:keepNext/>
        <w:spacing w:line="276" w:lineRule="auto"/>
        <w:jc w:val="center"/>
        <w:outlineLvl w:val="0"/>
        <w:rPr>
          <w:sz w:val="26"/>
          <w:szCs w:val="26"/>
          <w:lang w:eastAsia="en-US"/>
        </w:rPr>
      </w:pP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мероприятий муниципальной программы составляет </w:t>
      </w:r>
      <w:r>
        <w:rPr>
          <w:rFonts w:ascii="Times New Roman" w:hAnsi="Times New Roman" w:cs="Times New Roman"/>
          <w:sz w:val="26"/>
          <w:szCs w:val="26"/>
        </w:rPr>
        <w:t>94301,9</w:t>
      </w:r>
      <w:r w:rsidRPr="00264C62">
        <w:rPr>
          <w:rFonts w:ascii="Times New Roman" w:hAnsi="Times New Roman" w:cs="Times New Roman"/>
          <w:sz w:val="26"/>
          <w:szCs w:val="26"/>
        </w:rPr>
        <w:t xml:space="preserve"> тыс. руб., в том числе: 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2015 год – 8934,4 тыс. руб.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 xml:space="preserve">2016 год – 20994,6 тыс. руб. 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2017 год – 29</w:t>
      </w:r>
      <w:r>
        <w:rPr>
          <w:rFonts w:ascii="Times New Roman" w:hAnsi="Times New Roman" w:cs="Times New Roman"/>
          <w:sz w:val="26"/>
          <w:szCs w:val="26"/>
        </w:rPr>
        <w:t>203</w:t>
      </w:r>
      <w:r w:rsidRPr="00264C62">
        <w:rPr>
          <w:rFonts w:ascii="Times New Roman" w:hAnsi="Times New Roman" w:cs="Times New Roman"/>
          <w:sz w:val="26"/>
          <w:szCs w:val="26"/>
        </w:rPr>
        <w:t>,9 тыс. руб.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2018 год – 11723,0 тыс. руб.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2019 год – 11723,0 тыс. руб.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2020 год – 11723,0 тыс. руб.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в том числе: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- Средства бюджета Дальнегорского гор</w:t>
      </w:r>
      <w:r w:rsidR="002D1376">
        <w:rPr>
          <w:rFonts w:ascii="Times New Roman" w:hAnsi="Times New Roman" w:cs="Times New Roman"/>
          <w:sz w:val="26"/>
          <w:szCs w:val="26"/>
        </w:rPr>
        <w:t>одского округа оставляют 70</w:t>
      </w:r>
      <w:r w:rsidR="00122F39">
        <w:rPr>
          <w:rFonts w:ascii="Times New Roman" w:hAnsi="Times New Roman" w:cs="Times New Roman"/>
          <w:sz w:val="26"/>
          <w:szCs w:val="26"/>
        </w:rPr>
        <w:t>670</w:t>
      </w:r>
      <w:r w:rsidR="002D1376">
        <w:rPr>
          <w:rFonts w:ascii="Times New Roman" w:hAnsi="Times New Roman" w:cs="Times New Roman"/>
          <w:sz w:val="26"/>
          <w:szCs w:val="26"/>
        </w:rPr>
        <w:t>,7</w:t>
      </w:r>
      <w:r w:rsidRPr="00264C62">
        <w:rPr>
          <w:rFonts w:ascii="Times New Roman" w:hAnsi="Times New Roman" w:cs="Times New Roman"/>
          <w:sz w:val="26"/>
          <w:szCs w:val="26"/>
        </w:rPr>
        <w:t xml:space="preserve"> тыс. руб., 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2015 год – 8934,4 тыс. руб.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2016 год – 9886,7 тыс. руб.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2017 год – 16</w:t>
      </w:r>
      <w:r>
        <w:rPr>
          <w:rFonts w:ascii="Times New Roman" w:hAnsi="Times New Roman" w:cs="Times New Roman"/>
          <w:sz w:val="26"/>
          <w:szCs w:val="26"/>
        </w:rPr>
        <w:t>680</w:t>
      </w:r>
      <w:r w:rsidRPr="00264C62">
        <w:rPr>
          <w:rFonts w:ascii="Times New Roman" w:hAnsi="Times New Roman" w:cs="Times New Roman"/>
          <w:sz w:val="26"/>
          <w:szCs w:val="26"/>
        </w:rPr>
        <w:t>,6 тыс. руб.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2018 год – 11 723, 0 тыс. руб.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2019 год – 11723,0 тыс. руб.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2020 год – 11723,0 тыс. руб.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- Средства краевого бюджета составляют 11365,1 тыс. руб., в том числе по годам:</w:t>
      </w:r>
    </w:p>
    <w:p w:rsidR="00EA630F" w:rsidRPr="00264C62" w:rsidRDefault="00EA630F" w:rsidP="00EA630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64C62">
        <w:rPr>
          <w:rFonts w:ascii="Times New Roman" w:hAnsi="Times New Roman"/>
          <w:sz w:val="26"/>
          <w:szCs w:val="26"/>
        </w:rPr>
        <w:t xml:space="preserve">2015 год – 0,0 тыс. руб. </w:t>
      </w:r>
    </w:p>
    <w:p w:rsidR="00EA630F" w:rsidRPr="00264C62" w:rsidRDefault="00EA630F" w:rsidP="00EA630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64C62">
        <w:rPr>
          <w:rFonts w:ascii="Times New Roman" w:hAnsi="Times New Roman"/>
          <w:sz w:val="26"/>
          <w:szCs w:val="26"/>
        </w:rPr>
        <w:t>2016 год – 5628,6 тыс. руб.</w:t>
      </w:r>
    </w:p>
    <w:p w:rsidR="00EA630F" w:rsidRPr="00264C62" w:rsidRDefault="00EA630F" w:rsidP="00EA630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64C62">
        <w:rPr>
          <w:rFonts w:ascii="Times New Roman" w:hAnsi="Times New Roman"/>
          <w:sz w:val="26"/>
          <w:szCs w:val="26"/>
        </w:rPr>
        <w:t>2017 год – 5736,5 тыс. руб.</w:t>
      </w:r>
    </w:p>
    <w:p w:rsidR="00EA630F" w:rsidRPr="00264C62" w:rsidRDefault="00EA630F" w:rsidP="00EA630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64C62">
        <w:rPr>
          <w:rFonts w:ascii="Times New Roman" w:hAnsi="Times New Roman"/>
          <w:sz w:val="26"/>
          <w:szCs w:val="26"/>
        </w:rPr>
        <w:t>2018 год – 0,0 тыс. руб.</w:t>
      </w:r>
    </w:p>
    <w:p w:rsidR="00EA630F" w:rsidRPr="00264C62" w:rsidRDefault="00EA630F" w:rsidP="00EA630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64C62">
        <w:rPr>
          <w:rFonts w:ascii="Times New Roman" w:hAnsi="Times New Roman"/>
          <w:sz w:val="26"/>
          <w:szCs w:val="26"/>
        </w:rPr>
        <w:t>2019 год – 0,0 тыс. руб.</w:t>
      </w:r>
    </w:p>
    <w:p w:rsidR="00EA630F" w:rsidRPr="00264C62" w:rsidRDefault="00EA630F" w:rsidP="00EA630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64C62">
        <w:rPr>
          <w:rFonts w:ascii="Times New Roman" w:hAnsi="Times New Roman"/>
          <w:sz w:val="26"/>
          <w:szCs w:val="26"/>
        </w:rPr>
        <w:t>2020 год – 0,0 тыс. руб.</w:t>
      </w:r>
    </w:p>
    <w:p w:rsidR="00EA630F" w:rsidRPr="00264C62" w:rsidRDefault="00EA630F" w:rsidP="00EA630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64C62">
        <w:rPr>
          <w:rFonts w:ascii="Times New Roman" w:hAnsi="Times New Roman"/>
          <w:sz w:val="26"/>
          <w:szCs w:val="26"/>
        </w:rPr>
        <w:t>- Средства федерального бюджета составляет 12266,</w:t>
      </w:r>
      <w:r w:rsidR="002D1376">
        <w:rPr>
          <w:rFonts w:ascii="Times New Roman" w:hAnsi="Times New Roman"/>
          <w:sz w:val="26"/>
          <w:szCs w:val="26"/>
        </w:rPr>
        <w:t>1</w:t>
      </w:r>
      <w:r w:rsidRPr="00264C62">
        <w:rPr>
          <w:rFonts w:ascii="Times New Roman" w:hAnsi="Times New Roman"/>
          <w:sz w:val="26"/>
          <w:szCs w:val="26"/>
        </w:rPr>
        <w:t xml:space="preserve"> тыс. руб., в том числе по годам:</w:t>
      </w:r>
    </w:p>
    <w:p w:rsidR="00EA630F" w:rsidRPr="00264C62" w:rsidRDefault="00EA630F" w:rsidP="00EA63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>2015 год – 0,0 тыс. руб.</w:t>
      </w:r>
    </w:p>
    <w:p w:rsidR="00EA630F" w:rsidRPr="00264C62" w:rsidRDefault="00EA630F" w:rsidP="00EA630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64C62">
        <w:rPr>
          <w:rFonts w:ascii="Times New Roman" w:hAnsi="Times New Roman"/>
          <w:sz w:val="26"/>
          <w:szCs w:val="26"/>
        </w:rPr>
        <w:t>2016 год – 5479,3 тыс. руб.</w:t>
      </w:r>
    </w:p>
    <w:p w:rsidR="00EA630F" w:rsidRPr="00264C62" w:rsidRDefault="002D1376" w:rsidP="00EA630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год – 6786,8</w:t>
      </w:r>
      <w:r w:rsidR="00EA630F" w:rsidRPr="00264C62">
        <w:rPr>
          <w:rFonts w:ascii="Times New Roman" w:hAnsi="Times New Roman"/>
          <w:sz w:val="26"/>
          <w:szCs w:val="26"/>
        </w:rPr>
        <w:t xml:space="preserve"> тыс. руб.</w:t>
      </w:r>
    </w:p>
    <w:p w:rsidR="00EA630F" w:rsidRPr="00264C62" w:rsidRDefault="00EA630F" w:rsidP="00EA630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64C62">
        <w:rPr>
          <w:rFonts w:ascii="Times New Roman" w:hAnsi="Times New Roman"/>
          <w:sz w:val="26"/>
          <w:szCs w:val="26"/>
        </w:rPr>
        <w:t>2018 год – 0,0 тыс. руб.</w:t>
      </w:r>
    </w:p>
    <w:p w:rsidR="00EA630F" w:rsidRPr="00264C62" w:rsidRDefault="00EA630F" w:rsidP="00EA630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64C62">
        <w:rPr>
          <w:rFonts w:ascii="Times New Roman" w:hAnsi="Times New Roman"/>
          <w:sz w:val="26"/>
          <w:szCs w:val="26"/>
        </w:rPr>
        <w:t>2019 год – 0,0 тыс. руб.</w:t>
      </w:r>
    </w:p>
    <w:p w:rsidR="00EA630F" w:rsidRPr="00264C62" w:rsidRDefault="00EA630F" w:rsidP="00EA630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264C62">
        <w:rPr>
          <w:rFonts w:ascii="Times New Roman" w:hAnsi="Times New Roman"/>
          <w:sz w:val="26"/>
          <w:szCs w:val="26"/>
        </w:rPr>
        <w:t>2020 год – 0,0 тыс. руб.</w:t>
      </w:r>
    </w:p>
    <w:p w:rsidR="00214CEE" w:rsidRPr="00264C62" w:rsidRDefault="00B94017" w:rsidP="00EA630F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/>
          <w:sz w:val="26"/>
          <w:szCs w:val="26"/>
        </w:rPr>
        <w:t>- Средства внебюджетных источников не предусмотрены.</w:t>
      </w:r>
      <w:r w:rsidR="00264C62">
        <w:rPr>
          <w:rFonts w:ascii="Times New Roman" w:hAnsi="Times New Roman"/>
          <w:sz w:val="26"/>
          <w:szCs w:val="26"/>
        </w:rPr>
        <w:t xml:space="preserve"> </w:t>
      </w:r>
      <w:r w:rsidR="00214CEE" w:rsidRPr="00264C62">
        <w:rPr>
          <w:rFonts w:ascii="Times New Roman" w:hAnsi="Times New Roman" w:cs="Times New Roman"/>
          <w:sz w:val="26"/>
          <w:szCs w:val="26"/>
        </w:rPr>
        <w:t>Информация по ресурсному обеспечению реализации муниципальной программы за по источникам финансирования с расшифровкой по подпрограммам, отдельным мероприятиям, а так же по годам реализации муниципальной программы приведена в приложении</w:t>
      </w:r>
      <w:r w:rsidR="00B6063C" w:rsidRPr="00264C62">
        <w:rPr>
          <w:rFonts w:ascii="Times New Roman" w:hAnsi="Times New Roman" w:cs="Times New Roman"/>
          <w:sz w:val="26"/>
          <w:szCs w:val="26"/>
        </w:rPr>
        <w:t xml:space="preserve"> </w:t>
      </w:r>
      <w:r w:rsidR="00EE28D4" w:rsidRPr="00264C62">
        <w:rPr>
          <w:rFonts w:ascii="Times New Roman" w:hAnsi="Times New Roman" w:cs="Times New Roman"/>
          <w:sz w:val="26"/>
          <w:szCs w:val="26"/>
        </w:rPr>
        <w:t>№ 6</w:t>
      </w:r>
      <w:r w:rsidR="00214CEE" w:rsidRPr="00264C62">
        <w:rPr>
          <w:rFonts w:ascii="Times New Roman" w:hAnsi="Times New Roman" w:cs="Times New Roman"/>
          <w:sz w:val="26"/>
          <w:szCs w:val="26"/>
        </w:rPr>
        <w:t xml:space="preserve"> к настоящей программе. </w:t>
      </w:r>
    </w:p>
    <w:p w:rsidR="00214CEE" w:rsidRPr="00264C62" w:rsidRDefault="00214CEE" w:rsidP="00264C62">
      <w:pPr>
        <w:pStyle w:val="ConsPlusNormal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C62">
        <w:rPr>
          <w:rFonts w:ascii="Times New Roman" w:hAnsi="Times New Roman" w:cs="Times New Roman"/>
          <w:sz w:val="26"/>
          <w:szCs w:val="26"/>
        </w:rPr>
        <w:t xml:space="preserve">Объемы финансовых средств, предусмотренных на реализацию мероприятий муниципальной программы,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результатов, с учетом возможностей бюджета </w:t>
      </w:r>
      <w:r w:rsidRPr="00264C62">
        <w:rPr>
          <w:rFonts w:ascii="Times New Roman" w:hAnsi="Times New Roman" w:cs="Times New Roman"/>
          <w:sz w:val="26"/>
          <w:szCs w:val="26"/>
        </w:rPr>
        <w:lastRenderedPageBreak/>
        <w:t>Дальнегорского городского округа и условий софинансирования подпрограмм Федеральными и краевыми бюджетами.</w:t>
      </w:r>
    </w:p>
    <w:p w:rsidR="00214CEE" w:rsidRPr="00264C62" w:rsidRDefault="00214CEE" w:rsidP="00264C62">
      <w:pPr>
        <w:spacing w:line="276" w:lineRule="auto"/>
        <w:jc w:val="center"/>
        <w:rPr>
          <w:sz w:val="26"/>
          <w:szCs w:val="26"/>
        </w:rPr>
      </w:pPr>
    </w:p>
    <w:p w:rsidR="00214CEE" w:rsidRPr="00264C62" w:rsidRDefault="00214CEE" w:rsidP="00264C62">
      <w:pPr>
        <w:jc w:val="center"/>
        <w:rPr>
          <w:b/>
          <w:sz w:val="26"/>
          <w:szCs w:val="26"/>
        </w:rPr>
      </w:pPr>
      <w:r w:rsidRPr="00264C62">
        <w:rPr>
          <w:b/>
          <w:sz w:val="26"/>
          <w:szCs w:val="26"/>
        </w:rPr>
        <w:t>9. Сроки и этапы реализации муниципальной программы</w:t>
      </w:r>
    </w:p>
    <w:p w:rsidR="00214CEE" w:rsidRPr="00264C62" w:rsidRDefault="00214CEE" w:rsidP="00264C62">
      <w:pPr>
        <w:ind w:firstLine="709"/>
        <w:rPr>
          <w:b/>
          <w:sz w:val="26"/>
          <w:szCs w:val="26"/>
        </w:rPr>
      </w:pPr>
      <w:r w:rsidRPr="00264C62">
        <w:rPr>
          <w:b/>
          <w:sz w:val="26"/>
          <w:szCs w:val="26"/>
        </w:rPr>
        <w:t xml:space="preserve">Муниципальная </w:t>
      </w:r>
      <w:r w:rsidR="00F1180F" w:rsidRPr="00264C62">
        <w:rPr>
          <w:b/>
          <w:sz w:val="26"/>
          <w:szCs w:val="26"/>
        </w:rPr>
        <w:t>программа реализуется в 2015-2020</w:t>
      </w:r>
      <w:r w:rsidRPr="00264C62">
        <w:rPr>
          <w:b/>
          <w:sz w:val="26"/>
          <w:szCs w:val="26"/>
        </w:rPr>
        <w:t xml:space="preserve"> годах в один этап</w:t>
      </w:r>
    </w:p>
    <w:p w:rsidR="00214CEE" w:rsidRPr="00264C62" w:rsidRDefault="00214CEE" w:rsidP="00264C62">
      <w:pPr>
        <w:spacing w:line="276" w:lineRule="auto"/>
        <w:rPr>
          <w:bCs/>
          <w:sz w:val="26"/>
          <w:szCs w:val="26"/>
        </w:rPr>
      </w:pPr>
    </w:p>
    <w:p w:rsidR="00214CEE" w:rsidRPr="00264C62" w:rsidRDefault="00214CEE" w:rsidP="00264C62">
      <w:pPr>
        <w:keepNext/>
        <w:spacing w:line="276" w:lineRule="auto"/>
        <w:jc w:val="center"/>
        <w:outlineLvl w:val="0"/>
        <w:rPr>
          <w:bCs/>
          <w:sz w:val="26"/>
          <w:szCs w:val="26"/>
        </w:rPr>
      </w:pPr>
      <w:r w:rsidRPr="00264C62">
        <w:rPr>
          <w:bCs/>
          <w:sz w:val="26"/>
          <w:szCs w:val="26"/>
        </w:rPr>
        <w:t>10. Оценка эффективности реализации муниципальной программы</w:t>
      </w:r>
    </w:p>
    <w:p w:rsidR="00011B85" w:rsidRPr="00264C62" w:rsidRDefault="00011B85" w:rsidP="00264C62">
      <w:pPr>
        <w:spacing w:line="276" w:lineRule="auto"/>
        <w:ind w:firstLine="284"/>
        <w:jc w:val="both"/>
        <w:rPr>
          <w:sz w:val="26"/>
          <w:szCs w:val="26"/>
        </w:rPr>
      </w:pPr>
      <w:r w:rsidRPr="00264C62">
        <w:rPr>
          <w:sz w:val="26"/>
          <w:szCs w:val="26"/>
        </w:rPr>
        <w:t>Оценка эффективности реализации муниципальной программы осуществляется ответственным исполнителем в по</w:t>
      </w:r>
      <w:r w:rsidR="006100E7" w:rsidRPr="00264C62">
        <w:rPr>
          <w:sz w:val="26"/>
          <w:szCs w:val="26"/>
        </w:rPr>
        <w:t>рядке установленном разделом 7</w:t>
      </w:r>
      <w:r w:rsidRPr="00264C62">
        <w:rPr>
          <w:sz w:val="26"/>
          <w:szCs w:val="26"/>
        </w:rPr>
        <w:t xml:space="preserve"> Порядка «принятия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 утвержденного постановлением администрации Дальнегорского город</w:t>
      </w:r>
      <w:r w:rsidR="006100E7" w:rsidRPr="00264C62">
        <w:rPr>
          <w:sz w:val="26"/>
          <w:szCs w:val="26"/>
        </w:rPr>
        <w:t>ского округа от 14.06.2017 № 357</w:t>
      </w:r>
      <w:r w:rsidRPr="00264C62">
        <w:rPr>
          <w:sz w:val="26"/>
          <w:szCs w:val="26"/>
        </w:rPr>
        <w:t>-па.</w:t>
      </w:r>
    </w:p>
    <w:p w:rsidR="00011B85" w:rsidRPr="00264C62" w:rsidRDefault="00011B85" w:rsidP="00264C62">
      <w:pPr>
        <w:spacing w:line="276" w:lineRule="auto"/>
        <w:jc w:val="both"/>
        <w:rPr>
          <w:sz w:val="26"/>
          <w:szCs w:val="26"/>
        </w:rPr>
      </w:pPr>
    </w:p>
    <w:sectPr w:rsidR="00011B85" w:rsidRPr="00264C62" w:rsidSect="00264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679" w:rsidRDefault="008B3679" w:rsidP="00264C62">
      <w:r>
        <w:separator/>
      </w:r>
    </w:p>
  </w:endnote>
  <w:endnote w:type="continuationSeparator" w:id="0">
    <w:p w:rsidR="008B3679" w:rsidRDefault="008B3679" w:rsidP="0026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EC" w:rsidRDefault="001B44E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EC" w:rsidRDefault="001B44E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EC" w:rsidRDefault="001B44E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679" w:rsidRDefault="008B3679" w:rsidP="00264C62">
      <w:r>
        <w:separator/>
      </w:r>
    </w:p>
  </w:footnote>
  <w:footnote w:type="continuationSeparator" w:id="0">
    <w:p w:rsidR="008B3679" w:rsidRDefault="008B3679" w:rsidP="00264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EC" w:rsidRDefault="001B44E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021784"/>
      <w:docPartObj>
        <w:docPartGallery w:val="Page Numbers (Top of Page)"/>
        <w:docPartUnique/>
      </w:docPartObj>
    </w:sdtPr>
    <w:sdtContent>
      <w:p w:rsidR="00264C62" w:rsidRDefault="00FC7789">
        <w:pPr>
          <w:pStyle w:val="ae"/>
          <w:jc w:val="center"/>
        </w:pPr>
      </w:p>
    </w:sdtContent>
  </w:sdt>
  <w:p w:rsidR="00264C62" w:rsidRDefault="00264C6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4EC" w:rsidRDefault="001B44E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917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77560"/>
    <w:multiLevelType w:val="multilevel"/>
    <w:tmpl w:val="DAEC2F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490C58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A74A43"/>
    <w:multiLevelType w:val="multilevel"/>
    <w:tmpl w:val="3E4C7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0FFC5D67"/>
    <w:multiLevelType w:val="hybridMultilevel"/>
    <w:tmpl w:val="A306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010FB"/>
    <w:multiLevelType w:val="multilevel"/>
    <w:tmpl w:val="32C40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0B2FB8"/>
    <w:multiLevelType w:val="multilevel"/>
    <w:tmpl w:val="F0A806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56201E5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8B5931"/>
    <w:multiLevelType w:val="hybridMultilevel"/>
    <w:tmpl w:val="D094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47AC1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D80D50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676EDF"/>
    <w:multiLevelType w:val="hybridMultilevel"/>
    <w:tmpl w:val="E49AA64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2">
    <w:nsid w:val="2F440BBC"/>
    <w:multiLevelType w:val="hybridMultilevel"/>
    <w:tmpl w:val="F0EE6860"/>
    <w:lvl w:ilvl="0" w:tplc="DD20C6C4">
      <w:start w:val="1"/>
      <w:numFmt w:val="decimal"/>
      <w:lvlText w:val="%1."/>
      <w:lvlJc w:val="left"/>
      <w:pPr>
        <w:ind w:left="720" w:hanging="360"/>
      </w:pPr>
      <w:rPr>
        <w:rFonts w:ascii="Arial" w:eastAsia="Gulim" w:hAnsi="Arial" w:cs="Arial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2351F"/>
    <w:multiLevelType w:val="multilevel"/>
    <w:tmpl w:val="CD969314"/>
    <w:lvl w:ilvl="0">
      <w:start w:val="1"/>
      <w:numFmt w:val="decimal"/>
      <w:lvlText w:val="%1."/>
      <w:lvlJc w:val="left"/>
      <w:pPr>
        <w:ind w:left="1069" w:hanging="360"/>
      </w:pPr>
      <w:rPr>
        <w:rFonts w:eastAsia="Gulim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6FA4DA7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FC040A"/>
    <w:multiLevelType w:val="multilevel"/>
    <w:tmpl w:val="217C0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D5207A"/>
    <w:multiLevelType w:val="multilevel"/>
    <w:tmpl w:val="0DFCF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B47FA3"/>
    <w:multiLevelType w:val="multilevel"/>
    <w:tmpl w:val="B8D08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457D01F3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911D5E"/>
    <w:multiLevelType w:val="hybridMultilevel"/>
    <w:tmpl w:val="49D874C4"/>
    <w:lvl w:ilvl="0" w:tplc="100628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923010A"/>
    <w:multiLevelType w:val="multilevel"/>
    <w:tmpl w:val="CD969314"/>
    <w:lvl w:ilvl="0">
      <w:start w:val="1"/>
      <w:numFmt w:val="decimal"/>
      <w:lvlText w:val="%1."/>
      <w:lvlJc w:val="left"/>
      <w:pPr>
        <w:ind w:left="1069" w:hanging="360"/>
      </w:pPr>
      <w:rPr>
        <w:rFonts w:eastAsia="Gulim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C9700AC"/>
    <w:multiLevelType w:val="multilevel"/>
    <w:tmpl w:val="0DFCF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B20FB9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E403DF"/>
    <w:multiLevelType w:val="multilevel"/>
    <w:tmpl w:val="50321A6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4">
    <w:nsid w:val="5C3E0F88"/>
    <w:multiLevelType w:val="hybridMultilevel"/>
    <w:tmpl w:val="E0A47B28"/>
    <w:lvl w:ilvl="0" w:tplc="543275B8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1774EC"/>
    <w:multiLevelType w:val="multilevel"/>
    <w:tmpl w:val="44F6EF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F30F33"/>
    <w:multiLevelType w:val="hybridMultilevel"/>
    <w:tmpl w:val="7CDA1720"/>
    <w:lvl w:ilvl="0" w:tplc="D3DC351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7">
    <w:nsid w:val="7A1006CF"/>
    <w:multiLevelType w:val="multilevel"/>
    <w:tmpl w:val="C8F03B2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C42717"/>
    <w:multiLevelType w:val="hybridMultilevel"/>
    <w:tmpl w:val="54048CA2"/>
    <w:lvl w:ilvl="0" w:tplc="922C38BE">
      <w:start w:val="1"/>
      <w:numFmt w:val="decimal"/>
      <w:lvlText w:val="%1."/>
      <w:lvlJc w:val="left"/>
      <w:pPr>
        <w:ind w:left="720" w:hanging="360"/>
      </w:pPr>
      <w:rPr>
        <w:rFonts w:eastAsia="Gulim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5"/>
  </w:num>
  <w:num w:numId="6">
    <w:abstractNumId w:val="15"/>
  </w:num>
  <w:num w:numId="7">
    <w:abstractNumId w:val="17"/>
  </w:num>
  <w:num w:numId="8">
    <w:abstractNumId w:val="3"/>
  </w:num>
  <w:num w:numId="9">
    <w:abstractNumId w:val="9"/>
  </w:num>
  <w:num w:numId="10">
    <w:abstractNumId w:val="27"/>
  </w:num>
  <w:num w:numId="11">
    <w:abstractNumId w:val="23"/>
  </w:num>
  <w:num w:numId="12">
    <w:abstractNumId w:val="18"/>
  </w:num>
  <w:num w:numId="13">
    <w:abstractNumId w:val="14"/>
  </w:num>
  <w:num w:numId="14">
    <w:abstractNumId w:val="10"/>
  </w:num>
  <w:num w:numId="15">
    <w:abstractNumId w:val="0"/>
  </w:num>
  <w:num w:numId="16">
    <w:abstractNumId w:val="25"/>
  </w:num>
  <w:num w:numId="17">
    <w:abstractNumId w:val="7"/>
  </w:num>
  <w:num w:numId="18">
    <w:abstractNumId w:val="22"/>
  </w:num>
  <w:num w:numId="19">
    <w:abstractNumId w:val="2"/>
  </w:num>
  <w:num w:numId="20">
    <w:abstractNumId w:val="21"/>
  </w:num>
  <w:num w:numId="21">
    <w:abstractNumId w:val="20"/>
  </w:num>
  <w:num w:numId="22">
    <w:abstractNumId w:val="13"/>
  </w:num>
  <w:num w:numId="23">
    <w:abstractNumId w:val="4"/>
  </w:num>
  <w:num w:numId="24">
    <w:abstractNumId w:val="12"/>
  </w:num>
  <w:num w:numId="25">
    <w:abstractNumId w:val="28"/>
  </w:num>
  <w:num w:numId="26">
    <w:abstractNumId w:val="11"/>
  </w:num>
  <w:num w:numId="27">
    <w:abstractNumId w:val="24"/>
  </w:num>
  <w:num w:numId="28">
    <w:abstractNumId w:val="19"/>
  </w:num>
  <w:num w:numId="29">
    <w:abstractNumId w:val="2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1C0"/>
    <w:rsid w:val="00011B85"/>
    <w:rsid w:val="00017D91"/>
    <w:rsid w:val="000310F0"/>
    <w:rsid w:val="00031763"/>
    <w:rsid w:val="000650BA"/>
    <w:rsid w:val="00073E9D"/>
    <w:rsid w:val="000809AB"/>
    <w:rsid w:val="00084546"/>
    <w:rsid w:val="000B7224"/>
    <w:rsid w:val="000E58C2"/>
    <w:rsid w:val="000F7D50"/>
    <w:rsid w:val="00122F39"/>
    <w:rsid w:val="00123275"/>
    <w:rsid w:val="00131C03"/>
    <w:rsid w:val="00146C8B"/>
    <w:rsid w:val="00177ABB"/>
    <w:rsid w:val="00191516"/>
    <w:rsid w:val="001B44EC"/>
    <w:rsid w:val="001B6AF5"/>
    <w:rsid w:val="001B6BD0"/>
    <w:rsid w:val="001C5ABB"/>
    <w:rsid w:val="00205332"/>
    <w:rsid w:val="00205903"/>
    <w:rsid w:val="00214CEE"/>
    <w:rsid w:val="00231DCD"/>
    <w:rsid w:val="00235BE0"/>
    <w:rsid w:val="002571C3"/>
    <w:rsid w:val="00257451"/>
    <w:rsid w:val="00264C62"/>
    <w:rsid w:val="00276403"/>
    <w:rsid w:val="00293A21"/>
    <w:rsid w:val="002B53D9"/>
    <w:rsid w:val="002D1376"/>
    <w:rsid w:val="0034187A"/>
    <w:rsid w:val="00341B88"/>
    <w:rsid w:val="0035001D"/>
    <w:rsid w:val="0035595D"/>
    <w:rsid w:val="00361B4B"/>
    <w:rsid w:val="00363ECC"/>
    <w:rsid w:val="003705BF"/>
    <w:rsid w:val="0037685E"/>
    <w:rsid w:val="003926A6"/>
    <w:rsid w:val="003A68A7"/>
    <w:rsid w:val="003B0564"/>
    <w:rsid w:val="003D6094"/>
    <w:rsid w:val="003F42F4"/>
    <w:rsid w:val="00447683"/>
    <w:rsid w:val="004B28A1"/>
    <w:rsid w:val="004D18DD"/>
    <w:rsid w:val="004D27E5"/>
    <w:rsid w:val="00505E2F"/>
    <w:rsid w:val="005306D8"/>
    <w:rsid w:val="00552570"/>
    <w:rsid w:val="005972D5"/>
    <w:rsid w:val="005F0367"/>
    <w:rsid w:val="006100E7"/>
    <w:rsid w:val="00615C6D"/>
    <w:rsid w:val="0066075B"/>
    <w:rsid w:val="006A0416"/>
    <w:rsid w:val="006A5904"/>
    <w:rsid w:val="006B53F1"/>
    <w:rsid w:val="006B697D"/>
    <w:rsid w:val="006D4D24"/>
    <w:rsid w:val="006E748B"/>
    <w:rsid w:val="00721FC8"/>
    <w:rsid w:val="00724DF5"/>
    <w:rsid w:val="00734060"/>
    <w:rsid w:val="00745D67"/>
    <w:rsid w:val="0076308D"/>
    <w:rsid w:val="00776089"/>
    <w:rsid w:val="00776CA7"/>
    <w:rsid w:val="00777EB8"/>
    <w:rsid w:val="00783254"/>
    <w:rsid w:val="007A25D4"/>
    <w:rsid w:val="007A51C0"/>
    <w:rsid w:val="007C1D8D"/>
    <w:rsid w:val="007C5ED3"/>
    <w:rsid w:val="007C6520"/>
    <w:rsid w:val="007E7FDC"/>
    <w:rsid w:val="007F5165"/>
    <w:rsid w:val="00835791"/>
    <w:rsid w:val="00871541"/>
    <w:rsid w:val="00891DAC"/>
    <w:rsid w:val="008A7192"/>
    <w:rsid w:val="008B3679"/>
    <w:rsid w:val="008D231D"/>
    <w:rsid w:val="008D3870"/>
    <w:rsid w:val="009A34CB"/>
    <w:rsid w:val="009D16B9"/>
    <w:rsid w:val="009E50C5"/>
    <w:rsid w:val="009F26BD"/>
    <w:rsid w:val="009F33F5"/>
    <w:rsid w:val="009F5A76"/>
    <w:rsid w:val="00A07A2E"/>
    <w:rsid w:val="00A21E53"/>
    <w:rsid w:val="00A547F9"/>
    <w:rsid w:val="00A61E67"/>
    <w:rsid w:val="00AF5527"/>
    <w:rsid w:val="00B06AED"/>
    <w:rsid w:val="00B208F1"/>
    <w:rsid w:val="00B20D1A"/>
    <w:rsid w:val="00B4730F"/>
    <w:rsid w:val="00B53E12"/>
    <w:rsid w:val="00B6063C"/>
    <w:rsid w:val="00B64B30"/>
    <w:rsid w:val="00B668C6"/>
    <w:rsid w:val="00B83CE4"/>
    <w:rsid w:val="00B94017"/>
    <w:rsid w:val="00BE2E48"/>
    <w:rsid w:val="00BF61A3"/>
    <w:rsid w:val="00C21583"/>
    <w:rsid w:val="00C305E9"/>
    <w:rsid w:val="00C31B3F"/>
    <w:rsid w:val="00C540AF"/>
    <w:rsid w:val="00C63F9D"/>
    <w:rsid w:val="00C72DE7"/>
    <w:rsid w:val="00D04D16"/>
    <w:rsid w:val="00D56420"/>
    <w:rsid w:val="00D62C33"/>
    <w:rsid w:val="00DA14D4"/>
    <w:rsid w:val="00DA2324"/>
    <w:rsid w:val="00DA637C"/>
    <w:rsid w:val="00DB7117"/>
    <w:rsid w:val="00DF5683"/>
    <w:rsid w:val="00E658B4"/>
    <w:rsid w:val="00EA630F"/>
    <w:rsid w:val="00EE28D4"/>
    <w:rsid w:val="00F1180F"/>
    <w:rsid w:val="00F30288"/>
    <w:rsid w:val="00F313B7"/>
    <w:rsid w:val="00F33620"/>
    <w:rsid w:val="00F4685E"/>
    <w:rsid w:val="00F54251"/>
    <w:rsid w:val="00F548E2"/>
    <w:rsid w:val="00F962FC"/>
    <w:rsid w:val="00FB0B53"/>
    <w:rsid w:val="00FB77E1"/>
    <w:rsid w:val="00FC7789"/>
    <w:rsid w:val="00FD100F"/>
    <w:rsid w:val="00FD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4CE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4CE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C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14C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rsid w:val="00214CEE"/>
    <w:pPr>
      <w:widowControl/>
      <w:autoSpaceDE/>
      <w:autoSpaceDN/>
      <w:adjustRightInd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rsid w:val="00214CE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214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214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5"/>
    <w:rsid w:val="00214CEE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214CEE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6"/>
    <w:rsid w:val="00214CEE"/>
    <w:pPr>
      <w:shd w:val="clear" w:color="auto" w:fill="FFFFFF"/>
      <w:autoSpaceDE/>
      <w:autoSpaceDN/>
      <w:adjustRightInd/>
      <w:spacing w:before="360" w:after="540" w:line="29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Основной текст (3)_"/>
    <w:rsid w:val="00214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30">
    <w:name w:val="Основной текст (3)"/>
    <w:rsid w:val="00214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rsid w:val="00214CEE"/>
    <w:rPr>
      <w:rFonts w:ascii="Gulim" w:eastAsia="Gulim" w:hAnsi="Gulim" w:cs="Gulim"/>
      <w:b w:val="0"/>
      <w:bCs w:val="0"/>
      <w:i/>
      <w:iCs/>
      <w:smallCaps w:val="0"/>
      <w:strike w:val="0"/>
      <w:spacing w:val="-20"/>
      <w:sz w:val="11"/>
      <w:szCs w:val="11"/>
      <w:u w:val="none"/>
    </w:rPr>
  </w:style>
  <w:style w:type="character" w:customStyle="1" w:styleId="40">
    <w:name w:val="Основной текст (4)"/>
    <w:rsid w:val="00214CEE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-20"/>
      <w:w w:val="100"/>
      <w:position w:val="0"/>
      <w:sz w:val="11"/>
      <w:szCs w:val="11"/>
      <w:u w:val="none"/>
      <w:lang w:val="ru-RU" w:eastAsia="ru-RU" w:bidi="ru-RU"/>
    </w:rPr>
  </w:style>
  <w:style w:type="paragraph" w:styleId="a7">
    <w:name w:val="List Paragraph"/>
    <w:basedOn w:val="a"/>
    <w:uiPriority w:val="99"/>
    <w:qFormat/>
    <w:rsid w:val="00214CEE"/>
    <w:pPr>
      <w:ind w:left="708"/>
    </w:pPr>
  </w:style>
  <w:style w:type="character" w:customStyle="1" w:styleId="21">
    <w:name w:val="Основной текст (2)"/>
    <w:rsid w:val="0021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rsid w:val="0021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3pt">
    <w:name w:val="Основной текст (2) + Интервал 3 pt"/>
    <w:rsid w:val="0021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2"/>
    <w:rsid w:val="00214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rsid w:val="00214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rsid w:val="0021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32">
    <w:name w:val="Заголовок №3"/>
    <w:rsid w:val="00214C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styleId="a8">
    <w:name w:val="Hyperlink"/>
    <w:rsid w:val="00214CEE"/>
    <w:rPr>
      <w:color w:val="0066CC"/>
      <w:u w:val="single"/>
    </w:rPr>
  </w:style>
  <w:style w:type="character" w:customStyle="1" w:styleId="41">
    <w:name w:val="Основной текст4"/>
    <w:rsid w:val="00214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3"/>
    <w:rsid w:val="00214C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link w:val="ConsPlusNonformat0"/>
    <w:uiPriority w:val="99"/>
    <w:rsid w:val="00214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14CEE"/>
    <w:rPr>
      <w:rFonts w:ascii="Courier New" w:eastAsia="Calibri" w:hAnsi="Courier New" w:cs="Times New Roman"/>
      <w:lang w:eastAsia="ru-RU"/>
    </w:rPr>
  </w:style>
  <w:style w:type="paragraph" w:customStyle="1" w:styleId="ConsTitle">
    <w:name w:val="ConsTitle"/>
    <w:uiPriority w:val="99"/>
    <w:rsid w:val="00214C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14C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aliases w:val="Обычный (Web)"/>
    <w:basedOn w:val="a"/>
    <w:uiPriority w:val="99"/>
    <w:rsid w:val="00214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14C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14CEE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214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214CEE"/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14CEE"/>
    <w:rPr>
      <w:rFonts w:ascii="Segoe UI" w:eastAsia="Times New Roman" w:hAnsi="Segoe UI" w:cs="Times New Roman"/>
      <w:sz w:val="18"/>
      <w:szCs w:val="18"/>
    </w:rPr>
  </w:style>
  <w:style w:type="paragraph" w:styleId="ac">
    <w:name w:val="Title"/>
    <w:basedOn w:val="a"/>
    <w:link w:val="ad"/>
    <w:uiPriority w:val="99"/>
    <w:qFormat/>
    <w:rsid w:val="00214CEE"/>
    <w:pPr>
      <w:widowControl/>
      <w:autoSpaceDE/>
      <w:autoSpaceDN/>
      <w:adjustRightInd/>
      <w:jc w:val="center"/>
    </w:pPr>
  </w:style>
  <w:style w:type="character" w:customStyle="1" w:styleId="ad">
    <w:name w:val="Название Знак"/>
    <w:basedOn w:val="a0"/>
    <w:link w:val="ac"/>
    <w:uiPriority w:val="99"/>
    <w:rsid w:val="00214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14C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14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214C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14C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RePack by SPecialiST</cp:lastModifiedBy>
  <cp:revision>12</cp:revision>
  <cp:lastPrinted>2017-09-12T01:32:00Z</cp:lastPrinted>
  <dcterms:created xsi:type="dcterms:W3CDTF">2017-09-26T00:37:00Z</dcterms:created>
  <dcterms:modified xsi:type="dcterms:W3CDTF">2017-10-02T05:20:00Z</dcterms:modified>
</cp:coreProperties>
</file>