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4F3B54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  </w:t>
      </w:r>
      <w:r>
        <w:rPr>
          <w:b w:val="0"/>
          <w:sz w:val="26"/>
          <w:szCs w:val="26"/>
        </w:rPr>
        <w:t>________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D3734B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бюджета городского округа в сумме </w:t>
      </w:r>
      <w:r w:rsidR="00D3734B">
        <w:rPr>
          <w:b w:val="0"/>
        </w:rPr>
        <w:t>1 700 300 855,61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1.2. Общий объем расходов бюджета городского округа в сумме </w:t>
      </w:r>
      <w:r w:rsidR="00D3734B">
        <w:rPr>
          <w:b w:val="0"/>
        </w:rPr>
        <w:t>1 713 021 425,49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1.3. Размер дефицита бюджета городского округа в сумме </w:t>
      </w:r>
      <w:r w:rsidR="00D3734B">
        <w:rPr>
          <w:b w:val="0"/>
        </w:rPr>
        <w:t>12 720 569,88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0E4B76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1.4</w:t>
      </w:r>
      <w:r w:rsidRPr="000E4B76">
        <w:rPr>
          <w:b w:val="0"/>
          <w:bCs w:val="0"/>
        </w:rPr>
        <w:t>. Верхний предел муниципального внутреннего долга Дальнегорского городского округа по состоянию на 1 января 202</w:t>
      </w:r>
      <w:r w:rsidR="00E667B7" w:rsidRPr="000E4B76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года – </w:t>
      </w:r>
      <w:r w:rsidR="00E667B7" w:rsidRPr="000E4B76">
        <w:rPr>
          <w:b w:val="0"/>
        </w:rPr>
        <w:t>12 720 569,88</w:t>
      </w:r>
      <w:r w:rsidRPr="000E4B76">
        <w:rPr>
          <w:b w:val="0"/>
          <w:bCs w:val="0"/>
        </w:rPr>
        <w:t xml:space="preserve"> рублей.</w:t>
      </w:r>
    </w:p>
    <w:p w:rsidR="005B6560" w:rsidRPr="000E4B76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2. Утвердить основные характеристики бюджета городского округа на 202</w:t>
      </w:r>
      <w:r w:rsidR="00D3734B" w:rsidRPr="000E4B76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и 202</w:t>
      </w:r>
      <w:r w:rsidR="00D3734B" w:rsidRPr="000E4B76">
        <w:rPr>
          <w:b w:val="0"/>
          <w:bCs w:val="0"/>
        </w:rPr>
        <w:t>4</w:t>
      </w:r>
      <w:r w:rsidRPr="000E4B76">
        <w:rPr>
          <w:b w:val="0"/>
          <w:bCs w:val="0"/>
        </w:rPr>
        <w:t xml:space="preserve"> годы: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– 202</w:t>
      </w:r>
      <w:r w:rsidR="00D3734B" w:rsidRPr="000E4B76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год – в сумме </w:t>
      </w:r>
      <w:r w:rsidR="00D3734B" w:rsidRPr="000E4B76">
        <w:rPr>
          <w:b w:val="0"/>
          <w:bCs w:val="0"/>
        </w:rPr>
        <w:t>2 041 894 716,50</w:t>
      </w:r>
      <w:r w:rsidR="006E0B6A" w:rsidRPr="000E4B76">
        <w:rPr>
          <w:b w:val="0"/>
          <w:bCs w:val="0"/>
        </w:rPr>
        <w:t xml:space="preserve"> </w:t>
      </w:r>
      <w:r w:rsidRPr="000E4B76">
        <w:rPr>
          <w:b w:val="0"/>
          <w:bCs w:val="0"/>
        </w:rPr>
        <w:t xml:space="preserve">рублей, 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– 202</w:t>
      </w:r>
      <w:r w:rsidR="00D3734B" w:rsidRPr="000E4B76">
        <w:rPr>
          <w:b w:val="0"/>
          <w:bCs w:val="0"/>
        </w:rPr>
        <w:t>4</w:t>
      </w:r>
      <w:r w:rsidRPr="000E4B76">
        <w:rPr>
          <w:b w:val="0"/>
          <w:bCs w:val="0"/>
        </w:rPr>
        <w:t xml:space="preserve"> год – в сумме </w:t>
      </w:r>
      <w:r w:rsidR="00D3734B" w:rsidRPr="000E4B76">
        <w:rPr>
          <w:b w:val="0"/>
          <w:bCs w:val="0"/>
        </w:rPr>
        <w:t>1 650 103 382,03</w:t>
      </w:r>
      <w:r w:rsidR="006E0B6A" w:rsidRPr="000E4B76">
        <w:rPr>
          <w:b w:val="0"/>
          <w:bCs w:val="0"/>
        </w:rPr>
        <w:t xml:space="preserve"> </w:t>
      </w:r>
      <w:r w:rsidRPr="000E4B76">
        <w:rPr>
          <w:b w:val="0"/>
          <w:bCs w:val="0"/>
        </w:rPr>
        <w:t xml:space="preserve">рублей. 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2.2. Общий объем расходов бюджета городского округа на: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– 202</w:t>
      </w:r>
      <w:r w:rsidR="00D3734B" w:rsidRPr="000E4B76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год – в сумме </w:t>
      </w:r>
      <w:r w:rsidR="00D3734B" w:rsidRPr="000E4B76">
        <w:rPr>
          <w:b w:val="0"/>
          <w:bCs w:val="0"/>
        </w:rPr>
        <w:t>2 041 894 716,50</w:t>
      </w:r>
      <w:r w:rsidR="006E0B6A" w:rsidRPr="000E4B76">
        <w:rPr>
          <w:b w:val="0"/>
          <w:bCs w:val="0"/>
        </w:rPr>
        <w:t xml:space="preserve"> </w:t>
      </w:r>
      <w:r w:rsidRPr="000E4B76">
        <w:rPr>
          <w:b w:val="0"/>
          <w:bCs w:val="0"/>
        </w:rPr>
        <w:t xml:space="preserve">рублей, 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– 202</w:t>
      </w:r>
      <w:r w:rsidR="00D3734B" w:rsidRPr="000E4B76">
        <w:rPr>
          <w:b w:val="0"/>
          <w:bCs w:val="0"/>
        </w:rPr>
        <w:t>4</w:t>
      </w:r>
      <w:r w:rsidRPr="000E4B76">
        <w:rPr>
          <w:b w:val="0"/>
          <w:bCs w:val="0"/>
        </w:rPr>
        <w:t xml:space="preserve"> год – в сумме </w:t>
      </w:r>
      <w:r w:rsidR="00D3734B" w:rsidRPr="000E4B76">
        <w:rPr>
          <w:b w:val="0"/>
          <w:bCs w:val="0"/>
        </w:rPr>
        <w:t>1 650 103 382,03</w:t>
      </w:r>
      <w:r w:rsidR="006E0B6A" w:rsidRPr="000E4B76">
        <w:rPr>
          <w:b w:val="0"/>
          <w:bCs w:val="0"/>
        </w:rPr>
        <w:t xml:space="preserve"> </w:t>
      </w:r>
      <w:r w:rsidRPr="000E4B76">
        <w:rPr>
          <w:b w:val="0"/>
          <w:bCs w:val="0"/>
        </w:rPr>
        <w:t xml:space="preserve">рублей. </w:t>
      </w:r>
    </w:p>
    <w:p w:rsidR="005B6560" w:rsidRPr="000E4B76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2.3. Прогнозируемый размер дефицита бюджета городского округа на 202</w:t>
      </w:r>
      <w:r w:rsidR="00D3734B" w:rsidRPr="000E4B76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год в сумме 0,00 рублей, на 202</w:t>
      </w:r>
      <w:r w:rsidR="00D3734B" w:rsidRPr="000E4B76">
        <w:rPr>
          <w:b w:val="0"/>
          <w:bCs w:val="0"/>
        </w:rPr>
        <w:t>4</w:t>
      </w:r>
      <w:r w:rsidRPr="000E4B76">
        <w:rPr>
          <w:b w:val="0"/>
          <w:bCs w:val="0"/>
        </w:rPr>
        <w:t xml:space="preserve"> год в сумме 0,00 рублей.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2.4. Условно утверждаемые расходы бюджета городского округа на: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– 202</w:t>
      </w:r>
      <w:r w:rsidR="00E667B7" w:rsidRPr="000E4B76">
        <w:rPr>
          <w:b w:val="0"/>
          <w:bCs w:val="0"/>
        </w:rPr>
        <w:t>3</w:t>
      </w:r>
      <w:r w:rsidRPr="000E4B76">
        <w:rPr>
          <w:b w:val="0"/>
          <w:bCs w:val="0"/>
        </w:rPr>
        <w:t xml:space="preserve"> год –  в сумме </w:t>
      </w:r>
      <w:r w:rsidR="00E667B7" w:rsidRPr="000E4B76">
        <w:rPr>
          <w:b w:val="0"/>
        </w:rPr>
        <w:t>26 798 578,41</w:t>
      </w:r>
      <w:r w:rsidR="00A2782B" w:rsidRPr="000E4B76">
        <w:rPr>
          <w:b w:val="0"/>
        </w:rPr>
        <w:t xml:space="preserve"> </w:t>
      </w:r>
      <w:r w:rsidRPr="000E4B76">
        <w:rPr>
          <w:b w:val="0"/>
          <w:bCs w:val="0"/>
        </w:rPr>
        <w:t>рублей,</w:t>
      </w:r>
    </w:p>
    <w:p w:rsidR="005B6560" w:rsidRPr="000E4B76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lastRenderedPageBreak/>
        <w:t>– 202</w:t>
      </w:r>
      <w:r w:rsidR="00E667B7" w:rsidRPr="000E4B76">
        <w:rPr>
          <w:b w:val="0"/>
          <w:bCs w:val="0"/>
        </w:rPr>
        <w:t>4</w:t>
      </w:r>
      <w:r w:rsidRPr="000E4B76">
        <w:rPr>
          <w:b w:val="0"/>
          <w:bCs w:val="0"/>
        </w:rPr>
        <w:t xml:space="preserve"> год –  в сумме </w:t>
      </w:r>
      <w:r w:rsidR="00E667B7" w:rsidRPr="000E4B76">
        <w:rPr>
          <w:b w:val="0"/>
        </w:rPr>
        <w:t>53 547 534,02</w:t>
      </w:r>
      <w:r w:rsidR="00744F09" w:rsidRPr="000E4B76">
        <w:rPr>
          <w:b w:val="0"/>
        </w:rPr>
        <w:t xml:space="preserve"> </w:t>
      </w:r>
      <w:r w:rsidRPr="000E4B76">
        <w:rPr>
          <w:b w:val="0"/>
          <w:bCs w:val="0"/>
        </w:rPr>
        <w:t>рублей.</w:t>
      </w:r>
    </w:p>
    <w:p w:rsidR="005B6560" w:rsidRPr="000E4B76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E667B7" w:rsidRPr="000E4B76">
        <w:rPr>
          <w:b w:val="0"/>
          <w:bCs w:val="0"/>
        </w:rPr>
        <w:t>4</w:t>
      </w:r>
      <w:r w:rsidRPr="000E4B76">
        <w:rPr>
          <w:b w:val="0"/>
          <w:bCs w:val="0"/>
        </w:rPr>
        <w:t xml:space="preserve"> года – в сумме 0,00 рублей, по состоянию на 1 января 202</w:t>
      </w:r>
      <w:r w:rsidR="00E667B7" w:rsidRPr="000E4B76">
        <w:rPr>
          <w:b w:val="0"/>
          <w:bCs w:val="0"/>
        </w:rPr>
        <w:t>5</w:t>
      </w:r>
      <w:r w:rsidRPr="000E4B76">
        <w:rPr>
          <w:b w:val="0"/>
          <w:bCs w:val="0"/>
        </w:rPr>
        <w:t xml:space="preserve"> года – в сумме 0,00 рублей. 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3. Установить иные показатели бюджета городского округа на 202</w:t>
      </w:r>
      <w:r w:rsidR="00E667B7" w:rsidRPr="000E4B76">
        <w:rPr>
          <w:b w:val="0"/>
          <w:bCs w:val="0"/>
        </w:rPr>
        <w:t>2</w:t>
      </w:r>
      <w:r w:rsidRPr="000E4B76">
        <w:rPr>
          <w:b w:val="0"/>
          <w:bCs w:val="0"/>
        </w:rPr>
        <w:t xml:space="preserve"> год:</w:t>
      </w:r>
    </w:p>
    <w:p w:rsidR="00183769" w:rsidRPr="000A7CEF" w:rsidRDefault="0096002A" w:rsidP="00183769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Нормативная величина Резервного фонда администрации </w:t>
      </w:r>
      <w:proofErr w:type="spellStart"/>
      <w:r w:rsidR="00183769" w:rsidRPr="000A7CEF">
        <w:rPr>
          <w:b w:val="0"/>
          <w:bCs w:val="0"/>
        </w:rPr>
        <w:t>Дальнегорского</w:t>
      </w:r>
      <w:proofErr w:type="spellEnd"/>
      <w:r w:rsidR="00183769" w:rsidRPr="000A7CEF">
        <w:rPr>
          <w:b w:val="0"/>
          <w:bCs w:val="0"/>
        </w:rPr>
        <w:t xml:space="preserve"> городского округа – 10 000 000,00 рублей.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3.2</w:t>
      </w:r>
      <w:r w:rsidR="005B6560" w:rsidRPr="000A7CEF">
        <w:rPr>
          <w:b w:val="0"/>
          <w:bCs w:val="0"/>
        </w:rPr>
        <w:t>. 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3.3</w:t>
      </w:r>
      <w:r w:rsidR="005B6560" w:rsidRPr="000A7CEF">
        <w:rPr>
          <w:b w:val="0"/>
          <w:bCs w:val="0"/>
        </w:rPr>
        <w:t>. Предельный объем муниципального долга бюджета городского округа – 50 000 000,00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3.4</w:t>
      </w:r>
      <w:r w:rsidR="005B6560" w:rsidRPr="000A7CEF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3.5</w:t>
      </w:r>
      <w:r w:rsidR="005B6560" w:rsidRPr="000A7CEF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3.6</w:t>
      </w:r>
      <w:r w:rsidR="005B6560" w:rsidRPr="000A7CEF">
        <w:rPr>
          <w:b w:val="0"/>
          <w:bCs w:val="0"/>
        </w:rPr>
        <w:t>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672DB7" w:rsidRPr="000A7CEF" w:rsidRDefault="0096002A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3.7</w:t>
      </w:r>
      <w:r w:rsidR="005B6560" w:rsidRPr="000A7CEF">
        <w:rPr>
          <w:b w:val="0"/>
          <w:bCs w:val="0"/>
        </w:rPr>
        <w:t xml:space="preserve">. </w:t>
      </w:r>
      <w:r w:rsidR="00672DB7" w:rsidRPr="000A7CEF">
        <w:rPr>
          <w:b w:val="0"/>
          <w:bCs w:val="0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517961" w:rsidRPr="000A7CEF">
        <w:rPr>
          <w:b w:val="0"/>
          <w:bCs w:val="0"/>
        </w:rPr>
        <w:t>31 </w:t>
      </w:r>
      <w:r w:rsidR="00D12D96" w:rsidRPr="000A7CEF">
        <w:rPr>
          <w:b w:val="0"/>
          <w:bCs w:val="0"/>
        </w:rPr>
        <w:t>61</w:t>
      </w:r>
      <w:r w:rsidR="00517961" w:rsidRPr="000A7CEF">
        <w:rPr>
          <w:b w:val="0"/>
          <w:bCs w:val="0"/>
        </w:rPr>
        <w:t>0 </w:t>
      </w:r>
      <w:r w:rsidR="00D12D96" w:rsidRPr="000A7CEF">
        <w:rPr>
          <w:b w:val="0"/>
          <w:bCs w:val="0"/>
        </w:rPr>
        <w:t>7</w:t>
      </w:r>
      <w:r w:rsidR="00517961" w:rsidRPr="000A7CEF">
        <w:rPr>
          <w:b w:val="0"/>
          <w:bCs w:val="0"/>
        </w:rPr>
        <w:t>41,12</w:t>
      </w:r>
      <w:r w:rsidR="00672DB7" w:rsidRPr="000A7CEF">
        <w:rPr>
          <w:b w:val="0"/>
          <w:bCs w:val="0"/>
        </w:rPr>
        <w:t xml:space="preserve"> рублей, в том числе:</w:t>
      </w:r>
    </w:p>
    <w:p w:rsidR="00672DB7" w:rsidRPr="000A7CEF" w:rsidRDefault="00672DB7" w:rsidP="00672DB7">
      <w:pPr>
        <w:autoSpaceDE/>
        <w:autoSpaceDN/>
        <w:spacing w:line="360" w:lineRule="auto"/>
        <w:ind w:firstLine="851"/>
        <w:jc w:val="both"/>
      </w:pPr>
      <w:r w:rsidRPr="000A7CEF">
        <w:rPr>
          <w:b w:val="0"/>
          <w:bCs w:val="0"/>
        </w:rPr>
        <w:t xml:space="preserve">– в сумме </w:t>
      </w:r>
      <w:r w:rsidR="00E667B7" w:rsidRPr="000A7CEF">
        <w:rPr>
          <w:b w:val="0"/>
          <w:bCs w:val="0"/>
        </w:rPr>
        <w:t>256 997,52</w:t>
      </w:r>
      <w:r w:rsidRPr="000A7CEF">
        <w:rPr>
          <w:b w:val="0"/>
          <w:bCs w:val="0"/>
        </w:rPr>
        <w:t xml:space="preserve"> рублей - </w:t>
      </w:r>
      <w:r w:rsidRPr="000A7CEF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0A7CEF">
        <w:t>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– в сумме </w:t>
      </w:r>
      <w:r w:rsidR="00E667B7" w:rsidRPr="000A7CEF">
        <w:rPr>
          <w:b w:val="0"/>
          <w:bCs w:val="0"/>
        </w:rPr>
        <w:t>10 334 186,14</w:t>
      </w:r>
      <w:r w:rsidRPr="000A7CEF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– в сумме </w:t>
      </w:r>
      <w:r w:rsidR="00E667B7" w:rsidRPr="000A7CEF">
        <w:rPr>
          <w:b w:val="0"/>
          <w:bCs w:val="0"/>
        </w:rPr>
        <w:t>6</w:t>
      </w:r>
      <w:r w:rsidRPr="000A7CEF">
        <w:rPr>
          <w:b w:val="0"/>
          <w:bCs w:val="0"/>
        </w:rPr>
        <w:t>0 000,00 рублей на доплаты к пенсиям муниципальных служащих;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– в сумме </w:t>
      </w:r>
      <w:r w:rsidR="00E667B7" w:rsidRPr="000A7CEF">
        <w:rPr>
          <w:b w:val="0"/>
          <w:bCs w:val="0"/>
        </w:rPr>
        <w:t>2 839 064,70</w:t>
      </w:r>
      <w:r w:rsidRPr="000A7CEF">
        <w:rPr>
          <w:b w:val="0"/>
          <w:bCs w:val="0"/>
        </w:rPr>
        <w:t xml:space="preserve"> рублей на выплаты единовременного пособия при передаче ребенка на воспитание в семью;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– в сумме 5 </w:t>
      </w:r>
      <w:r w:rsidR="00D12D96" w:rsidRPr="000A7CEF">
        <w:rPr>
          <w:b w:val="0"/>
          <w:bCs w:val="0"/>
        </w:rPr>
        <w:t>02</w:t>
      </w:r>
      <w:r w:rsidRPr="000A7CEF">
        <w:rPr>
          <w:b w:val="0"/>
          <w:bCs w:val="0"/>
        </w:rPr>
        <w:t>2 097,28 рублей на выплаты ежемесячного пособия на содержание приемных детей;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– в сумме 110 000,00 рублей на выплаты материальной помощи на организацию отдыха приемных детей;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– в сумме 7 944 813,48 рублей на выплаты на содержание ребенка, находящегося под опекой (попечительством);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lastRenderedPageBreak/>
        <w:t>–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672DB7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– в сумме 194 400,00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444F2D" w:rsidRPr="000A7CEF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– в сумме 90 000,00 рублей на выплаты на ремонт жилого помещения лицам из числа детей-сирот и детей, оставшихся без попечения родителей.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</w:t>
      </w:r>
      <w:bookmarkStart w:id="0" w:name="_GoBack"/>
      <w:bookmarkEnd w:id="0"/>
      <w:r w:rsidRPr="000A7CEF">
        <w:rPr>
          <w:b w:val="0"/>
          <w:bCs w:val="0"/>
        </w:rPr>
        <w:t>е показатели бюджета городского округа на плановый период 202</w:t>
      </w:r>
      <w:r w:rsidR="00B214D7" w:rsidRPr="000A7CEF">
        <w:rPr>
          <w:b w:val="0"/>
          <w:bCs w:val="0"/>
        </w:rPr>
        <w:t>3</w:t>
      </w:r>
      <w:r w:rsidRPr="000A7CEF">
        <w:rPr>
          <w:b w:val="0"/>
          <w:bCs w:val="0"/>
        </w:rPr>
        <w:t xml:space="preserve"> и 202</w:t>
      </w:r>
      <w:r w:rsidR="00B214D7" w:rsidRPr="000A7CEF">
        <w:rPr>
          <w:b w:val="0"/>
          <w:bCs w:val="0"/>
        </w:rPr>
        <w:t>4</w:t>
      </w:r>
      <w:r w:rsidRPr="000A7CEF">
        <w:rPr>
          <w:b w:val="0"/>
          <w:bCs w:val="0"/>
        </w:rPr>
        <w:t xml:space="preserve"> годов:</w:t>
      </w:r>
    </w:p>
    <w:p w:rsidR="00183769" w:rsidRPr="000A7CEF" w:rsidRDefault="00183769" w:rsidP="00183769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Нормативная величина Резервного фонда администрации </w:t>
      </w:r>
      <w:proofErr w:type="spellStart"/>
      <w:r w:rsidRPr="000A7CEF">
        <w:rPr>
          <w:b w:val="0"/>
          <w:bCs w:val="0"/>
        </w:rPr>
        <w:t>Дальнегорского</w:t>
      </w:r>
      <w:proofErr w:type="spellEnd"/>
      <w:r w:rsidRPr="000A7CEF">
        <w:rPr>
          <w:b w:val="0"/>
          <w:bCs w:val="0"/>
        </w:rPr>
        <w:t xml:space="preserve"> городского   округа   на   2023   год – в сумме 10 000 000,00 рублей и на 2024 год – в сумме 10 000 000,00 рублей.</w:t>
      </w:r>
    </w:p>
    <w:p w:rsidR="005B6560" w:rsidRPr="000A7CEF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4.2</w:t>
      </w:r>
      <w:r w:rsidR="005B6560" w:rsidRPr="000A7CEF">
        <w:rPr>
          <w:b w:val="0"/>
          <w:bCs w:val="0"/>
        </w:rPr>
        <w:t xml:space="preserve">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4.3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B214D7" w:rsidRPr="000E4B76">
        <w:rPr>
          <w:b w:val="0"/>
          <w:bCs w:val="0"/>
        </w:rPr>
        <w:t>3</w:t>
      </w:r>
      <w:r w:rsidR="005B6560" w:rsidRPr="000E4B76">
        <w:rPr>
          <w:b w:val="0"/>
          <w:bCs w:val="0"/>
        </w:rPr>
        <w:t xml:space="preserve"> год – в сумме 50 000 000,00 рублей и 202</w:t>
      </w:r>
      <w:r w:rsidR="00B214D7" w:rsidRPr="000E4B76">
        <w:rPr>
          <w:b w:val="0"/>
          <w:bCs w:val="0"/>
        </w:rPr>
        <w:t>4</w:t>
      </w:r>
      <w:r w:rsidR="005B6560" w:rsidRPr="000E4B76">
        <w:rPr>
          <w:b w:val="0"/>
          <w:bCs w:val="0"/>
        </w:rPr>
        <w:t xml:space="preserve"> год – в сумме 50 000 000,00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4.4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B214D7" w:rsidRPr="000E4B76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 и на 202</w:t>
      </w:r>
      <w:r w:rsidR="00B214D7" w:rsidRPr="000E4B76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4.5</w:t>
      </w:r>
      <w:r w:rsidR="005B6560" w:rsidRPr="000E4B76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4.6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0408CD" w:rsidRDefault="00183769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4.7</w:t>
      </w:r>
      <w:r w:rsidR="005B6560" w:rsidRPr="00B214D7">
        <w:rPr>
          <w:b w:val="0"/>
          <w:bCs w:val="0"/>
        </w:rPr>
        <w:t xml:space="preserve">. </w:t>
      </w:r>
      <w:r w:rsidR="000408CD" w:rsidRPr="00B214D7">
        <w:rPr>
          <w:b w:val="0"/>
          <w:bCs w:val="0"/>
        </w:rPr>
        <w:t>Утвердить общий объем бюджетных ассигнований на исполнение публичных нормативных обязательств на 202</w:t>
      </w:r>
      <w:r w:rsidR="00B214D7" w:rsidRPr="00B214D7">
        <w:rPr>
          <w:b w:val="0"/>
          <w:bCs w:val="0"/>
        </w:rPr>
        <w:t>3</w:t>
      </w:r>
      <w:r w:rsidR="000408CD" w:rsidRPr="00B214D7">
        <w:rPr>
          <w:b w:val="0"/>
          <w:bCs w:val="0"/>
        </w:rPr>
        <w:t xml:space="preserve"> год в сумме </w:t>
      </w:r>
      <w:r w:rsidR="00E54476">
        <w:rPr>
          <w:b w:val="0"/>
          <w:bCs w:val="0"/>
        </w:rPr>
        <w:t>32 016 560,64</w:t>
      </w:r>
      <w:r w:rsidR="000408CD" w:rsidRPr="00B214D7">
        <w:rPr>
          <w:b w:val="0"/>
          <w:bCs w:val="0"/>
        </w:rPr>
        <w:t xml:space="preserve"> рублей, в том числе:</w:t>
      </w:r>
    </w:p>
    <w:p w:rsidR="00B214D7" w:rsidRPr="00B214D7" w:rsidRDefault="00B214D7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667B7">
        <w:rPr>
          <w:b w:val="0"/>
          <w:bCs w:val="0"/>
        </w:rPr>
        <w:t xml:space="preserve">– в сумме 256 997,52 рублей - </w:t>
      </w:r>
      <w:r w:rsidRPr="00E667B7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E667B7">
        <w:t>;</w:t>
      </w:r>
    </w:p>
    <w:p w:rsidR="000408CD" w:rsidRPr="00B214D7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t xml:space="preserve">– в сумме </w:t>
      </w:r>
      <w:r w:rsidR="00B214D7" w:rsidRPr="00B214D7">
        <w:rPr>
          <w:b w:val="0"/>
          <w:bCs w:val="0"/>
        </w:rPr>
        <w:t>10 334 186,14</w:t>
      </w:r>
      <w:r w:rsidRPr="00B214D7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0408CD" w:rsidRPr="00B214D7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t xml:space="preserve">– в сумме </w:t>
      </w:r>
      <w:r w:rsidR="00B214D7" w:rsidRPr="00B214D7">
        <w:rPr>
          <w:b w:val="0"/>
          <w:bCs w:val="0"/>
        </w:rPr>
        <w:t>6</w:t>
      </w:r>
      <w:r w:rsidRPr="00B214D7">
        <w:rPr>
          <w:b w:val="0"/>
          <w:bCs w:val="0"/>
        </w:rPr>
        <w:t>0 000,00 рублей на доплаты к пенсиям муниципальных служащих;</w:t>
      </w:r>
    </w:p>
    <w:p w:rsidR="000408CD" w:rsidRPr="00B214D7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lastRenderedPageBreak/>
        <w:t xml:space="preserve">- в сумме </w:t>
      </w:r>
      <w:r w:rsidR="00B214D7" w:rsidRPr="00B214D7">
        <w:rPr>
          <w:b w:val="0"/>
          <w:bCs w:val="0"/>
        </w:rPr>
        <w:t>2 663 800,78</w:t>
      </w:r>
      <w:r w:rsidRPr="00B214D7">
        <w:rPr>
          <w:b w:val="0"/>
          <w:bCs w:val="0"/>
        </w:rPr>
        <w:t xml:space="preserve"> рублей на выплаты единовременного пособия при передаче ребенка на воспитание в семью;</w:t>
      </w:r>
    </w:p>
    <w:p w:rsidR="000408CD" w:rsidRPr="00517961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17961">
        <w:rPr>
          <w:b w:val="0"/>
          <w:bCs w:val="0"/>
        </w:rPr>
        <w:t>- в сумме 5</w:t>
      </w:r>
      <w:r w:rsidR="00517961" w:rsidRPr="00517961">
        <w:rPr>
          <w:b w:val="0"/>
          <w:bCs w:val="0"/>
        </w:rPr>
        <w:t> 322 097,28</w:t>
      </w:r>
      <w:r w:rsidRPr="00517961">
        <w:rPr>
          <w:b w:val="0"/>
          <w:bCs w:val="0"/>
        </w:rPr>
        <w:t xml:space="preserve"> рублей на выплаты ежемесячного пособия на содержание приемных детей;</w:t>
      </w:r>
    </w:p>
    <w:p w:rsidR="000408CD" w:rsidRPr="00517961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17961">
        <w:rPr>
          <w:b w:val="0"/>
          <w:bCs w:val="0"/>
        </w:rPr>
        <w:t>- в сумме 110 000,00 рублей на выплаты материальной помощи на организацию отдыха приемных детей;</w:t>
      </w:r>
    </w:p>
    <w:p w:rsidR="000408CD" w:rsidRPr="00E54476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54476">
        <w:rPr>
          <w:b w:val="0"/>
          <w:bCs w:val="0"/>
        </w:rPr>
        <w:t xml:space="preserve">- в сумме </w:t>
      </w:r>
      <w:r w:rsidR="00E54476" w:rsidRPr="00E54476">
        <w:rPr>
          <w:b w:val="0"/>
          <w:bCs w:val="0"/>
        </w:rPr>
        <w:t>8 225 896,92</w:t>
      </w:r>
      <w:r w:rsidRPr="00E54476">
        <w:rPr>
          <w:b w:val="0"/>
          <w:bCs w:val="0"/>
        </w:rPr>
        <w:t xml:space="preserve"> рублей на выплаты на содержание ребенка, находящегося под опекой (попечительством);</w:t>
      </w:r>
    </w:p>
    <w:p w:rsidR="000408CD" w:rsidRPr="00E54476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54476">
        <w:rPr>
          <w:b w:val="0"/>
          <w:bCs w:val="0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E54476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54476">
        <w:rPr>
          <w:b w:val="0"/>
          <w:bCs w:val="0"/>
        </w:rPr>
        <w:t xml:space="preserve">- в сумме </w:t>
      </w:r>
      <w:r w:rsidR="00E54476" w:rsidRPr="00E54476">
        <w:rPr>
          <w:b w:val="0"/>
          <w:bCs w:val="0"/>
        </w:rPr>
        <w:t>194 400,00</w:t>
      </w:r>
      <w:r w:rsidRPr="00E54476">
        <w:rPr>
          <w:b w:val="0"/>
          <w:bCs w:val="0"/>
        </w:rPr>
        <w:t xml:space="preserve">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0408CD" w:rsidRPr="00E54476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54476">
        <w:rPr>
          <w:b w:val="0"/>
          <w:bCs w:val="0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0408CD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t>на 202</w:t>
      </w:r>
      <w:r w:rsidR="00B214D7" w:rsidRPr="00B214D7">
        <w:rPr>
          <w:b w:val="0"/>
          <w:bCs w:val="0"/>
        </w:rPr>
        <w:t>4</w:t>
      </w:r>
      <w:r w:rsidRPr="00B214D7">
        <w:rPr>
          <w:b w:val="0"/>
          <w:bCs w:val="0"/>
        </w:rPr>
        <w:t xml:space="preserve"> год в сумме </w:t>
      </w:r>
      <w:r w:rsidR="00B214D7" w:rsidRPr="00B214D7">
        <w:rPr>
          <w:b w:val="0"/>
          <w:bCs w:val="0"/>
        </w:rPr>
        <w:t>31</w:t>
      </w:r>
      <w:r w:rsidR="00B04793">
        <w:rPr>
          <w:b w:val="0"/>
          <w:bCs w:val="0"/>
        </w:rPr>
        <w:t> 769 625,46</w:t>
      </w:r>
      <w:r w:rsidRPr="00B214D7">
        <w:rPr>
          <w:b w:val="0"/>
          <w:bCs w:val="0"/>
        </w:rPr>
        <w:t xml:space="preserve"> рублей, в том числе:</w:t>
      </w:r>
    </w:p>
    <w:p w:rsidR="00B214D7" w:rsidRPr="00B214D7" w:rsidRDefault="00B214D7" w:rsidP="00B214D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667B7">
        <w:rPr>
          <w:b w:val="0"/>
          <w:bCs w:val="0"/>
        </w:rPr>
        <w:t xml:space="preserve">– в сумме 256 997,52 рублей - </w:t>
      </w:r>
      <w:r w:rsidRPr="00E667B7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E667B7">
        <w:t>;</w:t>
      </w:r>
    </w:p>
    <w:p w:rsidR="000408CD" w:rsidRPr="00B214D7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t xml:space="preserve">– в сумме </w:t>
      </w:r>
      <w:r w:rsidR="00B214D7" w:rsidRPr="00B214D7">
        <w:rPr>
          <w:b w:val="0"/>
          <w:bCs w:val="0"/>
        </w:rPr>
        <w:t>10 334 186,14</w:t>
      </w:r>
      <w:r w:rsidRPr="00B214D7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0408CD" w:rsidRPr="00B214D7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t xml:space="preserve">– в сумме </w:t>
      </w:r>
      <w:r w:rsidR="00B214D7" w:rsidRPr="00B214D7">
        <w:rPr>
          <w:b w:val="0"/>
          <w:bCs w:val="0"/>
        </w:rPr>
        <w:t>6</w:t>
      </w:r>
      <w:r w:rsidRPr="00B214D7">
        <w:rPr>
          <w:b w:val="0"/>
          <w:bCs w:val="0"/>
        </w:rPr>
        <w:t>0 000,00 рублей на доплаты к пенсиям муниципальных служащих;</w:t>
      </w:r>
    </w:p>
    <w:p w:rsidR="000408CD" w:rsidRPr="00B214D7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214D7">
        <w:rPr>
          <w:b w:val="0"/>
          <w:bCs w:val="0"/>
        </w:rPr>
        <w:t xml:space="preserve">- в сумме </w:t>
      </w:r>
      <w:r w:rsidR="00B214D7" w:rsidRPr="00B214D7">
        <w:rPr>
          <w:b w:val="0"/>
          <w:bCs w:val="0"/>
        </w:rPr>
        <w:t>3 012 571,96</w:t>
      </w:r>
      <w:r w:rsidRPr="00B214D7">
        <w:rPr>
          <w:b w:val="0"/>
          <w:bCs w:val="0"/>
        </w:rPr>
        <w:t xml:space="preserve"> рублей на выплаты единовременного пособия при передаче ребенка на воспитание в семью;</w:t>
      </w:r>
    </w:p>
    <w:p w:rsidR="000408CD" w:rsidRPr="007A3826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7A3826">
        <w:rPr>
          <w:b w:val="0"/>
          <w:bCs w:val="0"/>
        </w:rPr>
        <w:t xml:space="preserve">- в сумме </w:t>
      </w:r>
      <w:r w:rsidR="007A3826" w:rsidRPr="007A3826">
        <w:rPr>
          <w:b w:val="0"/>
          <w:bCs w:val="0"/>
        </w:rPr>
        <w:t>6 202 097,28</w:t>
      </w:r>
      <w:r w:rsidRPr="007A3826">
        <w:rPr>
          <w:b w:val="0"/>
          <w:bCs w:val="0"/>
        </w:rPr>
        <w:t xml:space="preserve"> рублей на выплаты ежемесячного пособия на содержание приемных детей;</w:t>
      </w:r>
    </w:p>
    <w:p w:rsidR="000408CD" w:rsidRPr="007A3826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7A3826">
        <w:rPr>
          <w:b w:val="0"/>
          <w:bCs w:val="0"/>
        </w:rPr>
        <w:t>- в сумме 1</w:t>
      </w:r>
      <w:r w:rsidR="007A3826" w:rsidRPr="007A3826">
        <w:rPr>
          <w:b w:val="0"/>
          <w:bCs w:val="0"/>
        </w:rPr>
        <w:t>3</w:t>
      </w:r>
      <w:r w:rsidRPr="007A3826">
        <w:rPr>
          <w:b w:val="0"/>
          <w:bCs w:val="0"/>
        </w:rPr>
        <w:t>0 000,00 рублей на выплаты материальной помощи на организацию отдыха приемных детей;</w:t>
      </w:r>
    </w:p>
    <w:p w:rsidR="000408CD" w:rsidRPr="00073DDF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73DDF">
        <w:rPr>
          <w:b w:val="0"/>
          <w:bCs w:val="0"/>
        </w:rPr>
        <w:t xml:space="preserve">- в сумме </w:t>
      </w:r>
      <w:r w:rsidR="00B04793">
        <w:rPr>
          <w:b w:val="0"/>
          <w:bCs w:val="0"/>
        </w:rPr>
        <w:t>8 89</w:t>
      </w:r>
      <w:r w:rsidR="00073DDF" w:rsidRPr="00073DDF">
        <w:rPr>
          <w:b w:val="0"/>
          <w:bCs w:val="0"/>
        </w:rPr>
        <w:t>3 7</w:t>
      </w:r>
      <w:r w:rsidR="00B04793">
        <w:rPr>
          <w:b w:val="0"/>
          <w:bCs w:val="0"/>
        </w:rPr>
        <w:t>7</w:t>
      </w:r>
      <w:r w:rsidR="00073DDF" w:rsidRPr="00073DDF">
        <w:rPr>
          <w:b w:val="0"/>
          <w:bCs w:val="0"/>
        </w:rPr>
        <w:t>2,56</w:t>
      </w:r>
      <w:r w:rsidRPr="00073DDF">
        <w:rPr>
          <w:b w:val="0"/>
          <w:bCs w:val="0"/>
        </w:rPr>
        <w:t xml:space="preserve"> рублей на выплаты на содержание ребенка, находящегося под опекой (попечительством);</w:t>
      </w:r>
    </w:p>
    <w:p w:rsidR="000408CD" w:rsidRPr="00073DDF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73DDF">
        <w:rPr>
          <w:b w:val="0"/>
          <w:bCs w:val="0"/>
        </w:rPr>
        <w:lastRenderedPageBreak/>
        <w:t xml:space="preserve">- в сумме </w:t>
      </w:r>
      <w:r w:rsidR="00073DDF" w:rsidRPr="00073DDF">
        <w:rPr>
          <w:b w:val="0"/>
          <w:bCs w:val="0"/>
        </w:rPr>
        <w:t>2 500 000</w:t>
      </w:r>
      <w:r w:rsidRPr="00073DDF">
        <w:rPr>
          <w:b w:val="0"/>
          <w:bCs w:val="0"/>
        </w:rPr>
        <w:t>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073DDF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73DDF">
        <w:rPr>
          <w:b w:val="0"/>
          <w:bCs w:val="0"/>
        </w:rPr>
        <w:t xml:space="preserve">- в сумме </w:t>
      </w:r>
      <w:r w:rsidR="00073DDF" w:rsidRPr="00073DDF">
        <w:rPr>
          <w:b w:val="0"/>
          <w:bCs w:val="0"/>
        </w:rPr>
        <w:t>200 000,00</w:t>
      </w:r>
      <w:r w:rsidRPr="00073DDF">
        <w:rPr>
          <w:b w:val="0"/>
          <w:bCs w:val="0"/>
        </w:rPr>
        <w:t xml:space="preserve">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B6560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073DDF">
        <w:rPr>
          <w:b w:val="0"/>
          <w:bCs w:val="0"/>
        </w:rPr>
        <w:t xml:space="preserve">- в сумме </w:t>
      </w:r>
      <w:r w:rsidR="00073DDF" w:rsidRPr="00073DDF">
        <w:rPr>
          <w:b w:val="0"/>
          <w:bCs w:val="0"/>
        </w:rPr>
        <w:t>18</w:t>
      </w:r>
      <w:r w:rsidRPr="00073DDF">
        <w:rPr>
          <w:b w:val="0"/>
          <w:bCs w:val="0"/>
        </w:rPr>
        <w:t>0 000,00 рублей на выплаты на ремонт жилого помещения лицам из числа детей-сирот и детей, оставшихся без попечения родителей</w:t>
      </w:r>
      <w:r w:rsidR="005B6560" w:rsidRPr="00073DDF">
        <w:rPr>
          <w:b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5</w:t>
      </w:r>
      <w:r w:rsidR="005B6560" w:rsidRPr="005B6560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lastRenderedPageBreak/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Pr="005A175A">
        <w:rPr>
          <w:b w:val="0"/>
          <w:bCs w:val="0"/>
        </w:rPr>
        <w:t>2</w:t>
      </w:r>
      <w:r w:rsidR="00787E87" w:rsidRPr="005A175A">
        <w:rPr>
          <w:b w:val="0"/>
          <w:bCs w:val="0"/>
        </w:rPr>
        <w:t xml:space="preserve"> год и плановый период 202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 xml:space="preserve"> и 202</w:t>
      </w:r>
      <w:r w:rsidRPr="005A175A">
        <w:rPr>
          <w:b w:val="0"/>
          <w:bCs w:val="0"/>
        </w:rPr>
        <w:t>4</w:t>
      </w:r>
      <w:r w:rsidR="00787E87" w:rsidRPr="005A175A">
        <w:rPr>
          <w:b w:val="0"/>
          <w:bCs w:val="0"/>
        </w:rPr>
        <w:t xml:space="preserve"> годов (приложение 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>).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Pr="005A175A">
        <w:rPr>
          <w:b w:val="0"/>
          <w:bCs w:val="0"/>
          <w:snapToGrid w:val="0"/>
        </w:rPr>
        <w:t>2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Pr="005A175A">
        <w:rPr>
          <w:b w:val="0"/>
          <w:bCs w:val="0"/>
          <w:snapToGrid w:val="0"/>
        </w:rPr>
        <w:t>3</w:t>
      </w:r>
      <w:r w:rsidR="00473B4A" w:rsidRPr="005A175A">
        <w:rPr>
          <w:b w:val="0"/>
          <w:bCs w:val="0"/>
          <w:snapToGrid w:val="0"/>
        </w:rPr>
        <w:t xml:space="preserve"> и 202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9</w:t>
      </w:r>
      <w:r w:rsidR="005B6560" w:rsidRPr="005A175A">
        <w:rPr>
          <w:b w:val="0"/>
          <w:bCs w:val="0"/>
        </w:rPr>
        <w:t xml:space="preserve">. </w:t>
      </w:r>
      <w:r w:rsidR="006E0F84" w:rsidRPr="005A175A">
        <w:rPr>
          <w:b w:val="0"/>
          <w:bCs w:val="0"/>
        </w:rPr>
        <w:t xml:space="preserve">Утвердить объем бюджетных ассигнований муниципального дорожного фонда </w:t>
      </w:r>
      <w:proofErr w:type="spellStart"/>
      <w:r w:rsidR="006E0F84" w:rsidRPr="005A175A">
        <w:rPr>
          <w:b w:val="0"/>
          <w:bCs w:val="0"/>
        </w:rPr>
        <w:t>Дальнегорского</w:t>
      </w:r>
      <w:proofErr w:type="spellEnd"/>
      <w:r w:rsidR="006E0F84" w:rsidRPr="005A175A">
        <w:rPr>
          <w:b w:val="0"/>
          <w:bCs w:val="0"/>
        </w:rPr>
        <w:t xml:space="preserve"> городского округа на 202</w:t>
      </w:r>
      <w:r w:rsidRPr="005A175A">
        <w:rPr>
          <w:b w:val="0"/>
          <w:bCs w:val="0"/>
        </w:rPr>
        <w:t>2</w:t>
      </w:r>
      <w:r w:rsidR="006E0F84" w:rsidRPr="005A175A">
        <w:rPr>
          <w:b w:val="0"/>
          <w:bCs w:val="0"/>
        </w:rPr>
        <w:t xml:space="preserve"> год в размере </w:t>
      </w:r>
      <w:r w:rsidRPr="005A175A">
        <w:rPr>
          <w:b w:val="0"/>
          <w:bCs w:val="0"/>
        </w:rPr>
        <w:t>115 390 043,00</w:t>
      </w:r>
      <w:r w:rsidR="006E0F84" w:rsidRPr="005A175A">
        <w:rPr>
          <w:b w:val="0"/>
          <w:bCs w:val="0"/>
        </w:rPr>
        <w:t xml:space="preserve"> рублей, на плановый период 202</w:t>
      </w:r>
      <w:r w:rsidRPr="005A175A">
        <w:rPr>
          <w:b w:val="0"/>
          <w:bCs w:val="0"/>
        </w:rPr>
        <w:t>3</w:t>
      </w:r>
      <w:r w:rsidR="006E0F84" w:rsidRPr="005A175A">
        <w:rPr>
          <w:b w:val="0"/>
          <w:bCs w:val="0"/>
        </w:rPr>
        <w:t xml:space="preserve"> и 202</w:t>
      </w:r>
      <w:r w:rsidRPr="005A175A">
        <w:rPr>
          <w:b w:val="0"/>
          <w:bCs w:val="0"/>
        </w:rPr>
        <w:t>4</w:t>
      </w:r>
      <w:r w:rsidR="006E0F84" w:rsidRPr="005A175A">
        <w:rPr>
          <w:b w:val="0"/>
          <w:bCs w:val="0"/>
        </w:rPr>
        <w:t xml:space="preserve"> годов – в размере соответственно </w:t>
      </w:r>
      <w:r w:rsidRPr="005A175A">
        <w:rPr>
          <w:b w:val="0"/>
          <w:bCs w:val="0"/>
        </w:rPr>
        <w:t>34 543 642,90</w:t>
      </w:r>
      <w:r w:rsidR="006E0F84" w:rsidRPr="005A175A">
        <w:rPr>
          <w:b w:val="0"/>
          <w:bCs w:val="0"/>
        </w:rPr>
        <w:t xml:space="preserve"> рублей и </w:t>
      </w:r>
      <w:r w:rsidRPr="005A175A">
        <w:rPr>
          <w:b w:val="0"/>
          <w:bCs w:val="0"/>
        </w:rPr>
        <w:t>34 543 642,90</w:t>
      </w:r>
      <w:r w:rsidR="006E0F84" w:rsidRPr="005A175A">
        <w:rPr>
          <w:b w:val="0"/>
          <w:bCs w:val="0"/>
        </w:rPr>
        <w:t xml:space="preserve">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1</w:t>
      </w:r>
      <w:r w:rsidRPr="005A175A">
        <w:rPr>
          <w:b w:val="0"/>
          <w:bCs w:val="0"/>
        </w:rPr>
        <w:t xml:space="preserve">. </w:t>
      </w:r>
      <w:r w:rsidR="004B7EA1" w:rsidRPr="005A175A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5</w:t>
      </w:r>
      <w:r w:rsidR="004B7EA1" w:rsidRPr="005A175A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6</w:t>
      </w:r>
      <w:r w:rsidR="004B7EA1" w:rsidRPr="005A175A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7</w:t>
      </w:r>
      <w:r w:rsidR="004B7EA1" w:rsidRPr="005A175A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1</w:t>
      </w:r>
      <w:r w:rsidR="005A175A">
        <w:rPr>
          <w:b w:val="0"/>
          <w:bCs w:val="0"/>
        </w:rPr>
        <w:t>4</w:t>
      </w:r>
      <w:r w:rsidRPr="005B6560">
        <w:rPr>
          <w:b w:val="0"/>
          <w:bCs w:val="0"/>
        </w:rPr>
        <w:t>. Утвердить резервный фонд Администрации Дальнегорского городского округа на 202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 в сумме 3 500 000,00 рублей, на плановый период 202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и 202</w:t>
      </w:r>
      <w:r w:rsidR="005A175A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годов в сумме соответственно 3 500 000,00 рублей и 3 500 000,00 рублей.</w:t>
      </w:r>
    </w:p>
    <w:p w:rsidR="006E0F84" w:rsidRPr="005A175A" w:rsidRDefault="005B6560" w:rsidP="005A175A">
      <w:pPr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5</w:t>
      </w:r>
      <w:r w:rsidRPr="005A175A">
        <w:rPr>
          <w:b w:val="0"/>
          <w:bCs w:val="0"/>
        </w:rPr>
        <w:t xml:space="preserve">. </w:t>
      </w:r>
      <w:r w:rsidR="006E0F84" w:rsidRPr="005A175A">
        <w:rPr>
          <w:b w:val="0"/>
          <w:bCs w:val="0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6E0F84" w:rsidRPr="005A175A" w:rsidRDefault="006E0F84" w:rsidP="005A175A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на 202</w:t>
      </w:r>
      <w:r w:rsidR="005A175A" w:rsidRPr="005A175A">
        <w:rPr>
          <w:b w:val="0"/>
          <w:bCs w:val="0"/>
        </w:rPr>
        <w:t>2</w:t>
      </w:r>
      <w:r w:rsidRPr="005A175A">
        <w:rPr>
          <w:b w:val="0"/>
          <w:bCs w:val="0"/>
        </w:rPr>
        <w:t xml:space="preserve"> год в размере </w:t>
      </w:r>
      <w:r w:rsidR="005A175A" w:rsidRPr="005A175A">
        <w:rPr>
          <w:b w:val="0"/>
          <w:bCs w:val="0"/>
        </w:rPr>
        <w:t>72 434 025,81</w:t>
      </w:r>
      <w:r w:rsidRPr="005A175A">
        <w:rPr>
          <w:b w:val="0"/>
          <w:bCs w:val="0"/>
        </w:rPr>
        <w:t xml:space="preserve"> рублей, в том числе:</w:t>
      </w:r>
    </w:p>
    <w:p w:rsidR="006E0F84" w:rsidRPr="001A3A0A" w:rsidRDefault="006E0F84" w:rsidP="001A3A0A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1A3A0A">
        <w:rPr>
          <w:b w:val="0"/>
          <w:bCs w:val="0"/>
        </w:rPr>
        <w:t>на строительство автомобильн</w:t>
      </w:r>
      <w:r w:rsidR="001A3A0A" w:rsidRPr="001A3A0A">
        <w:rPr>
          <w:b w:val="0"/>
          <w:bCs w:val="0"/>
        </w:rPr>
        <w:t>ой</w:t>
      </w:r>
      <w:r w:rsidRPr="001A3A0A">
        <w:rPr>
          <w:b w:val="0"/>
          <w:bCs w:val="0"/>
        </w:rPr>
        <w:t xml:space="preserve"> дорог</w:t>
      </w:r>
      <w:r w:rsidR="001A3A0A" w:rsidRPr="001A3A0A">
        <w:rPr>
          <w:b w:val="0"/>
          <w:bCs w:val="0"/>
        </w:rPr>
        <w:t>и</w:t>
      </w:r>
      <w:r w:rsidRPr="001A3A0A">
        <w:rPr>
          <w:b w:val="0"/>
          <w:bCs w:val="0"/>
        </w:rPr>
        <w:t xml:space="preserve"> для подъезда к земельным участкам, предоставленным многодетным семьям в районе </w:t>
      </w:r>
      <w:r w:rsidR="001A3A0A" w:rsidRPr="001A3A0A">
        <w:rPr>
          <w:b w:val="0"/>
          <w:bCs w:val="0"/>
        </w:rPr>
        <w:t xml:space="preserve">ул. Заводская </w:t>
      </w:r>
      <w:r w:rsidRPr="001A3A0A">
        <w:rPr>
          <w:b w:val="0"/>
          <w:bCs w:val="0"/>
        </w:rPr>
        <w:t xml:space="preserve">в г. Дальнегорске – </w:t>
      </w:r>
      <w:r w:rsidR="001A3A0A" w:rsidRPr="001A3A0A">
        <w:rPr>
          <w:b w:val="0"/>
          <w:bCs w:val="0"/>
        </w:rPr>
        <w:t>500 000,00</w:t>
      </w:r>
      <w:r w:rsidRPr="001A3A0A">
        <w:rPr>
          <w:b w:val="0"/>
          <w:bCs w:val="0"/>
        </w:rPr>
        <w:t xml:space="preserve"> рублей;</w:t>
      </w:r>
    </w:p>
    <w:p w:rsidR="006E0F84" w:rsidRPr="001A3A0A" w:rsidRDefault="006E0F84" w:rsidP="001A3A0A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1A3A0A">
        <w:rPr>
          <w:b w:val="0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1A3A0A" w:rsidRPr="001A3A0A">
        <w:rPr>
          <w:b w:val="0"/>
        </w:rPr>
        <w:t>12 971 400</w:t>
      </w:r>
      <w:r w:rsidRPr="001A3A0A">
        <w:rPr>
          <w:b w:val="0"/>
        </w:rPr>
        <w:t>,00 рублей;</w:t>
      </w:r>
    </w:p>
    <w:p w:rsidR="006E0F84" w:rsidRPr="001A3A0A" w:rsidRDefault="006E0F84" w:rsidP="001A3A0A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1A3A0A">
        <w:rPr>
          <w:b w:val="0"/>
        </w:rPr>
        <w:t xml:space="preserve">на реконструкцию МБУ ДК «Горняк» – </w:t>
      </w:r>
      <w:r w:rsidR="001A3A0A" w:rsidRPr="001A3A0A">
        <w:rPr>
          <w:b w:val="0"/>
        </w:rPr>
        <w:t>50 403 225,81</w:t>
      </w:r>
      <w:r w:rsidRPr="001A3A0A">
        <w:rPr>
          <w:b w:val="0"/>
        </w:rPr>
        <w:t xml:space="preserve"> рублей;</w:t>
      </w:r>
    </w:p>
    <w:p w:rsidR="006E0F84" w:rsidRPr="001A3A0A" w:rsidRDefault="001A3A0A" w:rsidP="001A3A0A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1A3A0A">
        <w:rPr>
          <w:b w:val="0"/>
        </w:rPr>
        <w:t xml:space="preserve">на строительство </w:t>
      </w:r>
      <w:proofErr w:type="spellStart"/>
      <w:r w:rsidRPr="001A3A0A">
        <w:rPr>
          <w:b w:val="0"/>
        </w:rPr>
        <w:t>Дальнегорского</w:t>
      </w:r>
      <w:proofErr w:type="spellEnd"/>
      <w:r w:rsidRPr="001A3A0A">
        <w:rPr>
          <w:b w:val="0"/>
        </w:rPr>
        <w:t xml:space="preserve"> городского кладбища (с. </w:t>
      </w:r>
      <w:proofErr w:type="spellStart"/>
      <w:r w:rsidRPr="001A3A0A">
        <w:rPr>
          <w:b w:val="0"/>
        </w:rPr>
        <w:t>Сержантово</w:t>
      </w:r>
      <w:proofErr w:type="spellEnd"/>
      <w:r w:rsidRPr="001A3A0A">
        <w:rPr>
          <w:b w:val="0"/>
        </w:rPr>
        <w:t>) – 6 250 000,00 рублей;</w:t>
      </w:r>
    </w:p>
    <w:p w:rsidR="001A3A0A" w:rsidRDefault="001A3A0A" w:rsidP="001A3A0A">
      <w:pPr>
        <w:autoSpaceDE/>
        <w:autoSpaceDN/>
        <w:spacing w:line="360" w:lineRule="auto"/>
        <w:ind w:firstLine="851"/>
        <w:jc w:val="both"/>
        <w:rPr>
          <w:b w:val="0"/>
        </w:rPr>
      </w:pPr>
      <w:r>
        <w:rPr>
          <w:b w:val="0"/>
        </w:rPr>
        <w:t xml:space="preserve">на </w:t>
      </w:r>
      <w:r w:rsidRPr="001A3A0A">
        <w:rPr>
          <w:b w:val="0"/>
        </w:rPr>
        <w:t xml:space="preserve">строительство объектов водоснабжения на земельных участках, предоставленных </w:t>
      </w:r>
      <w:r>
        <w:rPr>
          <w:b w:val="0"/>
        </w:rPr>
        <w:t xml:space="preserve">многодетным семьям в районе ул. Заводская – </w:t>
      </w:r>
      <w:r w:rsidRPr="001A3A0A">
        <w:rPr>
          <w:b w:val="0"/>
        </w:rPr>
        <w:t>1</w:t>
      </w:r>
      <w:r>
        <w:rPr>
          <w:b w:val="0"/>
        </w:rPr>
        <w:t xml:space="preserve"> </w:t>
      </w:r>
      <w:r w:rsidRPr="001A3A0A">
        <w:rPr>
          <w:b w:val="0"/>
        </w:rPr>
        <w:t>172</w:t>
      </w:r>
      <w:r>
        <w:rPr>
          <w:b w:val="0"/>
        </w:rPr>
        <w:t xml:space="preserve"> </w:t>
      </w:r>
      <w:r w:rsidRPr="001A3A0A">
        <w:rPr>
          <w:b w:val="0"/>
        </w:rPr>
        <w:t>310</w:t>
      </w:r>
      <w:r>
        <w:rPr>
          <w:b w:val="0"/>
        </w:rPr>
        <w:t>,00 рублей;</w:t>
      </w:r>
    </w:p>
    <w:p w:rsidR="001A3A0A" w:rsidRPr="006E0F84" w:rsidRDefault="001A3A0A" w:rsidP="001A3A0A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>
        <w:rPr>
          <w:b w:val="0"/>
        </w:rPr>
        <w:t xml:space="preserve">на </w:t>
      </w:r>
      <w:r w:rsidRPr="001A3A0A">
        <w:rPr>
          <w:b w:val="0"/>
        </w:rPr>
        <w:t xml:space="preserve">строительство объектов энергоснабжения на земельных участках, предоставленных </w:t>
      </w:r>
      <w:r>
        <w:rPr>
          <w:b w:val="0"/>
        </w:rPr>
        <w:t xml:space="preserve">многодетным семьям в районе ул. </w:t>
      </w:r>
      <w:r w:rsidR="00843B00">
        <w:rPr>
          <w:b w:val="0"/>
        </w:rPr>
        <w:t xml:space="preserve">Заводская, ул. Ильченко, ул. Крайняя, ул. Цветная, ул. Лесная – </w:t>
      </w:r>
      <w:r w:rsidR="00843B00" w:rsidRPr="00843B00">
        <w:rPr>
          <w:b w:val="0"/>
        </w:rPr>
        <w:t>1</w:t>
      </w:r>
      <w:r w:rsidR="00843B00">
        <w:rPr>
          <w:b w:val="0"/>
        </w:rPr>
        <w:t xml:space="preserve"> </w:t>
      </w:r>
      <w:r w:rsidR="00843B00" w:rsidRPr="00843B00">
        <w:rPr>
          <w:b w:val="0"/>
        </w:rPr>
        <w:t>137</w:t>
      </w:r>
      <w:r w:rsidR="00843B00">
        <w:rPr>
          <w:b w:val="0"/>
        </w:rPr>
        <w:t xml:space="preserve"> </w:t>
      </w:r>
      <w:r w:rsidR="00843B00" w:rsidRPr="00843B00">
        <w:rPr>
          <w:b w:val="0"/>
        </w:rPr>
        <w:t>090</w:t>
      </w:r>
      <w:r w:rsidR="00843B00">
        <w:rPr>
          <w:b w:val="0"/>
        </w:rPr>
        <w:t>,00 рублей.</w:t>
      </w:r>
    </w:p>
    <w:p w:rsidR="006E0F84" w:rsidRPr="00843B00" w:rsidRDefault="006E0F84" w:rsidP="00843B0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843B00">
        <w:rPr>
          <w:b w:val="0"/>
          <w:bCs w:val="0"/>
        </w:rPr>
        <w:t>на плановый период 202</w:t>
      </w:r>
      <w:r w:rsidR="00843B00" w:rsidRPr="00843B00">
        <w:rPr>
          <w:b w:val="0"/>
          <w:bCs w:val="0"/>
        </w:rPr>
        <w:t>3</w:t>
      </w:r>
      <w:r w:rsidRPr="00843B00">
        <w:rPr>
          <w:b w:val="0"/>
          <w:bCs w:val="0"/>
        </w:rPr>
        <w:t xml:space="preserve"> и 202</w:t>
      </w:r>
      <w:r w:rsidR="00843B00" w:rsidRPr="00843B00">
        <w:rPr>
          <w:b w:val="0"/>
          <w:bCs w:val="0"/>
        </w:rPr>
        <w:t>4</w:t>
      </w:r>
      <w:r w:rsidRPr="00843B00">
        <w:rPr>
          <w:b w:val="0"/>
          <w:bCs w:val="0"/>
        </w:rPr>
        <w:t xml:space="preserve"> годов – в размере соответственно </w:t>
      </w:r>
      <w:r w:rsidR="00843B00" w:rsidRPr="00843B00">
        <w:rPr>
          <w:b w:val="0"/>
          <w:bCs w:val="0"/>
        </w:rPr>
        <w:t>485 767 708,60</w:t>
      </w:r>
      <w:r w:rsidRPr="00843B00">
        <w:rPr>
          <w:b w:val="0"/>
          <w:bCs w:val="0"/>
        </w:rPr>
        <w:t xml:space="preserve"> рублей и </w:t>
      </w:r>
      <w:r w:rsidR="00843B00" w:rsidRPr="00843B00">
        <w:rPr>
          <w:b w:val="0"/>
          <w:bCs w:val="0"/>
        </w:rPr>
        <w:t>35 478 750,66</w:t>
      </w:r>
      <w:r w:rsidRPr="00843B00">
        <w:rPr>
          <w:b w:val="0"/>
          <w:bCs w:val="0"/>
        </w:rPr>
        <w:t xml:space="preserve"> рублей, в том числе:</w:t>
      </w:r>
    </w:p>
    <w:p w:rsidR="006E0F84" w:rsidRDefault="006E0F84" w:rsidP="00843B00">
      <w:pPr>
        <w:spacing w:line="360" w:lineRule="auto"/>
        <w:ind w:firstLine="851"/>
        <w:jc w:val="both"/>
        <w:rPr>
          <w:b w:val="0"/>
          <w:bCs w:val="0"/>
        </w:rPr>
      </w:pPr>
      <w:r w:rsidRPr="00843B00">
        <w:rPr>
          <w:b w:val="0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Pr="00843B00">
        <w:rPr>
          <w:b w:val="0"/>
          <w:bCs w:val="0"/>
        </w:rPr>
        <w:t>– на 202</w:t>
      </w:r>
      <w:r w:rsidR="00843B00" w:rsidRPr="00843B00">
        <w:rPr>
          <w:b w:val="0"/>
          <w:bCs w:val="0"/>
        </w:rPr>
        <w:t>3</w:t>
      </w:r>
      <w:r w:rsidRPr="00843B00">
        <w:rPr>
          <w:b w:val="0"/>
          <w:bCs w:val="0"/>
        </w:rPr>
        <w:t xml:space="preserve"> год </w:t>
      </w:r>
      <w:r w:rsidR="00843B00" w:rsidRPr="00843B00">
        <w:rPr>
          <w:b w:val="0"/>
          <w:bCs w:val="0"/>
        </w:rPr>
        <w:t>–</w:t>
      </w:r>
      <w:r w:rsidRPr="00843B00">
        <w:rPr>
          <w:b w:val="0"/>
          <w:bCs w:val="0"/>
        </w:rPr>
        <w:t xml:space="preserve"> </w:t>
      </w:r>
      <w:r w:rsidR="00843B00" w:rsidRPr="00843B00">
        <w:rPr>
          <w:b w:val="0"/>
        </w:rPr>
        <w:t>33 752 004,41</w:t>
      </w:r>
      <w:r w:rsidRPr="00843B00">
        <w:rPr>
          <w:b w:val="0"/>
        </w:rPr>
        <w:t xml:space="preserve"> </w:t>
      </w:r>
      <w:r w:rsidRPr="00843B00">
        <w:rPr>
          <w:b w:val="0"/>
          <w:bCs w:val="0"/>
        </w:rPr>
        <w:t>рублей и на 202</w:t>
      </w:r>
      <w:r w:rsidR="00843B00" w:rsidRPr="00843B00">
        <w:rPr>
          <w:b w:val="0"/>
          <w:bCs w:val="0"/>
        </w:rPr>
        <w:t>4</w:t>
      </w:r>
      <w:r w:rsidRPr="00843B00">
        <w:rPr>
          <w:b w:val="0"/>
          <w:bCs w:val="0"/>
        </w:rPr>
        <w:t xml:space="preserve"> год –  </w:t>
      </w:r>
      <w:r w:rsidR="00843B00" w:rsidRPr="00843B00">
        <w:rPr>
          <w:b w:val="0"/>
          <w:bCs w:val="0"/>
        </w:rPr>
        <w:t>34 293 690,66</w:t>
      </w:r>
      <w:r w:rsidRPr="00843B00">
        <w:rPr>
          <w:b w:val="0"/>
          <w:bCs w:val="0"/>
        </w:rPr>
        <w:t xml:space="preserve"> рублей;</w:t>
      </w:r>
    </w:p>
    <w:p w:rsidR="00843B00" w:rsidRPr="00843B00" w:rsidRDefault="00843B00" w:rsidP="00843B00">
      <w:pPr>
        <w:spacing w:line="360" w:lineRule="auto"/>
        <w:ind w:firstLine="851"/>
        <w:jc w:val="both"/>
        <w:rPr>
          <w:b w:val="0"/>
          <w:bCs w:val="0"/>
        </w:rPr>
      </w:pPr>
      <w:r w:rsidRPr="001A3A0A">
        <w:rPr>
          <w:b w:val="0"/>
        </w:rPr>
        <w:t xml:space="preserve">на реконструкцию МБУ ДК «Горняк» – </w:t>
      </w:r>
      <w:r w:rsidRPr="00843B00">
        <w:rPr>
          <w:b w:val="0"/>
          <w:bCs w:val="0"/>
        </w:rPr>
        <w:t xml:space="preserve">на 2023 год – </w:t>
      </w:r>
      <w:r>
        <w:rPr>
          <w:b w:val="0"/>
        </w:rPr>
        <w:t>449 596 774,19</w:t>
      </w:r>
      <w:r w:rsidRPr="00843B00">
        <w:rPr>
          <w:b w:val="0"/>
        </w:rPr>
        <w:t xml:space="preserve"> </w:t>
      </w:r>
      <w:r w:rsidRPr="00843B00">
        <w:rPr>
          <w:b w:val="0"/>
          <w:bCs w:val="0"/>
        </w:rPr>
        <w:t xml:space="preserve">рублей и на 2024 год –  </w:t>
      </w:r>
      <w:r>
        <w:rPr>
          <w:b w:val="0"/>
          <w:bCs w:val="0"/>
        </w:rPr>
        <w:t>0,00</w:t>
      </w:r>
      <w:r w:rsidRPr="00843B00">
        <w:rPr>
          <w:b w:val="0"/>
          <w:bCs w:val="0"/>
        </w:rPr>
        <w:t xml:space="preserve"> рублей;</w:t>
      </w:r>
    </w:p>
    <w:p w:rsidR="00843B00" w:rsidRDefault="00843B00" w:rsidP="00843B00">
      <w:pPr>
        <w:autoSpaceDE/>
        <w:autoSpaceDN/>
        <w:spacing w:line="360" w:lineRule="auto"/>
        <w:ind w:firstLine="851"/>
        <w:jc w:val="both"/>
        <w:rPr>
          <w:b w:val="0"/>
        </w:rPr>
      </w:pPr>
      <w:r>
        <w:rPr>
          <w:b w:val="0"/>
        </w:rPr>
        <w:t xml:space="preserve">на </w:t>
      </w:r>
      <w:r w:rsidRPr="001A3A0A">
        <w:rPr>
          <w:b w:val="0"/>
        </w:rPr>
        <w:t xml:space="preserve">строительство объектов водоснабжения на земельных участках, предоставленных </w:t>
      </w:r>
      <w:r>
        <w:rPr>
          <w:b w:val="0"/>
        </w:rPr>
        <w:t xml:space="preserve">многодетным семьям в районе ул. Ильченко, ул. Крайняя, ул. Цветная, ул. Лесная – </w:t>
      </w:r>
      <w:r w:rsidRPr="00843B00">
        <w:rPr>
          <w:b w:val="0"/>
          <w:bCs w:val="0"/>
        </w:rPr>
        <w:t xml:space="preserve">на 2023 год – </w:t>
      </w:r>
      <w:r w:rsidRPr="00843B00">
        <w:rPr>
          <w:b w:val="0"/>
        </w:rPr>
        <w:t>1</w:t>
      </w:r>
      <w:r>
        <w:rPr>
          <w:b w:val="0"/>
        </w:rPr>
        <w:t xml:space="preserve"> </w:t>
      </w:r>
      <w:r w:rsidRPr="00843B00">
        <w:rPr>
          <w:b w:val="0"/>
        </w:rPr>
        <w:t>185</w:t>
      </w:r>
      <w:r>
        <w:rPr>
          <w:b w:val="0"/>
        </w:rPr>
        <w:t xml:space="preserve"> </w:t>
      </w:r>
      <w:r w:rsidRPr="00843B00">
        <w:rPr>
          <w:b w:val="0"/>
        </w:rPr>
        <w:t>060</w:t>
      </w:r>
      <w:r>
        <w:rPr>
          <w:b w:val="0"/>
        </w:rPr>
        <w:t>,00</w:t>
      </w:r>
      <w:r w:rsidRPr="00843B00">
        <w:rPr>
          <w:b w:val="0"/>
        </w:rPr>
        <w:t xml:space="preserve"> </w:t>
      </w:r>
      <w:r w:rsidRPr="00843B00">
        <w:rPr>
          <w:b w:val="0"/>
          <w:bCs w:val="0"/>
        </w:rPr>
        <w:t xml:space="preserve">рублей и на 2024 год –  </w:t>
      </w:r>
      <w:r>
        <w:rPr>
          <w:b w:val="0"/>
          <w:bCs w:val="0"/>
        </w:rPr>
        <w:t>0,00</w:t>
      </w:r>
      <w:r w:rsidRPr="00843B00">
        <w:rPr>
          <w:b w:val="0"/>
          <w:bCs w:val="0"/>
        </w:rPr>
        <w:t xml:space="preserve"> рублей;</w:t>
      </w:r>
    </w:p>
    <w:p w:rsidR="005B6560" w:rsidRPr="005B6560" w:rsidRDefault="00843B00" w:rsidP="005561EE">
      <w:pPr>
        <w:spacing w:line="360" w:lineRule="auto"/>
        <w:ind w:firstLine="851"/>
        <w:jc w:val="both"/>
        <w:rPr>
          <w:b w:val="0"/>
        </w:rPr>
      </w:pPr>
      <w:r>
        <w:rPr>
          <w:b w:val="0"/>
        </w:rPr>
        <w:t xml:space="preserve">на </w:t>
      </w:r>
      <w:r w:rsidRPr="001A3A0A">
        <w:rPr>
          <w:b w:val="0"/>
        </w:rPr>
        <w:t xml:space="preserve">строительство объектов энергоснабжения на земельных участках, предоставленных </w:t>
      </w:r>
      <w:r>
        <w:rPr>
          <w:b w:val="0"/>
        </w:rPr>
        <w:t xml:space="preserve">многодетным семьям в районе ул. Заводская, ул. Ильченко, ул. Крайняя, ул. Цветная, ул. Лесная – </w:t>
      </w:r>
      <w:r w:rsidRPr="00843B00">
        <w:rPr>
          <w:b w:val="0"/>
          <w:bCs w:val="0"/>
        </w:rPr>
        <w:t xml:space="preserve">на 2023 год – </w:t>
      </w:r>
      <w:r w:rsidRPr="00843B00">
        <w:rPr>
          <w:b w:val="0"/>
        </w:rPr>
        <w:t>1</w:t>
      </w:r>
      <w:r>
        <w:rPr>
          <w:b w:val="0"/>
        </w:rPr>
        <w:t xml:space="preserve"> </w:t>
      </w:r>
      <w:r w:rsidRPr="00843B00">
        <w:rPr>
          <w:b w:val="0"/>
        </w:rPr>
        <w:t>233</w:t>
      </w:r>
      <w:r>
        <w:rPr>
          <w:b w:val="0"/>
        </w:rPr>
        <w:t xml:space="preserve"> </w:t>
      </w:r>
      <w:r w:rsidRPr="00843B00">
        <w:rPr>
          <w:b w:val="0"/>
        </w:rPr>
        <w:t>870</w:t>
      </w:r>
      <w:r>
        <w:rPr>
          <w:b w:val="0"/>
        </w:rPr>
        <w:t>,00</w:t>
      </w:r>
      <w:r w:rsidRPr="00843B00">
        <w:rPr>
          <w:b w:val="0"/>
        </w:rPr>
        <w:t xml:space="preserve"> </w:t>
      </w:r>
      <w:r w:rsidRPr="00843B00">
        <w:rPr>
          <w:b w:val="0"/>
          <w:bCs w:val="0"/>
        </w:rPr>
        <w:t>рублей и на 2024 год –  1</w:t>
      </w:r>
      <w:r>
        <w:rPr>
          <w:b w:val="0"/>
          <w:bCs w:val="0"/>
        </w:rPr>
        <w:t xml:space="preserve"> </w:t>
      </w:r>
      <w:r w:rsidRPr="00843B00">
        <w:rPr>
          <w:b w:val="0"/>
          <w:bCs w:val="0"/>
        </w:rPr>
        <w:t>185</w:t>
      </w:r>
      <w:r>
        <w:rPr>
          <w:b w:val="0"/>
          <w:bCs w:val="0"/>
        </w:rPr>
        <w:t xml:space="preserve"> </w:t>
      </w:r>
      <w:r w:rsidRPr="00843B00">
        <w:rPr>
          <w:b w:val="0"/>
          <w:bCs w:val="0"/>
        </w:rPr>
        <w:t>060</w:t>
      </w:r>
      <w:r>
        <w:rPr>
          <w:b w:val="0"/>
          <w:bCs w:val="0"/>
        </w:rPr>
        <w:t>,00 рублей</w:t>
      </w:r>
      <w:r>
        <w:rPr>
          <w:b w:val="0"/>
        </w:rPr>
        <w:t>.</w:t>
      </w:r>
    </w:p>
    <w:p w:rsidR="005B6560" w:rsidRPr="005B6560" w:rsidRDefault="00473B4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E85106">
        <w:rPr>
          <w:b w:val="0"/>
          <w:bCs w:val="0"/>
        </w:rPr>
        <w:t>6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lastRenderedPageBreak/>
        <w:t>17</w:t>
      </w:r>
      <w:r w:rsidR="005B6560" w:rsidRPr="00A32502">
        <w:rPr>
          <w:b w:val="0"/>
          <w:bCs w:val="0"/>
        </w:rPr>
        <w:t>.Установить,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="005B6560"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 xml:space="preserve"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</w:t>
      </w:r>
      <w:r w:rsidRPr="005B6560">
        <w:rPr>
          <w:b w:val="0"/>
        </w:rPr>
        <w:lastRenderedPageBreak/>
        <w:t>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20</w:t>
      </w:r>
      <w:r w:rsidR="005B6560"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P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</w:t>
      </w:r>
      <w:r w:rsidRPr="005B6560">
        <w:rPr>
          <w:b w:val="0"/>
          <w:bCs w:val="0"/>
        </w:rPr>
        <w:lastRenderedPageBreak/>
        <w:t>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1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</w:t>
      </w:r>
      <w:r w:rsidR="00A32502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году и плановом периоде 202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и 202</w:t>
      </w:r>
      <w:r w:rsidR="00A32502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</w:t>
      </w:r>
      <w:proofErr w:type="spellStart"/>
      <w:r w:rsidR="0036138F" w:rsidRPr="00A32502">
        <w:rPr>
          <w:b w:val="0"/>
        </w:rPr>
        <w:t>Дальнегорского</w:t>
      </w:r>
      <w:proofErr w:type="spellEnd"/>
      <w:r w:rsidR="0036138F" w:rsidRPr="00A32502">
        <w:rPr>
          <w:b w:val="0"/>
        </w:rPr>
        <w:t xml:space="preserve">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 xml:space="preserve"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</w:t>
      </w:r>
      <w:proofErr w:type="spellStart"/>
      <w:r w:rsidRPr="00A32502">
        <w:rPr>
          <w:b w:val="0"/>
        </w:rPr>
        <w:t>Дальнегорского</w:t>
      </w:r>
      <w:proofErr w:type="spellEnd"/>
      <w:r w:rsidRPr="00A32502">
        <w:rPr>
          <w:b w:val="0"/>
        </w:rPr>
        <w:t xml:space="preserve"> городского округа.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 xml:space="preserve"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</w:t>
      </w:r>
      <w:proofErr w:type="spellStart"/>
      <w:r w:rsidRPr="00A32502">
        <w:rPr>
          <w:b w:val="0"/>
        </w:rPr>
        <w:t>Дальнегорского</w:t>
      </w:r>
      <w:proofErr w:type="spellEnd"/>
      <w:r w:rsidRPr="00A32502">
        <w:rPr>
          <w:b w:val="0"/>
        </w:rPr>
        <w:t xml:space="preserve"> городского округа, в связи с распространением новой </w:t>
      </w:r>
      <w:proofErr w:type="spellStart"/>
      <w:r w:rsidRPr="00A32502">
        <w:rPr>
          <w:b w:val="0"/>
        </w:rPr>
        <w:t>коронавирусной</w:t>
      </w:r>
      <w:proofErr w:type="spellEnd"/>
      <w:r w:rsidRPr="00A32502">
        <w:rPr>
          <w:b w:val="0"/>
        </w:rPr>
        <w:t xml:space="preserve"> инфекции (COVID-19).</w:t>
      </w:r>
    </w:p>
    <w:p w:rsidR="005B6560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деятельности по управлению многоквартирными домами.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Порядок предоставления и возврата субсидий устанавливаются администрацией </w:t>
      </w:r>
      <w:proofErr w:type="spellStart"/>
      <w:r w:rsidRPr="005B6560">
        <w:rPr>
          <w:b w:val="0"/>
          <w:bCs w:val="0"/>
        </w:rPr>
        <w:t>Дальнегорского</w:t>
      </w:r>
      <w:proofErr w:type="spellEnd"/>
      <w:r w:rsidRPr="005B6560">
        <w:rPr>
          <w:b w:val="0"/>
          <w:bCs w:val="0"/>
        </w:rPr>
        <w:t xml:space="preserve">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>
        <w:rPr>
          <w:b w:val="0"/>
          <w:bCs w:val="0"/>
        </w:rPr>
        <w:t>2</w:t>
      </w:r>
      <w:r w:rsidRPr="00444A9F">
        <w:rPr>
          <w:b w:val="0"/>
          <w:bCs w:val="0"/>
        </w:rPr>
        <w:t xml:space="preserve"> году и плановом периоде 202</w:t>
      </w:r>
      <w:r>
        <w:rPr>
          <w:b w:val="0"/>
          <w:bCs w:val="0"/>
        </w:rPr>
        <w:t>3</w:t>
      </w:r>
      <w:r w:rsidRPr="00444A9F">
        <w:rPr>
          <w:b w:val="0"/>
          <w:bCs w:val="0"/>
        </w:rPr>
        <w:t xml:space="preserve"> и 202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lastRenderedPageBreak/>
        <w:t>2</w:t>
      </w:r>
      <w:r>
        <w:rPr>
          <w:b w:val="0"/>
          <w:bCs w:val="0"/>
        </w:rPr>
        <w:t>5</w:t>
      </w:r>
      <w:r w:rsidRPr="00444A9F">
        <w:rPr>
          <w:b w:val="0"/>
          <w:bCs w:val="0"/>
        </w:rPr>
        <w:t xml:space="preserve">. Провести с </w:t>
      </w:r>
      <w:r w:rsidRPr="00A32502">
        <w:rPr>
          <w:b w:val="0"/>
        </w:rPr>
        <w:t>01 октября 2022</w:t>
      </w:r>
      <w:r w:rsidRPr="00444A9F">
        <w:rPr>
          <w:b w:val="0"/>
          <w:bCs w:val="0"/>
        </w:rPr>
        <w:t xml:space="preserve"> года индексацию путем увеличения в 1,0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настоящего Решения; </w:t>
      </w:r>
      <w:r w:rsidRPr="00444A9F">
        <w:rPr>
          <w:b w:val="0"/>
        </w:rPr>
        <w:t xml:space="preserve">ежемесячного денежного вознаграждения лиц, замещающих муниципальные должности </w:t>
      </w:r>
      <w:proofErr w:type="spellStart"/>
      <w:r w:rsidRPr="00444A9F">
        <w:rPr>
          <w:b w:val="0"/>
        </w:rPr>
        <w:t>Дальнегорского</w:t>
      </w:r>
      <w:proofErr w:type="spellEnd"/>
      <w:r w:rsidRPr="00444A9F">
        <w:rPr>
          <w:b w:val="0"/>
        </w:rPr>
        <w:t xml:space="preserve"> городского округа; окладов месячного денежного содержания по должностям муниципальной службы </w:t>
      </w:r>
      <w:proofErr w:type="spellStart"/>
      <w:r w:rsidRPr="00444A9F">
        <w:rPr>
          <w:b w:val="0"/>
        </w:rPr>
        <w:t>Дальнегорского</w:t>
      </w:r>
      <w:proofErr w:type="spellEnd"/>
      <w:r w:rsidRPr="00444A9F">
        <w:rPr>
          <w:b w:val="0"/>
        </w:rPr>
        <w:t xml:space="preserve">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A9F">
        <w:rPr>
          <w:b w:val="0"/>
          <w:bCs w:val="0"/>
        </w:rPr>
        <w:t>6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606975" w:rsidRPr="00606975">
        <w:rPr>
          <w:b w:val="0"/>
        </w:rPr>
        <w:t>2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606975">
        <w:rPr>
          <w:b w:val="0"/>
        </w:rPr>
        <w:t>2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A9F">
        <w:rPr>
          <w:b w:val="0"/>
          <w:bCs w:val="0"/>
        </w:rPr>
        <w:t>7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44A9F">
        <w:rPr>
          <w:b w:val="0"/>
          <w:bCs w:val="0"/>
        </w:rPr>
        <w:t>8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5B6560" w:rsidRDefault="005B6560" w:rsidP="005B6560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p w:rsidR="004B7EA1" w:rsidRDefault="004B7EA1" w:rsidP="00205CFB">
      <w:pPr>
        <w:pStyle w:val="a3"/>
        <w:spacing w:after="0" w:line="360" w:lineRule="auto"/>
        <w:ind w:firstLine="851"/>
        <w:contextualSpacing/>
        <w:jc w:val="both"/>
        <w:rPr>
          <w:b w:val="0"/>
          <w:sz w:val="24"/>
        </w:rPr>
      </w:pPr>
    </w:p>
    <w:sectPr w:rsidR="004B7EA1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70" w:rsidRDefault="00721070">
      <w:r>
        <w:separator/>
      </w:r>
    </w:p>
  </w:endnote>
  <w:endnote w:type="continuationSeparator" w:id="0">
    <w:p w:rsidR="00721070" w:rsidRDefault="007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70" w:rsidRDefault="00721070">
      <w:r>
        <w:separator/>
      </w:r>
    </w:p>
  </w:footnote>
  <w:footnote w:type="continuationSeparator" w:id="0">
    <w:p w:rsidR="00721070" w:rsidRDefault="0072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75AE"/>
    <w:rsid w:val="00081597"/>
    <w:rsid w:val="00083A13"/>
    <w:rsid w:val="000932E5"/>
    <w:rsid w:val="0009481C"/>
    <w:rsid w:val="000A1E86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1014C2"/>
    <w:rsid w:val="00102EC9"/>
    <w:rsid w:val="00107876"/>
    <w:rsid w:val="00112E4F"/>
    <w:rsid w:val="00116C7B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A85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61EE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7FA9"/>
    <w:rsid w:val="005B2A3F"/>
    <w:rsid w:val="005B6560"/>
    <w:rsid w:val="005B767F"/>
    <w:rsid w:val="005C2AA8"/>
    <w:rsid w:val="005C54C3"/>
    <w:rsid w:val="005C57E1"/>
    <w:rsid w:val="005C6A75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12202"/>
    <w:rsid w:val="00713BAA"/>
    <w:rsid w:val="00717D07"/>
    <w:rsid w:val="00721070"/>
    <w:rsid w:val="0072244B"/>
    <w:rsid w:val="00723727"/>
    <w:rsid w:val="0072381E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4B6"/>
    <w:rsid w:val="00A71E4A"/>
    <w:rsid w:val="00A76020"/>
    <w:rsid w:val="00A774C3"/>
    <w:rsid w:val="00A77F5F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5E1"/>
    <w:rsid w:val="00DF2595"/>
    <w:rsid w:val="00DF453E"/>
    <w:rsid w:val="00DF529A"/>
    <w:rsid w:val="00DF60F0"/>
    <w:rsid w:val="00DF7F3F"/>
    <w:rsid w:val="00E05332"/>
    <w:rsid w:val="00E10AAB"/>
    <w:rsid w:val="00E1524B"/>
    <w:rsid w:val="00E176F7"/>
    <w:rsid w:val="00E27D58"/>
    <w:rsid w:val="00E310DD"/>
    <w:rsid w:val="00E35947"/>
    <w:rsid w:val="00E36AD8"/>
    <w:rsid w:val="00E54476"/>
    <w:rsid w:val="00E54A54"/>
    <w:rsid w:val="00E57D8F"/>
    <w:rsid w:val="00E610C3"/>
    <w:rsid w:val="00E6192C"/>
    <w:rsid w:val="00E632F7"/>
    <w:rsid w:val="00E667B7"/>
    <w:rsid w:val="00E82AA3"/>
    <w:rsid w:val="00E85106"/>
    <w:rsid w:val="00E93973"/>
    <w:rsid w:val="00E97E71"/>
    <w:rsid w:val="00EA1824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3402"/>
    <w:rsid w:val="00F947C5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F483-309C-4DB1-AB16-1D0E850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46</cp:revision>
  <cp:lastPrinted>2021-10-27T07:17:00Z</cp:lastPrinted>
  <dcterms:created xsi:type="dcterms:W3CDTF">2021-02-19T01:39:00Z</dcterms:created>
  <dcterms:modified xsi:type="dcterms:W3CDTF">2021-11-15T07:30:00Z</dcterms:modified>
</cp:coreProperties>
</file>