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603371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603371">
        <w:rPr>
          <w:sz w:val="26"/>
          <w:szCs w:val="26"/>
        </w:rPr>
        <w:t>4726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603371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603371">
        <w:rPr>
          <w:sz w:val="26"/>
          <w:szCs w:val="26"/>
        </w:rPr>
        <w:t>73</w:t>
      </w:r>
      <w:r w:rsidRPr="00C4718E">
        <w:rPr>
          <w:sz w:val="26"/>
          <w:szCs w:val="26"/>
        </w:rPr>
        <w:t xml:space="preserve">, кв. </w:t>
      </w:r>
      <w:r w:rsidR="00603371">
        <w:rPr>
          <w:sz w:val="26"/>
          <w:szCs w:val="26"/>
        </w:rPr>
        <w:t>40</w:t>
      </w:r>
      <w:r w:rsidRPr="00C4718E">
        <w:rPr>
          <w:sz w:val="26"/>
          <w:szCs w:val="26"/>
        </w:rPr>
        <w:t xml:space="preserve">. Правообладатель: </w:t>
      </w:r>
      <w:r w:rsidR="00603371">
        <w:rPr>
          <w:sz w:val="26"/>
          <w:szCs w:val="26"/>
        </w:rPr>
        <w:t>Кривошеина Валентина Григорьевна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603371" w:rsidP="00070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:rsidR="00AE40A3" w:rsidRPr="00444C62" w:rsidRDefault="00AE40A3" w:rsidP="0060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033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03371">
              <w:rPr>
                <w:rFonts w:ascii="Times New Roman" w:hAnsi="Times New Roman" w:cs="Times New Roman"/>
                <w:sz w:val="26"/>
                <w:szCs w:val="26"/>
              </w:rPr>
              <w:t>4726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0703D4"/>
    <w:rsid w:val="00124494"/>
    <w:rsid w:val="00285BD7"/>
    <w:rsid w:val="00432728"/>
    <w:rsid w:val="00443E8E"/>
    <w:rsid w:val="00444C62"/>
    <w:rsid w:val="005C3987"/>
    <w:rsid w:val="00603371"/>
    <w:rsid w:val="007166A3"/>
    <w:rsid w:val="009F134C"/>
    <w:rsid w:val="00AE40A3"/>
    <w:rsid w:val="00BB2985"/>
    <w:rsid w:val="00BC5246"/>
    <w:rsid w:val="00C4718E"/>
    <w:rsid w:val="00ED41CA"/>
    <w:rsid w:val="00F06ACE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27</cp:revision>
  <dcterms:created xsi:type="dcterms:W3CDTF">2022-10-13T23:45:00Z</dcterms:created>
  <dcterms:modified xsi:type="dcterms:W3CDTF">2023-05-26T02:15:00Z</dcterms:modified>
</cp:coreProperties>
</file>