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1F6BC1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 w:rsidRPr="00EF2514">
        <w:rPr>
          <w:i/>
          <w:sz w:val="24"/>
          <w:szCs w:val="24"/>
        </w:rPr>
        <w:t xml:space="preserve">Постановление администрации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 </w:t>
      </w:r>
      <w:r w:rsidR="00EF2514" w:rsidRPr="00EF2514">
        <w:rPr>
          <w:i/>
          <w:sz w:val="24"/>
          <w:szCs w:val="24"/>
        </w:rPr>
        <w:t xml:space="preserve">                                   </w:t>
      </w:r>
      <w:r w:rsidRPr="00EF2514">
        <w:rPr>
          <w:i/>
          <w:sz w:val="24"/>
          <w:szCs w:val="24"/>
        </w:rPr>
        <w:t xml:space="preserve">от </w:t>
      </w:r>
      <w:r w:rsidR="00603500">
        <w:rPr>
          <w:i/>
          <w:sz w:val="24"/>
          <w:szCs w:val="24"/>
        </w:rPr>
        <w:t>30</w:t>
      </w:r>
      <w:r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03</w:t>
      </w:r>
      <w:r w:rsidRPr="00EF2514">
        <w:rPr>
          <w:i/>
          <w:sz w:val="24"/>
          <w:szCs w:val="24"/>
        </w:rPr>
        <w:t>.201</w:t>
      </w:r>
      <w:r w:rsidR="00603500">
        <w:rPr>
          <w:i/>
          <w:sz w:val="24"/>
          <w:szCs w:val="24"/>
        </w:rPr>
        <w:t>8</w:t>
      </w:r>
      <w:r w:rsidR="00EF2514" w:rsidRPr="00EF2514"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№ </w:t>
      </w:r>
      <w:r w:rsidR="00603500">
        <w:rPr>
          <w:i/>
          <w:sz w:val="24"/>
          <w:szCs w:val="24"/>
        </w:rPr>
        <w:t>221</w:t>
      </w:r>
      <w:r w:rsidRPr="00EF2514">
        <w:rPr>
          <w:i/>
          <w:sz w:val="24"/>
          <w:szCs w:val="24"/>
        </w:rPr>
        <w:t xml:space="preserve">-па </w:t>
      </w:r>
      <w:r w:rsidR="00154F47" w:rsidRPr="00603500">
        <w:rPr>
          <w:i/>
          <w:sz w:val="24"/>
          <w:szCs w:val="24"/>
        </w:rPr>
        <w:t>«</w:t>
      </w:r>
      <w:r w:rsidR="00603500" w:rsidRPr="00603500">
        <w:rPr>
          <w:i/>
          <w:sz w:val="24"/>
          <w:szCs w:val="24"/>
        </w:rPr>
        <w:t xml:space="preserve">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="00603500" w:rsidRPr="00603500">
        <w:rPr>
          <w:i/>
          <w:sz w:val="24"/>
          <w:szCs w:val="24"/>
        </w:rPr>
        <w:t>Дальнегорского</w:t>
      </w:r>
      <w:proofErr w:type="spellEnd"/>
      <w:r w:rsidR="00603500" w:rsidRPr="00603500">
        <w:rPr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="00603500" w:rsidRPr="00603500">
        <w:rPr>
          <w:i/>
          <w:sz w:val="24"/>
          <w:szCs w:val="24"/>
        </w:rPr>
        <w:t>Дальнегорского</w:t>
      </w:r>
      <w:proofErr w:type="spellEnd"/>
      <w:r w:rsidR="00603500" w:rsidRPr="00603500">
        <w:rPr>
          <w:i/>
          <w:sz w:val="24"/>
          <w:szCs w:val="24"/>
        </w:rPr>
        <w:t xml:space="preserve"> городского округа</w:t>
      </w:r>
      <w:r w:rsidR="00EF2514" w:rsidRPr="00603500">
        <w:rPr>
          <w:i/>
          <w:sz w:val="24"/>
          <w:szCs w:val="24"/>
        </w:rPr>
        <w:t>»</w:t>
      </w:r>
    </w:p>
    <w:bookmarkEnd w:id="1"/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экономики и поддержки предпринимательства </w:t>
      </w:r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603500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500">
        <w:rPr>
          <w:rFonts w:ascii="Times New Roman" w:hAnsi="Times New Roman" w:cs="Times New Roman"/>
          <w:b/>
          <w:i/>
          <w:sz w:val="24"/>
          <w:szCs w:val="24"/>
        </w:rPr>
        <w:t>Ур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>егулир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>ование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вопрос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ярмарок по продаже товаров (выполнению работ, оказанию услуг) на территории </w:t>
      </w:r>
      <w:proofErr w:type="spellStart"/>
      <w:r w:rsidRPr="00603500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603500" w:rsidRDefault="00603500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50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>довлетворение потребностей населения в товарах (работах, услугах) по доступным ценам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 местных товаропроизводителей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активизация сбыта продукции, расширение и обновление ассортимента продукции и улучшения качества товаров (работ, услуг)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изучение спроса населения на товары (работы, услуги)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3500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конкурентной среды.</w:t>
      </w:r>
      <w:r>
        <w:t xml:space="preserve"> 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603500" w:rsidRDefault="00CA0067" w:rsidP="00603500">
      <w:pPr>
        <w:spacing w:line="264" w:lineRule="auto"/>
        <w:ind w:firstLine="709"/>
        <w:jc w:val="both"/>
      </w:pPr>
      <w:r w:rsidRPr="0012564F">
        <w:rPr>
          <w:b/>
          <w:i/>
        </w:rPr>
        <w:t xml:space="preserve">- </w:t>
      </w:r>
      <w:r w:rsidR="00603500">
        <w:t>Федеральны</w:t>
      </w:r>
      <w:r w:rsidR="00603500">
        <w:t>й</w:t>
      </w:r>
      <w:r w:rsidR="00603500">
        <w:t xml:space="preserve"> закон от 06.10.2003 № 131-ФЗ «Об общих принципах организации местного самоуправления в Российской Федерации»</w:t>
      </w:r>
      <w:r w:rsidR="00603500">
        <w:t>;</w:t>
      </w:r>
    </w:p>
    <w:p w:rsidR="00603500" w:rsidRDefault="00603500" w:rsidP="00603500">
      <w:pPr>
        <w:spacing w:line="264" w:lineRule="auto"/>
        <w:ind w:firstLine="709"/>
        <w:jc w:val="both"/>
      </w:pPr>
      <w:r>
        <w:t xml:space="preserve">- </w:t>
      </w:r>
      <w:r>
        <w:t>Федеральны</w:t>
      </w:r>
      <w:r>
        <w:t>й</w:t>
      </w:r>
      <w: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603500" w:rsidRDefault="00603500" w:rsidP="00603500">
      <w:pPr>
        <w:spacing w:line="264" w:lineRule="auto"/>
        <w:ind w:firstLine="709"/>
        <w:jc w:val="both"/>
      </w:pPr>
      <w:r>
        <w:t xml:space="preserve">- </w:t>
      </w:r>
      <w:r>
        <w:t xml:space="preserve">постановление Администрации Приморского края от 29.09.2017 № 390-па </w:t>
      </w:r>
      <w:r>
        <w:t xml:space="preserve">                   </w:t>
      </w:r>
      <w:proofErr w:type="gramStart"/>
      <w:r>
        <w:t xml:space="preserve">   </w:t>
      </w:r>
      <w:r>
        <w:t>«</w:t>
      </w:r>
      <w:proofErr w:type="gramEnd"/>
      <w:r>
        <w:t xml:space="preserve">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</w:t>
      </w:r>
      <w:r>
        <w:lastRenderedPageBreak/>
        <w:t>продажи товаров (выполнения работ, оказания услуг) на ярмарках на территории Приморского края»</w:t>
      </w:r>
      <w:r>
        <w:t>;</w:t>
      </w:r>
    </w:p>
    <w:p w:rsidR="00BE0F4D" w:rsidRDefault="00603500" w:rsidP="00603500">
      <w:pPr>
        <w:spacing w:line="264" w:lineRule="auto"/>
        <w:ind w:firstLine="709"/>
        <w:jc w:val="both"/>
      </w:pPr>
      <w:r>
        <w:t xml:space="preserve">- </w:t>
      </w:r>
      <w:r>
        <w:t xml:space="preserve">Устав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B654AD">
        <w:t>.</w:t>
      </w:r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03500"/>
    <w:rsid w:val="00664787"/>
    <w:rsid w:val="00675E0B"/>
    <w:rsid w:val="00737CD3"/>
    <w:rsid w:val="00750E52"/>
    <w:rsid w:val="007D6250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CA0067"/>
    <w:rsid w:val="00D22BDE"/>
    <w:rsid w:val="00D639F3"/>
    <w:rsid w:val="00D81A16"/>
    <w:rsid w:val="00DD19E3"/>
    <w:rsid w:val="00E00D4C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407C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2019-08-20T04:59:00Z</cp:lastPrinted>
  <dcterms:created xsi:type="dcterms:W3CDTF">2019-08-20T04:47:00Z</dcterms:created>
  <dcterms:modified xsi:type="dcterms:W3CDTF">2019-08-20T04:59:00Z</dcterms:modified>
</cp:coreProperties>
</file>