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4.75pt;height:1in" o:ole="" o:preferrelative="t" stroked="f">
            <v:imagedata r:id="rId7" o:title=""/>
          </v:rect>
          <o:OLEObject Type="Embed" ProgID="StaticMetafile" ShapeID="rectole0000000000" DrawAspect="Content" ObjectID="_1759136482" r:id="rId8"/>
        </w:object>
      </w:r>
      <w:bookmarkStart w:id="0" w:name="_GoBack"/>
      <w:bookmarkEnd w:id="0"/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ФИНАНСОВОЕ УПРАВЛЕНИЕ АДМИНИСТРАЦИИ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2023 год и плановый период 2024 и 2025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В соответствии со статьей 28 Устава Дальнегорского городского округа, Положения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2023 год и плановый период 2024 и 2025 годов» (далее – проект). 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</w:t>
      </w:r>
      <w:r w:rsidR="0015118C">
        <w:rPr>
          <w:rFonts w:ascii="Times New Roman" w:eastAsia="Times New Roman" w:hAnsi="Times New Roman" w:cs="Times New Roman"/>
          <w:sz w:val="26"/>
        </w:rPr>
        <w:t xml:space="preserve">в </w:t>
      </w:r>
      <w:r w:rsidRPr="009706DD">
        <w:rPr>
          <w:rFonts w:ascii="Times New Roman" w:eastAsia="Times New Roman" w:hAnsi="Times New Roman" w:cs="Times New Roman"/>
          <w:sz w:val="26"/>
        </w:rPr>
        <w:t>основны</w:t>
      </w:r>
      <w:r w:rsidR="0015118C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15118C">
        <w:rPr>
          <w:rFonts w:ascii="Times New Roman" w:eastAsia="Times New Roman" w:hAnsi="Times New Roman" w:cs="Times New Roman"/>
          <w:sz w:val="26"/>
        </w:rPr>
        <w:t>характеристики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Дальнегорского городского округа, утвержденные на 2023 год и плановый период 2024 и 2025 годов, с целью уточнения </w:t>
      </w:r>
      <w:r w:rsidR="00642908">
        <w:rPr>
          <w:rFonts w:ascii="Times New Roman" w:eastAsia="Times New Roman" w:hAnsi="Times New Roman" w:cs="Times New Roman"/>
          <w:sz w:val="26"/>
        </w:rPr>
        <w:t>безвозмездных поступлений по доходам и расходам бюджета</w:t>
      </w:r>
      <w:r w:rsidR="002C4569" w:rsidRPr="009706DD">
        <w:rPr>
          <w:rFonts w:ascii="Times New Roman" w:eastAsia="Times New Roman" w:hAnsi="Times New Roman" w:cs="Times New Roman"/>
          <w:sz w:val="26"/>
        </w:rPr>
        <w:t>, у</w:t>
      </w:r>
      <w:r w:rsidR="00642908">
        <w:rPr>
          <w:rFonts w:ascii="Times New Roman" w:eastAsia="Times New Roman" w:hAnsi="Times New Roman" w:cs="Times New Roman"/>
          <w:sz w:val="26"/>
        </w:rPr>
        <w:t>велич</w:t>
      </w:r>
      <w:r w:rsidR="002C4569" w:rsidRPr="009706DD">
        <w:rPr>
          <w:rFonts w:ascii="Times New Roman" w:eastAsia="Times New Roman" w:hAnsi="Times New Roman" w:cs="Times New Roman"/>
          <w:sz w:val="26"/>
        </w:rPr>
        <w:t xml:space="preserve">ения налоговых и неналоговых доходов бюджета, </w:t>
      </w:r>
      <w:r w:rsidR="00642908">
        <w:rPr>
          <w:rFonts w:ascii="Times New Roman" w:eastAsia="Times New Roman" w:hAnsi="Times New Roman" w:cs="Times New Roman"/>
          <w:sz w:val="26"/>
        </w:rPr>
        <w:t>увеличения бюджетных ассигнований за счет средств бюджета Дальнегорского городского округа</w:t>
      </w:r>
      <w:r w:rsidRPr="009706DD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С учетом предлагаемых изменений основны</w:t>
      </w:r>
      <w:r w:rsidR="002C4569" w:rsidRPr="009706DD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2C4569" w:rsidRPr="009706DD">
        <w:rPr>
          <w:rFonts w:ascii="Times New Roman" w:eastAsia="Times New Roman" w:hAnsi="Times New Roman" w:cs="Times New Roman"/>
          <w:sz w:val="26"/>
        </w:rPr>
        <w:t>параметры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2023 год составят: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1 780 229 377,20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2C4569" w:rsidRPr="009706D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4 544 877,03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C4569" w:rsidRPr="009706D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1 775 684 500,17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03302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A03302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Pr="00A03302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</w:t>
      </w:r>
      <w:r w:rsidR="006A5023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856 464 022,51</w:t>
      </w:r>
      <w:r w:rsidRPr="00A03302">
        <w:rPr>
          <w:rFonts w:ascii="Times New Roman" w:eastAsia="Times New Roman" w:hAnsi="Times New Roman" w:cs="Times New Roman"/>
          <w:sz w:val="26"/>
        </w:rPr>
        <w:t xml:space="preserve"> рублей, с учетом увеличения к утвержденному объему расходов на </w:t>
      </w:r>
      <w:r w:rsidR="006A50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4 352 906,94</w:t>
      </w:r>
      <w:r w:rsidRPr="00A03302">
        <w:rPr>
          <w:rFonts w:ascii="Times New Roman" w:eastAsia="Times New Roman" w:hAnsi="Times New Roman" w:cs="Times New Roman"/>
          <w:sz w:val="26"/>
        </w:rPr>
        <w:t xml:space="preserve"> рублей (по</w:t>
      </w:r>
      <w:r w:rsidRPr="009706DD">
        <w:rPr>
          <w:rFonts w:ascii="Times New Roman" w:eastAsia="Times New Roman" w:hAnsi="Times New Roman" w:cs="Times New Roman"/>
          <w:sz w:val="26"/>
        </w:rPr>
        <w:t xml:space="preserve"> утвержденному решению – </w:t>
      </w:r>
      <w:r w:rsidR="002C4569" w:rsidRPr="009706D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1 852 111 115,57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604D6">
        <w:rPr>
          <w:rFonts w:ascii="Times New Roman" w:eastAsia="Times New Roman" w:hAnsi="Times New Roman" w:cs="Times New Roman"/>
          <w:sz w:val="26"/>
        </w:rPr>
        <w:lastRenderedPageBreak/>
        <w:t xml:space="preserve">– дефицит бюджета </w:t>
      </w:r>
      <w:r w:rsidRPr="00C604D6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6A5023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76 234 645,31</w:t>
      </w:r>
      <w:r w:rsidRPr="00C604D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604D6">
        <w:rPr>
          <w:rFonts w:ascii="Times New Roman" w:eastAsia="Times New Roman" w:hAnsi="Times New Roman" w:cs="Times New Roman"/>
          <w:sz w:val="26"/>
        </w:rPr>
        <w:t xml:space="preserve">рублей, с </w:t>
      </w:r>
      <w:r w:rsidR="00C604D6" w:rsidRPr="00C604D6">
        <w:rPr>
          <w:rFonts w:ascii="Times New Roman" w:eastAsia="Times New Roman" w:hAnsi="Times New Roman" w:cs="Times New Roman"/>
          <w:sz w:val="26"/>
        </w:rPr>
        <w:t xml:space="preserve">учетом </w:t>
      </w:r>
      <w:r w:rsidRPr="00C604D6">
        <w:rPr>
          <w:rFonts w:ascii="Times New Roman" w:eastAsia="Times New Roman" w:hAnsi="Times New Roman" w:cs="Times New Roman"/>
          <w:sz w:val="26"/>
        </w:rPr>
        <w:t>у</w:t>
      </w:r>
      <w:r w:rsidR="006A5023">
        <w:rPr>
          <w:rFonts w:ascii="Times New Roman" w:eastAsia="Times New Roman" w:hAnsi="Times New Roman" w:cs="Times New Roman"/>
          <w:sz w:val="26"/>
        </w:rPr>
        <w:t>меньш</w:t>
      </w:r>
      <w:r w:rsidR="00C604D6" w:rsidRPr="00C604D6">
        <w:rPr>
          <w:rFonts w:ascii="Times New Roman" w:eastAsia="Times New Roman" w:hAnsi="Times New Roman" w:cs="Times New Roman"/>
          <w:sz w:val="26"/>
        </w:rPr>
        <w:t>ени</w:t>
      </w:r>
      <w:r w:rsidR="006A5023">
        <w:rPr>
          <w:rFonts w:ascii="Times New Roman" w:eastAsia="Times New Roman" w:hAnsi="Times New Roman" w:cs="Times New Roman"/>
          <w:sz w:val="26"/>
        </w:rPr>
        <w:t>я</w:t>
      </w:r>
      <w:r w:rsidRPr="00C604D6">
        <w:rPr>
          <w:rFonts w:ascii="Times New Roman" w:eastAsia="Times New Roman" w:hAnsi="Times New Roman" w:cs="Times New Roman"/>
          <w:sz w:val="26"/>
        </w:rPr>
        <w:t xml:space="preserve"> к утвержденному объему на </w:t>
      </w:r>
      <w:r w:rsidR="006A5023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191 970,09</w:t>
      </w:r>
      <w:r w:rsidRPr="00C604D6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2C4569" w:rsidRPr="00C604D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76 426 615,40</w:t>
      </w:r>
      <w:r w:rsidRPr="00C604D6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2C4569" w:rsidRDefault="002C456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Общая сумма доходов бюджета Дальнегорского городского округа на 2023 год увеличена на </w:t>
      </w:r>
      <w:r w:rsidR="009706DD" w:rsidRPr="009706DD">
        <w:rPr>
          <w:rFonts w:ascii="Times New Roman" w:eastAsia="Times New Roman" w:hAnsi="Times New Roman" w:cs="Times New Roman"/>
          <w:sz w:val="26"/>
        </w:rPr>
        <w:t>4 544 877,03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9706DD" w:rsidRPr="009706DD">
        <w:rPr>
          <w:rFonts w:ascii="Times New Roman" w:eastAsia="Times New Roman" w:hAnsi="Times New Roman" w:cs="Times New Roman"/>
          <w:sz w:val="26"/>
        </w:rPr>
        <w:t>, в том числе</w:t>
      </w:r>
      <w:r w:rsidR="009D3C16">
        <w:rPr>
          <w:rFonts w:ascii="Times New Roman" w:eastAsia="Times New Roman" w:hAnsi="Times New Roman" w:cs="Times New Roman"/>
          <w:sz w:val="26"/>
        </w:rPr>
        <w:t xml:space="preserve"> по</w:t>
      </w:r>
      <w:r w:rsidR="009706DD" w:rsidRPr="009706DD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9D3C16" w:rsidRPr="009D3C16" w:rsidTr="009D3C16">
        <w:tc>
          <w:tcPr>
            <w:tcW w:w="7338" w:type="dxa"/>
          </w:tcPr>
          <w:p w:rsidR="009D3C16" w:rsidRPr="009D3C16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3C16" w:rsidRPr="009D3C16">
              <w:rPr>
                <w:sz w:val="26"/>
                <w:szCs w:val="26"/>
              </w:rPr>
              <w:t>алоговым и неналоговым доходам – всего,</w:t>
            </w:r>
          </w:p>
        </w:tc>
        <w:tc>
          <w:tcPr>
            <w:tcW w:w="2126" w:type="dxa"/>
          </w:tcPr>
          <w:p w:rsidR="009D3C16" w:rsidRP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9D3C16">
              <w:rPr>
                <w:sz w:val="26"/>
                <w:szCs w:val="26"/>
              </w:rPr>
              <w:t>+8 080 911,22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9D3C16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9D3C16" w:rsidRP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color w:val="FF000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+18 691 000,00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jc w:val="right"/>
              <w:rPr>
                <w:b w:val="0"/>
                <w:color w:val="FF000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Акцизы</w:t>
            </w:r>
          </w:p>
        </w:tc>
        <w:tc>
          <w:tcPr>
            <w:tcW w:w="2126" w:type="dxa"/>
          </w:tcPr>
          <w:p w:rsidR="009D3C16" w:rsidRP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+479 000,00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P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</w:tcPr>
          <w:p w:rsidR="009D3C16" w:rsidRP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-108 920,00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-435 000,00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-6 601 000,00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-1 311 000,00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-151 000,00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-4 742 000,00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9D3C16">
              <w:rPr>
                <w:b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-540 000,00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P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-3 519 554,56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126" w:type="dxa"/>
          </w:tcPr>
          <w:p w:rsidR="009D3C16" w:rsidRDefault="006B3F5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9D3C16">
              <w:rPr>
                <w:b w:val="0"/>
                <w:sz w:val="26"/>
                <w:szCs w:val="26"/>
              </w:rPr>
              <w:t>2 750 000,00</w:t>
            </w:r>
          </w:p>
        </w:tc>
      </w:tr>
      <w:tr w:rsidR="009D3C16" w:rsidRPr="009D3C16" w:rsidTr="009D3C16">
        <w:tc>
          <w:tcPr>
            <w:tcW w:w="7338" w:type="dxa"/>
          </w:tcPr>
          <w:p w:rsid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C16" w:rsidRDefault="009D3C16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9D3C16" w:rsidRPr="009D3C16" w:rsidTr="009D3C16">
        <w:tc>
          <w:tcPr>
            <w:tcW w:w="7338" w:type="dxa"/>
          </w:tcPr>
          <w:p w:rsidR="009D3C16" w:rsidRDefault="009D3C16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</w:tcPr>
          <w:p w:rsidR="009D3C16" w:rsidRDefault="006B3F5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642908">
              <w:rPr>
                <w:b w:val="0"/>
                <w:sz w:val="26"/>
                <w:szCs w:val="26"/>
              </w:rPr>
              <w:t>1 373 093,15</w:t>
            </w: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42908" w:rsidRDefault="00642908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642908" w:rsidRDefault="006B3F5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642908">
              <w:rPr>
                <w:b w:val="0"/>
                <w:sz w:val="26"/>
                <w:szCs w:val="26"/>
              </w:rPr>
              <w:t>1 230 488,50</w:t>
            </w: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42908" w:rsidRDefault="00642908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642908" w:rsidRDefault="006B3F5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642908">
              <w:rPr>
                <w:b w:val="0"/>
                <w:sz w:val="26"/>
                <w:szCs w:val="26"/>
              </w:rPr>
              <w:t>888 326,77</w:t>
            </w: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42908" w:rsidRDefault="00642908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642908" w:rsidRPr="009D3C16" w:rsidTr="009D3C16">
        <w:tc>
          <w:tcPr>
            <w:tcW w:w="7338" w:type="dxa"/>
          </w:tcPr>
          <w:p w:rsidR="00642908" w:rsidRDefault="00642908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</w:tcPr>
          <w:p w:rsidR="00642908" w:rsidRDefault="0033331C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642908">
              <w:rPr>
                <w:b w:val="0"/>
                <w:sz w:val="26"/>
                <w:szCs w:val="26"/>
              </w:rPr>
              <w:t>77 477,36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724FF5">
              <w:rPr>
                <w:sz w:val="26"/>
                <w:szCs w:val="26"/>
              </w:rPr>
              <w:t>езвозмездным поступлениям – всего,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-3 536 034,19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– всего,</w:t>
            </w:r>
          </w:p>
        </w:tc>
        <w:tc>
          <w:tcPr>
            <w:tcW w:w="2126" w:type="dxa"/>
          </w:tcPr>
          <w:p w:rsidR="00724FF5" w:rsidRPr="00724FF5" w:rsidRDefault="006B3F57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24FF5" w:rsidRPr="00724FF5">
              <w:rPr>
                <w:sz w:val="26"/>
                <w:szCs w:val="26"/>
              </w:rPr>
              <w:t>4 102 461,59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обеспечение граждан твердым топливом</w:t>
            </w:r>
          </w:p>
        </w:tc>
        <w:tc>
          <w:tcPr>
            <w:tcW w:w="2126" w:type="dxa"/>
          </w:tcPr>
          <w:p w:rsidR="00724FF5" w:rsidRPr="00724FF5" w:rsidRDefault="006B3F57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</w:t>
            </w:r>
            <w:r w:rsidR="00724FF5" w:rsidRPr="00724FF5">
              <w:rPr>
                <w:b w:val="0"/>
                <w:sz w:val="26"/>
                <w:szCs w:val="26"/>
              </w:rPr>
              <w:t>4 102 461,59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Субвенции – всего,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-7 486 735,08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регистрацию и учёт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-0,56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социальную поддержку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-4 395 539,10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-511 033,42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-2 580 162,00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Иные межбюджетные трансферты – всего,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-151 760,70</w:t>
            </w: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9D3C16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24FF5" w:rsidRPr="00724FF5" w:rsidTr="009D3C16">
        <w:tc>
          <w:tcPr>
            <w:tcW w:w="7338" w:type="dxa"/>
          </w:tcPr>
          <w:p w:rsidR="00724FF5" w:rsidRPr="00724FF5" w:rsidRDefault="00724FF5" w:rsidP="00645EC1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b w:val="0"/>
                <w:sz w:val="26"/>
                <w:szCs w:val="26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</w:tcPr>
          <w:p w:rsidR="00724FF5" w:rsidRPr="00724FF5" w:rsidRDefault="00724FF5" w:rsidP="009D3C16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-151 760,70</w:t>
            </w:r>
          </w:p>
        </w:tc>
      </w:tr>
    </w:tbl>
    <w:p w:rsidR="009D3C16" w:rsidRPr="00724FF5" w:rsidRDefault="009D3C1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9D3C16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Увеличение налоговых и неналоговых доходов бюджета произведено </w:t>
      </w:r>
      <w:r w:rsidR="00B640FD">
        <w:rPr>
          <w:rFonts w:ascii="Times New Roman" w:eastAsia="Times New Roman" w:hAnsi="Times New Roman" w:cs="Times New Roman"/>
          <w:sz w:val="26"/>
        </w:rPr>
        <w:t>на основании</w:t>
      </w:r>
      <w:r>
        <w:rPr>
          <w:rFonts w:ascii="Times New Roman" w:eastAsia="Times New Roman" w:hAnsi="Times New Roman" w:cs="Times New Roman"/>
          <w:sz w:val="26"/>
        </w:rPr>
        <w:t xml:space="preserve"> уточнен</w:t>
      </w:r>
      <w:r w:rsidR="00B640FD">
        <w:rPr>
          <w:rFonts w:ascii="Times New Roman" w:eastAsia="Times New Roman" w:hAnsi="Times New Roman" w:cs="Times New Roman"/>
          <w:sz w:val="26"/>
        </w:rPr>
        <w:t>ия</w:t>
      </w:r>
      <w:r>
        <w:rPr>
          <w:rFonts w:ascii="Times New Roman" w:eastAsia="Times New Roman" w:hAnsi="Times New Roman" w:cs="Times New Roman"/>
          <w:sz w:val="26"/>
        </w:rPr>
        <w:t xml:space="preserve"> прогноз</w:t>
      </w:r>
      <w:r w:rsidR="00A51513">
        <w:rPr>
          <w:rFonts w:ascii="Times New Roman" w:eastAsia="Times New Roman" w:hAnsi="Times New Roman" w:cs="Times New Roman"/>
          <w:sz w:val="26"/>
        </w:rPr>
        <w:t>ных показателей</w:t>
      </w:r>
      <w:r>
        <w:rPr>
          <w:rFonts w:ascii="Times New Roman" w:eastAsia="Times New Roman" w:hAnsi="Times New Roman" w:cs="Times New Roman"/>
          <w:sz w:val="26"/>
        </w:rPr>
        <w:t xml:space="preserve"> поступлений главными администраторами доходов бюджета Дальнегорского городского округа, а также на основании анализа фактических поступлений.</w:t>
      </w:r>
    </w:p>
    <w:p w:rsidR="0015118C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Уточнение безвозмездных поступлений</w:t>
      </w:r>
      <w:r w:rsidR="00B640FD">
        <w:rPr>
          <w:rFonts w:ascii="Times New Roman" w:eastAsia="Times New Roman" w:hAnsi="Times New Roman" w:cs="Times New Roman"/>
          <w:sz w:val="26"/>
        </w:rPr>
        <w:t xml:space="preserve"> из краевого бюджета произведено на основании Закона Приморского края от 27.09.2023 № 418-КЗ «О внесении изменений в Закон Приморского края «О краевом бюджете на 2023 год и плановый период 2024 и 2025 годов», уведомлений о предоставлении субсидии, субвенции, </w:t>
      </w:r>
      <w:r w:rsidR="00B640FD">
        <w:rPr>
          <w:rFonts w:ascii="Times New Roman" w:eastAsia="Times New Roman" w:hAnsi="Times New Roman" w:cs="Times New Roman"/>
          <w:sz w:val="26"/>
        </w:rPr>
        <w:lastRenderedPageBreak/>
        <w:t>иного межбюджетного трансферта, имеющего целевое назначение на 2023 год и плановый период 2024 и 2025 годов.</w:t>
      </w:r>
    </w:p>
    <w:p w:rsidR="00D42FAE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за счет </w:t>
      </w:r>
      <w:r w:rsidRPr="005974F3">
        <w:rPr>
          <w:rFonts w:ascii="Times New Roman" w:eastAsia="Times New Roman" w:hAnsi="Times New Roman" w:cs="Times New Roman"/>
          <w:b/>
          <w:sz w:val="26"/>
        </w:rPr>
        <w:t>целевых безвозмездных поступлений</w:t>
      </w:r>
      <w:r w:rsidRPr="00FC318D">
        <w:rPr>
          <w:rFonts w:ascii="Times New Roman" w:eastAsia="Times New Roman" w:hAnsi="Times New Roman" w:cs="Times New Roman"/>
          <w:sz w:val="26"/>
        </w:rPr>
        <w:t xml:space="preserve"> </w:t>
      </w:r>
      <w:r w:rsidR="00FF5AB6" w:rsidRPr="00FC318D">
        <w:rPr>
          <w:rFonts w:ascii="Times New Roman" w:eastAsia="Times New Roman" w:hAnsi="Times New Roman" w:cs="Times New Roman"/>
          <w:sz w:val="26"/>
        </w:rPr>
        <w:t>у</w:t>
      </w:r>
      <w:r w:rsidR="00FF5AB6">
        <w:rPr>
          <w:rFonts w:ascii="Times New Roman" w:eastAsia="Times New Roman" w:hAnsi="Times New Roman" w:cs="Times New Roman"/>
          <w:sz w:val="26"/>
        </w:rPr>
        <w:t>меньш</w:t>
      </w:r>
      <w:r w:rsidR="00FF5AB6" w:rsidRPr="00FC318D">
        <w:rPr>
          <w:rFonts w:ascii="Times New Roman" w:eastAsia="Times New Roman" w:hAnsi="Times New Roman" w:cs="Times New Roman"/>
          <w:sz w:val="26"/>
        </w:rPr>
        <w:t xml:space="preserve">ен </w:t>
      </w:r>
      <w:r w:rsidRPr="00FC318D">
        <w:rPr>
          <w:rFonts w:ascii="Times New Roman" w:eastAsia="Times New Roman" w:hAnsi="Times New Roman" w:cs="Times New Roman"/>
          <w:sz w:val="26"/>
        </w:rPr>
        <w:t xml:space="preserve">на сумму </w:t>
      </w:r>
      <w:r w:rsidRPr="00FF5AB6">
        <w:rPr>
          <w:rFonts w:ascii="Times New Roman" w:eastAsia="Times New Roman" w:hAnsi="Times New Roman" w:cs="Times New Roman"/>
          <w:b/>
          <w:sz w:val="26"/>
        </w:rPr>
        <w:t>3 536 034,19</w:t>
      </w:r>
      <w:r w:rsidRPr="00FC318D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и распределен </w:t>
      </w:r>
      <w:r w:rsidRPr="00FC318D">
        <w:rPr>
          <w:rFonts w:ascii="Times New Roman" w:eastAsia="Times New Roman" w:hAnsi="Times New Roman" w:cs="Times New Roman"/>
          <w:sz w:val="26"/>
        </w:rPr>
        <w:t>по целевому на</w:t>
      </w:r>
      <w:r>
        <w:rPr>
          <w:rFonts w:ascii="Times New Roman" w:eastAsia="Times New Roman" w:hAnsi="Times New Roman" w:cs="Times New Roman"/>
          <w:sz w:val="26"/>
        </w:rPr>
        <w:t>значению</w:t>
      </w:r>
      <w:r w:rsidRPr="00FC318D">
        <w:rPr>
          <w:rFonts w:ascii="Times New Roman" w:eastAsia="Times New Roman" w:hAnsi="Times New Roman" w:cs="Times New Roman"/>
          <w:sz w:val="26"/>
        </w:rPr>
        <w:t xml:space="preserve"> по следующим ГРБС:</w:t>
      </w:r>
    </w:p>
    <w:p w:rsidR="00A51513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- </w:t>
      </w:r>
      <w:r w:rsidRPr="00FC318D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уменьшение расходов на </w:t>
      </w:r>
      <w:r w:rsidRPr="00FF5AB6">
        <w:rPr>
          <w:rFonts w:ascii="Times New Roman" w:eastAsia="Times New Roman" w:hAnsi="Times New Roman" w:cs="Times New Roman"/>
          <w:b/>
          <w:sz w:val="26"/>
        </w:rPr>
        <w:t>293 078,07</w:t>
      </w:r>
      <w:r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FC318D">
        <w:rPr>
          <w:rFonts w:ascii="Times New Roman" w:eastAsia="Times New Roman" w:hAnsi="Times New Roman" w:cs="Times New Roman"/>
          <w:sz w:val="26"/>
        </w:rPr>
        <w:t xml:space="preserve">4 102 461,59 рублей </w:t>
      </w:r>
      <w:r w:rsidR="00FC318D" w:rsidRPr="00FC318D">
        <w:rPr>
          <w:rFonts w:ascii="Times New Roman" w:eastAsia="Times New Roman" w:hAnsi="Times New Roman" w:cs="Times New Roman"/>
          <w:sz w:val="26"/>
        </w:rPr>
        <w:t>на обеспечение граждан твердым топливом (дровами), осуществляемые на условиях софинансирования за счет средств краевого бюджета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0,56 рублей </w:t>
      </w:r>
      <w:r w:rsidRPr="00FF5AB6">
        <w:rPr>
          <w:rFonts w:ascii="Times New Roman" w:eastAsia="Times New Roman" w:hAnsi="Times New Roman" w:cs="Times New Roman"/>
          <w:sz w:val="26"/>
        </w:rPr>
        <w:t xml:space="preserve">на осуществление государственных полномочий по регистрации и учёту граждан, имеющих </w:t>
      </w:r>
      <w:r>
        <w:rPr>
          <w:rFonts w:ascii="Times New Roman" w:eastAsia="Times New Roman" w:hAnsi="Times New Roman" w:cs="Times New Roman"/>
          <w:sz w:val="26"/>
        </w:rPr>
        <w:t>право на получение жилищных суб</w:t>
      </w:r>
      <w:r w:rsidRPr="00FF5AB6">
        <w:rPr>
          <w:rFonts w:ascii="Times New Roman" w:eastAsia="Times New Roman" w:hAnsi="Times New Roman" w:cs="Times New Roman"/>
          <w:sz w:val="26"/>
        </w:rPr>
        <w:t>сидий в связи с переселением из районов Крайнего Севера и приравненных к ним местностей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4 395 539,10 рублей </w:t>
      </w:r>
      <w:r w:rsidRPr="00FF5AB6">
        <w:rPr>
          <w:rFonts w:ascii="Times New Roman" w:eastAsia="Times New Roman" w:hAnsi="Times New Roman" w:cs="Times New Roman"/>
          <w:sz w:val="26"/>
        </w:rPr>
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F5AB6">
        <w:rPr>
          <w:rFonts w:ascii="Times New Roman" w:eastAsia="Times New Roman" w:hAnsi="Times New Roman" w:cs="Times New Roman"/>
          <w:sz w:val="26"/>
        </w:rPr>
        <w:t xml:space="preserve">- </w:t>
      </w:r>
      <w:r w:rsidRPr="00FF5AB6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FF5AB6">
        <w:rPr>
          <w:rFonts w:ascii="Times New Roman" w:eastAsia="Times New Roman" w:hAnsi="Times New Roman" w:cs="Times New Roman"/>
          <w:sz w:val="26"/>
        </w:rPr>
        <w:t xml:space="preserve"> – уменьшение расходов на </w:t>
      </w:r>
      <w:r w:rsidRPr="00FF5AB6">
        <w:rPr>
          <w:rFonts w:ascii="Times New Roman" w:eastAsia="Times New Roman" w:hAnsi="Times New Roman" w:cs="Times New Roman"/>
          <w:b/>
          <w:sz w:val="26"/>
        </w:rPr>
        <w:t>3 242 956,12</w:t>
      </w:r>
      <w:r w:rsidRPr="00FF5AB6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511 033,42 рублей на осуществление отдельных госу</w:t>
      </w:r>
      <w:r w:rsidRPr="00FF5AB6">
        <w:rPr>
          <w:rFonts w:ascii="Times New Roman" w:eastAsia="Times New Roman" w:hAnsi="Times New Roman" w:cs="Times New Roman"/>
          <w:sz w:val="26"/>
        </w:rPr>
        <w:t>дарственных полномочий по организации и обеспечению оздоровления и отдыха детей (за исключением организации отдыха детей в каникулярное время)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2 580 162,00 рублей на к</w:t>
      </w:r>
      <w:r w:rsidRPr="00FF5AB6">
        <w:rPr>
          <w:rFonts w:ascii="Times New Roman" w:eastAsia="Times New Roman" w:hAnsi="Times New Roman" w:cs="Times New Roman"/>
          <w:sz w:val="26"/>
        </w:rPr>
        <w:t>омпенсаци</w:t>
      </w:r>
      <w:r>
        <w:rPr>
          <w:rFonts w:ascii="Times New Roman" w:eastAsia="Times New Roman" w:hAnsi="Times New Roman" w:cs="Times New Roman"/>
          <w:sz w:val="26"/>
        </w:rPr>
        <w:t>ю части платы, взимаемой с ро</w:t>
      </w:r>
      <w:r w:rsidRPr="00FF5AB6">
        <w:rPr>
          <w:rFonts w:ascii="Times New Roman" w:eastAsia="Times New Roman" w:hAnsi="Times New Roman" w:cs="Times New Roman"/>
          <w:sz w:val="26"/>
        </w:rPr>
        <w:t>дителей (</w:t>
      </w:r>
      <w:r>
        <w:rPr>
          <w:rFonts w:ascii="Times New Roman" w:eastAsia="Times New Roman" w:hAnsi="Times New Roman" w:cs="Times New Roman"/>
          <w:sz w:val="26"/>
        </w:rPr>
        <w:t>законных представителей) за при</w:t>
      </w:r>
      <w:r w:rsidRPr="00FF5AB6">
        <w:rPr>
          <w:rFonts w:ascii="Times New Roman" w:eastAsia="Times New Roman" w:hAnsi="Times New Roman" w:cs="Times New Roman"/>
          <w:sz w:val="26"/>
        </w:rPr>
        <w:t>смотр и у</w:t>
      </w:r>
      <w:r>
        <w:rPr>
          <w:rFonts w:ascii="Times New Roman" w:eastAsia="Times New Roman" w:hAnsi="Times New Roman" w:cs="Times New Roman"/>
          <w:sz w:val="26"/>
        </w:rPr>
        <w:t>ход за детьми, посещающими обра</w:t>
      </w:r>
      <w:r w:rsidRPr="00FF5AB6">
        <w:rPr>
          <w:rFonts w:ascii="Times New Roman" w:eastAsia="Times New Roman" w:hAnsi="Times New Roman" w:cs="Times New Roman"/>
          <w:sz w:val="26"/>
        </w:rPr>
        <w:t>зователь</w:t>
      </w:r>
      <w:r>
        <w:rPr>
          <w:rFonts w:ascii="Times New Roman" w:eastAsia="Times New Roman" w:hAnsi="Times New Roman" w:cs="Times New Roman"/>
          <w:sz w:val="26"/>
        </w:rPr>
        <w:t>ные организации, реализующие об</w:t>
      </w:r>
      <w:r w:rsidRPr="00FF5AB6">
        <w:rPr>
          <w:rFonts w:ascii="Times New Roman" w:eastAsia="Times New Roman" w:hAnsi="Times New Roman" w:cs="Times New Roman"/>
          <w:sz w:val="26"/>
        </w:rPr>
        <w:t>разоват</w:t>
      </w:r>
      <w:r>
        <w:rPr>
          <w:rFonts w:ascii="Times New Roman" w:eastAsia="Times New Roman" w:hAnsi="Times New Roman" w:cs="Times New Roman"/>
          <w:sz w:val="26"/>
        </w:rPr>
        <w:t>ельные программы дошкольного об</w:t>
      </w:r>
      <w:r w:rsidRPr="00FF5AB6">
        <w:rPr>
          <w:rFonts w:ascii="Times New Roman" w:eastAsia="Times New Roman" w:hAnsi="Times New Roman" w:cs="Times New Roman"/>
          <w:sz w:val="26"/>
        </w:rPr>
        <w:t>разования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151 760,70 рублей </w:t>
      </w:r>
      <w:r w:rsidRPr="00FF5AB6">
        <w:rPr>
          <w:rFonts w:ascii="Times New Roman" w:eastAsia="Times New Roman" w:hAnsi="Times New Roman" w:cs="Times New Roman"/>
          <w:sz w:val="26"/>
        </w:rPr>
        <w:t>на проведение мероприятий по обеспеч</w:t>
      </w:r>
      <w:r>
        <w:rPr>
          <w:rFonts w:ascii="Times New Roman" w:eastAsia="Times New Roman" w:hAnsi="Times New Roman" w:cs="Times New Roman"/>
          <w:sz w:val="26"/>
        </w:rPr>
        <w:t>ению деятельности советников ди</w:t>
      </w:r>
      <w:r w:rsidRPr="00FF5AB6">
        <w:rPr>
          <w:rFonts w:ascii="Times New Roman" w:eastAsia="Times New Roman" w:hAnsi="Times New Roman" w:cs="Times New Roman"/>
          <w:sz w:val="26"/>
        </w:rPr>
        <w:t>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F5AB6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FF5AB6" w:rsidRPr="005974F3" w:rsidRDefault="005974F3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974F3">
        <w:rPr>
          <w:rFonts w:ascii="Times New Roman" w:eastAsia="Times New Roman" w:hAnsi="Times New Roman" w:cs="Times New Roman"/>
          <w:sz w:val="26"/>
        </w:rPr>
        <w:lastRenderedPageBreak/>
        <w:t>Объем расходов бюджета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2496D">
        <w:rPr>
          <w:rFonts w:ascii="Times New Roman" w:eastAsia="Times New Roman" w:hAnsi="Times New Roman" w:cs="Times New Roman"/>
          <w:b/>
          <w:sz w:val="26"/>
        </w:rPr>
        <w:t xml:space="preserve">по </w:t>
      </w:r>
      <w:r w:rsidR="00230B2C">
        <w:rPr>
          <w:rFonts w:ascii="Times New Roman" w:eastAsia="Times New Roman" w:hAnsi="Times New Roman" w:cs="Times New Roman"/>
          <w:b/>
          <w:sz w:val="26"/>
        </w:rPr>
        <w:t>предложениям</w:t>
      </w:r>
      <w:r w:rsidRPr="005974F3">
        <w:rPr>
          <w:rFonts w:ascii="Times New Roman" w:eastAsia="Times New Roman" w:hAnsi="Times New Roman" w:cs="Times New Roman"/>
          <w:b/>
          <w:sz w:val="26"/>
        </w:rPr>
        <w:t xml:space="preserve"> главных распорядителей бюджетных средств</w:t>
      </w:r>
      <w:r>
        <w:rPr>
          <w:rFonts w:ascii="Times New Roman" w:eastAsia="Times New Roman" w:hAnsi="Times New Roman" w:cs="Times New Roman"/>
          <w:sz w:val="26"/>
        </w:rPr>
        <w:t xml:space="preserve"> увеличен на сумму </w:t>
      </w:r>
      <w:r w:rsidR="006A5023" w:rsidRPr="006A5023">
        <w:rPr>
          <w:rFonts w:ascii="Times New Roman" w:eastAsia="Times New Roman" w:hAnsi="Times New Roman" w:cs="Times New Roman"/>
          <w:b/>
          <w:sz w:val="26"/>
        </w:rPr>
        <w:t>7 888 941,13</w:t>
      </w:r>
      <w:r w:rsidR="006A50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рублей, в том числе по следующим ГРБС:</w:t>
      </w:r>
    </w:p>
    <w:p w:rsidR="0012496D" w:rsidRDefault="0012496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12496D" w:rsidRDefault="0012496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2496D">
        <w:rPr>
          <w:rFonts w:ascii="Times New Roman" w:eastAsia="Times New Roman" w:hAnsi="Times New Roman" w:cs="Times New Roman"/>
          <w:sz w:val="26"/>
        </w:rPr>
        <w:t xml:space="preserve">- </w:t>
      </w:r>
      <w:r w:rsidRPr="0012496D">
        <w:rPr>
          <w:rFonts w:ascii="Times New Roman" w:eastAsia="Times New Roman" w:hAnsi="Times New Roman" w:cs="Times New Roman"/>
          <w:b/>
          <w:sz w:val="26"/>
        </w:rPr>
        <w:t>Финансовое управление администрации Дальнегорского городского округа</w:t>
      </w:r>
      <w:r w:rsidRPr="0012496D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12496D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Pr="0012496D">
        <w:rPr>
          <w:rFonts w:ascii="Times New Roman" w:eastAsia="Times New Roman" w:hAnsi="Times New Roman" w:cs="Times New Roman"/>
          <w:b/>
          <w:sz w:val="26"/>
        </w:rPr>
        <w:t>43 237,56</w:t>
      </w:r>
      <w:r w:rsidRPr="0012496D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12496D" w:rsidRPr="0012496D" w:rsidRDefault="0012496D" w:rsidP="0012496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43 237,56 рублей </w:t>
      </w:r>
      <w:r w:rsidRPr="0012496D">
        <w:rPr>
          <w:rFonts w:ascii="Times New Roman" w:eastAsia="Times New Roman" w:hAnsi="Times New Roman" w:cs="Times New Roman"/>
          <w:sz w:val="26"/>
        </w:rPr>
        <w:t>на исполнение решений, принятых судебными органами</w:t>
      </w:r>
      <w:r w:rsidR="003029F1">
        <w:rPr>
          <w:rFonts w:ascii="Times New Roman" w:eastAsia="Times New Roman" w:hAnsi="Times New Roman" w:cs="Times New Roman"/>
          <w:sz w:val="26"/>
        </w:rPr>
        <w:t xml:space="preserve"> – 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оплат</w:t>
      </w:r>
      <w:r w:rsidR="003029F1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 xml:space="preserve"> исполнительного листа за счет казны Дальнегорского городского округа.</w:t>
      </w:r>
    </w:p>
    <w:p w:rsidR="00FF5AB6" w:rsidRDefault="005974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974F3">
        <w:rPr>
          <w:rFonts w:ascii="Times New Roman" w:eastAsia="Times New Roman" w:hAnsi="Times New Roman" w:cs="Times New Roman"/>
          <w:sz w:val="26"/>
        </w:rPr>
        <w:t xml:space="preserve">- </w:t>
      </w:r>
      <w:r w:rsidRPr="009C01D7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 w:rsidRPr="009C01D7">
        <w:rPr>
          <w:rFonts w:ascii="Times New Roman" w:eastAsia="Times New Roman" w:hAnsi="Times New Roman" w:cs="Times New Roman"/>
          <w:sz w:val="26"/>
        </w:rPr>
        <w:t xml:space="preserve"> – у</w:t>
      </w:r>
      <w:r w:rsidR="00BB67CE" w:rsidRPr="009C01D7">
        <w:rPr>
          <w:rFonts w:ascii="Times New Roman" w:eastAsia="Times New Roman" w:hAnsi="Times New Roman" w:cs="Times New Roman"/>
          <w:sz w:val="26"/>
        </w:rPr>
        <w:t>велич</w:t>
      </w:r>
      <w:r w:rsidRPr="009C01D7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9C01D7" w:rsidRPr="009C01D7">
        <w:rPr>
          <w:rFonts w:ascii="Times New Roman" w:eastAsia="Times New Roman" w:hAnsi="Times New Roman" w:cs="Times New Roman"/>
          <w:b/>
          <w:sz w:val="26"/>
        </w:rPr>
        <w:t>1 546 073,91</w:t>
      </w:r>
      <w:r w:rsidRPr="009C01D7">
        <w:rPr>
          <w:rFonts w:ascii="Times New Roman" w:eastAsia="Times New Roman" w:hAnsi="Times New Roman" w:cs="Times New Roman"/>
          <w:sz w:val="26"/>
        </w:rPr>
        <w:t xml:space="preserve"> рублей, в том</w:t>
      </w:r>
      <w:r w:rsidRPr="005974F3">
        <w:rPr>
          <w:rFonts w:ascii="Times New Roman" w:eastAsia="Times New Roman" w:hAnsi="Times New Roman" w:cs="Times New Roman"/>
          <w:sz w:val="26"/>
        </w:rPr>
        <w:t xml:space="preserve"> числе:</w:t>
      </w:r>
    </w:p>
    <w:p w:rsidR="0071632F" w:rsidRPr="009706DD" w:rsidRDefault="0012496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2 602 830,08 рублей на исполнение решений, принятых судебными органами</w:t>
      </w:r>
      <w:r w:rsidR="003029F1">
        <w:rPr>
          <w:rFonts w:ascii="Times New Roman" w:eastAsia="Times New Roman" w:hAnsi="Times New Roman" w:cs="Times New Roman"/>
          <w:sz w:val="26"/>
        </w:rPr>
        <w:t xml:space="preserve"> – увеличение бюджетных ассигнований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3029F1">
        <w:rPr>
          <w:rFonts w:ascii="Times New Roman" w:eastAsia="Times New Roman" w:hAnsi="Times New Roman" w:cs="Times New Roman"/>
          <w:sz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</w:rPr>
        <w:t>оплат</w:t>
      </w:r>
      <w:r w:rsidR="003029F1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 xml:space="preserve"> административных штрафов, основного долга, пени и госп</w:t>
      </w:r>
      <w:r w:rsidR="003029F1">
        <w:rPr>
          <w:rFonts w:ascii="Times New Roman" w:eastAsia="Times New Roman" w:hAnsi="Times New Roman" w:cs="Times New Roman"/>
          <w:sz w:val="26"/>
        </w:rPr>
        <w:t>ошлины по исполнительным листам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1632F" w:rsidRDefault="0012496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750 000,00 рублей на обеспечение деятельности отдела благоустройства МКУ «Обслуживающее учреждение»</w:t>
      </w:r>
      <w:r w:rsidR="003029F1">
        <w:rPr>
          <w:rFonts w:ascii="Times New Roman" w:eastAsia="Times New Roman" w:hAnsi="Times New Roman" w:cs="Times New Roman"/>
          <w:sz w:val="26"/>
        </w:rPr>
        <w:t xml:space="preserve"> - увеличение бюджетных ассигнований на </w:t>
      </w:r>
      <w:r w:rsidR="003029F1" w:rsidRPr="003029F1">
        <w:rPr>
          <w:rFonts w:ascii="Times New Roman" w:eastAsia="Times New Roman" w:hAnsi="Times New Roman" w:cs="Times New Roman"/>
          <w:sz w:val="26"/>
        </w:rPr>
        <w:t>приобретение запчастей для текущего ремонта автогрейдера</w:t>
      </w:r>
      <w:r w:rsidR="003029F1">
        <w:rPr>
          <w:rFonts w:ascii="Times New Roman" w:eastAsia="Times New Roman" w:hAnsi="Times New Roman" w:cs="Times New Roman"/>
          <w:sz w:val="26"/>
        </w:rPr>
        <w:t>;</w:t>
      </w:r>
    </w:p>
    <w:p w:rsidR="003029F1" w:rsidRDefault="003029F1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3 478 513,50 рублей на к</w:t>
      </w:r>
      <w:r w:rsidRPr="003029F1">
        <w:rPr>
          <w:rFonts w:ascii="Times New Roman" w:eastAsia="Times New Roman" w:hAnsi="Times New Roman" w:cs="Times New Roman"/>
          <w:sz w:val="26"/>
        </w:rPr>
        <w:t>апитальный ремонт и ремонт автомобильных дорог общего пользования местного значения и инженерных сооружений на них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B67CE">
        <w:rPr>
          <w:rFonts w:ascii="Times New Roman" w:eastAsia="Times New Roman" w:hAnsi="Times New Roman" w:cs="Times New Roman"/>
          <w:sz w:val="26"/>
        </w:rPr>
        <w:t xml:space="preserve">– увеличение бюджетных ассигнований </w:t>
      </w:r>
      <w:r>
        <w:rPr>
          <w:rFonts w:ascii="Times New Roman" w:eastAsia="Times New Roman" w:hAnsi="Times New Roman" w:cs="Times New Roman"/>
          <w:sz w:val="26"/>
        </w:rPr>
        <w:t xml:space="preserve">на </w:t>
      </w:r>
      <w:r w:rsidRPr="003029F1">
        <w:rPr>
          <w:rFonts w:ascii="Times New Roman" w:eastAsia="Times New Roman" w:hAnsi="Times New Roman" w:cs="Times New Roman"/>
          <w:sz w:val="26"/>
        </w:rPr>
        <w:t>изготовление проектно-сметной документации на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2 045,26 рублей </w:t>
      </w:r>
      <w:r w:rsidR="0051651F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д</w:t>
      </w:r>
      <w:r w:rsidRPr="00BB67CE">
        <w:rPr>
          <w:rFonts w:ascii="Times New Roman" w:eastAsia="Times New Roman" w:hAnsi="Times New Roman" w:cs="Times New Roman"/>
          <w:sz w:val="26"/>
        </w:rPr>
        <w:t>оплаты к пенсиям муниципальных служащих</w:t>
      </w:r>
      <w:r w:rsidR="0051651F">
        <w:rPr>
          <w:rFonts w:ascii="Times New Roman" w:eastAsia="Times New Roman" w:hAnsi="Times New Roman" w:cs="Times New Roman"/>
          <w:sz w:val="26"/>
        </w:rPr>
        <w:t xml:space="preserve">, </w:t>
      </w:r>
      <w:r w:rsidR="0051651F" w:rsidRPr="00BB67CE">
        <w:rPr>
          <w:rFonts w:ascii="Times New Roman" w:eastAsia="Times New Roman" w:hAnsi="Times New Roman" w:cs="Times New Roman"/>
          <w:sz w:val="26"/>
        </w:rPr>
        <w:t xml:space="preserve">предусмотренных на выплату пенсии за выслугу лет, доплат к страховым </w:t>
      </w:r>
      <w:r w:rsidR="00BF665A" w:rsidRPr="00BB67CE">
        <w:rPr>
          <w:rFonts w:ascii="Times New Roman" w:eastAsia="Times New Roman" w:hAnsi="Times New Roman" w:cs="Times New Roman"/>
          <w:sz w:val="26"/>
        </w:rPr>
        <w:t>пенсиям</w:t>
      </w:r>
      <w:r w:rsidR="00BF665A">
        <w:rPr>
          <w:rFonts w:ascii="Times New Roman" w:eastAsia="Times New Roman" w:hAnsi="Times New Roman" w:cs="Times New Roman"/>
          <w:sz w:val="26"/>
        </w:rPr>
        <w:t>, в</w:t>
      </w:r>
      <w:r w:rsidR="0051651F">
        <w:rPr>
          <w:rFonts w:ascii="Times New Roman" w:eastAsia="Times New Roman" w:hAnsi="Times New Roman" w:cs="Times New Roman"/>
          <w:sz w:val="26"/>
        </w:rPr>
        <w:t xml:space="preserve"> связи с отсутствием потребности до конца текущего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3 308,40 рублей на п</w:t>
      </w:r>
      <w:r w:rsidRPr="00BB67CE">
        <w:rPr>
          <w:rFonts w:ascii="Times New Roman" w:eastAsia="Times New Roman" w:hAnsi="Times New Roman" w:cs="Times New Roman"/>
          <w:sz w:val="26"/>
        </w:rPr>
        <w:t>рочие расходы, связанные с реализацией других обязанностей муниципального образования</w:t>
      </w:r>
      <w:r w:rsidR="00BF665A" w:rsidRPr="00BF665A">
        <w:rPr>
          <w:rFonts w:ascii="Times New Roman" w:eastAsia="Times New Roman" w:hAnsi="Times New Roman" w:cs="Times New Roman"/>
          <w:sz w:val="26"/>
        </w:rPr>
        <w:t xml:space="preserve"> </w:t>
      </w:r>
      <w:r w:rsidR="00BF665A" w:rsidRPr="00BB67CE">
        <w:rPr>
          <w:rFonts w:ascii="Times New Roman" w:eastAsia="Times New Roman" w:hAnsi="Times New Roman" w:cs="Times New Roman"/>
          <w:sz w:val="26"/>
        </w:rPr>
        <w:t>на оплату членских взносов в Совет муниципальных образований Приморского края</w:t>
      </w:r>
      <w:r w:rsidR="00BF665A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1651F">
        <w:rPr>
          <w:rFonts w:ascii="Times New Roman" w:eastAsia="Times New Roman" w:hAnsi="Times New Roman" w:cs="Times New Roman"/>
          <w:sz w:val="26"/>
        </w:rPr>
        <w:t xml:space="preserve">в </w:t>
      </w:r>
      <w:r w:rsidR="0051651F" w:rsidRPr="0051651F">
        <w:rPr>
          <w:rFonts w:ascii="Times New Roman" w:eastAsia="Times New Roman" w:hAnsi="Times New Roman" w:cs="Times New Roman"/>
          <w:sz w:val="26"/>
        </w:rPr>
        <w:t>связи с отсутствием потребности до конца текущего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254 331,60 рублей </w:t>
      </w:r>
      <w:r w:rsidR="0051651F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о</w:t>
      </w:r>
      <w:r w:rsidRPr="00BB67CE">
        <w:rPr>
          <w:rFonts w:ascii="Times New Roman" w:eastAsia="Times New Roman" w:hAnsi="Times New Roman" w:cs="Times New Roman"/>
          <w:sz w:val="26"/>
        </w:rPr>
        <w:t>беспечени</w:t>
      </w:r>
      <w:r w:rsidR="0051651F">
        <w:rPr>
          <w:rFonts w:ascii="Times New Roman" w:eastAsia="Times New Roman" w:hAnsi="Times New Roman" w:cs="Times New Roman"/>
          <w:sz w:val="26"/>
        </w:rPr>
        <w:t>ю</w:t>
      </w:r>
      <w:r w:rsidRPr="00BB67CE">
        <w:rPr>
          <w:rFonts w:ascii="Times New Roman" w:eastAsia="Times New Roman" w:hAnsi="Times New Roman" w:cs="Times New Roman"/>
          <w:sz w:val="26"/>
        </w:rPr>
        <w:t xml:space="preserve"> качественного проживания населения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1651F">
        <w:rPr>
          <w:rFonts w:ascii="Times New Roman" w:eastAsia="Times New Roman" w:hAnsi="Times New Roman" w:cs="Times New Roman"/>
          <w:sz w:val="26"/>
        </w:rPr>
        <w:t>в</w:t>
      </w:r>
      <w:r w:rsidR="0051651F" w:rsidRPr="0051651F">
        <w:t xml:space="preserve"> </w:t>
      </w:r>
      <w:r w:rsidR="0051651F" w:rsidRPr="0051651F">
        <w:rPr>
          <w:rFonts w:ascii="Times New Roman" w:eastAsia="Times New Roman" w:hAnsi="Times New Roman" w:cs="Times New Roman"/>
          <w:sz w:val="26"/>
        </w:rPr>
        <w:t>связи с отсутствием потребности до конца текущего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(-) 476,40 рублей </w:t>
      </w:r>
      <w:r w:rsidR="00961672">
        <w:rPr>
          <w:rFonts w:ascii="Times New Roman" w:eastAsia="Times New Roman" w:hAnsi="Times New Roman" w:cs="Times New Roman"/>
          <w:sz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</w:rPr>
        <w:t>р</w:t>
      </w:r>
      <w:r w:rsidR="00961672">
        <w:rPr>
          <w:rFonts w:ascii="Times New Roman" w:eastAsia="Times New Roman" w:hAnsi="Times New Roman" w:cs="Times New Roman"/>
          <w:sz w:val="26"/>
        </w:rPr>
        <w:t>асходам на</w:t>
      </w:r>
      <w:r w:rsidRPr="00BB67CE">
        <w:rPr>
          <w:rFonts w:ascii="Times New Roman" w:eastAsia="Times New Roman" w:hAnsi="Times New Roman" w:cs="Times New Roman"/>
          <w:sz w:val="26"/>
        </w:rPr>
        <w:t xml:space="preserve"> обеспечени</w:t>
      </w:r>
      <w:r w:rsidR="00961672">
        <w:rPr>
          <w:rFonts w:ascii="Times New Roman" w:eastAsia="Times New Roman" w:hAnsi="Times New Roman" w:cs="Times New Roman"/>
          <w:sz w:val="26"/>
        </w:rPr>
        <w:t>е</w:t>
      </w:r>
      <w:r w:rsidRPr="00BB67CE">
        <w:rPr>
          <w:rFonts w:ascii="Times New Roman" w:eastAsia="Times New Roman" w:hAnsi="Times New Roman" w:cs="Times New Roman"/>
          <w:sz w:val="26"/>
        </w:rPr>
        <w:t xml:space="preserve"> граждан твердым топливом (дровами), </w:t>
      </w:r>
      <w:r w:rsidR="004E7474">
        <w:rPr>
          <w:rFonts w:ascii="Times New Roman" w:eastAsia="Times New Roman" w:hAnsi="Times New Roman" w:cs="Times New Roman"/>
          <w:sz w:val="26"/>
        </w:rPr>
        <w:t>с целью приведения в соответствие с условиями софинансирования</w:t>
      </w:r>
      <w:r w:rsidR="00564776">
        <w:rPr>
          <w:rFonts w:ascii="Times New Roman" w:eastAsia="Times New Roman" w:hAnsi="Times New Roman" w:cs="Times New Roman"/>
          <w:sz w:val="26"/>
        </w:rPr>
        <w:t>;</w:t>
      </w:r>
    </w:p>
    <w:p w:rsidR="00852F0B" w:rsidRDefault="00852F0B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5 181 324,03 рублей </w:t>
      </w:r>
      <w:r w:rsidR="008861E8">
        <w:rPr>
          <w:rFonts w:ascii="Times New Roman" w:eastAsia="Times New Roman" w:hAnsi="Times New Roman" w:cs="Times New Roman"/>
          <w:sz w:val="26"/>
        </w:rPr>
        <w:t xml:space="preserve">по расходам предусмотренным </w:t>
      </w:r>
      <w:r>
        <w:rPr>
          <w:rFonts w:ascii="Times New Roman" w:eastAsia="Times New Roman" w:hAnsi="Times New Roman" w:cs="Times New Roman"/>
          <w:sz w:val="26"/>
        </w:rPr>
        <w:t>на м</w:t>
      </w:r>
      <w:r w:rsidRPr="00852F0B">
        <w:rPr>
          <w:rFonts w:ascii="Times New Roman" w:eastAsia="Times New Roman" w:hAnsi="Times New Roman" w:cs="Times New Roman"/>
          <w:sz w:val="26"/>
        </w:rPr>
        <w:t>ероприятия по благоустройству дворовых территорий и территорий общего пользования</w:t>
      </w:r>
      <w:r>
        <w:rPr>
          <w:rFonts w:ascii="Times New Roman" w:eastAsia="Times New Roman" w:hAnsi="Times New Roman" w:cs="Times New Roman"/>
          <w:sz w:val="26"/>
        </w:rPr>
        <w:t xml:space="preserve">, из них: (-) 31 200,00 рублей –  экономия бюджетных ассигнований </w:t>
      </w:r>
      <w:r w:rsidRPr="00852F0B">
        <w:rPr>
          <w:rFonts w:ascii="Times New Roman" w:eastAsia="Times New Roman" w:hAnsi="Times New Roman" w:cs="Times New Roman"/>
          <w:sz w:val="26"/>
        </w:rPr>
        <w:t>на брендирование объектов благоустройства</w:t>
      </w:r>
      <w:r>
        <w:rPr>
          <w:rFonts w:ascii="Times New Roman" w:eastAsia="Times New Roman" w:hAnsi="Times New Roman" w:cs="Times New Roman"/>
          <w:sz w:val="26"/>
        </w:rPr>
        <w:t xml:space="preserve">, (-) 12 200,00 рублей - </w:t>
      </w:r>
      <w:r w:rsidRPr="00852F0B">
        <w:rPr>
          <w:rFonts w:ascii="Times New Roman" w:eastAsia="Times New Roman" w:hAnsi="Times New Roman" w:cs="Times New Roman"/>
          <w:sz w:val="26"/>
        </w:rPr>
        <w:t>экономия бюджетных ассигнований на оказание услуг по поставке и монтажу системы платного доступа (с использованием терминала безналичной оплаты) к модульному туалету на общественной территории - парка им. Пушкина А.С.</w:t>
      </w:r>
      <w:r w:rsidR="008861E8">
        <w:rPr>
          <w:rFonts w:ascii="Times New Roman" w:eastAsia="Times New Roman" w:hAnsi="Times New Roman" w:cs="Times New Roman"/>
          <w:sz w:val="26"/>
        </w:rPr>
        <w:t xml:space="preserve">, (-) 5 137 924,03 рублей – неиспользованные </w:t>
      </w:r>
      <w:r w:rsidRPr="00852F0B">
        <w:rPr>
          <w:rFonts w:ascii="Times New Roman" w:eastAsia="Times New Roman" w:hAnsi="Times New Roman" w:cs="Times New Roman"/>
          <w:sz w:val="26"/>
        </w:rPr>
        <w:t>бюджетны</w:t>
      </w:r>
      <w:r w:rsidR="008861E8">
        <w:rPr>
          <w:rFonts w:ascii="Times New Roman" w:eastAsia="Times New Roman" w:hAnsi="Times New Roman" w:cs="Times New Roman"/>
          <w:sz w:val="26"/>
        </w:rPr>
        <w:t>е</w:t>
      </w:r>
      <w:r w:rsidRPr="00852F0B">
        <w:rPr>
          <w:rFonts w:ascii="Times New Roman" w:eastAsia="Times New Roman" w:hAnsi="Times New Roman" w:cs="Times New Roman"/>
          <w:sz w:val="26"/>
        </w:rPr>
        <w:t xml:space="preserve"> ассигновани</w:t>
      </w:r>
      <w:r w:rsidR="008861E8">
        <w:rPr>
          <w:rFonts w:ascii="Times New Roman" w:eastAsia="Times New Roman" w:hAnsi="Times New Roman" w:cs="Times New Roman"/>
          <w:sz w:val="26"/>
        </w:rPr>
        <w:t>я</w:t>
      </w:r>
      <w:r w:rsidRPr="00852F0B">
        <w:rPr>
          <w:rFonts w:ascii="Times New Roman" w:eastAsia="Times New Roman" w:hAnsi="Times New Roman" w:cs="Times New Roman"/>
          <w:sz w:val="26"/>
        </w:rPr>
        <w:t xml:space="preserve"> в связи с расторжением муниципального контракта на выполнение работ по благоустройству общественной территории - сквера "Звезда"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52F0B" w:rsidRDefault="00852F0B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156 216,02 рублей – на м</w:t>
      </w:r>
      <w:r w:rsidRPr="00852F0B">
        <w:rPr>
          <w:rFonts w:ascii="Times New Roman" w:eastAsia="Times New Roman" w:hAnsi="Times New Roman" w:cs="Times New Roman"/>
          <w:sz w:val="26"/>
        </w:rPr>
        <w:t>ероприятия по благоустройству дворовых территорий</w:t>
      </w:r>
      <w:r w:rsidR="008861E8">
        <w:rPr>
          <w:rFonts w:ascii="Times New Roman" w:eastAsia="Times New Roman" w:hAnsi="Times New Roman" w:cs="Times New Roman"/>
          <w:sz w:val="26"/>
        </w:rPr>
        <w:t xml:space="preserve">, в части разработки </w:t>
      </w:r>
      <w:r w:rsidRPr="00852F0B">
        <w:rPr>
          <w:rFonts w:ascii="Times New Roman" w:eastAsia="Times New Roman" w:hAnsi="Times New Roman" w:cs="Times New Roman"/>
          <w:sz w:val="26"/>
        </w:rPr>
        <w:t>проектно-сметной документации на благоустройство дворовых территорий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B67CE">
        <w:rPr>
          <w:rFonts w:ascii="Times New Roman" w:eastAsia="Times New Roman" w:hAnsi="Times New Roman" w:cs="Times New Roman"/>
          <w:sz w:val="26"/>
        </w:rPr>
        <w:t xml:space="preserve">- </w:t>
      </w:r>
      <w:r w:rsidRPr="00BB67CE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BB67CE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BB67CE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9C01D7" w:rsidRPr="009C01D7">
        <w:rPr>
          <w:rFonts w:ascii="Times New Roman" w:eastAsia="Times New Roman" w:hAnsi="Times New Roman" w:cs="Times New Roman"/>
          <w:b/>
          <w:sz w:val="26"/>
        </w:rPr>
        <w:t>1 509 798,20</w:t>
      </w:r>
      <w:r w:rsidRPr="00BB67CE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FF5AB6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893 887,20 рублей на обеспечение деятельности </w:t>
      </w:r>
      <w:r w:rsidR="004C1EA9">
        <w:rPr>
          <w:rFonts w:ascii="Times New Roman" w:eastAsia="Times New Roman" w:hAnsi="Times New Roman" w:cs="Times New Roman"/>
          <w:sz w:val="26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6"/>
        </w:rPr>
        <w:t>общеобразовательных учреждений</w:t>
      </w:r>
      <w:r w:rsidR="004C1EA9">
        <w:rPr>
          <w:rFonts w:ascii="Times New Roman" w:eastAsia="Times New Roman" w:hAnsi="Times New Roman" w:cs="Times New Roman"/>
          <w:sz w:val="26"/>
        </w:rPr>
        <w:t xml:space="preserve">, из них: 175 507,20 рублей </w:t>
      </w:r>
      <w:r w:rsidR="00FD4EC0">
        <w:rPr>
          <w:rFonts w:ascii="Times New Roman" w:eastAsia="Times New Roman" w:hAnsi="Times New Roman" w:cs="Times New Roman"/>
          <w:sz w:val="26"/>
        </w:rPr>
        <w:t>-</w:t>
      </w:r>
      <w:r w:rsidR="004C1EA9">
        <w:rPr>
          <w:rFonts w:ascii="Times New Roman" w:eastAsia="Times New Roman" w:hAnsi="Times New Roman" w:cs="Times New Roman"/>
          <w:sz w:val="26"/>
        </w:rPr>
        <w:t xml:space="preserve"> </w:t>
      </w:r>
      <w:r w:rsidR="004C1EA9" w:rsidRPr="004C1EA9">
        <w:rPr>
          <w:rFonts w:ascii="Times New Roman" w:eastAsia="Times New Roman" w:hAnsi="Times New Roman" w:cs="Times New Roman"/>
          <w:sz w:val="26"/>
        </w:rPr>
        <w:t>увеличение бюджетных ассигнований для оплаты электроэнергии в гараже МОБУ СОШ №12 в связи с подключением к электроэнергии второго бокса гаража</w:t>
      </w:r>
      <w:r w:rsidR="004C1EA9">
        <w:rPr>
          <w:rFonts w:ascii="Times New Roman" w:eastAsia="Times New Roman" w:hAnsi="Times New Roman" w:cs="Times New Roman"/>
          <w:sz w:val="26"/>
        </w:rPr>
        <w:t xml:space="preserve">, 718 380,00 рублей </w:t>
      </w:r>
      <w:r w:rsidR="00FD4EC0">
        <w:rPr>
          <w:rFonts w:ascii="Times New Roman" w:eastAsia="Times New Roman" w:hAnsi="Times New Roman" w:cs="Times New Roman"/>
          <w:sz w:val="26"/>
        </w:rPr>
        <w:t>-</w:t>
      </w:r>
      <w:r w:rsidR="004C1EA9">
        <w:rPr>
          <w:rFonts w:ascii="Times New Roman" w:eastAsia="Times New Roman" w:hAnsi="Times New Roman" w:cs="Times New Roman"/>
          <w:sz w:val="26"/>
        </w:rPr>
        <w:t xml:space="preserve"> </w:t>
      </w:r>
      <w:r w:rsidR="004C1EA9" w:rsidRPr="004C1EA9">
        <w:rPr>
          <w:rFonts w:ascii="Times New Roman" w:eastAsia="Times New Roman" w:hAnsi="Times New Roman" w:cs="Times New Roman"/>
          <w:sz w:val="26"/>
        </w:rPr>
        <w:t>увеличение бюджетных ассигнований на организацию питания детей, участников специальной военной операции, с сентября по декабрь 2023 года</w:t>
      </w:r>
      <w:r w:rsidR="004C1EA9">
        <w:rPr>
          <w:rFonts w:ascii="Times New Roman" w:eastAsia="Times New Roman" w:hAnsi="Times New Roman" w:cs="Times New Roman"/>
          <w:sz w:val="26"/>
        </w:rPr>
        <w:t>;</w:t>
      </w:r>
    </w:p>
    <w:p w:rsidR="004C1EA9" w:rsidRDefault="004C1EA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615 911,00 рублей на обеспечение деятельности муниципальных дошкольных учреждений, из них: 499 158,00 рублей </w:t>
      </w:r>
      <w:r w:rsidR="00FD4EC0">
        <w:rPr>
          <w:rFonts w:ascii="Times New Roman" w:eastAsia="Times New Roman" w:hAnsi="Times New Roman" w:cs="Times New Roman"/>
          <w:sz w:val="26"/>
        </w:rPr>
        <w:t xml:space="preserve">- </w:t>
      </w:r>
      <w:r w:rsidRPr="004C1EA9">
        <w:rPr>
          <w:rFonts w:ascii="Times New Roman" w:eastAsia="Times New Roman" w:hAnsi="Times New Roman" w:cs="Times New Roman"/>
          <w:sz w:val="26"/>
        </w:rPr>
        <w:t>увеличение бюджетных ассигнований на организацию питания детей, участников специальной военной операции, с сентября по декабрь 2023 года</w:t>
      </w:r>
      <w:r>
        <w:rPr>
          <w:rFonts w:ascii="Times New Roman" w:eastAsia="Times New Roman" w:hAnsi="Times New Roman" w:cs="Times New Roman"/>
          <w:sz w:val="26"/>
        </w:rPr>
        <w:t xml:space="preserve">, 116 753,00 рублей </w:t>
      </w:r>
      <w:r w:rsidR="008861E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8861E8">
        <w:rPr>
          <w:rFonts w:ascii="Times New Roman" w:eastAsia="Times New Roman" w:hAnsi="Times New Roman" w:cs="Times New Roman"/>
          <w:sz w:val="26"/>
        </w:rPr>
        <w:t xml:space="preserve">увеличение на </w:t>
      </w:r>
      <w:r w:rsidRPr="004C1EA9">
        <w:rPr>
          <w:rFonts w:ascii="Times New Roman" w:eastAsia="Times New Roman" w:hAnsi="Times New Roman" w:cs="Times New Roman"/>
          <w:sz w:val="26"/>
        </w:rPr>
        <w:t xml:space="preserve">изготовление </w:t>
      </w:r>
      <w:r w:rsidR="00FD4EC0">
        <w:rPr>
          <w:rFonts w:ascii="Times New Roman" w:eastAsia="Times New Roman" w:hAnsi="Times New Roman" w:cs="Times New Roman"/>
          <w:sz w:val="26"/>
        </w:rPr>
        <w:t>проектно-сметной документации</w:t>
      </w:r>
      <w:r w:rsidRPr="004C1EA9">
        <w:rPr>
          <w:rFonts w:ascii="Times New Roman" w:eastAsia="Times New Roman" w:hAnsi="Times New Roman" w:cs="Times New Roman"/>
          <w:sz w:val="26"/>
        </w:rPr>
        <w:t xml:space="preserve"> на ремонт крыльца МДОБУ №13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4C1EA9" w:rsidRDefault="004C1EA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EA9">
        <w:rPr>
          <w:rFonts w:ascii="Times New Roman" w:eastAsia="Times New Roman" w:hAnsi="Times New Roman" w:cs="Times New Roman"/>
          <w:sz w:val="26"/>
        </w:rPr>
        <w:t xml:space="preserve">- </w:t>
      </w:r>
      <w:r w:rsidRPr="004C1EA9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 администрации Дальнегорского городского округа</w:t>
      </w:r>
      <w:r w:rsidRPr="004C1EA9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 w:rsidR="009C01D7" w:rsidRPr="009C01D7">
        <w:rPr>
          <w:rFonts w:ascii="Times New Roman" w:eastAsia="Times New Roman" w:hAnsi="Times New Roman" w:cs="Times New Roman"/>
          <w:b/>
          <w:sz w:val="26"/>
        </w:rPr>
        <w:t>6 319 914,08</w:t>
      </w:r>
      <w:r w:rsidRPr="004C1EA9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FF5AB6" w:rsidRDefault="00FD4EC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</w:t>
      </w:r>
      <w:r w:rsidR="003362B0">
        <w:rPr>
          <w:rFonts w:ascii="Times New Roman" w:eastAsia="Times New Roman" w:hAnsi="Times New Roman" w:cs="Times New Roman"/>
          <w:sz w:val="26"/>
        </w:rPr>
        <w:t>3 286 088,36</w:t>
      </w:r>
      <w:r>
        <w:rPr>
          <w:rFonts w:ascii="Times New Roman" w:eastAsia="Times New Roman" w:hAnsi="Times New Roman" w:cs="Times New Roman"/>
          <w:sz w:val="26"/>
        </w:rPr>
        <w:t xml:space="preserve"> рублей на обеспечение деятельности учреждений клубного типа, из них: 807 750,00 рублей - </w:t>
      </w:r>
      <w:r w:rsidRPr="00FD4EC0">
        <w:rPr>
          <w:rFonts w:ascii="Times New Roman" w:eastAsia="Times New Roman" w:hAnsi="Times New Roman" w:cs="Times New Roman"/>
          <w:sz w:val="26"/>
        </w:rPr>
        <w:t>увеличение бюджетных ассигнований МБУ "Центр творчества на селе"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Pr="00FD4EC0">
        <w:rPr>
          <w:rFonts w:ascii="Times New Roman" w:eastAsia="Times New Roman" w:hAnsi="Times New Roman" w:cs="Times New Roman"/>
          <w:sz w:val="26"/>
        </w:rPr>
        <w:t>МБУ Дворец культуры "Горняк"</w:t>
      </w:r>
      <w:r>
        <w:rPr>
          <w:rFonts w:ascii="Times New Roman" w:eastAsia="Times New Roman" w:hAnsi="Times New Roman" w:cs="Times New Roman"/>
          <w:sz w:val="26"/>
        </w:rPr>
        <w:t>,</w:t>
      </w:r>
      <w:r w:rsidRPr="00FD4EC0">
        <w:rPr>
          <w:rFonts w:ascii="Times New Roman" w:eastAsia="Times New Roman" w:hAnsi="Times New Roman" w:cs="Times New Roman"/>
          <w:sz w:val="26"/>
        </w:rPr>
        <w:t xml:space="preserve"> в связи с необходимостью оплаты электрической энергии</w:t>
      </w:r>
      <w:r>
        <w:rPr>
          <w:rFonts w:ascii="Times New Roman" w:eastAsia="Times New Roman" w:hAnsi="Times New Roman" w:cs="Times New Roman"/>
          <w:sz w:val="26"/>
        </w:rPr>
        <w:t xml:space="preserve">, 200 000,00 рублей - </w:t>
      </w:r>
      <w:r w:rsidRPr="00FD4EC0">
        <w:rPr>
          <w:rFonts w:ascii="Times New Roman" w:eastAsia="Times New Roman" w:hAnsi="Times New Roman" w:cs="Times New Roman"/>
          <w:sz w:val="26"/>
        </w:rPr>
        <w:t>увеличение бюджетных ассигнований МБУ КСЦ "Полиметалл" в связи с необходимостью оплаты тепловой энергии</w:t>
      </w:r>
      <w:r>
        <w:rPr>
          <w:rFonts w:ascii="Times New Roman" w:eastAsia="Times New Roman" w:hAnsi="Times New Roman" w:cs="Times New Roman"/>
          <w:sz w:val="26"/>
        </w:rPr>
        <w:t xml:space="preserve">, 1 801 136,55 рублей </w:t>
      </w:r>
      <w:r w:rsidR="0007272F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7272F">
        <w:rPr>
          <w:rFonts w:ascii="Times New Roman" w:eastAsia="Times New Roman" w:hAnsi="Times New Roman" w:cs="Times New Roman"/>
          <w:sz w:val="26"/>
        </w:rPr>
        <w:t xml:space="preserve">увеличение </w:t>
      </w:r>
      <w:r w:rsidR="0007272F" w:rsidRPr="0007272F">
        <w:rPr>
          <w:rFonts w:ascii="Times New Roman" w:eastAsia="Times New Roman" w:hAnsi="Times New Roman" w:cs="Times New Roman"/>
          <w:sz w:val="26"/>
        </w:rPr>
        <w:t>бюджетных ассигнований на приобретение звуковой и световой аппаратуры для МБУ ДК "Горняк"</w:t>
      </w:r>
      <w:r w:rsidR="0007272F">
        <w:rPr>
          <w:rFonts w:ascii="Times New Roman" w:eastAsia="Times New Roman" w:hAnsi="Times New Roman" w:cs="Times New Roman"/>
          <w:sz w:val="26"/>
        </w:rPr>
        <w:t xml:space="preserve">, 67 365,00 рублей - </w:t>
      </w:r>
      <w:r w:rsidR="0007272F"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на приобретение 15 электрических конвекторов МБУ "ЦТ на селе"</w:t>
      </w:r>
      <w:r w:rsidR="0007272F">
        <w:rPr>
          <w:rFonts w:ascii="Times New Roman" w:eastAsia="Times New Roman" w:hAnsi="Times New Roman" w:cs="Times New Roman"/>
          <w:sz w:val="26"/>
        </w:rPr>
        <w:t xml:space="preserve">, 1 609 000,00 рублей - </w:t>
      </w:r>
      <w:r w:rsidR="0007272F"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на приобретение новогодней горки на центральную площадь МБУ "Дворец культуры химиков"</w:t>
      </w:r>
      <w:r w:rsidR="0007272F">
        <w:rPr>
          <w:rFonts w:ascii="Times New Roman" w:eastAsia="Times New Roman" w:hAnsi="Times New Roman" w:cs="Times New Roman"/>
          <w:sz w:val="26"/>
        </w:rPr>
        <w:t xml:space="preserve">, (-) 1 199 163,19 рублей – </w:t>
      </w:r>
      <w:r w:rsidR="00E301B1">
        <w:rPr>
          <w:rFonts w:ascii="Times New Roman" w:eastAsia="Times New Roman" w:hAnsi="Times New Roman" w:cs="Times New Roman"/>
          <w:sz w:val="26"/>
        </w:rPr>
        <w:t>уменьшение</w:t>
      </w:r>
      <w:r w:rsidR="0007272F">
        <w:rPr>
          <w:rFonts w:ascii="Times New Roman" w:eastAsia="Times New Roman" w:hAnsi="Times New Roman" w:cs="Times New Roman"/>
          <w:sz w:val="26"/>
        </w:rPr>
        <w:t xml:space="preserve"> бюджетных ассигнований на реконструкцию здания Дворца культуры «Горняк» в связи с отсутствием финансирования из бюджета Приморского края;</w:t>
      </w:r>
    </w:p>
    <w:p w:rsidR="003362B0" w:rsidRDefault="003362B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2 385 880,00 рублей на </w:t>
      </w:r>
      <w:r w:rsidRPr="003362B0">
        <w:rPr>
          <w:rFonts w:ascii="Times New Roman" w:eastAsia="Times New Roman" w:hAnsi="Times New Roman" w:cs="Times New Roman"/>
          <w:sz w:val="26"/>
        </w:rPr>
        <w:t>организацию и проведение общегородских окружных мероприятий, фестивалей, конкурсов учреждениями культуры клубного типа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301B1">
        <w:rPr>
          <w:rFonts w:ascii="Times New Roman" w:eastAsia="Times New Roman" w:hAnsi="Times New Roman" w:cs="Times New Roman"/>
          <w:sz w:val="26"/>
        </w:rPr>
        <w:t>в части проведения</w:t>
      </w:r>
      <w:r w:rsidRPr="003362B0">
        <w:rPr>
          <w:rFonts w:ascii="Times New Roman" w:eastAsia="Times New Roman" w:hAnsi="Times New Roman" w:cs="Times New Roman"/>
          <w:sz w:val="26"/>
        </w:rPr>
        <w:t xml:space="preserve"> новогодних мероприятий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7272F" w:rsidRDefault="0007272F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511 000,00 рублей на обеспечение деятельности спортивных школ, из них: 150 000,00 рублей - </w:t>
      </w:r>
      <w:r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МБУ ДО СШ "Вертикаль"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 w:cs="Times New Roman"/>
          <w:sz w:val="26"/>
        </w:rPr>
        <w:t xml:space="preserve">, 122 000,00 рублей - </w:t>
      </w:r>
      <w:r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МБУ ДО СШ "Вертикаль" на оплату расходов для направления тренеров и детей на выездные соревнования</w:t>
      </w:r>
      <w:r>
        <w:rPr>
          <w:rFonts w:ascii="Times New Roman" w:eastAsia="Times New Roman" w:hAnsi="Times New Roman" w:cs="Times New Roman"/>
          <w:sz w:val="26"/>
        </w:rPr>
        <w:t xml:space="preserve">, 239 000,00 рублей - </w:t>
      </w:r>
      <w:r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на оплату расходов на содержание территории городской лыжной трассы Ключ "Резанный"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7272F" w:rsidRDefault="0007272F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306 045,72 рублей на обеспечение деятельности учреждений дополнительного образования - </w:t>
      </w:r>
      <w:r w:rsidRPr="0007272F">
        <w:rPr>
          <w:rFonts w:ascii="Times New Roman" w:eastAsia="Times New Roman" w:hAnsi="Times New Roman" w:cs="Times New Roman"/>
          <w:sz w:val="26"/>
        </w:rPr>
        <w:t>увеличение бюджетных ассигнований МБУ ДО ДШИ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7272F" w:rsidRDefault="0007272F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179 100,00 рублей </w:t>
      </w:r>
      <w:r w:rsidR="00632EBF">
        <w:rPr>
          <w:rFonts w:ascii="Times New Roman" w:eastAsia="Times New Roman" w:hAnsi="Times New Roman" w:cs="Times New Roman"/>
          <w:sz w:val="26"/>
        </w:rPr>
        <w:t>по расходам, предусмотренным</w:t>
      </w:r>
      <w:r w:rsidRPr="0007272F">
        <w:rPr>
          <w:rFonts w:ascii="Times New Roman" w:eastAsia="Times New Roman" w:hAnsi="Times New Roman" w:cs="Times New Roman"/>
          <w:sz w:val="26"/>
        </w:rPr>
        <w:t xml:space="preserve">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</w:r>
      <w:r w:rsidR="00632EBF">
        <w:rPr>
          <w:rFonts w:ascii="Times New Roman" w:eastAsia="Times New Roman" w:hAnsi="Times New Roman" w:cs="Times New Roman"/>
          <w:sz w:val="26"/>
        </w:rPr>
        <w:t xml:space="preserve">, </w:t>
      </w:r>
      <w:r w:rsidR="00E76F1C">
        <w:rPr>
          <w:rFonts w:ascii="Times New Roman" w:eastAsia="Times New Roman" w:hAnsi="Times New Roman" w:cs="Times New Roman"/>
          <w:sz w:val="26"/>
        </w:rPr>
        <w:t xml:space="preserve">в </w:t>
      </w:r>
      <w:r w:rsidR="00E76F1C">
        <w:rPr>
          <w:rFonts w:ascii="Times New Roman" w:eastAsia="Times New Roman" w:hAnsi="Times New Roman" w:cs="Times New Roman"/>
          <w:sz w:val="26"/>
        </w:rPr>
        <w:lastRenderedPageBreak/>
        <w:t>связи с отсутствием финансирования из бюджета Приморского края на приобретение лыжных комплектов и снегоуплотнительной техники;</w:t>
      </w:r>
    </w:p>
    <w:p w:rsidR="00E76F1C" w:rsidRDefault="00E76F1C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10 000,00 рублей на с</w:t>
      </w:r>
      <w:r w:rsidRPr="00E76F1C">
        <w:rPr>
          <w:rFonts w:ascii="Times New Roman" w:eastAsia="Times New Roman" w:hAnsi="Times New Roman" w:cs="Times New Roman"/>
          <w:sz w:val="26"/>
        </w:rPr>
        <w:t>оздание условий для эффективной деятельности социально ориентированных некоммерческих организаций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E76F1C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</w:t>
      </w:r>
      <w:r>
        <w:rPr>
          <w:rFonts w:ascii="Times New Roman" w:eastAsia="Times New Roman" w:hAnsi="Times New Roman" w:cs="Times New Roman"/>
          <w:sz w:val="26"/>
        </w:rPr>
        <w:t xml:space="preserve">на </w:t>
      </w:r>
      <w:r w:rsidRPr="00E76F1C">
        <w:rPr>
          <w:rFonts w:ascii="Times New Roman" w:eastAsia="Times New Roman" w:hAnsi="Times New Roman" w:cs="Times New Roman"/>
          <w:sz w:val="26"/>
        </w:rPr>
        <w:t>изготовление печатной продукции для проведения круглого стола с представителями СО НКО для повышения уровня информированности и мотивации к дальнейшей деятельности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E76F1C" w:rsidRDefault="00E76F1C" w:rsidP="0007272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76F1C">
        <w:rPr>
          <w:rFonts w:ascii="Times New Roman" w:eastAsia="Times New Roman" w:hAnsi="Times New Roman" w:cs="Times New Roman"/>
          <w:sz w:val="26"/>
        </w:rPr>
        <w:t xml:space="preserve">- </w:t>
      </w:r>
      <w:r w:rsidRPr="00E76F1C">
        <w:rPr>
          <w:rFonts w:ascii="Times New Roman" w:eastAsia="Times New Roman" w:hAnsi="Times New Roman" w:cs="Times New Roman"/>
          <w:b/>
          <w:sz w:val="26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</w:rPr>
        <w:t>муниципального имущества</w:t>
      </w:r>
      <w:r w:rsidRPr="00E76F1C">
        <w:rPr>
          <w:rFonts w:ascii="Times New Roman" w:eastAsia="Times New Roman" w:hAnsi="Times New Roman" w:cs="Times New Roman"/>
          <w:b/>
          <w:sz w:val="26"/>
        </w:rPr>
        <w:t xml:space="preserve"> администрации Дальнегорского городского округа</w:t>
      </w:r>
      <w:r w:rsidRPr="00E76F1C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меньш</w:t>
      </w:r>
      <w:r w:rsidRPr="00E76F1C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Pr="009C01D7">
        <w:rPr>
          <w:rFonts w:ascii="Times New Roman" w:eastAsia="Times New Roman" w:hAnsi="Times New Roman" w:cs="Times New Roman"/>
          <w:b/>
          <w:sz w:val="26"/>
        </w:rPr>
        <w:t>1 340 834,35</w:t>
      </w:r>
      <w:r w:rsidRPr="00E76F1C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4C1EA9" w:rsidRDefault="00E76F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1 340 834,35 рублей </w:t>
      </w:r>
      <w:r w:rsidR="005127F7">
        <w:rPr>
          <w:rFonts w:ascii="Times New Roman" w:eastAsia="Times New Roman" w:hAnsi="Times New Roman" w:cs="Times New Roman"/>
          <w:sz w:val="26"/>
        </w:rPr>
        <w:t>по мероприятиям, предусмотренным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127F7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с</w:t>
      </w:r>
      <w:r w:rsidRPr="00E76F1C">
        <w:rPr>
          <w:rFonts w:ascii="Times New Roman" w:eastAsia="Times New Roman" w:hAnsi="Times New Roman" w:cs="Times New Roman"/>
          <w:sz w:val="26"/>
        </w:rPr>
        <w:t>нос аварийных домов</w:t>
      </w:r>
      <w:r w:rsidR="005127F7">
        <w:rPr>
          <w:rFonts w:ascii="Times New Roman" w:eastAsia="Times New Roman" w:hAnsi="Times New Roman" w:cs="Times New Roman"/>
          <w:sz w:val="26"/>
        </w:rPr>
        <w:t>, в связи с экономией</w:t>
      </w:r>
      <w:r>
        <w:rPr>
          <w:rFonts w:ascii="Times New Roman" w:eastAsia="Times New Roman" w:hAnsi="Times New Roman" w:cs="Times New Roman"/>
          <w:sz w:val="26"/>
        </w:rPr>
        <w:t xml:space="preserve"> бюджетных ассигнований, сложивш</w:t>
      </w:r>
      <w:r w:rsidR="005127F7">
        <w:rPr>
          <w:rFonts w:ascii="Times New Roman" w:eastAsia="Times New Roman" w:hAnsi="Times New Roman" w:cs="Times New Roman"/>
          <w:sz w:val="26"/>
        </w:rPr>
        <w:t>ей</w:t>
      </w:r>
      <w:r>
        <w:rPr>
          <w:rFonts w:ascii="Times New Roman" w:eastAsia="Times New Roman" w:hAnsi="Times New Roman" w:cs="Times New Roman"/>
          <w:sz w:val="26"/>
        </w:rPr>
        <w:t>ся по результатам проведения конкурсных процедур.</w:t>
      </w:r>
    </w:p>
    <w:p w:rsidR="004C1EA9" w:rsidRDefault="00E76F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76F1C">
        <w:rPr>
          <w:rFonts w:ascii="Times New Roman" w:eastAsia="Times New Roman" w:hAnsi="Times New Roman" w:cs="Times New Roman"/>
          <w:sz w:val="26"/>
        </w:rPr>
        <w:t xml:space="preserve">- </w:t>
      </w:r>
      <w:r w:rsidRPr="00E76F1C">
        <w:rPr>
          <w:rFonts w:ascii="Times New Roman" w:eastAsia="Times New Roman" w:hAnsi="Times New Roman" w:cs="Times New Roman"/>
          <w:b/>
          <w:sz w:val="26"/>
        </w:rPr>
        <w:t>Дума Дальнегорского городского округа</w:t>
      </w:r>
      <w:r w:rsidRPr="00E76F1C">
        <w:rPr>
          <w:rFonts w:ascii="Times New Roman" w:eastAsia="Times New Roman" w:hAnsi="Times New Roman" w:cs="Times New Roman"/>
          <w:sz w:val="26"/>
        </w:rPr>
        <w:t xml:space="preserve"> – уменьшение расходов на </w:t>
      </w:r>
      <w:r w:rsidRPr="00E76F1C">
        <w:rPr>
          <w:rFonts w:ascii="Times New Roman" w:eastAsia="Times New Roman" w:hAnsi="Times New Roman" w:cs="Times New Roman"/>
          <w:b/>
          <w:sz w:val="26"/>
        </w:rPr>
        <w:t>189 248,27</w:t>
      </w:r>
      <w:r w:rsidRPr="00E76F1C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4C1EA9" w:rsidRDefault="00E76F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189 248,27 рублей </w:t>
      </w:r>
      <w:r w:rsidR="00754BD9">
        <w:rPr>
          <w:rFonts w:ascii="Times New Roman" w:eastAsia="Times New Roman" w:hAnsi="Times New Roman" w:cs="Times New Roman"/>
          <w:sz w:val="26"/>
        </w:rPr>
        <w:t>по обеспечению</w:t>
      </w:r>
      <w:r>
        <w:rPr>
          <w:rFonts w:ascii="Times New Roman" w:eastAsia="Times New Roman" w:hAnsi="Times New Roman" w:cs="Times New Roman"/>
          <w:sz w:val="26"/>
        </w:rPr>
        <w:t xml:space="preserve"> деятельности Думы Дальнегорского городского округа </w:t>
      </w:r>
      <w:r w:rsidR="00754BD9">
        <w:rPr>
          <w:rFonts w:ascii="Times New Roman" w:eastAsia="Times New Roman" w:hAnsi="Times New Roman" w:cs="Times New Roman"/>
          <w:sz w:val="26"/>
        </w:rPr>
        <w:t xml:space="preserve">по </w:t>
      </w:r>
      <w:r w:rsidRPr="00E76F1C">
        <w:rPr>
          <w:rFonts w:ascii="Times New Roman" w:eastAsia="Times New Roman" w:hAnsi="Times New Roman" w:cs="Times New Roman"/>
          <w:sz w:val="26"/>
        </w:rPr>
        <w:t>фонд</w:t>
      </w:r>
      <w:r w:rsidR="00754BD9">
        <w:rPr>
          <w:rFonts w:ascii="Times New Roman" w:eastAsia="Times New Roman" w:hAnsi="Times New Roman" w:cs="Times New Roman"/>
          <w:sz w:val="26"/>
        </w:rPr>
        <w:t>у</w:t>
      </w:r>
      <w:r w:rsidRPr="00E76F1C">
        <w:rPr>
          <w:rFonts w:ascii="Times New Roman" w:eastAsia="Times New Roman" w:hAnsi="Times New Roman" w:cs="Times New Roman"/>
          <w:sz w:val="26"/>
        </w:rPr>
        <w:t xml:space="preserve"> оплаты труда и страховы</w:t>
      </w:r>
      <w:r w:rsidR="00754BD9">
        <w:rPr>
          <w:rFonts w:ascii="Times New Roman" w:eastAsia="Times New Roman" w:hAnsi="Times New Roman" w:cs="Times New Roman"/>
          <w:sz w:val="26"/>
        </w:rPr>
        <w:t>х</w:t>
      </w:r>
      <w:r w:rsidRPr="00E76F1C">
        <w:rPr>
          <w:rFonts w:ascii="Times New Roman" w:eastAsia="Times New Roman" w:hAnsi="Times New Roman" w:cs="Times New Roman"/>
          <w:sz w:val="26"/>
        </w:rPr>
        <w:t xml:space="preserve"> взнос</w:t>
      </w:r>
      <w:r w:rsidR="00754BD9">
        <w:rPr>
          <w:rFonts w:ascii="Times New Roman" w:eastAsia="Times New Roman" w:hAnsi="Times New Roman" w:cs="Times New Roman"/>
          <w:sz w:val="26"/>
        </w:rPr>
        <w:t>ов</w:t>
      </w:r>
      <w:r w:rsidRPr="00E76F1C">
        <w:rPr>
          <w:rFonts w:ascii="Times New Roman" w:eastAsia="Times New Roman" w:hAnsi="Times New Roman" w:cs="Times New Roman"/>
          <w:sz w:val="26"/>
        </w:rPr>
        <w:t xml:space="preserve"> с учетом фактической даты назначения на должность руководителя аппарата Думы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E76F1C" w:rsidRDefault="00E76F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E76F1C" w:rsidRDefault="00314A6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314A60">
        <w:rPr>
          <w:rFonts w:ascii="Times New Roman" w:eastAsia="Times New Roman" w:hAnsi="Times New Roman" w:cs="Times New Roman"/>
          <w:sz w:val="26"/>
        </w:rPr>
        <w:t xml:space="preserve">Проектом бюджета предусмотрено </w:t>
      </w:r>
      <w:r w:rsidRPr="00314A60">
        <w:rPr>
          <w:rFonts w:ascii="Times New Roman" w:eastAsia="Times New Roman" w:hAnsi="Times New Roman" w:cs="Times New Roman"/>
          <w:b/>
          <w:sz w:val="26"/>
        </w:rPr>
        <w:t xml:space="preserve">перераспределение бюджетных ассигнований в пределах утвержденных </w:t>
      </w:r>
      <w:r w:rsidR="00900433">
        <w:rPr>
          <w:rFonts w:ascii="Times New Roman" w:eastAsia="Times New Roman" w:hAnsi="Times New Roman" w:cs="Times New Roman"/>
          <w:b/>
          <w:sz w:val="26"/>
        </w:rPr>
        <w:t xml:space="preserve">объемов </w:t>
      </w:r>
      <w:r w:rsidRPr="00314A60">
        <w:rPr>
          <w:rFonts w:ascii="Times New Roman" w:eastAsia="Times New Roman" w:hAnsi="Times New Roman" w:cs="Times New Roman"/>
          <w:b/>
          <w:sz w:val="26"/>
        </w:rPr>
        <w:t>ассигнований</w:t>
      </w:r>
      <w:r>
        <w:rPr>
          <w:rFonts w:ascii="Times New Roman" w:eastAsia="Times New Roman" w:hAnsi="Times New Roman" w:cs="Times New Roman"/>
          <w:sz w:val="26"/>
        </w:rPr>
        <w:t xml:space="preserve"> по предложениям следующих ГРБС</w:t>
      </w:r>
      <w:r w:rsidRPr="00314A60">
        <w:rPr>
          <w:rFonts w:ascii="Times New Roman" w:eastAsia="Times New Roman" w:hAnsi="Times New Roman" w:cs="Times New Roman"/>
          <w:sz w:val="26"/>
        </w:rPr>
        <w:t>:</w:t>
      </w:r>
    </w:p>
    <w:p w:rsidR="00E76F1C" w:rsidRDefault="00B02A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5974F3">
        <w:rPr>
          <w:rFonts w:ascii="Times New Roman" w:eastAsia="Times New Roman" w:hAnsi="Times New Roman" w:cs="Times New Roman"/>
          <w:sz w:val="26"/>
        </w:rPr>
        <w:t xml:space="preserve">- </w:t>
      </w:r>
      <w:r w:rsidRPr="005974F3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B02ABD" w:rsidRDefault="00623360" w:rsidP="0062336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23360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б</w:t>
      </w:r>
      <w:r w:rsidRPr="00623360">
        <w:rPr>
          <w:rFonts w:ascii="Times New Roman" w:eastAsia="Times New Roman" w:hAnsi="Times New Roman" w:cs="Times New Roman"/>
          <w:sz w:val="26"/>
        </w:rPr>
        <w:t>лагоустройство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сумме 1</w:t>
      </w:r>
      <w:r w:rsidR="00470AF0">
        <w:rPr>
          <w:rFonts w:ascii="Times New Roman" w:eastAsia="Times New Roman" w:hAnsi="Times New Roman" w:cs="Times New Roman"/>
          <w:sz w:val="26"/>
        </w:rPr>
        <w:t> 527 065,34</w:t>
      </w:r>
      <w:r>
        <w:rPr>
          <w:rFonts w:ascii="Times New Roman" w:eastAsia="Times New Roman" w:hAnsi="Times New Roman" w:cs="Times New Roman"/>
          <w:sz w:val="26"/>
        </w:rPr>
        <w:t xml:space="preserve"> рублей, перераспределены на мероприятия по р</w:t>
      </w:r>
      <w:r w:rsidRPr="00623360">
        <w:rPr>
          <w:rFonts w:ascii="Times New Roman" w:eastAsia="Times New Roman" w:hAnsi="Times New Roman" w:cs="Times New Roman"/>
          <w:sz w:val="26"/>
        </w:rPr>
        <w:t>емонт</w:t>
      </w:r>
      <w:r>
        <w:rPr>
          <w:rFonts w:ascii="Times New Roman" w:eastAsia="Times New Roman" w:hAnsi="Times New Roman" w:cs="Times New Roman"/>
          <w:sz w:val="26"/>
        </w:rPr>
        <w:t>у</w:t>
      </w:r>
      <w:r w:rsidRPr="00623360">
        <w:rPr>
          <w:rFonts w:ascii="Times New Roman" w:eastAsia="Times New Roman" w:hAnsi="Times New Roman" w:cs="Times New Roman"/>
          <w:sz w:val="26"/>
        </w:rPr>
        <w:t xml:space="preserve"> инженерных сооружений (не имеющих отношения к дорожной деятельности)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06640" w:rsidRPr="00106640">
        <w:rPr>
          <w:rFonts w:ascii="Times New Roman" w:eastAsia="Times New Roman" w:hAnsi="Times New Roman" w:cs="Times New Roman"/>
          <w:sz w:val="26"/>
        </w:rPr>
        <w:t>на выполнение ремонтных работ подпорной стены в районе ул. Коржевская г. Дальнегорска за счет сложившейся экономии по благоустройству территорий под размещение модульных объектов</w:t>
      </w:r>
      <w:r w:rsidR="00106640">
        <w:rPr>
          <w:rFonts w:ascii="Times New Roman" w:eastAsia="Times New Roman" w:hAnsi="Times New Roman" w:cs="Times New Roman"/>
          <w:sz w:val="26"/>
        </w:rPr>
        <w:t>;</w:t>
      </w:r>
    </w:p>
    <w:p w:rsidR="00E76F1C" w:rsidRDefault="0010664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06640">
        <w:rPr>
          <w:rFonts w:ascii="Times New Roman" w:eastAsia="Times New Roman" w:hAnsi="Times New Roman" w:cs="Times New Roman"/>
          <w:sz w:val="26"/>
        </w:rPr>
        <w:lastRenderedPageBreak/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о</w:t>
      </w:r>
      <w:r w:rsidRPr="00106640">
        <w:rPr>
          <w:rFonts w:ascii="Times New Roman" w:eastAsia="Times New Roman" w:hAnsi="Times New Roman" w:cs="Times New Roman"/>
          <w:sz w:val="26"/>
        </w:rPr>
        <w:t>рганизаци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106640">
        <w:rPr>
          <w:rFonts w:ascii="Times New Roman" w:eastAsia="Times New Roman" w:hAnsi="Times New Roman" w:cs="Times New Roman"/>
          <w:sz w:val="26"/>
        </w:rPr>
        <w:t xml:space="preserve"> и содержание мест захоронения (кладбищ)</w:t>
      </w:r>
      <w:r>
        <w:rPr>
          <w:rFonts w:ascii="Times New Roman" w:eastAsia="Times New Roman" w:hAnsi="Times New Roman" w:cs="Times New Roman"/>
          <w:sz w:val="26"/>
        </w:rPr>
        <w:t xml:space="preserve"> в сумме 443 351,87 рублей, перераспределены на мероприятия по </w:t>
      </w:r>
      <w:r w:rsidRPr="00106640">
        <w:rPr>
          <w:rFonts w:ascii="Times New Roman" w:eastAsia="Times New Roman" w:hAnsi="Times New Roman" w:cs="Times New Roman"/>
          <w:sz w:val="26"/>
        </w:rPr>
        <w:t>благоустройств</w:t>
      </w:r>
      <w:r>
        <w:rPr>
          <w:rFonts w:ascii="Times New Roman" w:eastAsia="Times New Roman" w:hAnsi="Times New Roman" w:cs="Times New Roman"/>
          <w:sz w:val="26"/>
        </w:rPr>
        <w:t>у</w:t>
      </w:r>
      <w:r w:rsidRPr="00106640">
        <w:rPr>
          <w:rFonts w:ascii="Times New Roman" w:eastAsia="Times New Roman" w:hAnsi="Times New Roman" w:cs="Times New Roman"/>
          <w:sz w:val="26"/>
        </w:rPr>
        <w:t xml:space="preserve">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06640">
        <w:rPr>
          <w:rFonts w:ascii="Times New Roman" w:eastAsia="Times New Roman" w:hAnsi="Times New Roman" w:cs="Times New Roman"/>
          <w:sz w:val="26"/>
        </w:rPr>
        <w:t>на разработку проектно-сметной документации на благоустройство мест массового отдыха людей у воды по адресам: д.Лидовка, побережье "Лидовка", побережье р.Рудная в районе архитектурной формы "Нептун", г. Дальнегорск, за счет сложившейся экономии</w:t>
      </w:r>
      <w:r w:rsidR="004E7474">
        <w:rPr>
          <w:rFonts w:ascii="Times New Roman" w:eastAsia="Times New Roman" w:hAnsi="Times New Roman" w:cs="Times New Roman"/>
          <w:sz w:val="26"/>
        </w:rPr>
        <w:t xml:space="preserve"> в результате конкурсных процедур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106640" w:rsidRDefault="00106640" w:rsidP="0010664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06640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мероприятия по о</w:t>
      </w:r>
      <w:r w:rsidRPr="00106640">
        <w:rPr>
          <w:rFonts w:ascii="Times New Roman" w:eastAsia="Times New Roman" w:hAnsi="Times New Roman" w:cs="Times New Roman"/>
          <w:sz w:val="26"/>
        </w:rPr>
        <w:t>беспечени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106640">
        <w:rPr>
          <w:rFonts w:ascii="Times New Roman" w:eastAsia="Times New Roman" w:hAnsi="Times New Roman" w:cs="Times New Roman"/>
          <w:sz w:val="26"/>
        </w:rPr>
        <w:t xml:space="preserve"> качественного проживания населения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сумме 80 000,00 рублей, перераспределены на мероприятия по к</w:t>
      </w:r>
      <w:r w:rsidRPr="00106640">
        <w:rPr>
          <w:rFonts w:ascii="Times New Roman" w:eastAsia="Times New Roman" w:hAnsi="Times New Roman" w:cs="Times New Roman"/>
          <w:sz w:val="26"/>
        </w:rPr>
        <w:t>апитальн</w:t>
      </w:r>
      <w:r>
        <w:rPr>
          <w:rFonts w:ascii="Times New Roman" w:eastAsia="Times New Roman" w:hAnsi="Times New Roman" w:cs="Times New Roman"/>
          <w:sz w:val="26"/>
        </w:rPr>
        <w:t>ому</w:t>
      </w:r>
      <w:r w:rsidRPr="00106640">
        <w:rPr>
          <w:rFonts w:ascii="Times New Roman" w:eastAsia="Times New Roman" w:hAnsi="Times New Roman" w:cs="Times New Roman"/>
          <w:sz w:val="26"/>
        </w:rPr>
        <w:t xml:space="preserve"> ремонт</w:t>
      </w:r>
      <w:r>
        <w:rPr>
          <w:rFonts w:ascii="Times New Roman" w:eastAsia="Times New Roman" w:hAnsi="Times New Roman" w:cs="Times New Roman"/>
          <w:sz w:val="26"/>
        </w:rPr>
        <w:t>у</w:t>
      </w:r>
      <w:r w:rsidRPr="00106640">
        <w:rPr>
          <w:rFonts w:ascii="Times New Roman" w:eastAsia="Times New Roman" w:hAnsi="Times New Roman" w:cs="Times New Roman"/>
          <w:sz w:val="26"/>
        </w:rPr>
        <w:t xml:space="preserve"> общего имущества в многоквартирных домах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06640">
        <w:rPr>
          <w:rFonts w:ascii="Times New Roman" w:eastAsia="Times New Roman" w:hAnsi="Times New Roman" w:cs="Times New Roman"/>
          <w:sz w:val="26"/>
        </w:rPr>
        <w:t>на коректировку сметной стоимости на проведение капитального ремонта многоквартирного дома №29 по ул. Набебежная в г. Дальнегорске с проверкой правильности применения сметных нормативов</w:t>
      </w:r>
      <w:r w:rsidR="00E77E32">
        <w:rPr>
          <w:rFonts w:ascii="Times New Roman" w:eastAsia="Times New Roman" w:hAnsi="Times New Roman" w:cs="Times New Roman"/>
          <w:sz w:val="26"/>
        </w:rPr>
        <w:t>;</w:t>
      </w:r>
    </w:p>
    <w:p w:rsidR="00E77E32" w:rsidRDefault="00E77E32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77E32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E77E32">
        <w:rPr>
          <w:rFonts w:ascii="Times New Roman" w:eastAsia="Times New Roman" w:hAnsi="Times New Roman" w:cs="Times New Roman"/>
          <w:sz w:val="26"/>
        </w:rPr>
        <w:t>исполнение решений, принятых судебными органами</w:t>
      </w:r>
      <w:r>
        <w:rPr>
          <w:rFonts w:ascii="Times New Roman" w:eastAsia="Times New Roman" w:hAnsi="Times New Roman" w:cs="Times New Roman"/>
          <w:sz w:val="26"/>
        </w:rPr>
        <w:t xml:space="preserve">, в сумме 932 761,16 рублей, на обеспечение деятельности администрации Дальнегорского городского округа в сумме 3 103,17 рублей, </w:t>
      </w:r>
      <w:r w:rsidRPr="00E77E32">
        <w:rPr>
          <w:rFonts w:ascii="Times New Roman" w:eastAsia="Times New Roman" w:hAnsi="Times New Roman" w:cs="Times New Roman"/>
          <w:sz w:val="26"/>
        </w:rPr>
        <w:t>на осуществление переданных полномочий Российской Федерации по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sz w:val="26"/>
        </w:rPr>
        <w:t xml:space="preserve"> в сумме 2 000,00 рублей, перераспределены между видами расходов;</w:t>
      </w:r>
    </w:p>
    <w:p w:rsidR="00E77E32" w:rsidRPr="00E77E32" w:rsidRDefault="00E77E32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36C18">
        <w:rPr>
          <w:rFonts w:ascii="Times New Roman" w:eastAsia="Times New Roman" w:hAnsi="Times New Roman" w:cs="Times New Roman"/>
          <w:sz w:val="26"/>
        </w:rPr>
        <w:t>из резервного фонда администрации Дальнегорского городского округа выделены бюджетные ассигнования в сумме 12 098 742,61 рублей на оказание единовременной материальной помощи семьям военнослужащих, погибших в ходе специальной военной операции в сумме 300 000,00 рублей; на оказание услуг по осуществлению превентивных мер по отлову, стерилизации, вакцинации и выпуску собак без владельцев на территории Дальнегорского городского округа в сумме 399 709,</w:t>
      </w:r>
      <w:r w:rsidR="00E36C18">
        <w:rPr>
          <w:rFonts w:ascii="Times New Roman" w:eastAsia="Times New Roman" w:hAnsi="Times New Roman" w:cs="Times New Roman"/>
          <w:sz w:val="26"/>
        </w:rPr>
        <w:t xml:space="preserve">40 рублей, </w:t>
      </w:r>
      <w:r w:rsidRPr="00E36C18">
        <w:rPr>
          <w:rFonts w:ascii="Times New Roman" w:eastAsia="Times New Roman" w:hAnsi="Times New Roman" w:cs="Times New Roman"/>
          <w:sz w:val="26"/>
        </w:rPr>
        <w:t>для достижения средней заработной платы работников культуры и педагогических работников учреждений дополнительного образования в сумме 11 399 033,21 рублей.</w:t>
      </w:r>
    </w:p>
    <w:p w:rsidR="00E77E32" w:rsidRPr="00E77E32" w:rsidRDefault="00E77E32" w:rsidP="0010664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E77E32">
        <w:rPr>
          <w:rFonts w:ascii="Times New Roman" w:eastAsia="Times New Roman" w:hAnsi="Times New Roman" w:cs="Times New Roman"/>
          <w:b/>
          <w:sz w:val="26"/>
        </w:rPr>
        <w:t>- Управление образования администрации Дальнегорского городского округа:</w:t>
      </w:r>
    </w:p>
    <w:p w:rsidR="00E76F1C" w:rsidRDefault="00E77E3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77E32">
        <w:rPr>
          <w:rFonts w:ascii="Times New Roman" w:eastAsia="Times New Roman" w:hAnsi="Times New Roman" w:cs="Times New Roman"/>
          <w:sz w:val="26"/>
        </w:rPr>
        <w:lastRenderedPageBreak/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п</w:t>
      </w:r>
      <w:r w:rsidRPr="00E77E32">
        <w:rPr>
          <w:rFonts w:ascii="Times New Roman" w:eastAsia="Times New Roman" w:hAnsi="Times New Roman" w:cs="Times New Roman"/>
          <w:sz w:val="26"/>
        </w:rPr>
        <w:t>редоставление детям именных сертификатов дополнительного образования в рамках механизмов персонифицированного финансирования</w:t>
      </w:r>
      <w:r>
        <w:rPr>
          <w:rFonts w:ascii="Times New Roman" w:eastAsia="Times New Roman" w:hAnsi="Times New Roman" w:cs="Times New Roman"/>
          <w:sz w:val="26"/>
        </w:rPr>
        <w:t xml:space="preserve"> в сумме 692 802,83 рублей, перераспределены на </w:t>
      </w:r>
      <w:r w:rsidR="00E36C18">
        <w:rPr>
          <w:rFonts w:ascii="Times New Roman" w:eastAsia="Times New Roman" w:hAnsi="Times New Roman" w:cs="Times New Roman"/>
          <w:sz w:val="26"/>
        </w:rPr>
        <w:t xml:space="preserve">мероприятия по обеспечению деятельности учреждений дополнительного образования, </w:t>
      </w:r>
      <w:r w:rsidRPr="00E77E32">
        <w:rPr>
          <w:rFonts w:ascii="Times New Roman" w:eastAsia="Times New Roman" w:hAnsi="Times New Roman" w:cs="Times New Roman"/>
          <w:sz w:val="26"/>
        </w:rPr>
        <w:t>в связи с реализацией дополнительных общеразвивающих программ посредством предоставления бюджетным учреждениям субсидий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</w:r>
      <w:r w:rsidR="00E36C18">
        <w:rPr>
          <w:rFonts w:ascii="Times New Roman" w:eastAsia="Times New Roman" w:hAnsi="Times New Roman" w:cs="Times New Roman"/>
          <w:sz w:val="26"/>
        </w:rPr>
        <w:t>;</w:t>
      </w:r>
    </w:p>
    <w:p w:rsidR="00E36C18" w:rsidRDefault="00E36C1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36C1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</w:r>
      <w:r>
        <w:rPr>
          <w:rFonts w:ascii="Times New Roman" w:eastAsia="Times New Roman" w:hAnsi="Times New Roman" w:cs="Times New Roman"/>
          <w:sz w:val="26"/>
        </w:rPr>
        <w:t xml:space="preserve"> в сумме 150 000,00 рублей, перераспределены между разделами/подразделами бюджетной классификации и видами расходов.</w:t>
      </w:r>
    </w:p>
    <w:p w:rsidR="00E36C18" w:rsidRPr="00E36C18" w:rsidRDefault="00E36C1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E36C18">
        <w:rPr>
          <w:rFonts w:ascii="Times New Roman" w:eastAsia="Times New Roman" w:hAnsi="Times New Roman" w:cs="Times New Roman"/>
          <w:b/>
          <w:sz w:val="26"/>
        </w:rPr>
        <w:t>- Управление муниципального имущества администрации Дальнегорского городского округа:</w:t>
      </w:r>
    </w:p>
    <w:p w:rsidR="00F95296" w:rsidRDefault="00E36C18" w:rsidP="00E36C1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36C1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E36C18">
        <w:rPr>
          <w:rFonts w:ascii="Times New Roman" w:eastAsia="Times New Roman" w:hAnsi="Times New Roman" w:cs="Times New Roman"/>
          <w:sz w:val="26"/>
        </w:rPr>
        <w:t>осуществление функций по управлению и распоряжению муниципальной собственностью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сумме 37 670,00 рублей, перераспределены на обеспечение деятельности управления муниципального имущества администрации Дальнегорского городского округа </w:t>
      </w:r>
      <w:r w:rsidRPr="00E36C18">
        <w:rPr>
          <w:rFonts w:ascii="Times New Roman" w:eastAsia="Times New Roman" w:hAnsi="Times New Roman" w:cs="Times New Roman"/>
          <w:sz w:val="26"/>
        </w:rPr>
        <w:t>на приобретение шкафа для одежды, стульев, рециркулятора</w:t>
      </w:r>
      <w:r>
        <w:rPr>
          <w:rFonts w:ascii="Times New Roman" w:eastAsia="Times New Roman" w:hAnsi="Times New Roman" w:cs="Times New Roman"/>
          <w:sz w:val="26"/>
        </w:rPr>
        <w:t>,</w:t>
      </w:r>
      <w:r w:rsidRPr="00E36C18">
        <w:rPr>
          <w:rFonts w:ascii="Times New Roman" w:eastAsia="Times New Roman" w:hAnsi="Times New Roman" w:cs="Times New Roman"/>
          <w:sz w:val="26"/>
        </w:rPr>
        <w:t xml:space="preserve"> за счет </w:t>
      </w:r>
      <w:r>
        <w:rPr>
          <w:rFonts w:ascii="Times New Roman" w:eastAsia="Times New Roman" w:hAnsi="Times New Roman" w:cs="Times New Roman"/>
          <w:sz w:val="26"/>
        </w:rPr>
        <w:t>образовавшейся экономии.</w:t>
      </w:r>
    </w:p>
    <w:p w:rsidR="00E36C18" w:rsidRPr="00E36C18" w:rsidRDefault="00E36C18" w:rsidP="00E36C1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E36C18">
        <w:rPr>
          <w:rFonts w:ascii="Times New Roman" w:eastAsia="Times New Roman" w:hAnsi="Times New Roman" w:cs="Times New Roman"/>
          <w:b/>
          <w:sz w:val="26"/>
        </w:rPr>
        <w:t>- Контрольно-счетная палата Дальнегорского городского округа:</w:t>
      </w:r>
    </w:p>
    <w:p w:rsidR="00E36C18" w:rsidRPr="00E36C18" w:rsidRDefault="00E36C18" w:rsidP="00E36C1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36C1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>
        <w:rPr>
          <w:rFonts w:ascii="Times New Roman" w:eastAsia="Times New Roman" w:hAnsi="Times New Roman" w:cs="Times New Roman"/>
          <w:sz w:val="26"/>
        </w:rPr>
        <w:t xml:space="preserve"> обеспечение деятельности Контрольно-счетной палаты Дальнегорского городского округа в сумме 57 200,00 рублей, перераспределены между видами расходов.</w:t>
      </w:r>
    </w:p>
    <w:p w:rsidR="0071632F" w:rsidRDefault="009C05C2" w:rsidP="009706DD">
      <w:pPr>
        <w:shd w:val="clear" w:color="auto" w:fill="FFFFFF" w:themeFill="background1"/>
        <w:tabs>
          <w:tab w:val="left" w:pos="0"/>
          <w:tab w:val="left" w:pos="5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В связи с увеличением доходной части бюджета Дальнегорского городского округа </w:t>
      </w:r>
      <w:r w:rsidRPr="009706DD">
        <w:rPr>
          <w:rFonts w:ascii="Times New Roman" w:eastAsia="Times New Roman" w:hAnsi="Times New Roman" w:cs="Times New Roman"/>
          <w:b/>
          <w:sz w:val="26"/>
        </w:rPr>
        <w:t>дефицит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2023 год уменьшен на </w:t>
      </w:r>
      <w:r w:rsidR="009C01D7">
        <w:rPr>
          <w:rFonts w:ascii="Times New Roman" w:eastAsia="Times New Roman" w:hAnsi="Times New Roman" w:cs="Times New Roman"/>
          <w:b/>
          <w:sz w:val="26"/>
        </w:rPr>
        <w:t>191 970,09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и составляет </w:t>
      </w:r>
      <w:r w:rsidR="009C01D7">
        <w:rPr>
          <w:rFonts w:ascii="Times New Roman" w:eastAsia="Times New Roman" w:hAnsi="Times New Roman" w:cs="Times New Roman"/>
          <w:b/>
          <w:sz w:val="26"/>
        </w:rPr>
        <w:t>76 234 645,31</w:t>
      </w:r>
      <w:r w:rsidRPr="009706DD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 w:rsidRPr="009706DD">
        <w:rPr>
          <w:rFonts w:ascii="Times New Roman" w:eastAsia="Times New Roman" w:hAnsi="Times New Roman" w:cs="Times New Roman"/>
          <w:sz w:val="26"/>
        </w:rPr>
        <w:t>. Источником покрытия дефицита бюджета является остаток денежных средств на едином счете бюджета Дальнегорского городского округа по состоянию на 01.01.2023.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lastRenderedPageBreak/>
        <w:t xml:space="preserve">Изменения показателей, </w:t>
      </w:r>
      <w:r w:rsidR="009C01D7">
        <w:rPr>
          <w:rFonts w:ascii="Times New Roman" w:eastAsia="Times New Roman" w:hAnsi="Times New Roman" w:cs="Times New Roman"/>
          <w:sz w:val="26"/>
        </w:rPr>
        <w:t>отраженные</w:t>
      </w:r>
      <w:r w:rsidRPr="009706DD">
        <w:rPr>
          <w:rFonts w:ascii="Times New Roman" w:eastAsia="Times New Roman" w:hAnsi="Times New Roman" w:cs="Times New Roman"/>
          <w:sz w:val="26"/>
        </w:rPr>
        <w:t xml:space="preserve"> в настоящей пояснительной записке, </w:t>
      </w:r>
      <w:r w:rsidR="009C01D7">
        <w:rPr>
          <w:rFonts w:ascii="Times New Roman" w:eastAsia="Times New Roman" w:hAnsi="Times New Roman" w:cs="Times New Roman"/>
          <w:sz w:val="26"/>
        </w:rPr>
        <w:t>включены в соответствующие</w:t>
      </w:r>
      <w:r w:rsidR="004B0A23"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2023 год и плановый период 2024 и 2025 годов»;</w:t>
      </w:r>
    </w:p>
    <w:p w:rsidR="00057D53" w:rsidRPr="009706D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9706DD">
        <w:rPr>
          <w:rFonts w:ascii="Times New Roman" w:eastAsia="Times New Roman" w:hAnsi="Times New Roman" w:cs="Times New Roman"/>
          <w:sz w:val="26"/>
        </w:rPr>
        <w:t>№</w:t>
      </w:r>
      <w:r w:rsidRPr="009706DD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2023 год и плановый период 2024 и 2025 годов»;</w:t>
      </w:r>
    </w:p>
    <w:p w:rsidR="008C19DC" w:rsidRDefault="008C19D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Кроме </w:t>
      </w:r>
      <w:r w:rsidR="004536E9">
        <w:rPr>
          <w:rFonts w:ascii="Times New Roman" w:eastAsia="Times New Roman" w:hAnsi="Times New Roman" w:cs="Times New Roman"/>
          <w:sz w:val="26"/>
        </w:rPr>
        <w:t>э</w:t>
      </w:r>
      <w:r w:rsidRPr="009706DD">
        <w:rPr>
          <w:rFonts w:ascii="Times New Roman" w:eastAsia="Times New Roman" w:hAnsi="Times New Roman" w:cs="Times New Roman"/>
          <w:sz w:val="26"/>
        </w:rPr>
        <w:t xml:space="preserve">того, проектом предлагается внести в текстовую часть решения </w:t>
      </w:r>
      <w:r w:rsidR="004536E9">
        <w:rPr>
          <w:rFonts w:ascii="Times New Roman" w:eastAsia="Times New Roman" w:hAnsi="Times New Roman" w:cs="Times New Roman"/>
          <w:sz w:val="26"/>
        </w:rPr>
        <w:t xml:space="preserve">о бюджете </w:t>
      </w:r>
      <w:r w:rsidRPr="009706DD">
        <w:rPr>
          <w:rFonts w:ascii="Times New Roman" w:eastAsia="Times New Roman" w:hAnsi="Times New Roman" w:cs="Times New Roman"/>
          <w:sz w:val="26"/>
        </w:rPr>
        <w:t>следующие изменения:</w:t>
      </w:r>
    </w:p>
    <w:p w:rsidR="004536E9" w:rsidRDefault="00FC3E4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 пункте 3.</w:t>
      </w:r>
      <w:r w:rsidRPr="00C85815">
        <w:rPr>
          <w:rFonts w:ascii="Times New Roman" w:eastAsia="Times New Roman" w:hAnsi="Times New Roman" w:cs="Times New Roman"/>
          <w:sz w:val="26"/>
        </w:rPr>
        <w:t>6 у</w:t>
      </w:r>
      <w:r w:rsidR="00C85815" w:rsidRPr="00C85815">
        <w:rPr>
          <w:rFonts w:ascii="Times New Roman" w:eastAsia="Times New Roman" w:hAnsi="Times New Roman" w:cs="Times New Roman"/>
          <w:sz w:val="26"/>
        </w:rPr>
        <w:t>меньш</w:t>
      </w:r>
      <w:r w:rsidRPr="00C85815">
        <w:rPr>
          <w:rFonts w:ascii="Times New Roman" w:eastAsia="Times New Roman" w:hAnsi="Times New Roman" w:cs="Times New Roman"/>
          <w:sz w:val="26"/>
        </w:rPr>
        <w:t>ен</w:t>
      </w:r>
      <w:r>
        <w:rPr>
          <w:rFonts w:ascii="Times New Roman" w:eastAsia="Times New Roman" w:hAnsi="Times New Roman" w:cs="Times New Roman"/>
          <w:sz w:val="26"/>
        </w:rPr>
        <w:t xml:space="preserve"> объем бюджетных ассигнований на исполнение </w:t>
      </w:r>
      <w:r w:rsidR="004B7BF3">
        <w:rPr>
          <w:rFonts w:ascii="Times New Roman" w:eastAsia="Times New Roman" w:hAnsi="Times New Roman" w:cs="Times New Roman"/>
          <w:sz w:val="26"/>
        </w:rPr>
        <w:t xml:space="preserve">публичных нормативных обязательств на сумму </w:t>
      </w:r>
      <w:r w:rsidR="00C85815">
        <w:rPr>
          <w:rFonts w:ascii="Times New Roman" w:eastAsia="Times New Roman" w:hAnsi="Times New Roman" w:cs="Times New Roman"/>
          <w:sz w:val="26"/>
        </w:rPr>
        <w:t>2 432 207,26 рублей</w:t>
      </w:r>
      <w:r w:rsidR="004B7BF3">
        <w:rPr>
          <w:rFonts w:ascii="Times New Roman" w:eastAsia="Times New Roman" w:hAnsi="Times New Roman" w:cs="Times New Roman"/>
          <w:sz w:val="26"/>
        </w:rPr>
        <w:t>, в том числе:</w:t>
      </w:r>
    </w:p>
    <w:p w:rsidR="004B7BF3" w:rsidRDefault="004B7B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2 580 162,00 рублей </w:t>
      </w:r>
      <w:r w:rsidRPr="004B7BF3">
        <w:rPr>
          <w:rFonts w:ascii="Times New Roman" w:eastAsia="Times New Roman" w:hAnsi="Times New Roman" w:cs="Times New Roman"/>
          <w:sz w:val="26"/>
        </w:rPr>
        <w:t>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B7BF3" w:rsidRDefault="004B7B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2 045,26 рублей </w:t>
      </w:r>
      <w:r w:rsidRPr="004B7BF3">
        <w:rPr>
          <w:rFonts w:ascii="Times New Roman" w:eastAsia="Times New Roman" w:hAnsi="Times New Roman" w:cs="Times New Roman"/>
          <w:sz w:val="26"/>
        </w:rPr>
        <w:t>на доплаты к пенсиям муниципальных служащих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536E9" w:rsidRDefault="004B7B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150 000,00 рублей </w:t>
      </w:r>
      <w:r w:rsidRPr="004B7BF3">
        <w:rPr>
          <w:rFonts w:ascii="Times New Roman" w:eastAsia="Times New Roman" w:hAnsi="Times New Roman" w:cs="Times New Roman"/>
          <w:sz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="00676599">
        <w:rPr>
          <w:rFonts w:ascii="Times New Roman" w:eastAsia="Times New Roman" w:hAnsi="Times New Roman" w:cs="Times New Roman"/>
          <w:sz w:val="26"/>
        </w:rPr>
        <w:t>.</w:t>
      </w:r>
    </w:p>
    <w:p w:rsidR="00676599" w:rsidRPr="009706DD" w:rsidRDefault="0067659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в пункте 9 увеличен </w:t>
      </w:r>
      <w:r w:rsidRPr="00676599">
        <w:rPr>
          <w:rFonts w:ascii="Times New Roman" w:eastAsia="Times New Roman" w:hAnsi="Times New Roman" w:cs="Times New Roman"/>
          <w:sz w:val="26"/>
        </w:rPr>
        <w:t>объем бюджетных ассигнований муниципального дорожного фонда Дальнегорского городского округа на 2023 год</w:t>
      </w:r>
      <w:r>
        <w:rPr>
          <w:rFonts w:ascii="Times New Roman" w:eastAsia="Times New Roman" w:hAnsi="Times New Roman" w:cs="Times New Roman"/>
          <w:sz w:val="26"/>
        </w:rPr>
        <w:t xml:space="preserve"> на сумму 3 478 513,50 рублей.</w:t>
      </w:r>
    </w:p>
    <w:p w:rsidR="0071632F" w:rsidRPr="009706DD" w:rsidRDefault="0067659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в пункте 15 уменьшен </w:t>
      </w:r>
      <w:r w:rsidRPr="00676599">
        <w:rPr>
          <w:rFonts w:ascii="Times New Roman" w:eastAsia="Times New Roman" w:hAnsi="Times New Roman" w:cs="Times New Roman"/>
          <w:sz w:val="26"/>
        </w:rPr>
        <w:t>объем бюджетных ассигнований на осуществление бюджетных инвестиций в объекты муниципальной собственности</w:t>
      </w:r>
      <w:r>
        <w:rPr>
          <w:rFonts w:ascii="Times New Roman" w:eastAsia="Times New Roman" w:hAnsi="Times New Roman" w:cs="Times New Roman"/>
          <w:sz w:val="26"/>
        </w:rPr>
        <w:t xml:space="preserve"> на сумму 1 199 163,19 рублей </w:t>
      </w:r>
      <w:r w:rsidRPr="00676599">
        <w:rPr>
          <w:rFonts w:ascii="Times New Roman" w:eastAsia="Times New Roman" w:hAnsi="Times New Roman" w:cs="Times New Roman"/>
          <w:sz w:val="26"/>
        </w:rPr>
        <w:t>на реконструкцию МБУ ДК «Горняк»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9706DD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2023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9706DD">
        <w:rPr>
          <w:rFonts w:ascii="Times New Roman" w:hAnsi="Times New Roman" w:cs="Times New Roman"/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A0B75" w:rsidRDefault="004A0B75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</w:t>
      </w:r>
      <w:r w:rsidR="00C446EC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3148F3">
      <w:headerReference w:type="default" r:id="rId9"/>
      <w:pgSz w:w="11906" w:h="16838"/>
      <w:pgMar w:top="1134" w:right="850" w:bottom="1134" w:left="1701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8" w:rsidRDefault="002F4438" w:rsidP="002F4438">
      <w:pPr>
        <w:spacing w:after="0" w:line="240" w:lineRule="auto"/>
      </w:pPr>
      <w:r>
        <w:separator/>
      </w:r>
    </w:p>
  </w:endnote>
  <w:end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8" w:rsidRDefault="002F4438" w:rsidP="002F4438">
      <w:pPr>
        <w:spacing w:after="0" w:line="240" w:lineRule="auto"/>
      </w:pPr>
      <w:r>
        <w:separator/>
      </w:r>
    </w:p>
  </w:footnote>
  <w:footnote w:type="continuationSeparator" w:id="0">
    <w:p w:rsidR="002F4438" w:rsidRDefault="002F4438" w:rsidP="002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835257"/>
      <w:docPartObj>
        <w:docPartGallery w:val="Page Numbers (Top of Page)"/>
        <w:docPartUnique/>
      </w:docPartObj>
    </w:sdtPr>
    <w:sdtEndPr/>
    <w:sdtContent>
      <w:p w:rsidR="002F4438" w:rsidRDefault="002F44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F3">
          <w:rPr>
            <w:noProof/>
          </w:rPr>
          <w:t>188</w:t>
        </w:r>
        <w:r>
          <w:fldChar w:fldCharType="end"/>
        </w:r>
      </w:p>
    </w:sdtContent>
  </w:sdt>
  <w:p w:rsidR="002F4438" w:rsidRDefault="002F4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2F"/>
    <w:rsid w:val="0000203B"/>
    <w:rsid w:val="00057D53"/>
    <w:rsid w:val="0007272F"/>
    <w:rsid w:val="000A2B9A"/>
    <w:rsid w:val="000C2144"/>
    <w:rsid w:val="000C6BBC"/>
    <w:rsid w:val="000F41EC"/>
    <w:rsid w:val="00106640"/>
    <w:rsid w:val="00112430"/>
    <w:rsid w:val="0012496D"/>
    <w:rsid w:val="00151113"/>
    <w:rsid w:val="0015118C"/>
    <w:rsid w:val="001F30F9"/>
    <w:rsid w:val="00204348"/>
    <w:rsid w:val="00230B2C"/>
    <w:rsid w:val="002C4569"/>
    <w:rsid w:val="002D618A"/>
    <w:rsid w:val="002F4438"/>
    <w:rsid w:val="003029F1"/>
    <w:rsid w:val="003148F3"/>
    <w:rsid w:val="00314A60"/>
    <w:rsid w:val="00331ECD"/>
    <w:rsid w:val="0033331C"/>
    <w:rsid w:val="003362B0"/>
    <w:rsid w:val="003817B7"/>
    <w:rsid w:val="003E3AF7"/>
    <w:rsid w:val="003F7836"/>
    <w:rsid w:val="00405058"/>
    <w:rsid w:val="004536E9"/>
    <w:rsid w:val="00461037"/>
    <w:rsid w:val="00470AF0"/>
    <w:rsid w:val="004763CE"/>
    <w:rsid w:val="004776A8"/>
    <w:rsid w:val="004A0B75"/>
    <w:rsid w:val="004B0A23"/>
    <w:rsid w:val="004B7BF3"/>
    <w:rsid w:val="004C1EA9"/>
    <w:rsid w:val="004E7474"/>
    <w:rsid w:val="004F4421"/>
    <w:rsid w:val="005127F7"/>
    <w:rsid w:val="0051651F"/>
    <w:rsid w:val="00542B30"/>
    <w:rsid w:val="0055339D"/>
    <w:rsid w:val="00562E8E"/>
    <w:rsid w:val="00564776"/>
    <w:rsid w:val="005974F3"/>
    <w:rsid w:val="005B5C4A"/>
    <w:rsid w:val="005B7062"/>
    <w:rsid w:val="005D3C0B"/>
    <w:rsid w:val="00623360"/>
    <w:rsid w:val="00625740"/>
    <w:rsid w:val="00632EBF"/>
    <w:rsid w:val="00642908"/>
    <w:rsid w:val="00644D89"/>
    <w:rsid w:val="00654759"/>
    <w:rsid w:val="006679F0"/>
    <w:rsid w:val="00676599"/>
    <w:rsid w:val="00695EAB"/>
    <w:rsid w:val="006A5023"/>
    <w:rsid w:val="006B3F57"/>
    <w:rsid w:val="0071632F"/>
    <w:rsid w:val="00724FF5"/>
    <w:rsid w:val="007517E8"/>
    <w:rsid w:val="00754BD9"/>
    <w:rsid w:val="007B1538"/>
    <w:rsid w:val="00812A2E"/>
    <w:rsid w:val="00823DFD"/>
    <w:rsid w:val="00852F0B"/>
    <w:rsid w:val="008861E8"/>
    <w:rsid w:val="00890F77"/>
    <w:rsid w:val="008973C0"/>
    <w:rsid w:val="008C19DC"/>
    <w:rsid w:val="008D01A3"/>
    <w:rsid w:val="00900433"/>
    <w:rsid w:val="00915868"/>
    <w:rsid w:val="00937453"/>
    <w:rsid w:val="00946709"/>
    <w:rsid w:val="00954D07"/>
    <w:rsid w:val="00961672"/>
    <w:rsid w:val="00964DFF"/>
    <w:rsid w:val="009706DD"/>
    <w:rsid w:val="009907CE"/>
    <w:rsid w:val="009914D8"/>
    <w:rsid w:val="009B31E7"/>
    <w:rsid w:val="009C01D7"/>
    <w:rsid w:val="009C05C2"/>
    <w:rsid w:val="009D3C16"/>
    <w:rsid w:val="00A03302"/>
    <w:rsid w:val="00A155F6"/>
    <w:rsid w:val="00A20A9C"/>
    <w:rsid w:val="00A23BF6"/>
    <w:rsid w:val="00A51513"/>
    <w:rsid w:val="00AC5DEC"/>
    <w:rsid w:val="00B02ABD"/>
    <w:rsid w:val="00B36042"/>
    <w:rsid w:val="00B640FD"/>
    <w:rsid w:val="00B91B5F"/>
    <w:rsid w:val="00BB67CE"/>
    <w:rsid w:val="00BC66F8"/>
    <w:rsid w:val="00BC7503"/>
    <w:rsid w:val="00BE21FC"/>
    <w:rsid w:val="00BE2B18"/>
    <w:rsid w:val="00BE378B"/>
    <w:rsid w:val="00BE621D"/>
    <w:rsid w:val="00BF665A"/>
    <w:rsid w:val="00C2099C"/>
    <w:rsid w:val="00C22DF8"/>
    <w:rsid w:val="00C446EC"/>
    <w:rsid w:val="00C55C76"/>
    <w:rsid w:val="00C604D6"/>
    <w:rsid w:val="00C66EF1"/>
    <w:rsid w:val="00C6719F"/>
    <w:rsid w:val="00C73DF0"/>
    <w:rsid w:val="00C85815"/>
    <w:rsid w:val="00CC0FA9"/>
    <w:rsid w:val="00CC700C"/>
    <w:rsid w:val="00CF4B15"/>
    <w:rsid w:val="00D42FAE"/>
    <w:rsid w:val="00D62D4F"/>
    <w:rsid w:val="00D77DA7"/>
    <w:rsid w:val="00DA7A50"/>
    <w:rsid w:val="00DE46C8"/>
    <w:rsid w:val="00E23121"/>
    <w:rsid w:val="00E301B1"/>
    <w:rsid w:val="00E36C18"/>
    <w:rsid w:val="00E76F1C"/>
    <w:rsid w:val="00E77E32"/>
    <w:rsid w:val="00E80613"/>
    <w:rsid w:val="00EE03BD"/>
    <w:rsid w:val="00F95296"/>
    <w:rsid w:val="00FA0C25"/>
    <w:rsid w:val="00FC318D"/>
    <w:rsid w:val="00FC3E4F"/>
    <w:rsid w:val="00FD4EC0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C16"/>
    <w:pPr>
      <w:spacing w:after="8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438"/>
  </w:style>
  <w:style w:type="paragraph" w:styleId="aa">
    <w:name w:val="footer"/>
    <w:basedOn w:val="a"/>
    <w:link w:val="ab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12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msv</cp:lastModifiedBy>
  <cp:revision>65</cp:revision>
  <cp:lastPrinted>2023-10-16T05:18:00Z</cp:lastPrinted>
  <dcterms:created xsi:type="dcterms:W3CDTF">2023-08-30T01:37:00Z</dcterms:created>
  <dcterms:modified xsi:type="dcterms:W3CDTF">2023-10-18T02:15:00Z</dcterms:modified>
</cp:coreProperties>
</file>