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324" w:rsidRDefault="00DE1324" w:rsidP="00DE1324">
      <w:pPr>
        <w:ind w:left="4962"/>
      </w:pPr>
      <w:r>
        <w:t>Приложение № 10</w:t>
      </w:r>
    </w:p>
    <w:p w:rsidR="00DE1324" w:rsidRDefault="00DE1324" w:rsidP="00DE1324">
      <w:pPr>
        <w:ind w:left="4962"/>
      </w:pPr>
      <w:r>
        <w:t xml:space="preserve">к Порядку проведения оценки регулирующего воздействия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bookmarkStart w:id="0" w:name="P696"/>
      <w:bookmarkEnd w:id="0"/>
      <w:r>
        <w:rPr>
          <w:b/>
          <w:szCs w:val="24"/>
        </w:rPr>
        <w:t>Опросный лист</w:t>
      </w: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в рамках проведения публичных консультаций по вопросу экспертизы муниципального нормативного правового акта</w:t>
      </w:r>
    </w:p>
    <w:p w:rsidR="00DE1324" w:rsidRPr="007C18DC" w:rsidRDefault="00DE1324" w:rsidP="00DE1324">
      <w:pPr>
        <w:pStyle w:val="ConsPlusNormal"/>
        <w:jc w:val="center"/>
        <w:rPr>
          <w:b/>
          <w:sz w:val="16"/>
          <w:szCs w:val="16"/>
        </w:rPr>
      </w:pPr>
    </w:p>
    <w:p w:rsidR="00A36875" w:rsidRDefault="006160CB" w:rsidP="00A36875">
      <w:pPr>
        <w:pStyle w:val="ConsPlusTitle"/>
        <w:ind w:firstLine="709"/>
        <w:jc w:val="both"/>
        <w:rPr>
          <w:b w:val="0"/>
          <w:i/>
          <w:sz w:val="24"/>
          <w:szCs w:val="24"/>
        </w:rPr>
      </w:pPr>
      <w:r>
        <w:rPr>
          <w:i/>
          <w:sz w:val="24"/>
          <w:szCs w:val="24"/>
        </w:rPr>
        <w:t xml:space="preserve">Решение Думы </w:t>
      </w:r>
      <w:proofErr w:type="spellStart"/>
      <w:r w:rsidRPr="00EF2514">
        <w:rPr>
          <w:i/>
          <w:sz w:val="24"/>
          <w:szCs w:val="24"/>
        </w:rPr>
        <w:t>Дальнегорского</w:t>
      </w:r>
      <w:proofErr w:type="spellEnd"/>
      <w:r w:rsidRPr="00EF2514">
        <w:rPr>
          <w:i/>
          <w:sz w:val="24"/>
          <w:szCs w:val="24"/>
        </w:rPr>
        <w:t xml:space="preserve"> городского округа</w:t>
      </w:r>
      <w:r>
        <w:rPr>
          <w:i/>
          <w:sz w:val="24"/>
          <w:szCs w:val="24"/>
        </w:rPr>
        <w:t xml:space="preserve"> </w:t>
      </w:r>
      <w:r w:rsidRPr="00EF2514">
        <w:rPr>
          <w:i/>
          <w:sz w:val="24"/>
          <w:szCs w:val="24"/>
        </w:rPr>
        <w:t xml:space="preserve">от </w:t>
      </w:r>
      <w:r>
        <w:rPr>
          <w:i/>
          <w:sz w:val="24"/>
          <w:szCs w:val="24"/>
        </w:rPr>
        <w:t>25</w:t>
      </w:r>
      <w:r w:rsidRPr="00EF2514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03</w:t>
      </w:r>
      <w:r w:rsidRPr="00EF2514">
        <w:rPr>
          <w:i/>
          <w:sz w:val="24"/>
          <w:szCs w:val="24"/>
        </w:rPr>
        <w:t>.20</w:t>
      </w:r>
      <w:r>
        <w:rPr>
          <w:i/>
          <w:sz w:val="24"/>
          <w:szCs w:val="24"/>
        </w:rPr>
        <w:t>10</w:t>
      </w:r>
      <w:r w:rsidRPr="00EF2514">
        <w:rPr>
          <w:i/>
          <w:sz w:val="24"/>
          <w:szCs w:val="24"/>
        </w:rPr>
        <w:t xml:space="preserve"> № </w:t>
      </w:r>
      <w:r>
        <w:rPr>
          <w:i/>
          <w:sz w:val="24"/>
          <w:szCs w:val="24"/>
        </w:rPr>
        <w:t>1181</w:t>
      </w:r>
      <w:r w:rsidRPr="00EF251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         </w:t>
      </w:r>
      <w:proofErr w:type="gramStart"/>
      <w:r>
        <w:rPr>
          <w:i/>
          <w:sz w:val="24"/>
          <w:szCs w:val="24"/>
        </w:rPr>
        <w:t xml:space="preserve">   </w:t>
      </w:r>
      <w:r w:rsidRPr="00603500">
        <w:rPr>
          <w:i/>
          <w:sz w:val="24"/>
          <w:szCs w:val="24"/>
        </w:rPr>
        <w:t>«</w:t>
      </w:r>
      <w:proofErr w:type="gramEnd"/>
      <w:r>
        <w:rPr>
          <w:i/>
          <w:sz w:val="24"/>
          <w:szCs w:val="24"/>
        </w:rPr>
        <w:t xml:space="preserve">О Положении «О приватизации муниципального имущества </w:t>
      </w:r>
      <w:proofErr w:type="spellStart"/>
      <w:r>
        <w:rPr>
          <w:i/>
          <w:sz w:val="24"/>
          <w:szCs w:val="24"/>
        </w:rPr>
        <w:t>Дальнегорского</w:t>
      </w:r>
      <w:proofErr w:type="spellEnd"/>
      <w:r>
        <w:rPr>
          <w:i/>
          <w:sz w:val="24"/>
          <w:szCs w:val="24"/>
        </w:rPr>
        <w:t xml:space="preserve"> городского округа</w:t>
      </w:r>
      <w:r w:rsidRPr="00603500">
        <w:rPr>
          <w:i/>
          <w:sz w:val="24"/>
          <w:szCs w:val="24"/>
        </w:rPr>
        <w:t>»</w:t>
      </w:r>
    </w:p>
    <w:p w:rsidR="00DE1324" w:rsidRDefault="00DE1324" w:rsidP="008A3C89">
      <w:pPr>
        <w:pStyle w:val="ConsPlusNormal"/>
        <w:jc w:val="center"/>
        <w:rPr>
          <w:szCs w:val="24"/>
        </w:rPr>
      </w:pPr>
      <w:r>
        <w:rPr>
          <w:szCs w:val="24"/>
        </w:rPr>
        <w:t>наименование муниципального нормативного правового акта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Pr="007C18DC" w:rsidRDefault="00DE1324" w:rsidP="00DE1324">
      <w:pPr>
        <w:pStyle w:val="ConsPlusNormal"/>
        <w:ind w:firstLine="540"/>
        <w:jc w:val="both"/>
        <w:rPr>
          <w:b/>
          <w:i/>
          <w:szCs w:val="24"/>
        </w:rPr>
      </w:pPr>
      <w:r>
        <w:rPr>
          <w:szCs w:val="24"/>
        </w:rPr>
        <w:t xml:space="preserve">Заполните и направьте данную форму по электронной почте на адрес </w:t>
      </w:r>
      <w:proofErr w:type="spellStart"/>
      <w:r>
        <w:rPr>
          <w:b/>
          <w:i/>
          <w:szCs w:val="24"/>
          <w:lang w:val="en-US"/>
        </w:rPr>
        <w:t>jurotdel</w:t>
      </w:r>
      <w:proofErr w:type="spellEnd"/>
      <w:r w:rsidRPr="00750E52">
        <w:rPr>
          <w:b/>
          <w:i/>
          <w:szCs w:val="24"/>
        </w:rPr>
        <w:t>_</w:t>
      </w:r>
      <w:proofErr w:type="spellStart"/>
      <w:r>
        <w:rPr>
          <w:b/>
          <w:i/>
          <w:szCs w:val="24"/>
          <w:lang w:val="en-US"/>
        </w:rPr>
        <w:t>dgo</w:t>
      </w:r>
      <w:proofErr w:type="spellEnd"/>
      <w:r w:rsidRPr="00750E52">
        <w:rPr>
          <w:b/>
          <w:i/>
          <w:szCs w:val="24"/>
        </w:rPr>
        <w:t>@</w:t>
      </w:r>
      <w:r>
        <w:rPr>
          <w:b/>
          <w:i/>
          <w:szCs w:val="24"/>
          <w:lang w:val="en-US"/>
        </w:rPr>
        <w:t>mail</w:t>
      </w:r>
      <w:r w:rsidR="00CB1F4D">
        <w:rPr>
          <w:b/>
          <w:i/>
          <w:szCs w:val="24"/>
        </w:rPr>
        <w:t>.</w:t>
      </w:r>
      <w:proofErr w:type="spellStart"/>
      <w:r>
        <w:rPr>
          <w:b/>
          <w:i/>
          <w:szCs w:val="24"/>
          <w:lang w:val="en-US"/>
        </w:rPr>
        <w:t>ru</w:t>
      </w:r>
      <w:proofErr w:type="spellEnd"/>
      <w:r>
        <w:rPr>
          <w:szCs w:val="24"/>
        </w:rPr>
        <w:t xml:space="preserve"> </w:t>
      </w:r>
      <w:r w:rsidRPr="006160CB">
        <w:rPr>
          <w:b/>
          <w:i/>
          <w:szCs w:val="24"/>
        </w:rPr>
        <w:t xml:space="preserve">не позднее </w:t>
      </w:r>
      <w:r w:rsidR="006160CB" w:rsidRPr="006160CB">
        <w:rPr>
          <w:b/>
          <w:i/>
          <w:szCs w:val="24"/>
        </w:rPr>
        <w:t>02 декабря</w:t>
      </w:r>
      <w:r w:rsidRPr="007C18DC">
        <w:rPr>
          <w:b/>
          <w:i/>
          <w:szCs w:val="24"/>
        </w:rPr>
        <w:t xml:space="preserve"> 201</w:t>
      </w:r>
      <w:r w:rsidR="008E014B">
        <w:rPr>
          <w:b/>
          <w:i/>
          <w:szCs w:val="24"/>
        </w:rPr>
        <w:t>9</w:t>
      </w:r>
      <w:r w:rsidRPr="007C18DC">
        <w:rPr>
          <w:b/>
          <w:i/>
          <w:szCs w:val="24"/>
        </w:rPr>
        <w:t xml:space="preserve"> г.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Юридический отдел администрации </w:t>
      </w:r>
      <w:proofErr w:type="spellStart"/>
      <w:r>
        <w:rPr>
          <w:szCs w:val="24"/>
        </w:rPr>
        <w:t>Дальнегорского</w:t>
      </w:r>
      <w:proofErr w:type="spellEnd"/>
      <w:r>
        <w:rPr>
          <w:szCs w:val="24"/>
        </w:rPr>
        <w:t xml:space="preserve"> городского округа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Проведение публичных консультаций по вопросу экспертизы муниципального нормативного правового акта (далее - НПА) не предполагает направление ответов на поступившие предложения.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Контактная информация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Укажите: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наименование организации 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сферу деятельности организации 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Ф.И.О. контактного лица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номер контактного телефона 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адрес электронной почты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 Считаете ли Вы, что в НПА присутствуют положения, необоснованно затрудняющие осуществление предпринимательской и инвестиционной деятельности? Укажите такие нормы.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Считаете ли Вы, что нормы НПА не соответствуют или противоречат иным действующим НПА? Укажите такие нормы и НПА?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A36875" w:rsidRDefault="00A36875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</w:t>
      </w:r>
      <w:r w:rsidR="00DE1324">
        <w:rPr>
          <w:szCs w:val="24"/>
        </w:rPr>
        <w:t>. Какие, на Ваш взгляд, возникли трудности и проблемы с соблюдением требований и норм, введенных данным НПА?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8A3C89" w:rsidRDefault="008A3C89" w:rsidP="00DE1324">
      <w:pPr>
        <w:pStyle w:val="ConsPlusNormal"/>
        <w:ind w:firstLine="540"/>
        <w:jc w:val="both"/>
        <w:rPr>
          <w:szCs w:val="24"/>
        </w:rPr>
      </w:pPr>
    </w:p>
    <w:p w:rsidR="006160CB" w:rsidRDefault="006160CB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bookmarkStart w:id="1" w:name="_GoBack"/>
      <w:bookmarkEnd w:id="1"/>
      <w:r>
        <w:rPr>
          <w:szCs w:val="24"/>
        </w:rPr>
        <w:lastRenderedPageBreak/>
        <w:t>4</w:t>
      </w:r>
      <w:r w:rsidR="00DE1324">
        <w:rPr>
          <w:szCs w:val="24"/>
        </w:rPr>
        <w:t>. Какие нормы закона повлекли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издержки.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A36875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</w:t>
      </w:r>
      <w:r w:rsidR="00DE1324">
        <w:rPr>
          <w:szCs w:val="24"/>
        </w:rPr>
        <w:t>. Каковы Ваши варианты улучшения предложенного регулирования? Приведите те, которые, по Вашему мнению, были бы менее затратными и (или) более эффективными.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6</w:t>
      </w:r>
      <w:r w:rsidR="00DE1324">
        <w:rPr>
          <w:szCs w:val="24"/>
        </w:rPr>
        <w:t xml:space="preserve">. Какие полезные эффекты (для </w:t>
      </w:r>
      <w:proofErr w:type="spellStart"/>
      <w:r w:rsidR="00DE1324">
        <w:rPr>
          <w:szCs w:val="24"/>
        </w:rPr>
        <w:t>Дальнегорского</w:t>
      </w:r>
      <w:proofErr w:type="spellEnd"/>
      <w:r w:rsidR="00DE1324">
        <w:rPr>
          <w:szCs w:val="24"/>
        </w:rPr>
        <w:t xml:space="preserve"> городского округа, субъектов предпринимательской и инвестиционной деятельности, потребителей и т.п.) получены в результате введения рассматриваемого НПА? Какими данными можно будет подтвердить проявление таких полезных эффектов?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7</w:t>
      </w:r>
      <w:r w:rsidR="00DE1324">
        <w:rPr>
          <w:szCs w:val="24"/>
        </w:rPr>
        <w:t>. Считаете ли вы требования, предусматриваемые предлагаемым НПА, достаточными/избыточными для достижения заявленных проектом НПА целей? По возможности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8</w:t>
      </w:r>
      <w:r w:rsidR="00DE1324">
        <w:rPr>
          <w:szCs w:val="24"/>
        </w:rPr>
        <w:t>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9</w:t>
      </w:r>
      <w:r w:rsidR="00DE1324">
        <w:rPr>
          <w:szCs w:val="24"/>
        </w:rPr>
        <w:t>. Содержит ли проект НПА нормы, на практике не выполнимые?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A36875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10</w:t>
      </w:r>
      <w:r w:rsidR="00DE1324">
        <w:rPr>
          <w:szCs w:val="24"/>
        </w:rPr>
        <w:t>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</w:t>
      </w:r>
      <w:r w:rsidR="00A36875">
        <w:rPr>
          <w:szCs w:val="24"/>
        </w:rPr>
        <w:t>1</w:t>
      </w:r>
      <w:r>
        <w:rPr>
          <w:szCs w:val="24"/>
        </w:rPr>
        <w:t>. Иные предложения и замечания по проекту НПА.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DE1324" w:rsidTr="00A36875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64ED1" w:rsidRPr="00DE1324" w:rsidRDefault="00164ED1" w:rsidP="00DE1324"/>
    <w:sectPr w:rsidR="00164ED1" w:rsidRPr="00DE1324" w:rsidSect="00A368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24"/>
    <w:rsid w:val="00164ED1"/>
    <w:rsid w:val="00174638"/>
    <w:rsid w:val="001F3E66"/>
    <w:rsid w:val="002149BC"/>
    <w:rsid w:val="003E7CFD"/>
    <w:rsid w:val="0042033A"/>
    <w:rsid w:val="004B62D2"/>
    <w:rsid w:val="005C3798"/>
    <w:rsid w:val="006160CB"/>
    <w:rsid w:val="006D117E"/>
    <w:rsid w:val="0070299B"/>
    <w:rsid w:val="008A3C89"/>
    <w:rsid w:val="008B1A7B"/>
    <w:rsid w:val="008E014B"/>
    <w:rsid w:val="009265C6"/>
    <w:rsid w:val="00A36875"/>
    <w:rsid w:val="00A837CA"/>
    <w:rsid w:val="00AD4EDA"/>
    <w:rsid w:val="00BC5E46"/>
    <w:rsid w:val="00CB1F4D"/>
    <w:rsid w:val="00D266E8"/>
    <w:rsid w:val="00DA6327"/>
    <w:rsid w:val="00DE1324"/>
    <w:rsid w:val="00E8253C"/>
    <w:rsid w:val="00ED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748C"/>
  <w15:docId w15:val="{FD7A2835-A08C-4609-8157-FEDC45D6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3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E01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37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379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A368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Карпушкина Наталья Александровна</cp:lastModifiedBy>
  <cp:revision>6</cp:revision>
  <cp:lastPrinted>2019-11-11T05:01:00Z</cp:lastPrinted>
  <dcterms:created xsi:type="dcterms:W3CDTF">2019-08-20T05:00:00Z</dcterms:created>
  <dcterms:modified xsi:type="dcterms:W3CDTF">2019-11-11T05:02:00Z</dcterms:modified>
</cp:coreProperties>
</file>