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6" w:rsidRPr="0000275A" w:rsidRDefault="009739B6" w:rsidP="0000275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5A">
        <w:rPr>
          <w:rFonts w:ascii="Times New Roman" w:hAnsi="Times New Roman" w:cs="Times New Roman"/>
          <w:b/>
          <w:sz w:val="26"/>
          <w:szCs w:val="26"/>
        </w:rPr>
        <w:t>Объявление о проведении</w:t>
      </w:r>
    </w:p>
    <w:p w:rsidR="008060B4" w:rsidRDefault="009739B6" w:rsidP="0000275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5A">
        <w:rPr>
          <w:rFonts w:ascii="Times New Roman" w:hAnsi="Times New Roman" w:cs="Times New Roman"/>
          <w:b/>
          <w:sz w:val="26"/>
          <w:szCs w:val="26"/>
        </w:rPr>
        <w:t>отбора получателей  субсидий</w:t>
      </w:r>
    </w:p>
    <w:p w:rsidR="0000275A" w:rsidRPr="0000275A" w:rsidRDefault="0000275A" w:rsidP="0000275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B6" w:rsidRDefault="009739B6" w:rsidP="003A0CD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</w:t>
      </w:r>
      <w:r w:rsidR="00C65985">
        <w:rPr>
          <w:rFonts w:ascii="Times New Roman" w:hAnsi="Times New Roman" w:cs="Times New Roman"/>
          <w:sz w:val="26"/>
          <w:szCs w:val="26"/>
        </w:rPr>
        <w:t xml:space="preserve">уведомляет о проведении отбора Получателей субсидий </w:t>
      </w:r>
      <w:r w:rsidR="003A0CDE">
        <w:rPr>
          <w:rFonts w:ascii="Times New Roman" w:hAnsi="Times New Roman" w:cs="Times New Roman"/>
          <w:sz w:val="26"/>
          <w:szCs w:val="26"/>
        </w:rPr>
        <w:t xml:space="preserve">осуществляющих  деятельность  на территории  Дальнегорского городского округа, связанную с реализацией твердого топлива (дров) </w:t>
      </w:r>
      <w:r w:rsidR="00C65985">
        <w:rPr>
          <w:rFonts w:ascii="Times New Roman" w:hAnsi="Times New Roman" w:cs="Times New Roman"/>
          <w:sz w:val="26"/>
          <w:szCs w:val="26"/>
        </w:rPr>
        <w:t>в целях возмещения недополученных доходов, связанных с обеспечением граждан, проживающих в домах с печным отоплением твердым топливом (дровами) на территории Дальнегорского городского округа</w:t>
      </w:r>
      <w:r w:rsidR="00AF743B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="003A0CDE">
        <w:rPr>
          <w:rFonts w:ascii="Times New Roman" w:hAnsi="Times New Roman" w:cs="Times New Roman"/>
          <w:sz w:val="26"/>
          <w:szCs w:val="26"/>
        </w:rPr>
        <w:t>.</w:t>
      </w:r>
    </w:p>
    <w:p w:rsidR="003A0CDE" w:rsidRDefault="003A0CDE" w:rsidP="003A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1.Срок проведения отбора: с </w:t>
      </w:r>
      <w:r w:rsidR="00D802EF">
        <w:rPr>
          <w:rFonts w:ascii="Times New Roman" w:hAnsi="Times New Roman" w:cs="Times New Roman"/>
          <w:sz w:val="26"/>
          <w:szCs w:val="26"/>
        </w:rPr>
        <w:t>2</w:t>
      </w:r>
      <w:r w:rsidR="007D35CD">
        <w:rPr>
          <w:rFonts w:ascii="Times New Roman" w:hAnsi="Times New Roman" w:cs="Times New Roman"/>
          <w:sz w:val="26"/>
          <w:szCs w:val="26"/>
        </w:rPr>
        <w:t>6</w:t>
      </w:r>
      <w:r w:rsidR="000A169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C0183">
        <w:rPr>
          <w:rFonts w:ascii="Times New Roman" w:hAnsi="Times New Roman" w:cs="Times New Roman"/>
          <w:sz w:val="26"/>
          <w:szCs w:val="26"/>
        </w:rPr>
        <w:t xml:space="preserve"> 2021 года по 2</w:t>
      </w:r>
      <w:r w:rsidR="000A169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169A">
        <w:rPr>
          <w:rFonts w:ascii="Times New Roman" w:hAnsi="Times New Roman" w:cs="Times New Roman"/>
          <w:sz w:val="26"/>
          <w:szCs w:val="26"/>
        </w:rPr>
        <w:t>декаб</w:t>
      </w:r>
      <w:r>
        <w:rPr>
          <w:rFonts w:ascii="Times New Roman" w:hAnsi="Times New Roman" w:cs="Times New Roman"/>
          <w:sz w:val="26"/>
          <w:szCs w:val="26"/>
        </w:rPr>
        <w:t>ря 2021 года.</w:t>
      </w:r>
    </w:p>
    <w:p w:rsidR="00CB70E0" w:rsidRDefault="003A0CDE" w:rsidP="00CB7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 Получателей субсидии</w:t>
      </w:r>
      <w:r w:rsidR="00CB70E0">
        <w:rPr>
          <w:rFonts w:ascii="Times New Roman" w:hAnsi="Times New Roman" w:cs="Times New Roman"/>
          <w:sz w:val="26"/>
          <w:szCs w:val="26"/>
        </w:rPr>
        <w:t xml:space="preserve"> осуществляющих  деятельность  на территории  Дальнегорского городского округа, связанную с реализацией твердого топлива (дров) в целях возмещения недополученных доходов, связанных с обеспечением граждан, проживающих в домах с печным отоплением твердым топливом (дровами) на территории Дальнегорского городского округа, (далее - отбор)</w:t>
      </w:r>
      <w:r w:rsidR="00453CFD">
        <w:rPr>
          <w:rFonts w:ascii="Times New Roman" w:hAnsi="Times New Roman" w:cs="Times New Roman"/>
          <w:sz w:val="26"/>
          <w:szCs w:val="26"/>
        </w:rPr>
        <w:t xml:space="preserve"> проводится администрацией Дальнегорского городского округа (далее </w:t>
      </w:r>
      <w:proofErr w:type="gramStart"/>
      <w:r w:rsidR="00453CFD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="00453CFD">
        <w:rPr>
          <w:rFonts w:ascii="Times New Roman" w:hAnsi="Times New Roman" w:cs="Times New Roman"/>
          <w:sz w:val="26"/>
          <w:szCs w:val="26"/>
        </w:rPr>
        <w:t xml:space="preserve">дминистрация) в соответствии  с Порядком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 (далее - Порядок), утвержденный постановлением администрации Дальнегорского городского округа  от 13.08.2021 № </w:t>
      </w:r>
      <w:r w:rsidR="007A573B">
        <w:rPr>
          <w:rFonts w:ascii="Times New Roman" w:hAnsi="Times New Roman" w:cs="Times New Roman"/>
          <w:sz w:val="26"/>
          <w:szCs w:val="26"/>
        </w:rPr>
        <w:t>799</w:t>
      </w:r>
      <w:r w:rsidR="00453CFD">
        <w:rPr>
          <w:rFonts w:ascii="Times New Roman" w:hAnsi="Times New Roman" w:cs="Times New Roman"/>
          <w:sz w:val="26"/>
          <w:szCs w:val="26"/>
        </w:rPr>
        <w:t>-п</w:t>
      </w:r>
      <w:r w:rsidR="007A573B">
        <w:rPr>
          <w:rFonts w:ascii="Times New Roman" w:hAnsi="Times New Roman" w:cs="Times New Roman"/>
          <w:sz w:val="26"/>
          <w:szCs w:val="26"/>
        </w:rPr>
        <w:t>а</w:t>
      </w:r>
      <w:r w:rsidR="00453CFD">
        <w:rPr>
          <w:rFonts w:ascii="Times New Roman" w:hAnsi="Times New Roman" w:cs="Times New Roman"/>
          <w:sz w:val="26"/>
          <w:szCs w:val="26"/>
        </w:rPr>
        <w:t>.</w:t>
      </w:r>
    </w:p>
    <w:p w:rsidR="00FF0FE0" w:rsidRDefault="00453CFD" w:rsidP="00CB7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2.Заявки для участия в отборе (далее -</w:t>
      </w:r>
      <w:r w:rsidR="00EC2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C20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явки) и прилагаемые к ним документы предоставляются в </w:t>
      </w:r>
      <w:r w:rsidR="00D35450">
        <w:rPr>
          <w:rFonts w:ascii="Times New Roman" w:hAnsi="Times New Roman" w:cs="Times New Roman"/>
          <w:sz w:val="26"/>
          <w:szCs w:val="26"/>
        </w:rPr>
        <w:t>А</w:t>
      </w:r>
      <w:r w:rsidR="00EC20F6">
        <w:rPr>
          <w:rFonts w:ascii="Times New Roman" w:hAnsi="Times New Roman" w:cs="Times New Roman"/>
          <w:sz w:val="26"/>
          <w:szCs w:val="26"/>
        </w:rPr>
        <w:t>дминистраци</w:t>
      </w:r>
      <w:r w:rsidR="00D35450">
        <w:rPr>
          <w:rFonts w:ascii="Times New Roman" w:hAnsi="Times New Roman" w:cs="Times New Roman"/>
          <w:sz w:val="26"/>
          <w:szCs w:val="26"/>
        </w:rPr>
        <w:t>ю</w:t>
      </w:r>
      <w:r w:rsidR="00EC20F6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D91A9F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FF0FE0">
        <w:rPr>
          <w:rFonts w:ascii="Times New Roman" w:hAnsi="Times New Roman" w:cs="Times New Roman"/>
          <w:sz w:val="26"/>
          <w:szCs w:val="26"/>
        </w:rPr>
        <w:t xml:space="preserve"> 692446, г</w:t>
      </w:r>
      <w:proofErr w:type="gramStart"/>
      <w:r w:rsidR="00FF0FE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FF0FE0">
        <w:rPr>
          <w:rFonts w:ascii="Times New Roman" w:hAnsi="Times New Roman" w:cs="Times New Roman"/>
          <w:sz w:val="26"/>
          <w:szCs w:val="26"/>
        </w:rPr>
        <w:t>альнегорск, проспект 50 лет Октября, д.125</w:t>
      </w:r>
      <w:r w:rsidR="00D35450">
        <w:rPr>
          <w:rFonts w:ascii="Times New Roman" w:hAnsi="Times New Roman" w:cs="Times New Roman"/>
          <w:sz w:val="26"/>
          <w:szCs w:val="26"/>
        </w:rPr>
        <w:t>.</w:t>
      </w:r>
      <w:r w:rsidR="00FF0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B26" w:rsidRDefault="00A13B26" w:rsidP="00CB7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 692446,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альнегорск, проспект 50 лет Октября, д.125.</w:t>
      </w:r>
    </w:p>
    <w:p w:rsidR="00FF0FE0" w:rsidRDefault="00FF0FE0" w:rsidP="00CB70E0">
      <w:pPr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58787A" w:rsidRPr="0058787A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hyperlink r:id="rId6" w:history="1">
        <w:r w:rsidR="0058787A" w:rsidRPr="00CE07C8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ojodgo@dalnegorsk-mo.ru</w:t>
        </w:r>
      </w:hyperlink>
    </w:p>
    <w:p w:rsidR="00723DCD" w:rsidRDefault="0058787A" w:rsidP="00CB70E0">
      <w:pPr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Страница официального сайта (далее – официальный сайт):</w:t>
      </w:r>
      <w:r w:rsidR="00723DCD" w:rsidRPr="00723DCD">
        <w:t xml:space="preserve"> </w:t>
      </w:r>
    </w:p>
    <w:p w:rsidR="0058787A" w:rsidRDefault="00723DCD" w:rsidP="00CB70E0">
      <w:pPr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23DC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http://dalnegorsk-mo.ru</w:t>
      </w:r>
    </w:p>
    <w:p w:rsidR="0058787A" w:rsidRDefault="0058787A" w:rsidP="00CB70E0">
      <w:pPr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3.Цель предоставления субсидии:</w:t>
      </w:r>
    </w:p>
    <w:p w:rsidR="0058787A" w:rsidRDefault="0058787A" w:rsidP="005878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субсидий из бюджета Дальнегорского городского округа является возмещение недополученных доходов юридическим лицам, индивидуальным предпринимателям в связи с обеспечением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программой «Обеспечение доступным жильем жителей Дальнегорского городского округа», утвержденной постановлением администрации Дальнегорского городского округа от 24.10.2014 № 934-па, твердым топливом (дровами) населения Дальнегорского городского округа, проживающего в домах с печным отоплением (далее - население ДГО), по предельным ценам на твердое топливо (дрова), утвержденным постановлением департамента по тарифам Приморского края от 25.07.2013 № 45/9 «Об </w:t>
      </w:r>
      <w:r>
        <w:rPr>
          <w:rFonts w:ascii="Times New Roman" w:hAnsi="Times New Roman" w:cs="Times New Roman"/>
          <w:sz w:val="26"/>
          <w:szCs w:val="26"/>
        </w:rPr>
        <w:lastRenderedPageBreak/>
        <w:t>утверждении предельных цен на твердое топливо (дрова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 (далее - предельные цены).</w:t>
      </w:r>
      <w:proofErr w:type="gramEnd"/>
    </w:p>
    <w:p w:rsidR="00CE7B5C" w:rsidRDefault="00CE7B5C" w:rsidP="00CE7B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Возмещение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недополученных доходов</w:t>
      </w:r>
      <w:r w:rsidRPr="000A5BBF">
        <w:rPr>
          <w:rFonts w:ascii="Times New Roman" w:hAnsi="Times New Roman" w:cs="Times New Roman"/>
          <w:color w:val="000000"/>
          <w:sz w:val="26"/>
          <w:szCs w:val="26"/>
        </w:rPr>
        <w:t xml:space="preserve">, связанных с </w:t>
      </w:r>
      <w:r w:rsidRPr="000A5BBF">
        <w:rPr>
          <w:rFonts w:ascii="Times New Roman" w:hAnsi="Times New Roman" w:cs="Times New Roman"/>
          <w:sz w:val="26"/>
          <w:szCs w:val="26"/>
        </w:rPr>
        <w:t>обеспечением граждан, проживающих в домах с печным отоплением, твердым то</w:t>
      </w:r>
      <w:r>
        <w:rPr>
          <w:rFonts w:ascii="Times New Roman" w:hAnsi="Times New Roman" w:cs="Times New Roman"/>
          <w:sz w:val="26"/>
          <w:szCs w:val="26"/>
        </w:rPr>
        <w:t xml:space="preserve">пливом (дровами) на территории </w:t>
      </w:r>
      <w:r w:rsidRPr="000A5BB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оформленное соглашением между Администрацией и получателем субсидии, в пределах доведенных лимитов носит заявительный характер, по фактически отпущенному твердому топливу (дрова).</w:t>
      </w:r>
    </w:p>
    <w:p w:rsidR="0058787A" w:rsidRPr="0058787A" w:rsidRDefault="0058787A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58787A">
        <w:rPr>
          <w:color w:val="000000"/>
          <w:sz w:val="26"/>
          <w:szCs w:val="26"/>
        </w:rPr>
        <w:t xml:space="preserve">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Отбор Получателя субсидии проводится на основании запросов предложений (заявок), направленных участниками отбора и очередности поступления запросов предложений (заявок) на участие в отборе.</w:t>
      </w:r>
    </w:p>
    <w:p w:rsidR="0058787A" w:rsidRPr="0058787A" w:rsidRDefault="0058787A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Прием (подача) запросов предложений (заявок) участников отбора начинается со дня размещения объявления о проведении отбора Получателей субсидии в сети Интернет.</w:t>
      </w:r>
    </w:p>
    <w:p w:rsidR="0058787A" w:rsidRPr="0000275A" w:rsidRDefault="0058787A" w:rsidP="003B4E4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5A">
        <w:rPr>
          <w:rFonts w:ascii="Times New Roman" w:hAnsi="Times New Roman" w:cs="Times New Roman"/>
          <w:sz w:val="26"/>
          <w:szCs w:val="26"/>
        </w:rPr>
        <w:t>5.</w:t>
      </w:r>
      <w:r w:rsidRPr="0000275A">
        <w:rPr>
          <w:color w:val="000000"/>
          <w:sz w:val="26"/>
          <w:szCs w:val="26"/>
        </w:rPr>
        <w:t xml:space="preserve"> </w:t>
      </w:r>
      <w:r w:rsidR="00017859" w:rsidRPr="0000275A">
        <w:rPr>
          <w:rFonts w:ascii="Times New Roman" w:hAnsi="Times New Roman" w:cs="Times New Roman"/>
          <w:sz w:val="26"/>
          <w:szCs w:val="26"/>
        </w:rPr>
        <w:t xml:space="preserve"> Требования  к участникам отбора.</w:t>
      </w:r>
    </w:p>
    <w:p w:rsidR="001307E1" w:rsidRPr="0000275A" w:rsidRDefault="00017859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275A">
        <w:rPr>
          <w:rFonts w:ascii="Times New Roman" w:hAnsi="Times New Roman" w:cs="Times New Roman"/>
          <w:sz w:val="26"/>
          <w:szCs w:val="26"/>
        </w:rPr>
        <w:t xml:space="preserve"> </w:t>
      </w:r>
      <w:r w:rsidR="001307E1" w:rsidRPr="0000275A">
        <w:rPr>
          <w:rFonts w:ascii="Times New Roman" w:eastAsia="Calibri" w:hAnsi="Times New Roman" w:cs="Times New Roman"/>
          <w:color w:val="000000"/>
          <w:sz w:val="26"/>
          <w:szCs w:val="26"/>
        </w:rPr>
        <w:t>К участникам отбора устанавливаются следующие требования, которым они должны соответствовать на первое число месяца, предшествующего месяцу, в котором планируется проведение отбора: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существует доля участия иностранных юридических лиц, местом</w:t>
      </w:r>
      <w:r w:rsidRPr="001307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офшорные</w:t>
      </w:r>
      <w:proofErr w:type="spellEnd"/>
      <w:proofErr w:type="gramEnd"/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участники отбора - юридические лица - не должны находиться в процессе реорганизации, ликвидации, в отношении них не введена процедура банкротства и не должны иметь ограничения на осуществление хозяйственной деятельности, а участники отбора - индивидуальные предприниматели не должны прекратить деятельность в качестве </w:t>
      </w:r>
      <w:r w:rsidR="00BD16A3">
        <w:rPr>
          <w:rFonts w:ascii="Times New Roman" w:eastAsia="Calibri" w:hAnsi="Times New Roman" w:cs="Times New Roman"/>
          <w:color w:val="000000"/>
          <w:sz w:val="26"/>
          <w:szCs w:val="26"/>
        </w:rPr>
        <w:t>индивидуального предпринимателя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отсутствие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BD16A3"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предоставленных</w:t>
      </w:r>
      <w:proofErr w:type="gramEnd"/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бюджетной системы Российской Федерации, из которого планируется предоставление субсидии в соответствии с правовым актом;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33417F" w:rsidRPr="0033417F" w:rsidRDefault="001307E1" w:rsidP="003341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17F">
        <w:rPr>
          <w:rFonts w:ascii="Times New Roman" w:hAnsi="Times New Roman" w:cs="Times New Roman"/>
          <w:color w:val="000000"/>
          <w:sz w:val="26"/>
          <w:szCs w:val="26"/>
        </w:rPr>
        <w:t xml:space="preserve">- участники отбора не должны получать средства из бюджета Дальнегорского городского округа, </w:t>
      </w:r>
      <w:r w:rsidR="0033417F" w:rsidRPr="0033417F">
        <w:rPr>
          <w:rFonts w:ascii="Times New Roman" w:hAnsi="Times New Roman" w:cs="Times New Roman"/>
          <w:color w:val="000000"/>
          <w:sz w:val="26"/>
          <w:szCs w:val="26"/>
        </w:rPr>
        <w:t xml:space="preserve">на следующий календарный год (указать год) </w:t>
      </w:r>
      <w:r w:rsidRPr="0033417F">
        <w:rPr>
          <w:rFonts w:ascii="Times New Roman" w:hAnsi="Times New Roman" w:cs="Times New Roman"/>
          <w:color w:val="000000"/>
          <w:sz w:val="26"/>
          <w:szCs w:val="26"/>
        </w:rPr>
        <w:t>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="0033417F" w:rsidRPr="0033417F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деятельности, сведения об отсутствии получателя субсидии - индивидуального предпринимателя - о прекращении деятельности в качестве индивидуального предпринимателя (форма - Приложение 4 к Порядку);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- отсутствие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7A573B" w:rsidRPr="001307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предоставленных</w:t>
      </w:r>
      <w:proofErr w:type="gramEnd"/>
      <w:r w:rsidRPr="001307E1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(форма - Приложение 6 к Порядку);</w:t>
      </w:r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отсутствие факта получения средств из бюджета Дальнегорского городского округа</w:t>
      </w:r>
      <w:r w:rsidR="003341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следующий календарный год (указать год)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 (форма - Приложение 8 к Порядку);</w:t>
      </w:r>
      <w:proofErr w:type="gramEnd"/>
    </w:p>
    <w:p w:rsidR="001307E1" w:rsidRPr="001307E1" w:rsidRDefault="001307E1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банковские реквизиты получателя субсидии (для перечисления субсидии); Ф.И.О. руководителя получателя субсидии; Ф.И.О. главного бухгалтера получателя субсидии; юридический и фактический адреса получателя субсидии; контактные телефоны.</w:t>
      </w:r>
    </w:p>
    <w:p w:rsidR="001307E1" w:rsidRDefault="001307E1" w:rsidP="00065F38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- справки ИФНС об отсутствии у получателя субсидии задолженности по уплате налогов, сборов и иных обязательных платежей в бюджеты бюджетной системы</w:t>
      </w:r>
      <w:r w:rsidR="00065F3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="00065F38" w:rsidRPr="00714EA8">
        <w:rPr>
          <w:sz w:val="26"/>
          <w:szCs w:val="26"/>
        </w:rPr>
        <w:t xml:space="preserve">  </w:t>
      </w:r>
      <w:r w:rsidR="00065F38">
        <w:rPr>
          <w:sz w:val="26"/>
          <w:szCs w:val="26"/>
        </w:rPr>
        <w:t xml:space="preserve">         </w:t>
      </w:r>
      <w:r w:rsidR="00065F38" w:rsidRPr="00065F38">
        <w:rPr>
          <w:rFonts w:ascii="Times New Roman" w:hAnsi="Times New Roman" w:cs="Times New Roman"/>
          <w:sz w:val="26"/>
          <w:szCs w:val="26"/>
        </w:rPr>
        <w:t>справка ИФНС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</w:t>
      </w:r>
      <w:r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67E86" w:rsidRDefault="00A67E86" w:rsidP="003B4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="002532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Порядок подачи заявок</w:t>
      </w:r>
      <w:r w:rsidR="00253287">
        <w:rPr>
          <w:rFonts w:ascii="Times New Roman" w:hAnsi="Times New Roman" w:cs="Times New Roman"/>
          <w:color w:val="000000"/>
          <w:sz w:val="26"/>
          <w:szCs w:val="26"/>
        </w:rPr>
        <w:t>, требования, предъявляемые к форме и содержанию заявок, перечень документов, прилагаемых к заявке.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53287" w:rsidRDefault="00A67E86" w:rsidP="003B4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Для участия в отборе Получатели субсидии (далее – участники отбора) предоставляют в Администрацию заявку на предоставление субсидии на возмещение недополученных доходов юридическим лицам, индивидуальным предпринимателям,</w:t>
      </w:r>
      <w:r w:rsidRPr="0058787A">
        <w:rPr>
          <w:rFonts w:ascii="Times New Roman" w:eastAsia="Calibri" w:hAnsi="Times New Roman" w:cs="Times New Roman"/>
          <w:sz w:val="26"/>
          <w:szCs w:val="26"/>
        </w:rPr>
        <w:t xml:space="preserve"> осуществляющим обеспечение граждан, проживающих в домах с печным отоплением, твердым топливом  (дровами)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- Заявка), (форма - Приложение 2 к Порядку), с приложением следующих документов:</w:t>
      </w:r>
    </w:p>
    <w:p w:rsidR="00A67E86" w:rsidRPr="0058787A" w:rsidRDefault="00A67E86" w:rsidP="003B4E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а) копии устава, заверенные печатью и подписью руководителя;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б) копии свидетельства о регистрации, заверенные печатью и подписью руководителя;</w:t>
      </w:r>
    </w:p>
    <w:p w:rsidR="00A67E86" w:rsidRPr="0058787A" w:rsidRDefault="00A67E86" w:rsidP="003B4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87A">
        <w:rPr>
          <w:rFonts w:ascii="Times New Roman" w:hAnsi="Times New Roman" w:cs="Times New Roman"/>
          <w:color w:val="000000"/>
          <w:sz w:val="26"/>
          <w:szCs w:val="26"/>
        </w:rPr>
        <w:t xml:space="preserve">в) подтверждающие документы </w:t>
      </w:r>
      <w:r w:rsidRPr="0058787A">
        <w:rPr>
          <w:rFonts w:ascii="Times New Roman" w:hAnsi="Times New Roman" w:cs="Times New Roman"/>
          <w:sz w:val="26"/>
          <w:szCs w:val="26"/>
        </w:rPr>
        <w:t>наличие пункта приема древесины, хранения твердого топлива (дрова) на праве собственности  или ином законном праве на территории Дальнегорского городского округа;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г) копии документа, удостоверяющего полномочия представителя получателя субсидии;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proofErr w:type="spellEnd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) подтверждающие документы о наличии мест реализации твердого топлива (дров) на территории  Дальнегорского городского округа (с указанием таких мест (адрес), режима работы);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е) расчет (калькуляция) розничных цен на твердое топливо (дрова) на территории Дальнегорского городского округа без учета доставки дров от места реализации до потребителя (далее - розничные цены) (</w:t>
      </w:r>
      <w:proofErr w:type="spell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руб</w:t>
      </w:r>
      <w:proofErr w:type="spellEnd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/куб);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ж) расчет (калькуляция) цены  доставки твердого топлива (дров) от места реализации до потребителя (руб./куб/</w:t>
      </w:r>
      <w:proofErr w:type="gram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км</w:t>
      </w:r>
      <w:proofErr w:type="gramEnd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);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з</w:t>
      </w:r>
      <w:proofErr w:type="spellEnd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) документ подтверждающий отсутствие задолженности по выплате заработной платы работникам более одного месяца;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и) режим работы пункта (не менее пяти рабочих дней в неделю);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к) справку от управления муниципального имущества администрации Дальнегорского городского округа - об отсутствии задолженности по заключенным договорам аренды муниципального имущества, земли, или об отсутствии муниципальной аренды, составленной на момент подачи документов;</w:t>
      </w:r>
    </w:p>
    <w:p w:rsidR="00A67E86" w:rsidRDefault="00A67E86" w:rsidP="003B4E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л) справки ИФНС об отсутствии у получателя субсидии задолженности по уплате налогов, сборов и иных обязательных платежей в бюджеты бюджетной системы;</w:t>
      </w:r>
    </w:p>
    <w:p w:rsidR="00065F38" w:rsidRPr="00065F38" w:rsidRDefault="00065F38" w:rsidP="00065F3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65F38">
        <w:rPr>
          <w:rFonts w:ascii="Times New Roman" w:hAnsi="Times New Roman" w:cs="Times New Roman"/>
          <w:sz w:val="26"/>
          <w:szCs w:val="26"/>
        </w:rPr>
        <w:t xml:space="preserve">  справка ИФНС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процентов; 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м) информационное письмо (на бланке организации (при наличии), с печатью и подписью руководителя), содержащего: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информационное письмо об отсутствии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proofErr w:type="gram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офшорные</w:t>
      </w:r>
      <w:proofErr w:type="spellEnd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зоны) в отношении таких юридических лиц (форма - Приложение 3 к Порядку);</w:t>
      </w:r>
      <w:proofErr w:type="gramEnd"/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- Приложение 4 к Порядку);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сведения об отсутствии получателя субсидии - индивидуального предпринимателя - о прекращении деятельности в качестве индивидуального предпринимателя (форма - Приложение 4 к Порядку);</w:t>
      </w:r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- сведения об отсутствии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предоставленных</w:t>
      </w:r>
      <w:proofErr w:type="gramEnd"/>
      <w:r w:rsidRPr="0058787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(форма - </w:t>
      </w:r>
      <w:proofErr w:type="gram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6 к Порядку);</w:t>
      </w:r>
      <w:proofErr w:type="gramEnd"/>
    </w:p>
    <w:p w:rsidR="00A67E86" w:rsidRPr="0058787A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(форма - Приложение 7 к Порядку);</w:t>
      </w:r>
      <w:proofErr w:type="gramEnd"/>
    </w:p>
    <w:p w:rsidR="00AF743B" w:rsidRPr="001307E1" w:rsidRDefault="00A67E86" w:rsidP="00AF74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="00AF743B"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отсутствие факта получения средств из бюджета Дальнегорского городского округа</w:t>
      </w:r>
      <w:r w:rsidR="00AF74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следующий календарный год (указать год)</w:t>
      </w:r>
      <w:r w:rsidR="00AF743B" w:rsidRPr="001307E1">
        <w:rPr>
          <w:rFonts w:ascii="Times New Roman" w:eastAsia="Calibri" w:hAnsi="Times New Roman" w:cs="Times New Roman"/>
          <w:color w:val="000000"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 (форма - Приложение 8 к Порядку);</w:t>
      </w:r>
      <w:proofErr w:type="gramEnd"/>
    </w:p>
    <w:p w:rsidR="00A67E86" w:rsidRDefault="00A67E86" w:rsidP="003B4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87A">
        <w:rPr>
          <w:rFonts w:ascii="Times New Roman" w:eastAsia="Calibri" w:hAnsi="Times New Roman" w:cs="Times New Roman"/>
          <w:color w:val="000000"/>
          <w:sz w:val="26"/>
          <w:szCs w:val="26"/>
        </w:rPr>
        <w:t>- банковские реквизиты получателя субсидии (для перечисления субсидии); Ф.И.О. руководителя получателя субсидии; Ф.И.О. главного бухгалтера получателя субсидии (при наличии); юридический и фактический адреса (почтовый адрес) получателя субсидии; контактные телефоны.</w:t>
      </w:r>
    </w:p>
    <w:p w:rsidR="004538AF" w:rsidRDefault="004538AF" w:rsidP="003B4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8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администрацию</w:t>
      </w:r>
      <w:r w:rsidRPr="000D5C85">
        <w:rPr>
          <w:color w:val="000000"/>
          <w:sz w:val="26"/>
          <w:szCs w:val="26"/>
          <w:lang w:bidi="ru-RU"/>
        </w:rPr>
        <w:t xml:space="preserve"> </w:t>
      </w:r>
      <w:r w:rsidRPr="000D5C85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Дальнегорского городского округа в</w:t>
      </w:r>
      <w:r w:rsidRPr="000D5C85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 xml:space="preserve"> документы, предоставленные нарочно для </w:t>
      </w:r>
      <w:r w:rsidRPr="000D5C85">
        <w:rPr>
          <w:rFonts w:ascii="Times New Roman" w:hAnsi="Times New Roman" w:cs="Times New Roman"/>
          <w:sz w:val="26"/>
          <w:szCs w:val="26"/>
        </w:rPr>
        <w:t>отбора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носителе, должны быть составлены на русском языке, формы бланков заполнены печатным текстом. </w:t>
      </w:r>
    </w:p>
    <w:p w:rsidR="004538AF" w:rsidRDefault="004538AF" w:rsidP="003B4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</w:t>
      </w:r>
    </w:p>
    <w:p w:rsidR="004538AF" w:rsidRDefault="004538AF" w:rsidP="003B4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к отбору документы должны быть предоставлены лично или по доверенности. Подача документов по почте не предусмотрена.</w:t>
      </w:r>
    </w:p>
    <w:p w:rsidR="004538AF" w:rsidRPr="007E36BA" w:rsidRDefault="004538AF" w:rsidP="003B4E4A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Юридическое лицо, индивидуальный предприниматель</w:t>
      </w:r>
      <w:r w:rsidRPr="007E36BA">
        <w:rPr>
          <w:color w:val="000000"/>
          <w:sz w:val="26"/>
          <w:szCs w:val="26"/>
          <w:lang w:bidi="ru-RU"/>
        </w:rPr>
        <w:t xml:space="preserve"> подтверждает свое согласие на публикацию сведений, содержащихся в документах, приложенных к Заявке, представленных в администрацию Дальнегорского городского округа</w:t>
      </w:r>
      <w:r>
        <w:rPr>
          <w:color w:val="000000"/>
          <w:sz w:val="26"/>
          <w:szCs w:val="26"/>
          <w:lang w:bidi="ru-RU"/>
        </w:rPr>
        <w:t>.</w:t>
      </w:r>
    </w:p>
    <w:p w:rsidR="00A67E86" w:rsidRPr="0058787A" w:rsidRDefault="00A67E86" w:rsidP="003B4E4A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8787A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Каждая заявка регистрируется в журнале регистрации заявок на участие в отборе с присвоением порядкового номера. </w:t>
      </w:r>
    </w:p>
    <w:p w:rsidR="00A67E86" w:rsidRDefault="00A67E86" w:rsidP="003B4E4A">
      <w:pPr>
        <w:tabs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8787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Срок поступления заявки определяется по дате и времени её регистрации. </w:t>
      </w:r>
    </w:p>
    <w:p w:rsidR="00A67E86" w:rsidRPr="007A573B" w:rsidRDefault="00A67E86" w:rsidP="003B4E4A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После начала проведения отбора получателей субсидии отзыв заявок  не допускается. </w:t>
      </w:r>
    </w:p>
    <w:p w:rsidR="00A67E86" w:rsidRPr="007A573B" w:rsidRDefault="00D3765C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7</w:t>
      </w:r>
      <w:r w:rsidR="00A67E86"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  <w:r w:rsidR="00A67E86" w:rsidRPr="007A573B">
        <w:rPr>
          <w:rFonts w:ascii="Times New Roman" w:eastAsia="Calibri" w:hAnsi="Times New Roman" w:cs="Times New Roman"/>
          <w:color w:val="000000"/>
          <w:sz w:val="26"/>
          <w:szCs w:val="26"/>
        </w:rPr>
        <w:t>Отзыв заявок участниками отбора осуществляется путем направления в адрес Администрации уведомления с указанием причины отзыва;</w:t>
      </w:r>
    </w:p>
    <w:p w:rsidR="00A67E86" w:rsidRPr="007A573B" w:rsidRDefault="00A67E86" w:rsidP="003B4E4A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Участник отбора, подавший заявку на участие в отборе, вправе отозвать заявку на участие в отборе в любое время до момента начала проведения рассмотрения комиссией отбора заявок.</w:t>
      </w:r>
    </w:p>
    <w:p w:rsidR="00A67E86" w:rsidRPr="00A67E86" w:rsidRDefault="00A67E86" w:rsidP="003B4E4A">
      <w:pPr>
        <w:tabs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A67E86">
        <w:rPr>
          <w:rFonts w:ascii="Times New Roman" w:eastAsia="Calibri" w:hAnsi="Times New Roman" w:cs="Times New Roman"/>
          <w:sz w:val="26"/>
          <w:szCs w:val="26"/>
          <w:lang w:eastAsia="zh-CN"/>
        </w:rPr>
        <w:t>Заявки отзываются в следующем порядке.</w:t>
      </w:r>
    </w:p>
    <w:p w:rsidR="00A67E86" w:rsidRPr="007A573B" w:rsidRDefault="00A67E86" w:rsidP="003B4E4A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Участник отбора подает </w:t>
      </w:r>
      <w:proofErr w:type="gramStart"/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в Администрацию в письменном виде уведомление об отзыве заявки на участие в отборе</w:t>
      </w:r>
      <w:proofErr w:type="gramEnd"/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</w:p>
    <w:p w:rsidR="00A67E86" w:rsidRPr="007A573B" w:rsidRDefault="00A67E86" w:rsidP="003B4E4A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>Уведомление об отзыве заявки должно быть заверено подписью Участника отбора, подавшего заявку (и скреплено печатью при наличии).</w:t>
      </w:r>
    </w:p>
    <w:p w:rsidR="00A67E86" w:rsidRPr="007A573B" w:rsidRDefault="00A67E86" w:rsidP="003B4E4A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Уведомление об отзыве заявки подается по адресу для приема заявок, указанному в объявлении о проведении отбора. </w:t>
      </w:r>
    </w:p>
    <w:p w:rsidR="00A67E86" w:rsidRDefault="00A67E86" w:rsidP="003B4E4A">
      <w:pPr>
        <w:tabs>
          <w:tab w:val="left" w:pos="720"/>
          <w:tab w:val="left" w:pos="1307"/>
          <w:tab w:val="left" w:pos="2160"/>
        </w:tabs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A573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 Регистрация отзывов заявок на участие в отборе производится в том же порядке, что и регистрация заявки. </w:t>
      </w:r>
    </w:p>
    <w:p w:rsidR="006964A3" w:rsidRDefault="00D3765C" w:rsidP="003B4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8</w:t>
      </w:r>
      <w:r w:rsidR="006964A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="006964A3"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Рассмотрение документов Комиссией по отбору получателей субсидии из бюджета Дальнегорского городского округа на возмещение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 (</w:t>
      </w:r>
      <w:proofErr w:type="spellStart"/>
      <w:r w:rsidR="006964A3"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далее-Комиссия</w:t>
      </w:r>
      <w:proofErr w:type="spellEnd"/>
      <w:r w:rsidR="006964A3"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), осуществляется в течение семи рабочих дней со дня прекращения приема  Заявок.</w:t>
      </w:r>
    </w:p>
    <w:p w:rsidR="006964A3" w:rsidRPr="006964A3" w:rsidRDefault="006964A3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результатам рассмотрения заявок, указанного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Порядка, принимается положительное (отрицательное) решение о результатах рассмотрения Заявки, которое оформляется протоколом (форма - Приложение 10 к Порядку).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Основаниями для принятия положительного решения являются: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соответствие участника отбора требованиям, установленным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соответствие представленных участниками отбора предложений (заявок) и документов требованиям, установленным в пункте 3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- 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Основаниями для принятия отрицательного решения являются: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- несоответствие участника отбора требованиям, установленным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несоответствие представленных участниками отбора предложений (заявок) и документов требованиям, установленным в пункте 2 раздела 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Порядка, или непредставление (предоставление не в полном объеме документов);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- установление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A67E86" w:rsidRPr="006964A3" w:rsidRDefault="00A67E86" w:rsidP="003B4E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64A3">
        <w:rPr>
          <w:rFonts w:ascii="Times New Roman" w:eastAsia="Calibri" w:hAnsi="Times New Roman" w:cs="Times New Roman"/>
          <w:color w:val="000000"/>
          <w:sz w:val="26"/>
          <w:szCs w:val="26"/>
        </w:rPr>
        <w:t>- решения государственных органов, принятые вследствие наступления обстоятельств непреодолимой силы (форс-мажор), возникших в результате событий чрезвычайного характера.</w:t>
      </w:r>
    </w:p>
    <w:p w:rsidR="0000275A" w:rsidRDefault="0000275A" w:rsidP="003B4E4A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</w:t>
      </w:r>
      <w:r w:rsidR="00CE7B5C"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течение 5 (пяти) рабочих дней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после принятия положительного решения Администрация  направляет  получателям субсидии проект </w:t>
      </w:r>
      <w:r w:rsidR="00CE7B5C"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>Соглашени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="00CE7B5C" w:rsidRPr="00CE7B5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 календарный год  (форма - Приложение  1 к Порядку). </w:t>
      </w:r>
    </w:p>
    <w:p w:rsidR="00CE7B5C" w:rsidRDefault="00CE7B5C" w:rsidP="003B4E4A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неподписания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Соглашения в указанный срок </w:t>
      </w:r>
      <w:r w:rsidR="00C91ED7">
        <w:rPr>
          <w:rFonts w:ascii="Times New Roman" w:hAnsi="Times New Roman" w:cs="Times New Roman"/>
          <w:sz w:val="26"/>
          <w:szCs w:val="26"/>
          <w:lang w:eastAsia="zh-CN"/>
        </w:rPr>
        <w:t xml:space="preserve">получатель субсидий </w:t>
      </w:r>
      <w:r>
        <w:rPr>
          <w:rFonts w:ascii="Times New Roman" w:hAnsi="Times New Roman" w:cs="Times New Roman"/>
          <w:sz w:val="26"/>
          <w:szCs w:val="26"/>
          <w:lang w:eastAsia="zh-CN"/>
        </w:rPr>
        <w:t>признается уклонившейся от заключения Соглашения.</w:t>
      </w:r>
    </w:p>
    <w:p w:rsidR="00C91ED7" w:rsidRDefault="0000275A" w:rsidP="003B4E4A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Информация  о результатах отбора  размещается на едином портале, а также на официальном сайте не позднее 14-го календарного дня, следующего за днем определения получателей субсидии.</w:t>
      </w:r>
    </w:p>
    <w:p w:rsidR="00D3765C" w:rsidRDefault="0000275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Получатели субсидии вправе обратиться в Администрацию за письменными и устными разъяснениями.</w:t>
      </w:r>
    </w:p>
    <w:p w:rsidR="00D3765C" w:rsidRDefault="00D3765C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D3765C" w:rsidRDefault="00D3765C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D3765C" w:rsidRDefault="00D3765C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982402" w:rsidRDefault="00982402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982402" w:rsidRDefault="00982402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982402" w:rsidRDefault="00982402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6561A" w:rsidRDefault="00A6561A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D3765C" w:rsidRPr="00D3765C" w:rsidRDefault="00D3765C" w:rsidP="00D3765C">
      <w:pPr>
        <w:ind w:left="4678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lastRenderedPageBreak/>
        <w:t>Приложение 2</w:t>
      </w:r>
    </w:p>
    <w:p w:rsidR="00D3765C" w:rsidRPr="00D3765C" w:rsidRDefault="00D3765C" w:rsidP="00D3765C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3765C">
        <w:rPr>
          <w:rFonts w:ascii="Times New Roman" w:hAnsi="Times New Roman" w:cs="Times New Roman"/>
          <w:b w:val="0"/>
          <w:sz w:val="25"/>
          <w:szCs w:val="25"/>
        </w:rPr>
        <w:t xml:space="preserve">к Порядку возмещения недополученных доходов юридическим лицам, индивидуальным 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 </w:t>
      </w:r>
    </w:p>
    <w:p w:rsidR="00D3765C" w:rsidRPr="00D3765C" w:rsidRDefault="00D3765C" w:rsidP="00D3765C">
      <w:pPr>
        <w:pStyle w:val="a5"/>
        <w:tabs>
          <w:tab w:val="right" w:pos="7394"/>
          <w:tab w:val="center" w:pos="7721"/>
        </w:tabs>
        <w:spacing w:line="276" w:lineRule="auto"/>
        <w:ind w:right="200" w:firstLine="709"/>
        <w:rPr>
          <w:color w:val="000000"/>
          <w:sz w:val="25"/>
          <w:szCs w:val="25"/>
        </w:rPr>
      </w:pPr>
    </w:p>
    <w:p w:rsidR="00D3765C" w:rsidRPr="00D3765C" w:rsidRDefault="00D3765C" w:rsidP="00D3765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765C">
        <w:rPr>
          <w:rFonts w:ascii="Times New Roman" w:hAnsi="Times New Roman" w:cs="Times New Roman"/>
          <w:color w:val="000000"/>
          <w:sz w:val="20"/>
          <w:szCs w:val="20"/>
        </w:rPr>
        <w:t>(оформляется на официальном бланке письма юридического лица, индивидуального предпринимателя)</w:t>
      </w:r>
    </w:p>
    <w:p w:rsidR="00D3765C" w:rsidRPr="00D3765C" w:rsidRDefault="00D3765C" w:rsidP="00D3765C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D3765C" w:rsidRPr="00D3765C" w:rsidRDefault="00D3765C" w:rsidP="00D3765C">
      <w:pPr>
        <w:pStyle w:val="a4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</w:rPr>
        <w:t xml:space="preserve">Исх. № </w:t>
      </w:r>
      <w:proofErr w:type="spellStart"/>
      <w:r w:rsidRPr="00D3765C">
        <w:rPr>
          <w:rFonts w:ascii="Times New Roman" w:hAnsi="Times New Roman" w:cs="Times New Roman"/>
        </w:rPr>
        <w:t>___от</w:t>
      </w:r>
      <w:proofErr w:type="spellEnd"/>
      <w:r w:rsidRPr="00D3765C">
        <w:rPr>
          <w:rFonts w:ascii="Times New Roman" w:hAnsi="Times New Roman" w:cs="Times New Roman"/>
        </w:rPr>
        <w:t xml:space="preserve"> «___»__________ </w:t>
      </w:r>
      <w:proofErr w:type="spellStart"/>
      <w:r w:rsidRPr="00D3765C">
        <w:rPr>
          <w:rFonts w:ascii="Times New Roman" w:hAnsi="Times New Roman" w:cs="Times New Roman"/>
        </w:rPr>
        <w:t>____</w:t>
      </w:r>
      <w:proofErr w:type="gramStart"/>
      <w:r w:rsidRPr="00D3765C">
        <w:rPr>
          <w:rFonts w:ascii="Times New Roman" w:hAnsi="Times New Roman" w:cs="Times New Roman"/>
        </w:rPr>
        <w:t>г</w:t>
      </w:r>
      <w:proofErr w:type="spellEnd"/>
      <w:proofErr w:type="gramEnd"/>
      <w:r w:rsidRPr="00D3765C">
        <w:rPr>
          <w:rFonts w:ascii="Times New Roman" w:hAnsi="Times New Roman" w:cs="Times New Roman"/>
        </w:rPr>
        <w:t xml:space="preserve">.            </w:t>
      </w:r>
      <w:r w:rsidRPr="00D3765C">
        <w:t xml:space="preserve">      </w:t>
      </w:r>
      <w:r>
        <w:t xml:space="preserve">                    </w:t>
      </w:r>
      <w:r w:rsidRPr="00D3765C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D3765C" w:rsidRPr="00D3765C" w:rsidRDefault="00D3765C" w:rsidP="00D3765C">
      <w:pPr>
        <w:pStyle w:val="a4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D3765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D3765C">
        <w:rPr>
          <w:rFonts w:ascii="Times New Roman" w:hAnsi="Times New Roman" w:cs="Times New Roman"/>
          <w:sz w:val="25"/>
          <w:szCs w:val="25"/>
        </w:rPr>
        <w:t>городского округа</w:t>
      </w:r>
    </w:p>
    <w:p w:rsidR="00D3765C" w:rsidRPr="00D3765C" w:rsidRDefault="00D3765C" w:rsidP="00D3765C">
      <w:pPr>
        <w:rPr>
          <w:rFonts w:ascii="Times New Roman" w:hAnsi="Times New Roman" w:cs="Times New Roman"/>
          <w:sz w:val="25"/>
          <w:szCs w:val="25"/>
        </w:rPr>
      </w:pPr>
    </w:p>
    <w:p w:rsidR="00D3765C" w:rsidRPr="00D3765C" w:rsidRDefault="00D3765C" w:rsidP="00D3765C">
      <w:pPr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ЗАЯВКА НА ПРЕДОСТАВЛЕНИЕ СУБСИДИИ</w:t>
      </w:r>
    </w:p>
    <w:p w:rsidR="00D3765C" w:rsidRPr="00D3765C" w:rsidRDefault="00D3765C" w:rsidP="00D3765C">
      <w:pPr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на возмещение недополученных доходов, юридическим лицам, индивидуальным предпринимателям, осуществляющим обеспечение граждан, проживающих в домах с печным отоплением,  твердым топливом (дровами) на территории Дальнегорского городского округа</w:t>
      </w:r>
    </w:p>
    <w:p w:rsidR="00D3765C" w:rsidRPr="00D3765C" w:rsidRDefault="00D3765C" w:rsidP="00D376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 xml:space="preserve">Основные сведения о юридическом лице, </w:t>
      </w:r>
      <w:proofErr w:type="gramStart"/>
      <w:r w:rsidRPr="00D3765C">
        <w:rPr>
          <w:rFonts w:ascii="Times New Roman" w:hAnsi="Times New Roman" w:cs="Times New Roman"/>
          <w:color w:val="000000"/>
          <w:sz w:val="25"/>
          <w:szCs w:val="25"/>
        </w:rPr>
        <w:t>индивидуальным</w:t>
      </w:r>
      <w:proofErr w:type="gramEnd"/>
      <w:r w:rsidRPr="00D3765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D3765C">
        <w:rPr>
          <w:rFonts w:ascii="Times New Roman" w:hAnsi="Times New Roman" w:cs="Times New Roman"/>
          <w:color w:val="000000"/>
          <w:sz w:val="25"/>
          <w:szCs w:val="25"/>
        </w:rPr>
        <w:t>предпринимателем-претенденте</w:t>
      </w:r>
      <w:proofErr w:type="spellEnd"/>
      <w:r w:rsidRPr="00D3765C">
        <w:rPr>
          <w:rFonts w:ascii="Times New Roman" w:hAnsi="Times New Roman" w:cs="Times New Roman"/>
          <w:color w:val="000000"/>
          <w:sz w:val="25"/>
          <w:szCs w:val="25"/>
        </w:rPr>
        <w:t xml:space="preserve"> на получение субсидии:</w:t>
      </w:r>
    </w:p>
    <w:p w:rsidR="00D3765C" w:rsidRPr="00D3765C" w:rsidRDefault="00D3765C" w:rsidP="00982402">
      <w:pPr>
        <w:spacing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Полное наименование:</w:t>
      </w:r>
    </w:p>
    <w:p w:rsidR="00D3765C" w:rsidRPr="00D3765C" w:rsidRDefault="00D3765C" w:rsidP="0098240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D3765C" w:rsidRPr="00D3765C" w:rsidRDefault="00D3765C" w:rsidP="00982402">
      <w:pPr>
        <w:spacing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Ф.И.О. руководителя организации, должность:</w:t>
      </w:r>
    </w:p>
    <w:p w:rsidR="00D3765C" w:rsidRPr="00D3765C" w:rsidRDefault="00D3765C" w:rsidP="0098240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D3765C" w:rsidRPr="00D3765C" w:rsidRDefault="00D3765C" w:rsidP="00D3765C">
      <w:pPr>
        <w:jc w:val="both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Адрес (с почтовым индексом):</w:t>
      </w:r>
    </w:p>
    <w:p w:rsidR="00D3765C" w:rsidRPr="00D3765C" w:rsidRDefault="00D3765C" w:rsidP="00D3765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- юридический: __________________________________________________________</w:t>
      </w:r>
    </w:p>
    <w:p w:rsidR="00D3765C" w:rsidRPr="00D3765C" w:rsidRDefault="00D3765C" w:rsidP="00D3765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- фактический: __________________________________________________________</w:t>
      </w:r>
    </w:p>
    <w:p w:rsidR="00D3765C" w:rsidRPr="00D3765C" w:rsidRDefault="00D3765C" w:rsidP="00D3765C">
      <w:pPr>
        <w:jc w:val="both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Телефон _____________________________ факс ______________________________</w:t>
      </w:r>
    </w:p>
    <w:p w:rsidR="00D3765C" w:rsidRP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</w:rPr>
      </w:pPr>
      <w:r w:rsidRPr="00D3765C">
        <w:rPr>
          <w:color w:val="000000"/>
          <w:sz w:val="25"/>
          <w:szCs w:val="25"/>
        </w:rPr>
        <w:t>Электронный адрес ______________________________________________________</w:t>
      </w:r>
    </w:p>
    <w:p w:rsidR="00D3765C" w:rsidRP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</w:rPr>
      </w:pPr>
    </w:p>
    <w:tbl>
      <w:tblPr>
        <w:tblW w:w="94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0"/>
        <w:gridCol w:w="4973"/>
      </w:tblGrid>
      <w:tr w:rsidR="00D3765C" w:rsidRPr="00D3765C" w:rsidTr="00263C9B">
        <w:trPr>
          <w:trHeight w:hRule="exact" w:val="29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765C" w:rsidRPr="00D3765C" w:rsidRDefault="00D3765C" w:rsidP="00263C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765C" w:rsidRPr="00D3765C" w:rsidRDefault="00D3765C" w:rsidP="00263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3765C" w:rsidRPr="00D3765C" w:rsidTr="00263C9B">
        <w:trPr>
          <w:trHeight w:hRule="exact" w:val="3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65C" w:rsidRPr="00D3765C" w:rsidRDefault="00D3765C" w:rsidP="00263C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КПП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5C" w:rsidRPr="00D3765C" w:rsidRDefault="00D3765C" w:rsidP="00263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3765C" w:rsidRPr="00D3765C" w:rsidRDefault="00D3765C" w:rsidP="00982402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Банковские реквизиты организации:</w:t>
      </w:r>
    </w:p>
    <w:p w:rsidR="00D3765C" w:rsidRPr="00D3765C" w:rsidRDefault="00D3765C" w:rsidP="00982402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D3765C" w:rsidRPr="00D3765C" w:rsidRDefault="00D3765C" w:rsidP="00982402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D3765C" w:rsidRPr="00D3765C" w:rsidRDefault="00D3765C" w:rsidP="00982402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D3765C" w:rsidRPr="00D3765C" w:rsidRDefault="00D3765C" w:rsidP="00D3765C">
      <w:pPr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lastRenderedPageBreak/>
        <w:t>(наименование банка, расчетный счет организации в банке, корреспондентский счет банка, БИК банка)</w:t>
      </w:r>
    </w:p>
    <w:p w:rsidR="00D3765C" w:rsidRPr="00D3765C" w:rsidRDefault="00D3765C" w:rsidP="00982402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Главный бухгалтер (Ф.И.О., тел.):</w:t>
      </w:r>
    </w:p>
    <w:p w:rsidR="00D3765C" w:rsidRPr="00D3765C" w:rsidRDefault="00D3765C" w:rsidP="00982402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</w:t>
      </w:r>
    </w:p>
    <w:p w:rsidR="00D3765C" w:rsidRPr="00D3765C" w:rsidRDefault="00D3765C" w:rsidP="00D3765C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</w:rPr>
      </w:pPr>
      <w:r w:rsidRPr="00D3765C">
        <w:rPr>
          <w:color w:val="000000"/>
          <w:sz w:val="25"/>
          <w:szCs w:val="25"/>
        </w:rPr>
        <w:t>К заявке прилагаются следующие документы: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2951"/>
      </w:tblGrid>
      <w:tr w:rsidR="00D3765C" w:rsidRPr="00D3765C" w:rsidTr="00263C9B">
        <w:tc>
          <w:tcPr>
            <w:tcW w:w="567" w:type="dxa"/>
            <w:vAlign w:val="center"/>
          </w:tcPr>
          <w:p w:rsidR="00D3765C" w:rsidRPr="00D3765C" w:rsidRDefault="00D3765C" w:rsidP="00263C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</w:t>
            </w:r>
            <w:proofErr w:type="spellEnd"/>
            <w:proofErr w:type="gramEnd"/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/</w:t>
            </w:r>
            <w:proofErr w:type="spellStart"/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D3765C" w:rsidRPr="00D3765C" w:rsidRDefault="00D3765C" w:rsidP="00263C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документа</w:t>
            </w:r>
          </w:p>
        </w:tc>
        <w:tc>
          <w:tcPr>
            <w:tcW w:w="2951" w:type="dxa"/>
            <w:vAlign w:val="center"/>
          </w:tcPr>
          <w:p w:rsidR="00D3765C" w:rsidRPr="00D3765C" w:rsidRDefault="00D3765C" w:rsidP="00263C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Кол-во листов в документе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954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b/>
                <w:bCs/>
                <w:color w:val="000000"/>
                <w:sz w:val="25"/>
                <w:szCs w:val="25"/>
              </w:rPr>
              <w:t xml:space="preserve">Копия устава </w:t>
            </w:r>
            <w:r w:rsidRPr="00D3765C">
              <w:rPr>
                <w:color w:val="000000"/>
                <w:sz w:val="25"/>
                <w:szCs w:val="25"/>
              </w:rPr>
              <w:t>организации, заверенная печатью и подписью руководителя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Копия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>Копия свидетельства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 xml:space="preserve"> о регистрации</w:t>
            </w:r>
          </w:p>
          <w:p w:rsidR="00D3765C" w:rsidRPr="00D3765C" w:rsidRDefault="00D3765C" w:rsidP="00D3765C">
            <w:pPr>
              <w:pStyle w:val="a4"/>
            </w:pPr>
            <w:proofErr w:type="gramStart"/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заверенная</w:t>
            </w:r>
            <w:proofErr w:type="gramEnd"/>
            <w:r w:rsidRPr="00D3765C">
              <w:rPr>
                <w:rFonts w:ascii="Times New Roman" w:hAnsi="Times New Roman" w:cs="Times New Roman"/>
                <w:sz w:val="25"/>
                <w:szCs w:val="25"/>
              </w:rPr>
              <w:t xml:space="preserve"> печатью и подписью руководителя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Копия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Копия документа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о наличии пункта приема древесины хранения твердого топлива (дрова) на праве собственности или ином законном праве на территории Дальнегорского городского округа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Копия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>Копия документа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, удостоверяющего полномочия представителя получателя субсидии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Копия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>Копия документа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 xml:space="preserve"> о наличии мест реализации твердого топлива (дров) на территории Дальнегорского городского округа (с указанием таких мест (адрес) режима работы</w:t>
            </w:r>
            <w:proofErr w:type="gramEnd"/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Копия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Расчет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(калькуляция) розничных цен на твердое топливо (дрова) на территории Дальнегорского городского округа без учета доставки дров от места реализации до потребителя (</w:t>
            </w:r>
            <w:proofErr w:type="spellStart"/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далее-розничные</w:t>
            </w:r>
            <w:proofErr w:type="spellEnd"/>
            <w:r w:rsidRPr="00D3765C">
              <w:rPr>
                <w:rFonts w:ascii="Times New Roman" w:hAnsi="Times New Roman" w:cs="Times New Roman"/>
                <w:sz w:val="25"/>
                <w:szCs w:val="25"/>
              </w:rPr>
              <w:t xml:space="preserve"> цены)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Расчет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(калькуляция</w:t>
            </w:r>
            <w:proofErr w:type="gramStart"/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)ц</w:t>
            </w:r>
            <w:proofErr w:type="gramEnd"/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ены доставки твердого топлива (дров) от места реализации до потребителя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…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Справка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об отсутствии задолженности</w:t>
            </w: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по выплате заработной платы работникам более одного месяца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Справка о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режиме работы должен быть не менее пяти рабочих дней в неделю</w:t>
            </w: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Style w:val="105pt0pt0"/>
                <w:rFonts w:eastAsiaTheme="minorHAnsi"/>
                <w:sz w:val="25"/>
                <w:szCs w:val="25"/>
              </w:rPr>
            </w:pPr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 xml:space="preserve">Справка ИФНС об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отсутств</w:t>
            </w:r>
            <w:proofErr w:type="gramStart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ии у о</w:t>
            </w:r>
            <w:proofErr w:type="gramEnd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рганизации </w:t>
            </w:r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>задолженности по уплате</w:t>
            </w:r>
            <w:r w:rsidRPr="00D3765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>налогов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, сборов и иных обязательных платежей в бюджеты бюджетной системы.</w:t>
            </w:r>
          </w:p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>справка ИФНС</w:t>
            </w:r>
            <w:r w:rsidRPr="00D3765C">
              <w:rPr>
                <w:rFonts w:ascii="Times New Roman" w:hAnsi="Times New Roman" w:cs="Times New Roman"/>
                <w:sz w:val="25"/>
                <w:szCs w:val="25"/>
                <w:lang w:eastAsia="zh-CN"/>
              </w:rPr>
              <w:t xml:space="preserve"> отсутствие у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организации </w:t>
            </w:r>
            <w:r w:rsidRPr="00D3765C">
              <w:rPr>
                <w:rFonts w:ascii="Times New Roman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>недоимки по налогам, сборам, задолженности по иным обязательным платежам в бюджеты бюджетной системы Российской Федерации, справка об исполнении налогоплательщиком (плательщиком сбора, плательщиком  страховых взносов, налоговым агентом) обязанности  по уплате налогов, сборов, страховых взносов, пеней штрафов, процентов.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2"/>
              <w:shd w:val="clear" w:color="auto" w:fill="auto"/>
              <w:spacing w:before="0" w:after="420" w:line="276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5"/>
                <w:szCs w:val="25"/>
                <w:lang w:eastAsia="ru-RU"/>
              </w:rPr>
            </w:pPr>
            <w:r w:rsidRPr="00D3765C">
              <w:rPr>
                <w:rStyle w:val="105pt0pt0"/>
                <w:rFonts w:eastAsiaTheme="minorHAnsi"/>
                <w:spacing w:val="0"/>
                <w:sz w:val="25"/>
                <w:szCs w:val="25"/>
              </w:rPr>
              <w:t>Оригинал на</w:t>
            </w:r>
            <w:proofErr w:type="gramStart"/>
            <w:r w:rsidRPr="00D3765C">
              <w:rPr>
                <w:rStyle w:val="105pt0pt0"/>
                <w:rFonts w:eastAsiaTheme="minorHAnsi"/>
                <w:spacing w:val="0"/>
                <w:sz w:val="25"/>
                <w:szCs w:val="25"/>
              </w:rPr>
              <w:t xml:space="preserve"> .</w:t>
            </w:r>
            <w:proofErr w:type="gramEnd"/>
            <w:r w:rsidRPr="00D3765C">
              <w:rPr>
                <w:rStyle w:val="105pt0pt0"/>
                <w:rFonts w:eastAsiaTheme="minorHAnsi"/>
                <w:spacing w:val="0"/>
                <w:sz w:val="25"/>
                <w:szCs w:val="25"/>
              </w:rPr>
              <w:t xml:space="preserve"> л.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3765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Информационное письмо 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 xml:space="preserve">на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официальном бланке организации (при наличии), заверенное печатью и подписью руководителя, </w:t>
            </w:r>
            <w:r w:rsidRPr="00D3765C">
              <w:rPr>
                <w:rStyle w:val="105pt0pt"/>
                <w:rFonts w:eastAsiaTheme="minorHAnsi"/>
                <w:sz w:val="25"/>
                <w:szCs w:val="25"/>
              </w:rPr>
              <w:t xml:space="preserve">об отсутствии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организации </w:t>
            </w:r>
            <w:r w:rsidRPr="00D3765C">
              <w:rPr>
                <w:rStyle w:val="105pt0pt"/>
                <w:rFonts w:eastAsiaTheme="minorHAnsi"/>
                <w:sz w:val="25"/>
                <w:szCs w:val="25"/>
              </w:rPr>
              <w:t>в списке иностранных юридических лиц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, а также российских юридических лиц, в уставном (складочном) капитале которых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lastRenderedPageBreak/>
              <w:t>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      </w:r>
            <w:proofErr w:type="gramEnd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офшорные</w:t>
            </w:r>
            <w:proofErr w:type="spellEnd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 зоны) в отношении таких юридических лиц, в совокупности превышает 50 процентов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lastRenderedPageBreak/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lastRenderedPageBreak/>
              <w:t>12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 xml:space="preserve">Информационное письмо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на официальном бланке 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>банкротстве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 для индивидуального предпринимателя - об отсутствии сведений о прекращении деятельности в качестве индивидуального предпринимателя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 xml:space="preserve">Информационное письмо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на официальном бланке организации, заверенное печатью и подписью руководителя, об отсутствии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предоставленных</w:t>
            </w:r>
            <w:proofErr w:type="gramEnd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</w:t>
            </w:r>
            <w:proofErr w:type="gramStart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которого</w:t>
            </w:r>
            <w:proofErr w:type="gramEnd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 планируется предоставление субсидии в соответствии с правовым актом 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 xml:space="preserve">Информационное письмо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на официальном бланке организации, заверенное печатью и подписью руководителя,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 xml:space="preserve">Информационное письмо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на официальном бланке организации, заверенное печатью и подписью руководителя, с банковскими реквизитами организации для перечисления субсидии, с указанием Ф.И.О. руководителя получателя субсидии; Ф.И.О. главного бухгалтера</w:t>
            </w:r>
            <w:r w:rsidRPr="00D3765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получателя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lastRenderedPageBreak/>
              <w:t>субсидии; юридического и фактического адреса получателя субсидии; контактных телефонов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lastRenderedPageBreak/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lastRenderedPageBreak/>
              <w:t>16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D3765C">
              <w:rPr>
                <w:rStyle w:val="105pt0pt"/>
                <w:rFonts w:eastAsiaTheme="minorHAnsi"/>
                <w:spacing w:val="0"/>
                <w:sz w:val="25"/>
                <w:szCs w:val="25"/>
              </w:rPr>
              <w:t xml:space="preserve">Информационное письмо </w:t>
            </w:r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на официальном бланке организации, заверенное печатью и подписью руководителя о том, что участник отбора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      </w:r>
            <w:proofErr w:type="gramEnd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 </w:t>
            </w:r>
            <w:proofErr w:type="gramStart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>производителе</w:t>
            </w:r>
            <w:proofErr w:type="gramEnd"/>
            <w:r w:rsidRPr="00D3765C">
              <w:rPr>
                <w:rStyle w:val="105pt0pt0"/>
                <w:rFonts w:eastAsiaTheme="minorHAnsi"/>
                <w:sz w:val="25"/>
                <w:szCs w:val="25"/>
              </w:rPr>
              <w:t xml:space="preserve"> товаров, работ, услуг, являющихся участниками отбора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  <w:tr w:rsidR="00D3765C" w:rsidRPr="00D3765C" w:rsidTr="00263C9B">
        <w:tc>
          <w:tcPr>
            <w:tcW w:w="567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5954" w:type="dxa"/>
          </w:tcPr>
          <w:p w:rsidR="00D3765C" w:rsidRPr="00D3765C" w:rsidRDefault="00D3765C" w:rsidP="00D3765C">
            <w:pPr>
              <w:pStyle w:val="a4"/>
              <w:rPr>
                <w:rStyle w:val="105pt0pt"/>
                <w:rFonts w:eastAsiaTheme="minorHAnsi"/>
                <w:spacing w:val="0"/>
                <w:sz w:val="25"/>
                <w:szCs w:val="25"/>
              </w:rPr>
            </w:pPr>
            <w:r w:rsidRPr="00D3765C">
              <w:rPr>
                <w:rFonts w:ascii="Times New Roman" w:hAnsi="Times New Roman" w:cs="Times New Roman"/>
                <w:b/>
                <w:sz w:val="25"/>
                <w:szCs w:val="25"/>
              </w:rPr>
              <w:t>Оригинал справки</w:t>
            </w:r>
            <w:r w:rsidRPr="00D3765C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муниципального имущества администрации Дальнегорского городского округа - об отсутствии задолженности по заключенным договорам аренды муниципального имущества, земли, или об отсутствии муниципальной аренды, составленной на момент подачи документов</w:t>
            </w:r>
          </w:p>
        </w:tc>
        <w:tc>
          <w:tcPr>
            <w:tcW w:w="2951" w:type="dxa"/>
          </w:tcPr>
          <w:p w:rsidR="00D3765C" w:rsidRPr="00D3765C" w:rsidRDefault="00D3765C" w:rsidP="00263C9B">
            <w:pPr>
              <w:pStyle w:val="headertext"/>
              <w:spacing w:before="0" w:beforeAutospacing="0" w:after="0" w:afterAutospacing="0" w:line="276" w:lineRule="auto"/>
              <w:textAlignment w:val="baseline"/>
              <w:rPr>
                <w:color w:val="000000"/>
                <w:sz w:val="25"/>
                <w:szCs w:val="25"/>
              </w:rPr>
            </w:pPr>
            <w:r w:rsidRPr="00D3765C">
              <w:rPr>
                <w:color w:val="000000"/>
                <w:sz w:val="25"/>
                <w:szCs w:val="25"/>
              </w:rPr>
              <w:t xml:space="preserve">Оригинал на ... </w:t>
            </w:r>
            <w:proofErr w:type="gramStart"/>
            <w:r w:rsidRPr="00D3765C"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D3765C">
              <w:rPr>
                <w:color w:val="000000"/>
                <w:sz w:val="25"/>
                <w:szCs w:val="25"/>
              </w:rPr>
              <w:t>. В 1 экз.</w:t>
            </w:r>
          </w:p>
        </w:tc>
      </w:tr>
    </w:tbl>
    <w:p w:rsidR="00D3765C" w:rsidRPr="00D3765C" w:rsidRDefault="00D3765C" w:rsidP="00D376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color w:val="000000"/>
          <w:sz w:val="25"/>
          <w:szCs w:val="25"/>
          <w:lang w:bidi="ru-RU"/>
        </w:rPr>
        <w:t>3. В администрацию Дальнегорского городского округа в</w:t>
      </w:r>
      <w:r w:rsidRPr="00D3765C">
        <w:rPr>
          <w:rFonts w:ascii="Times New Roman" w:hAnsi="Times New Roman" w:cs="Times New Roman"/>
          <w:sz w:val="25"/>
          <w:szCs w:val="25"/>
        </w:rPr>
        <w:t xml:space="preserve">се документы, предоставленные нарочно для отбора на бумажном носителе, должны быть составлены на русском языке, формы бланков заполнены печатным текстом. </w:t>
      </w:r>
    </w:p>
    <w:p w:rsidR="00D3765C" w:rsidRPr="00D3765C" w:rsidRDefault="00D3765C" w:rsidP="00D376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sz w:val="25"/>
          <w:szCs w:val="25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</w:t>
      </w:r>
    </w:p>
    <w:p w:rsidR="00D3765C" w:rsidRPr="00D3765C" w:rsidRDefault="00D3765C" w:rsidP="00D376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765C">
        <w:rPr>
          <w:rFonts w:ascii="Times New Roman" w:hAnsi="Times New Roman" w:cs="Times New Roman"/>
          <w:sz w:val="25"/>
          <w:szCs w:val="25"/>
        </w:rPr>
        <w:t>Предлагаемые к отбору документы должны быть предоставлены лично или по доверенности. Подача документов по почте не предусмотрена.</w:t>
      </w:r>
    </w:p>
    <w:p w:rsidR="00D3765C" w:rsidRP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hanging="426"/>
        <w:jc w:val="both"/>
        <w:textAlignment w:val="baseline"/>
        <w:rPr>
          <w:sz w:val="25"/>
          <w:szCs w:val="25"/>
        </w:rPr>
      </w:pPr>
      <w:r w:rsidRPr="00D3765C">
        <w:rPr>
          <w:color w:val="000000"/>
          <w:sz w:val="25"/>
          <w:szCs w:val="25"/>
          <w:lang w:bidi="ru-RU"/>
        </w:rPr>
        <w:tab/>
      </w:r>
      <w:r w:rsidRPr="00D3765C">
        <w:rPr>
          <w:color w:val="000000"/>
          <w:sz w:val="25"/>
          <w:szCs w:val="25"/>
          <w:lang w:bidi="ru-RU"/>
        </w:rPr>
        <w:tab/>
      </w:r>
      <w:proofErr w:type="gramStart"/>
      <w:r w:rsidRPr="00D3765C">
        <w:rPr>
          <w:color w:val="000000"/>
          <w:sz w:val="25"/>
          <w:szCs w:val="25"/>
          <w:lang w:bidi="ru-RU"/>
        </w:rPr>
        <w:t xml:space="preserve">4.Настоящим юридическое лицо, индивидуальный предприниматель подтверждает свое </w:t>
      </w:r>
      <w:r w:rsidRPr="00D3765C">
        <w:rPr>
          <w:sz w:val="25"/>
          <w:szCs w:val="25"/>
        </w:rPr>
        <w:t>согласие на публикацию (размещение) сведений на едином портале и на официальном сайте главного распорядителя как получателя бюджетных средств в информационно-телекоммуникационной сети "Интернет" информации об участнике отбора</w:t>
      </w:r>
      <w:r w:rsidRPr="00D3765C">
        <w:rPr>
          <w:color w:val="000000"/>
          <w:sz w:val="25"/>
          <w:szCs w:val="25"/>
          <w:lang w:bidi="ru-RU"/>
        </w:rPr>
        <w:t>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 содержащихся в документах, приложенных</w:t>
      </w:r>
      <w:proofErr w:type="gramEnd"/>
      <w:r w:rsidRPr="00D3765C">
        <w:rPr>
          <w:color w:val="000000"/>
          <w:sz w:val="25"/>
          <w:szCs w:val="25"/>
          <w:lang w:bidi="ru-RU"/>
        </w:rPr>
        <w:t xml:space="preserve"> к Заявке, </w:t>
      </w:r>
      <w:proofErr w:type="gramStart"/>
      <w:r w:rsidRPr="00D3765C">
        <w:rPr>
          <w:color w:val="000000"/>
          <w:sz w:val="25"/>
          <w:szCs w:val="25"/>
          <w:lang w:bidi="ru-RU"/>
        </w:rPr>
        <w:t>представленных</w:t>
      </w:r>
      <w:proofErr w:type="gramEnd"/>
      <w:r w:rsidRPr="00D3765C">
        <w:rPr>
          <w:color w:val="000000"/>
          <w:sz w:val="25"/>
          <w:szCs w:val="25"/>
          <w:lang w:bidi="ru-RU"/>
        </w:rPr>
        <w:t xml:space="preserve"> в администрацию Дальнегорского городского округа.</w:t>
      </w:r>
    </w:p>
    <w:p w:rsidR="00D3765C" w:rsidRP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5"/>
          <w:szCs w:val="25"/>
          <w:lang w:bidi="ru-RU"/>
        </w:rPr>
      </w:pPr>
    </w:p>
    <w:p w:rsidR="00D3765C" w:rsidRP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  <w:lang w:bidi="ru-RU"/>
        </w:rPr>
      </w:pPr>
      <w:r w:rsidRPr="00D3765C">
        <w:rPr>
          <w:color w:val="000000"/>
          <w:sz w:val="25"/>
          <w:szCs w:val="25"/>
          <w:lang w:bidi="ru-RU"/>
        </w:rPr>
        <w:t>Юридическое лицо,</w:t>
      </w:r>
    </w:p>
    <w:p w:rsidR="00D3765C" w:rsidRP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  <w:lang w:bidi="ru-RU"/>
        </w:rPr>
      </w:pPr>
      <w:r w:rsidRPr="00D3765C">
        <w:rPr>
          <w:color w:val="000000"/>
          <w:sz w:val="25"/>
          <w:szCs w:val="25"/>
          <w:lang w:bidi="ru-RU"/>
        </w:rPr>
        <w:t>индивидуальный предприниматель</w:t>
      </w:r>
      <w:proofErr w:type="gramStart"/>
      <w:r w:rsidRPr="00D3765C">
        <w:rPr>
          <w:color w:val="000000"/>
          <w:sz w:val="25"/>
          <w:szCs w:val="25"/>
          <w:lang w:bidi="ru-RU"/>
        </w:rPr>
        <w:t xml:space="preserve"> __________________ (_____________________)</w:t>
      </w:r>
      <w:proofErr w:type="gramEnd"/>
    </w:p>
    <w:p w:rsidR="00982402" w:rsidRPr="00D3765C" w:rsidRDefault="00D3765C" w:rsidP="00982402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5"/>
          <w:szCs w:val="25"/>
          <w:lang w:bidi="ru-RU"/>
        </w:rPr>
      </w:pPr>
      <w:r w:rsidRPr="00D3765C">
        <w:rPr>
          <w:color w:val="000000"/>
          <w:sz w:val="25"/>
          <w:szCs w:val="25"/>
          <w:lang w:bidi="ru-RU"/>
        </w:rPr>
        <w:t xml:space="preserve">                                                               (подпись)                     </w:t>
      </w:r>
      <w:r w:rsidR="00982402" w:rsidRPr="00D3765C">
        <w:rPr>
          <w:color w:val="000000"/>
          <w:sz w:val="25"/>
          <w:szCs w:val="25"/>
          <w:lang w:bidi="ru-RU"/>
        </w:rPr>
        <w:t>(ФИО)</w:t>
      </w: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  <w:lang w:bidi="ru-RU"/>
        </w:rPr>
      </w:pPr>
    </w:p>
    <w:p w:rsidR="00982402" w:rsidRPr="00D3765C" w:rsidRDefault="00982402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  <w:lang w:bidi="ru-RU"/>
        </w:rPr>
      </w:pPr>
    </w:p>
    <w:p w:rsidR="00D3765C" w:rsidRP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  <w:lang w:bidi="ru-RU"/>
        </w:rPr>
      </w:pPr>
      <w:r w:rsidRPr="00D3765C">
        <w:rPr>
          <w:color w:val="000000"/>
          <w:sz w:val="25"/>
          <w:szCs w:val="25"/>
          <w:lang w:bidi="ru-RU"/>
        </w:rPr>
        <w:t>М.П.</w:t>
      </w:r>
    </w:p>
    <w:p w:rsidR="00D3765C" w:rsidRP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7"/>
      </w:tblGrid>
      <w:tr w:rsidR="00D3765C" w:rsidRPr="00D3765C" w:rsidTr="00263C9B">
        <w:tc>
          <w:tcPr>
            <w:tcW w:w="4786" w:type="dxa"/>
          </w:tcPr>
          <w:p w:rsidR="00D3765C" w:rsidRPr="00D3765C" w:rsidRDefault="00D3765C" w:rsidP="00263C9B">
            <w:pPr>
              <w:pStyle w:val="headertext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sz w:val="25"/>
                <w:szCs w:val="25"/>
              </w:rPr>
            </w:pPr>
            <w:r w:rsidRPr="00D3765C">
              <w:rPr>
                <w:rStyle w:val="105pt0pt0"/>
                <w:sz w:val="25"/>
                <w:szCs w:val="25"/>
              </w:rPr>
              <w:t>Регистрационный номер заявки</w:t>
            </w:r>
          </w:p>
        </w:tc>
        <w:tc>
          <w:tcPr>
            <w:tcW w:w="4787" w:type="dxa"/>
          </w:tcPr>
          <w:p w:rsidR="00D3765C" w:rsidRPr="00D3765C" w:rsidRDefault="00D3765C" w:rsidP="00263C9B">
            <w:pPr>
              <w:pStyle w:val="headertext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D3765C" w:rsidRPr="00D3765C" w:rsidTr="00263C9B">
        <w:tc>
          <w:tcPr>
            <w:tcW w:w="4786" w:type="dxa"/>
          </w:tcPr>
          <w:p w:rsidR="00D3765C" w:rsidRPr="00D3765C" w:rsidRDefault="00D3765C" w:rsidP="00263C9B">
            <w:pPr>
              <w:pStyle w:val="headertext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sz w:val="25"/>
                <w:szCs w:val="25"/>
              </w:rPr>
            </w:pPr>
            <w:r w:rsidRPr="00D3765C">
              <w:rPr>
                <w:rStyle w:val="105pt0pt0"/>
                <w:sz w:val="25"/>
                <w:szCs w:val="25"/>
              </w:rPr>
              <w:t>Дата принятия заявки</w:t>
            </w:r>
          </w:p>
        </w:tc>
        <w:tc>
          <w:tcPr>
            <w:tcW w:w="4787" w:type="dxa"/>
          </w:tcPr>
          <w:p w:rsidR="00D3765C" w:rsidRPr="00D3765C" w:rsidRDefault="00D3765C" w:rsidP="00263C9B">
            <w:pPr>
              <w:pStyle w:val="headertext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:rsidR="00D3765C" w:rsidRPr="00A83D22" w:rsidRDefault="00D3765C" w:rsidP="00D3765C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83D2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D3765C" w:rsidRPr="00083C12" w:rsidRDefault="00D3765C" w:rsidP="00D3765C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A2001A" w:rsidRDefault="00D3765C" w:rsidP="00D3765C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 индивидуальный предприниматель</w:t>
      </w:r>
      <w:r w:rsidRPr="00281FBD">
        <w:rPr>
          <w:color w:val="000000"/>
          <w:sz w:val="18"/>
          <w:szCs w:val="18"/>
        </w:rPr>
        <w:t>)</w:t>
      </w:r>
    </w:p>
    <w:p w:rsidR="00D3765C" w:rsidRDefault="00D3765C" w:rsidP="00D3765C">
      <w:pPr>
        <w:rPr>
          <w:color w:val="000000"/>
        </w:rPr>
      </w:pPr>
    </w:p>
    <w:p w:rsidR="00D3765C" w:rsidRPr="00A83D22" w:rsidRDefault="00D3765C" w:rsidP="00A83D22">
      <w:pPr>
        <w:pStyle w:val="a4"/>
        <w:rPr>
          <w:rFonts w:ascii="Times New Roman" w:hAnsi="Times New Roman" w:cs="Times New Roman"/>
          <w:sz w:val="25"/>
          <w:szCs w:val="25"/>
        </w:rPr>
      </w:pPr>
      <w:r w:rsidRPr="00A83D22">
        <w:t xml:space="preserve">Исх. № </w:t>
      </w:r>
      <w:proofErr w:type="spellStart"/>
      <w:r w:rsidRPr="00A83D22">
        <w:t>___от</w:t>
      </w:r>
      <w:proofErr w:type="spellEnd"/>
      <w:r w:rsidRPr="00A83D22">
        <w:t xml:space="preserve"> «___»__________ </w:t>
      </w:r>
      <w:proofErr w:type="spellStart"/>
      <w:r w:rsidRPr="00A83D22">
        <w:t>____</w:t>
      </w:r>
      <w:proofErr w:type="gramStart"/>
      <w:r w:rsidRPr="00A83D22">
        <w:t>г</w:t>
      </w:r>
      <w:proofErr w:type="spellEnd"/>
      <w:proofErr w:type="gramEnd"/>
      <w:r w:rsidRPr="00A83D22">
        <w:t xml:space="preserve">.                 </w:t>
      </w:r>
      <w:r w:rsidR="00A83D22">
        <w:t xml:space="preserve">                       </w:t>
      </w:r>
      <w:r w:rsidRPr="00A83D22">
        <w:t xml:space="preserve"> </w:t>
      </w:r>
      <w:r w:rsidRPr="00A83D22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D3765C" w:rsidRPr="00A83D22" w:rsidRDefault="00D3765C" w:rsidP="00A83D22">
      <w:pPr>
        <w:pStyle w:val="a4"/>
        <w:rPr>
          <w:rFonts w:ascii="Times New Roman" w:hAnsi="Times New Roman" w:cs="Times New Roman"/>
          <w:sz w:val="25"/>
          <w:szCs w:val="25"/>
        </w:rPr>
      </w:pPr>
      <w:r w:rsidRPr="00A83D2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</w:t>
      </w:r>
      <w:r w:rsidR="00A83D22" w:rsidRPr="00A83D22">
        <w:rPr>
          <w:rFonts w:ascii="Times New Roman" w:hAnsi="Times New Roman" w:cs="Times New Roman"/>
          <w:sz w:val="25"/>
          <w:szCs w:val="25"/>
        </w:rPr>
        <w:t xml:space="preserve">      </w:t>
      </w:r>
      <w:r w:rsidRPr="00A83D22">
        <w:rPr>
          <w:rFonts w:ascii="Times New Roman" w:hAnsi="Times New Roman" w:cs="Times New Roman"/>
          <w:sz w:val="25"/>
          <w:szCs w:val="25"/>
        </w:rPr>
        <w:t>городского округа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 xml:space="preserve">(наименование </w:t>
      </w:r>
      <w:r w:rsidRPr="00281FBD">
        <w:rPr>
          <w:color w:val="000000"/>
          <w:sz w:val="18"/>
          <w:szCs w:val="18"/>
        </w:rPr>
        <w:t>юридического лица</w:t>
      </w:r>
      <w:r>
        <w:rPr>
          <w:color w:val="000000"/>
          <w:sz w:val="18"/>
          <w:szCs w:val="18"/>
        </w:rPr>
        <w:t>, индивидуальный предприниматель</w:t>
      </w:r>
      <w:r w:rsidRPr="00A32D02">
        <w:rPr>
          <w:sz w:val="18"/>
          <w:szCs w:val="18"/>
        </w:rPr>
        <w:t xml:space="preserve"> </w:t>
      </w:r>
      <w:proofErr w:type="gramStart"/>
      <w:r w:rsidRPr="00A32D02">
        <w:rPr>
          <w:sz w:val="18"/>
          <w:szCs w:val="18"/>
        </w:rPr>
        <w:t>-п</w:t>
      </w:r>
      <w:proofErr w:type="gramEnd"/>
      <w:r w:rsidRPr="00A32D02">
        <w:rPr>
          <w:sz w:val="18"/>
          <w:szCs w:val="18"/>
        </w:rPr>
        <w:t>ретендента на получение субсидии)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сообщает об отсутствии 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A83D22" w:rsidRDefault="00A83D22" w:rsidP="00D3765C">
      <w:pPr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</w:p>
    <w:p w:rsidR="00D3765C" w:rsidRPr="00A83D22" w:rsidRDefault="00D3765C" w:rsidP="00D3765C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83D22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83D22">
        <w:rPr>
          <w:rFonts w:ascii="Times New Roman" w:hAnsi="Times New Roman" w:cs="Times New Roman"/>
          <w:color w:val="000000"/>
          <w:sz w:val="25"/>
          <w:szCs w:val="25"/>
          <w:lang w:bidi="ru-RU"/>
        </w:rPr>
        <w:t>офшорные</w:t>
      </w:r>
      <w:proofErr w:type="spellEnd"/>
      <w:r w:rsidRPr="00A83D22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зоны) в отношении</w:t>
      </w:r>
      <w:proofErr w:type="gramEnd"/>
      <w:r w:rsidRPr="00A83D22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таких юридических лиц, в совокупности превышает 50 процентов.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</w:t>
      </w:r>
      <w:proofErr w:type="gramStart"/>
      <w:r>
        <w:rPr>
          <w:color w:val="000000"/>
          <w:sz w:val="26"/>
          <w:szCs w:val="26"/>
          <w:lang w:bidi="ru-RU"/>
        </w:rPr>
        <w:t xml:space="preserve"> __________________ (_____________________)</w:t>
      </w:r>
      <w:proofErr w:type="gramEnd"/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 xml:space="preserve">(подпись) </w:t>
      </w:r>
      <w:r>
        <w:rPr>
          <w:color w:val="000000"/>
          <w:sz w:val="14"/>
          <w:szCs w:val="14"/>
          <w:lang w:bidi="ru-RU"/>
        </w:rPr>
        <w:t xml:space="preserve">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Pr="007E36BA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6561A" w:rsidRDefault="00A6561A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A83D22" w:rsidRDefault="00D3765C" w:rsidP="00D3765C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83D2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4</w:t>
      </w:r>
    </w:p>
    <w:p w:rsidR="00D3765C" w:rsidRPr="00083C12" w:rsidRDefault="00D3765C" w:rsidP="00D3765C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A2001A" w:rsidRDefault="00D3765C" w:rsidP="00D3765C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</w:t>
      </w:r>
      <w:r w:rsidRPr="00174FE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индивидуальный предприниматель</w:t>
      </w:r>
      <w:r w:rsidRPr="00281FBD">
        <w:rPr>
          <w:color w:val="000000"/>
          <w:sz w:val="18"/>
          <w:szCs w:val="18"/>
        </w:rPr>
        <w:t>)</w:t>
      </w:r>
    </w:p>
    <w:p w:rsidR="00D3765C" w:rsidRDefault="00D3765C" w:rsidP="00D3765C">
      <w:pPr>
        <w:rPr>
          <w:color w:val="000000"/>
        </w:rPr>
      </w:pPr>
    </w:p>
    <w:p w:rsidR="00D3765C" w:rsidRPr="00A83D22" w:rsidRDefault="00D3765C" w:rsidP="00A83D22">
      <w:pPr>
        <w:pStyle w:val="a4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proofErr w:type="spellStart"/>
      <w:r>
        <w:t>__</w:t>
      </w:r>
      <w:r w:rsidRPr="00A2001A">
        <w:t>_</w:t>
      </w:r>
      <w:r w:rsidRPr="00281FBD">
        <w:t>от</w:t>
      </w:r>
      <w:proofErr w:type="spellEnd"/>
      <w:r w:rsidRPr="00A2001A">
        <w:t xml:space="preserve"> «</w:t>
      </w:r>
      <w:r>
        <w:t>_</w:t>
      </w:r>
      <w:r w:rsidRPr="00A2001A">
        <w:t>__»</w:t>
      </w:r>
      <w:r>
        <w:t xml:space="preserve">__________ </w:t>
      </w:r>
      <w:proofErr w:type="spellStart"/>
      <w:r w:rsidRPr="00A2001A">
        <w:t>____</w:t>
      </w:r>
      <w:proofErr w:type="gramStart"/>
      <w:r>
        <w:t>г</w:t>
      </w:r>
      <w:proofErr w:type="spellEnd"/>
      <w:proofErr w:type="gramEnd"/>
      <w:r>
        <w:t xml:space="preserve">.                 </w:t>
      </w:r>
      <w:r w:rsidR="00A83D22">
        <w:t xml:space="preserve">                       </w:t>
      </w:r>
      <w:r>
        <w:t xml:space="preserve"> </w:t>
      </w:r>
      <w:r w:rsidRPr="00A83D22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D3765C" w:rsidRPr="00A83D22" w:rsidRDefault="00D3765C" w:rsidP="00A83D22">
      <w:pPr>
        <w:pStyle w:val="a4"/>
        <w:rPr>
          <w:rFonts w:ascii="Times New Roman" w:hAnsi="Times New Roman" w:cs="Times New Roman"/>
          <w:sz w:val="25"/>
          <w:szCs w:val="25"/>
        </w:rPr>
      </w:pPr>
      <w:r w:rsidRPr="00A83D2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</w:t>
      </w:r>
      <w:r w:rsidR="00A83D22" w:rsidRPr="00A83D22">
        <w:rPr>
          <w:rFonts w:ascii="Times New Roman" w:hAnsi="Times New Roman" w:cs="Times New Roman"/>
          <w:sz w:val="25"/>
          <w:szCs w:val="25"/>
        </w:rPr>
        <w:t xml:space="preserve">     </w:t>
      </w:r>
      <w:r w:rsidRPr="00A83D22">
        <w:rPr>
          <w:rFonts w:ascii="Times New Roman" w:hAnsi="Times New Roman" w:cs="Times New Roman"/>
          <w:sz w:val="25"/>
          <w:szCs w:val="25"/>
        </w:rPr>
        <w:t xml:space="preserve">        </w:t>
      </w:r>
      <w:r w:rsidR="00A83D22" w:rsidRPr="00A83D22">
        <w:rPr>
          <w:rFonts w:ascii="Times New Roman" w:hAnsi="Times New Roman" w:cs="Times New Roman"/>
          <w:sz w:val="25"/>
          <w:szCs w:val="25"/>
        </w:rPr>
        <w:t xml:space="preserve"> </w:t>
      </w:r>
      <w:r w:rsidRPr="00A83D22">
        <w:rPr>
          <w:rFonts w:ascii="Times New Roman" w:hAnsi="Times New Roman" w:cs="Times New Roman"/>
          <w:sz w:val="25"/>
          <w:szCs w:val="25"/>
        </w:rPr>
        <w:t xml:space="preserve">  городского округа</w:t>
      </w:r>
    </w:p>
    <w:p w:rsidR="00D3765C" w:rsidRPr="00A83D2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5"/>
          <w:szCs w:val="25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 xml:space="preserve">(наименование </w:t>
      </w:r>
      <w:r w:rsidRPr="00281FBD">
        <w:rPr>
          <w:color w:val="000000"/>
          <w:sz w:val="18"/>
          <w:szCs w:val="18"/>
        </w:rPr>
        <w:t>юридического лица</w:t>
      </w:r>
      <w:r>
        <w:rPr>
          <w:color w:val="000000"/>
          <w:sz w:val="18"/>
          <w:szCs w:val="18"/>
        </w:rPr>
        <w:t>,</w:t>
      </w:r>
      <w:r w:rsidRPr="00174FE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индивидуальный предприниматель</w:t>
      </w:r>
      <w:r w:rsidRPr="00A32D02">
        <w:rPr>
          <w:sz w:val="18"/>
          <w:szCs w:val="18"/>
        </w:rPr>
        <w:t xml:space="preserve"> </w:t>
      </w:r>
      <w:proofErr w:type="gramStart"/>
      <w:r w:rsidRPr="00A32D02">
        <w:rPr>
          <w:sz w:val="18"/>
          <w:szCs w:val="18"/>
        </w:rPr>
        <w:t>-п</w:t>
      </w:r>
      <w:proofErr w:type="gramEnd"/>
      <w:r w:rsidRPr="00A32D02">
        <w:rPr>
          <w:sz w:val="18"/>
          <w:szCs w:val="18"/>
        </w:rPr>
        <w:t>ретендента на получение субсидии)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сообщает об отсутствии 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D3765C" w:rsidRPr="00A83D22" w:rsidRDefault="00D3765C" w:rsidP="00D3765C">
      <w:pPr>
        <w:tabs>
          <w:tab w:val="right" w:pos="9350"/>
          <w:tab w:val="right" w:pos="9350"/>
        </w:tabs>
        <w:ind w:right="1"/>
        <w:jc w:val="both"/>
        <w:rPr>
          <w:rFonts w:ascii="Times New Roman" w:hAnsi="Times New Roman" w:cs="Times New Roman"/>
          <w:sz w:val="25"/>
          <w:szCs w:val="25"/>
        </w:rPr>
      </w:pPr>
      <w:r w:rsidRPr="00A83D22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 (Для индивидуальных предпринимателей — отсутствие государственной регистрации о прекращении деятельности в качестве индивидуального предпринимателя)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</w:t>
      </w:r>
      <w:proofErr w:type="gramStart"/>
      <w:r>
        <w:rPr>
          <w:color w:val="000000"/>
          <w:sz w:val="26"/>
          <w:szCs w:val="26"/>
          <w:lang w:bidi="ru-RU"/>
        </w:rPr>
        <w:t xml:space="preserve"> __________________ (_____________________)</w:t>
      </w:r>
      <w:proofErr w:type="gramEnd"/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 xml:space="preserve">(подпись) </w:t>
      </w:r>
      <w:r>
        <w:rPr>
          <w:color w:val="000000"/>
          <w:sz w:val="14"/>
          <w:szCs w:val="14"/>
          <w:lang w:bidi="ru-RU"/>
        </w:rPr>
        <w:t xml:space="preserve">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Pr="007E36BA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4962"/>
        <w:jc w:val="center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4962"/>
        <w:jc w:val="center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4962"/>
        <w:jc w:val="center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4962"/>
        <w:jc w:val="center"/>
        <w:textAlignment w:val="baseline"/>
        <w:rPr>
          <w:sz w:val="26"/>
          <w:szCs w:val="26"/>
        </w:rPr>
      </w:pPr>
    </w:p>
    <w:p w:rsidR="00D3765C" w:rsidRDefault="00D3765C" w:rsidP="00D3765C">
      <w:pPr>
        <w:tabs>
          <w:tab w:val="left" w:pos="2850"/>
        </w:tabs>
        <w:ind w:firstLine="540"/>
        <w:rPr>
          <w:sz w:val="26"/>
          <w:szCs w:val="26"/>
        </w:rPr>
        <w:sectPr w:rsidR="00D3765C" w:rsidSect="00A6561A">
          <w:pgSz w:w="11909" w:h="16834"/>
          <w:pgMar w:top="851" w:right="851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D3765C" w:rsidRPr="00625A21" w:rsidRDefault="00D3765C" w:rsidP="00D3765C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5A2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6</w:t>
      </w:r>
    </w:p>
    <w:p w:rsidR="00D3765C" w:rsidRPr="00083C12" w:rsidRDefault="00D3765C" w:rsidP="00D3765C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A2001A" w:rsidRDefault="00D3765C" w:rsidP="00D3765C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 индивидуального предпринимателя</w:t>
      </w:r>
      <w:r w:rsidRPr="00281FBD">
        <w:rPr>
          <w:color w:val="000000"/>
          <w:sz w:val="18"/>
          <w:szCs w:val="18"/>
        </w:rPr>
        <w:t>)</w:t>
      </w:r>
    </w:p>
    <w:p w:rsidR="00D3765C" w:rsidRDefault="00D3765C" w:rsidP="00D3765C">
      <w:pPr>
        <w:rPr>
          <w:color w:val="000000"/>
        </w:rPr>
      </w:pPr>
    </w:p>
    <w:p w:rsidR="00D3765C" w:rsidRPr="00625A21" w:rsidRDefault="00D3765C" w:rsidP="00625A21">
      <w:pPr>
        <w:pStyle w:val="a4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proofErr w:type="spellStart"/>
      <w:r>
        <w:t>__</w:t>
      </w:r>
      <w:r w:rsidRPr="00A2001A">
        <w:t>_</w:t>
      </w:r>
      <w:r w:rsidRPr="00281FBD">
        <w:t>от</w:t>
      </w:r>
      <w:proofErr w:type="spellEnd"/>
      <w:r w:rsidRPr="00A2001A">
        <w:t xml:space="preserve"> «</w:t>
      </w:r>
      <w:r>
        <w:t>_</w:t>
      </w:r>
      <w:r w:rsidRPr="00A2001A">
        <w:t>__»</w:t>
      </w:r>
      <w:r>
        <w:t xml:space="preserve">__________ </w:t>
      </w:r>
      <w:proofErr w:type="spellStart"/>
      <w:r w:rsidRPr="00A2001A">
        <w:t>____</w:t>
      </w:r>
      <w:proofErr w:type="gramStart"/>
      <w:r>
        <w:t>г</w:t>
      </w:r>
      <w:proofErr w:type="spellEnd"/>
      <w:proofErr w:type="gramEnd"/>
      <w:r>
        <w:t xml:space="preserve">.                </w:t>
      </w:r>
      <w:r w:rsidR="00625A21">
        <w:t xml:space="preserve">                </w:t>
      </w:r>
      <w:r>
        <w:t xml:space="preserve">  </w:t>
      </w:r>
      <w:r w:rsidRPr="00625A21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D3765C" w:rsidRPr="00625A21" w:rsidRDefault="00D3765C" w:rsidP="00625A21">
      <w:pPr>
        <w:pStyle w:val="a4"/>
        <w:rPr>
          <w:rFonts w:ascii="Times New Roman" w:hAnsi="Times New Roman" w:cs="Times New Roman"/>
          <w:sz w:val="25"/>
          <w:szCs w:val="25"/>
        </w:rPr>
      </w:pPr>
      <w:r w:rsidRPr="00625A2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городского округа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сообщает об отсутствии у_________________________________________________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625A21" w:rsidRDefault="00D3765C" w:rsidP="00D3765C">
      <w:pPr>
        <w:ind w:left="23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25A2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25A2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предоставленных</w:t>
      </w:r>
      <w:proofErr w:type="gramEnd"/>
      <w:r w:rsidRPr="00625A2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625A21" w:rsidRPr="0068135F" w:rsidRDefault="00625A21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</w:t>
      </w:r>
      <w:proofErr w:type="gramStart"/>
      <w:r>
        <w:rPr>
          <w:color w:val="000000"/>
          <w:sz w:val="26"/>
          <w:szCs w:val="26"/>
          <w:lang w:bidi="ru-RU"/>
        </w:rPr>
        <w:t xml:space="preserve"> __________________ (_____________________)</w:t>
      </w:r>
      <w:proofErr w:type="gramEnd"/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 xml:space="preserve">(подпись) </w:t>
      </w:r>
      <w:r>
        <w:rPr>
          <w:color w:val="000000"/>
          <w:sz w:val="14"/>
          <w:szCs w:val="14"/>
          <w:lang w:bidi="ru-RU"/>
        </w:rPr>
        <w:t xml:space="preserve">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Pr="007E36BA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Pr="00625A21" w:rsidRDefault="00D3765C" w:rsidP="00D3765C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5A2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7</w:t>
      </w:r>
    </w:p>
    <w:p w:rsidR="00D3765C" w:rsidRPr="00083C12" w:rsidRDefault="00D3765C" w:rsidP="00D3765C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A2001A" w:rsidRDefault="00D3765C" w:rsidP="00D3765C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</w:t>
      </w:r>
      <w:r w:rsidRPr="008B60D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индивидуального предпринимателя</w:t>
      </w:r>
      <w:r w:rsidRPr="00281FBD">
        <w:rPr>
          <w:color w:val="000000"/>
          <w:sz w:val="18"/>
          <w:szCs w:val="18"/>
        </w:rPr>
        <w:t>)</w:t>
      </w:r>
    </w:p>
    <w:p w:rsidR="00D3765C" w:rsidRDefault="00D3765C" w:rsidP="00D3765C">
      <w:pPr>
        <w:rPr>
          <w:color w:val="000000"/>
        </w:rPr>
      </w:pPr>
    </w:p>
    <w:p w:rsidR="00D3765C" w:rsidRPr="00625A21" w:rsidRDefault="00D3765C" w:rsidP="00625A21">
      <w:pPr>
        <w:pStyle w:val="a4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proofErr w:type="spellStart"/>
      <w:r>
        <w:t>__</w:t>
      </w:r>
      <w:r w:rsidRPr="00A2001A">
        <w:t>_</w:t>
      </w:r>
      <w:r w:rsidRPr="00281FBD">
        <w:t>от</w:t>
      </w:r>
      <w:proofErr w:type="spellEnd"/>
      <w:r w:rsidRPr="00A2001A">
        <w:t xml:space="preserve"> «</w:t>
      </w:r>
      <w:r>
        <w:t>_</w:t>
      </w:r>
      <w:r w:rsidRPr="00A2001A">
        <w:t>__»</w:t>
      </w:r>
      <w:r>
        <w:t xml:space="preserve">__________ </w:t>
      </w:r>
      <w:proofErr w:type="spellStart"/>
      <w:r w:rsidRPr="00A2001A">
        <w:t>____</w:t>
      </w:r>
      <w:proofErr w:type="gramStart"/>
      <w:r>
        <w:t>г</w:t>
      </w:r>
      <w:proofErr w:type="spellEnd"/>
      <w:proofErr w:type="gramEnd"/>
      <w:r>
        <w:t xml:space="preserve">.               </w:t>
      </w:r>
      <w:r w:rsidR="00625A21">
        <w:t xml:space="preserve">                        </w:t>
      </w:r>
      <w:r>
        <w:t xml:space="preserve">   </w:t>
      </w:r>
      <w:r w:rsidRPr="00625A21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D3765C" w:rsidRDefault="00D3765C" w:rsidP="00625A21">
      <w:pPr>
        <w:pStyle w:val="a4"/>
      </w:pPr>
      <w:r w:rsidRPr="00625A2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</w:t>
      </w:r>
      <w:r w:rsidR="00625A21">
        <w:rPr>
          <w:rFonts w:ascii="Times New Roman" w:hAnsi="Times New Roman" w:cs="Times New Roman"/>
          <w:sz w:val="25"/>
          <w:szCs w:val="25"/>
        </w:rPr>
        <w:t xml:space="preserve">      </w:t>
      </w:r>
      <w:r w:rsidRPr="00625A21">
        <w:rPr>
          <w:rFonts w:ascii="Times New Roman" w:hAnsi="Times New Roman" w:cs="Times New Roman"/>
          <w:sz w:val="25"/>
          <w:szCs w:val="25"/>
        </w:rPr>
        <w:t>городского округа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сообщает об отсутствии  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D3765C" w:rsidRPr="00764E40" w:rsidRDefault="00D3765C" w:rsidP="00D3765C">
      <w:pPr>
        <w:ind w:left="2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64E40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D3765C" w:rsidRPr="0068135F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</w:t>
      </w:r>
      <w:proofErr w:type="gramStart"/>
      <w:r>
        <w:rPr>
          <w:color w:val="000000"/>
          <w:sz w:val="26"/>
          <w:szCs w:val="26"/>
          <w:lang w:bidi="ru-RU"/>
        </w:rPr>
        <w:t xml:space="preserve"> __________________ (_____________________)</w:t>
      </w:r>
      <w:proofErr w:type="gramEnd"/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 xml:space="preserve">(подпись) </w:t>
      </w:r>
      <w:r>
        <w:rPr>
          <w:color w:val="000000"/>
          <w:sz w:val="14"/>
          <w:szCs w:val="14"/>
          <w:lang w:bidi="ru-RU"/>
        </w:rPr>
        <w:t xml:space="preserve">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Pr="007E36BA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Pr="0004789E" w:rsidRDefault="00D3765C" w:rsidP="00D3765C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789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8</w:t>
      </w:r>
    </w:p>
    <w:p w:rsidR="00D3765C" w:rsidRPr="00083C12" w:rsidRDefault="00D3765C" w:rsidP="00D3765C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A2001A" w:rsidRDefault="00D3765C" w:rsidP="00D3765C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</w:t>
      </w:r>
      <w:r w:rsidRPr="008B60D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индивидуального предпринимателя</w:t>
      </w:r>
      <w:r w:rsidRPr="00281FBD">
        <w:rPr>
          <w:color w:val="000000"/>
          <w:sz w:val="18"/>
          <w:szCs w:val="18"/>
        </w:rPr>
        <w:t>)</w:t>
      </w:r>
    </w:p>
    <w:p w:rsidR="00D3765C" w:rsidRDefault="00D3765C" w:rsidP="00D3765C">
      <w:pPr>
        <w:rPr>
          <w:color w:val="000000"/>
        </w:rPr>
      </w:pPr>
    </w:p>
    <w:p w:rsidR="00D3765C" w:rsidRPr="0004789E" w:rsidRDefault="00D3765C" w:rsidP="0004789E">
      <w:pPr>
        <w:pStyle w:val="a4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proofErr w:type="spellStart"/>
      <w:r>
        <w:t>__</w:t>
      </w:r>
      <w:r w:rsidRPr="00A2001A">
        <w:t>_</w:t>
      </w:r>
      <w:r w:rsidRPr="00281FBD">
        <w:t>от</w:t>
      </w:r>
      <w:proofErr w:type="spellEnd"/>
      <w:r w:rsidRPr="00A2001A">
        <w:t xml:space="preserve"> «</w:t>
      </w:r>
      <w:r>
        <w:t>_</w:t>
      </w:r>
      <w:r w:rsidRPr="00A2001A">
        <w:t>__»</w:t>
      </w:r>
      <w:r>
        <w:t xml:space="preserve">__________ </w:t>
      </w:r>
      <w:proofErr w:type="spellStart"/>
      <w:r w:rsidRPr="00A2001A">
        <w:t>____</w:t>
      </w:r>
      <w:proofErr w:type="gramStart"/>
      <w:r>
        <w:t>г</w:t>
      </w:r>
      <w:proofErr w:type="spellEnd"/>
      <w:proofErr w:type="gramEnd"/>
      <w:r>
        <w:t xml:space="preserve">.                  </w:t>
      </w:r>
      <w:r w:rsidR="0004789E">
        <w:t xml:space="preserve">               </w:t>
      </w:r>
      <w:r w:rsidRPr="0004789E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D3765C" w:rsidRPr="0004789E" w:rsidRDefault="00D3765C" w:rsidP="0004789E">
      <w:pPr>
        <w:pStyle w:val="a4"/>
        <w:rPr>
          <w:rFonts w:ascii="Times New Roman" w:hAnsi="Times New Roman" w:cs="Times New Roman"/>
          <w:sz w:val="25"/>
          <w:szCs w:val="25"/>
        </w:rPr>
      </w:pPr>
      <w:r w:rsidRPr="0004789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городского округа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765C" w:rsidRPr="00A32D02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FC2377" w:rsidRPr="004A4FD1" w:rsidRDefault="00FC2377" w:rsidP="00FC2377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сообщает, что не является получателем  средств  из бюджета Дальнегорского городского округа на следующий календарный год (указать год) из которого планируется </w:t>
      </w:r>
      <w:r w:rsidRPr="004A4FD1">
        <w:rPr>
          <w:color w:val="000000"/>
          <w:sz w:val="26"/>
          <w:szCs w:val="26"/>
          <w:lang w:bidi="ru-RU"/>
        </w:rPr>
        <w:t xml:space="preserve">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000000"/>
          <w:sz w:val="26"/>
          <w:szCs w:val="26"/>
          <w:lang w:bidi="ru-RU"/>
        </w:rPr>
        <w:t xml:space="preserve"> настоящим порядком.</w:t>
      </w:r>
    </w:p>
    <w:p w:rsidR="00FC2377" w:rsidRPr="0068135F" w:rsidRDefault="00FC2377" w:rsidP="00FC2377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Pr="0068135F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</w:t>
      </w:r>
      <w:proofErr w:type="gramStart"/>
      <w:r>
        <w:rPr>
          <w:color w:val="000000"/>
          <w:sz w:val="26"/>
          <w:szCs w:val="26"/>
          <w:lang w:bidi="ru-RU"/>
        </w:rPr>
        <w:t xml:space="preserve"> __________________ (_____________________)</w:t>
      </w:r>
      <w:proofErr w:type="gramEnd"/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 xml:space="preserve">(подпись) </w:t>
      </w:r>
      <w:r>
        <w:rPr>
          <w:color w:val="000000"/>
          <w:sz w:val="14"/>
          <w:szCs w:val="14"/>
          <w:lang w:bidi="ru-RU"/>
        </w:rPr>
        <w:t xml:space="preserve">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3765C" w:rsidRPr="007E36BA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D3765C" w:rsidRDefault="00D3765C" w:rsidP="00D3765C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Default="00D3765C" w:rsidP="00D3765C">
      <w:pPr>
        <w:ind w:left="23"/>
        <w:jc w:val="both"/>
        <w:rPr>
          <w:sz w:val="26"/>
          <w:szCs w:val="26"/>
        </w:rPr>
      </w:pPr>
    </w:p>
    <w:p w:rsidR="00D3765C" w:rsidRPr="00DA6D56" w:rsidRDefault="00D3765C" w:rsidP="00D3765C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A6D5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9</w:t>
      </w:r>
    </w:p>
    <w:p w:rsidR="00D3765C" w:rsidRPr="00083C12" w:rsidRDefault="00D3765C" w:rsidP="00D3765C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D3765C" w:rsidRDefault="00D3765C" w:rsidP="00D3765C">
      <w:pPr>
        <w:pStyle w:val="ConsPlusNormal"/>
        <w:spacing w:line="276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3765C" w:rsidRDefault="00D3765C" w:rsidP="00D3765C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3765C" w:rsidRPr="00541BDD" w:rsidRDefault="00D3765C" w:rsidP="00D376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BDD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3765C" w:rsidRPr="00541BDD" w:rsidRDefault="00D3765C" w:rsidP="00D376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41BDD">
        <w:rPr>
          <w:rFonts w:ascii="Times New Roman" w:hAnsi="Times New Roman" w:cs="Times New Roman"/>
          <w:sz w:val="26"/>
          <w:szCs w:val="26"/>
        </w:rPr>
        <w:t xml:space="preserve"> 152-ФЗ "О персональных данных" я, гражданин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__________________________________________________________________, 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(фамилия, имя, отчество)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541BDD">
        <w:rPr>
          <w:rFonts w:ascii="Times New Roman" w:hAnsi="Times New Roman" w:cs="Times New Roman"/>
          <w:sz w:val="26"/>
          <w:szCs w:val="26"/>
        </w:rPr>
        <w:t>выдан_____________________________________________________</w:t>
      </w:r>
      <w:proofErr w:type="spellEnd"/>
      <w:r w:rsidRPr="00541BDD">
        <w:rPr>
          <w:rFonts w:ascii="Times New Roman" w:hAnsi="Times New Roman" w:cs="Times New Roman"/>
          <w:sz w:val="26"/>
          <w:szCs w:val="26"/>
        </w:rPr>
        <w:t>,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                  (серия, номер)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  (наименование органа, выдавшего паспорт, дата выдачи, код подразделения)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_________________________________________________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(индекс, область, район, город, улица, дом, квартира)</w:t>
      </w:r>
    </w:p>
    <w:p w:rsidR="00D3765C" w:rsidRPr="00461D04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даю свое письменное согласие на обработку моих персональных данных в целях получения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461D04">
        <w:rPr>
          <w:rFonts w:ascii="Times New Roman" w:hAnsi="Times New Roman" w:cs="Times New Roman"/>
          <w:sz w:val="26"/>
          <w:szCs w:val="26"/>
        </w:rPr>
        <w:t>.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1BDD"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D3765C" w:rsidRPr="00541BDD" w:rsidRDefault="00D3765C" w:rsidP="00D376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D3765C" w:rsidRDefault="00D3765C" w:rsidP="00D376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3765C" w:rsidRPr="00541BDD" w:rsidRDefault="00D3765C" w:rsidP="00D376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           _________________________________________</w:t>
      </w:r>
    </w:p>
    <w:p w:rsidR="00D3765C" w:rsidRDefault="00D3765C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          (подпись)                                                        (фамилия, имя, отчес</w:t>
      </w:r>
      <w:r w:rsidR="00DA6D56">
        <w:rPr>
          <w:rFonts w:ascii="Times New Roman" w:hAnsi="Times New Roman" w:cs="Times New Roman"/>
          <w:sz w:val="26"/>
          <w:szCs w:val="26"/>
        </w:rPr>
        <w:t>тво)</w:t>
      </w:r>
    </w:p>
    <w:p w:rsidR="00982402" w:rsidRDefault="00982402" w:rsidP="00D3765C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982402" w:rsidRPr="00982402" w:rsidRDefault="00982402" w:rsidP="0098240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  <w:lang w:bidi="ru-RU"/>
        </w:rPr>
      </w:pPr>
      <w:r w:rsidRPr="00982402">
        <w:rPr>
          <w:color w:val="000000"/>
          <w:sz w:val="22"/>
          <w:szCs w:val="22"/>
          <w:lang w:bidi="ru-RU"/>
        </w:rPr>
        <w:t>М.П.</w:t>
      </w:r>
    </w:p>
    <w:sectPr w:rsidR="00982402" w:rsidRPr="00982402" w:rsidSect="00AF51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909"/>
    <w:multiLevelType w:val="hybridMultilevel"/>
    <w:tmpl w:val="0F241BE4"/>
    <w:lvl w:ilvl="0" w:tplc="6EC287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39B6"/>
    <w:rsid w:val="0000275A"/>
    <w:rsid w:val="00017859"/>
    <w:rsid w:val="0004789E"/>
    <w:rsid w:val="00065F38"/>
    <w:rsid w:val="000A169A"/>
    <w:rsid w:val="001307E1"/>
    <w:rsid w:val="00253287"/>
    <w:rsid w:val="0033417F"/>
    <w:rsid w:val="003A0CDE"/>
    <w:rsid w:val="003B4E4A"/>
    <w:rsid w:val="003E4565"/>
    <w:rsid w:val="004538AF"/>
    <w:rsid w:val="00453CFD"/>
    <w:rsid w:val="004C0183"/>
    <w:rsid w:val="0058787A"/>
    <w:rsid w:val="00625A21"/>
    <w:rsid w:val="006964A3"/>
    <w:rsid w:val="0070345B"/>
    <w:rsid w:val="00723DCD"/>
    <w:rsid w:val="00764E40"/>
    <w:rsid w:val="007A573B"/>
    <w:rsid w:val="007D35CD"/>
    <w:rsid w:val="008060B4"/>
    <w:rsid w:val="00883DEA"/>
    <w:rsid w:val="008842ED"/>
    <w:rsid w:val="009739B6"/>
    <w:rsid w:val="00982402"/>
    <w:rsid w:val="00A13B26"/>
    <w:rsid w:val="00A6561A"/>
    <w:rsid w:val="00A67E86"/>
    <w:rsid w:val="00A83D22"/>
    <w:rsid w:val="00AF51FE"/>
    <w:rsid w:val="00AF743B"/>
    <w:rsid w:val="00BD16A3"/>
    <w:rsid w:val="00C65985"/>
    <w:rsid w:val="00C772A2"/>
    <w:rsid w:val="00C91ED7"/>
    <w:rsid w:val="00CB70E0"/>
    <w:rsid w:val="00CE7B5C"/>
    <w:rsid w:val="00CF3DCA"/>
    <w:rsid w:val="00D35450"/>
    <w:rsid w:val="00D3765C"/>
    <w:rsid w:val="00D802EF"/>
    <w:rsid w:val="00D91A9F"/>
    <w:rsid w:val="00DA6D56"/>
    <w:rsid w:val="00DE509F"/>
    <w:rsid w:val="00EC20F6"/>
    <w:rsid w:val="00EC771C"/>
    <w:rsid w:val="00ED33D6"/>
    <w:rsid w:val="00FC2377"/>
    <w:rsid w:val="00FF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7A"/>
    <w:rPr>
      <w:color w:val="0000FF" w:themeColor="hyperlink"/>
      <w:u w:val="single"/>
    </w:rPr>
  </w:style>
  <w:style w:type="paragraph" w:customStyle="1" w:styleId="ConsPlusNormal">
    <w:name w:val="ConsPlusNormal"/>
    <w:rsid w:val="0058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13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275A"/>
    <w:pPr>
      <w:spacing w:after="0" w:line="240" w:lineRule="auto"/>
    </w:pPr>
  </w:style>
  <w:style w:type="paragraph" w:styleId="a5">
    <w:name w:val="Body Text"/>
    <w:basedOn w:val="a"/>
    <w:link w:val="a6"/>
    <w:rsid w:val="00D376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D376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">
    <w:name w:val="Основной текст (3)_"/>
    <w:link w:val="31"/>
    <w:rsid w:val="00D3765C"/>
    <w:rPr>
      <w:b/>
      <w:bCs/>
      <w:spacing w:val="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3765C"/>
    <w:pPr>
      <w:widowControl w:val="0"/>
      <w:shd w:val="clear" w:color="auto" w:fill="FFFFFF"/>
      <w:spacing w:before="120" w:after="0" w:line="298" w:lineRule="exact"/>
      <w:jc w:val="center"/>
    </w:pPr>
    <w:rPr>
      <w:b/>
      <w:bCs/>
      <w:spacing w:val="7"/>
    </w:rPr>
  </w:style>
  <w:style w:type="table" w:styleId="a7">
    <w:name w:val="Table Grid"/>
    <w:basedOn w:val="a1"/>
    <w:rsid w:val="00D3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rsid w:val="00D37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rsid w:val="00D37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_"/>
    <w:link w:val="2"/>
    <w:rsid w:val="00D3765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8"/>
    <w:rsid w:val="00D3765C"/>
    <w:pPr>
      <w:widowControl w:val="0"/>
      <w:shd w:val="clear" w:color="auto" w:fill="FFFFFF"/>
      <w:spacing w:before="600" w:after="600" w:line="0" w:lineRule="atLeast"/>
      <w:jc w:val="center"/>
    </w:pPr>
    <w:rPr>
      <w:spacing w:val="1"/>
    </w:rPr>
  </w:style>
  <w:style w:type="paragraph" w:customStyle="1" w:styleId="ConsPlusTitle">
    <w:name w:val="ConsPlusTitle"/>
    <w:rsid w:val="00D3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7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jodgo@dalnegorsk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01FB-DF1B-45E4-9D41-79116FB0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17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cp:lastPrinted>2021-11-29T03:03:00Z</cp:lastPrinted>
  <dcterms:created xsi:type="dcterms:W3CDTF">2021-08-16T23:01:00Z</dcterms:created>
  <dcterms:modified xsi:type="dcterms:W3CDTF">2021-11-29T03:38:00Z</dcterms:modified>
</cp:coreProperties>
</file>