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" w:type="dxa"/>
        <w:tblLayout w:type="fixed"/>
        <w:tblLook w:val="0000" w:firstRow="0" w:lastRow="0" w:firstColumn="0" w:lastColumn="0" w:noHBand="0" w:noVBand="0"/>
      </w:tblPr>
      <w:tblGrid>
        <w:gridCol w:w="10223"/>
        <w:gridCol w:w="4582"/>
      </w:tblGrid>
      <w:tr w:rsidR="00D432B1">
        <w:trPr>
          <w:trHeight w:val="1407"/>
          <w:tblHeader/>
        </w:trPr>
        <w:tc>
          <w:tcPr>
            <w:tcW w:w="102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F1A" w:rsidRPr="000E1F1A" w:rsidRDefault="000E1F1A" w:rsidP="000E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7</w:t>
            </w:r>
          </w:p>
          <w:p w:rsidR="000E1F1A" w:rsidRPr="000E1F1A" w:rsidRDefault="000E1F1A" w:rsidP="000E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решению Думы </w:t>
            </w:r>
            <w:proofErr w:type="spellStart"/>
            <w:r w:rsidRPr="000E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Дальнегорского</w:t>
            </w:r>
            <w:proofErr w:type="spellEnd"/>
          </w:p>
          <w:p w:rsidR="000E1F1A" w:rsidRPr="000E1F1A" w:rsidRDefault="000E1F1A" w:rsidP="000E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 округа</w:t>
            </w:r>
          </w:p>
          <w:p w:rsidR="000E1F1A" w:rsidRPr="000E1F1A" w:rsidRDefault="000E1F1A" w:rsidP="000E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02 декабря 202</w:t>
            </w:r>
            <w:r w:rsidR="00672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 715</w:t>
            </w:r>
          </w:p>
          <w:p w:rsidR="00D432B1" w:rsidRDefault="000E1F1A" w:rsidP="000E1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(в редакции решения Думы ДГО от </w:t>
            </w:r>
            <w:r w:rsidR="00965C24" w:rsidRPr="009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01.12.2022 № 3</w:t>
            </w:r>
            <w:bookmarkStart w:id="0" w:name="_GoBack"/>
            <w:bookmarkEnd w:id="0"/>
            <w:r w:rsidR="00965C24" w:rsidRPr="00965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3</w:t>
            </w:r>
            <w:r w:rsidRPr="000E1F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  <w:p w:rsidR="0028560C" w:rsidRDefault="0028560C" w:rsidP="0028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032" w:rsidTr="005D2032">
        <w:trPr>
          <w:trHeight w:val="1295"/>
          <w:tblHeader/>
        </w:trPr>
        <w:tc>
          <w:tcPr>
            <w:tcW w:w="148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бюджетных ассигнований из бюджета Дальнегорского городского округа </w:t>
            </w:r>
          </w:p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разделам, подразделам, целевым статьям и группам видов расходов в ведомственной структуре расходов бюджета </w:t>
            </w:r>
          </w:p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</w:tc>
      </w:tr>
    </w:tbl>
    <w:p w:rsidR="00D432B1" w:rsidRDefault="005D20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0"/>
        <w:gridCol w:w="632"/>
        <w:gridCol w:w="632"/>
        <w:gridCol w:w="620"/>
        <w:gridCol w:w="1727"/>
        <w:gridCol w:w="775"/>
        <w:gridCol w:w="1888"/>
        <w:gridCol w:w="1888"/>
        <w:gridCol w:w="1888"/>
      </w:tblGrid>
      <w:tr w:rsidR="005D2032" w:rsidTr="005D2032">
        <w:trPr>
          <w:trHeight w:val="289"/>
          <w:tblHeader/>
        </w:trPr>
        <w:tc>
          <w:tcPr>
            <w:tcW w:w="1485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D2032" w:rsidTr="005D2032">
        <w:trPr>
          <w:trHeight w:val="526"/>
          <w:tblHeader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ведомства, разделов, подразделов, целевых статей, видов расходов 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 главного распорядителя</w:t>
            </w:r>
          </w:p>
        </w:tc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56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432B1">
        <w:trPr>
          <w:trHeight w:val="516"/>
          <w:tblHeader/>
        </w:trPr>
        <w:tc>
          <w:tcPr>
            <w:tcW w:w="4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D432B1">
        <w:trPr>
          <w:trHeight w:val="316"/>
          <w:tblHeader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17 373 231,31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16 473 231,31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14 593 025,31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2 617 832,80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1 874 158,00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156 325,20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6 048,00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514 448 038,90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370 829 830,99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374 125 972,14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166 052 314,15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150 177 855,16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150 465 024,62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2 904 370,21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2 894 341,51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2 884 370,21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10 028,70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7 050 153,13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7 003 953,13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5 231 153,13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430 415,00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6 249 564,16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Резервный фонд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2 967 295,29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146 450 516,36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138 536 826,82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138 826 831,28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общественного порядка, противодействие терроризму и экстремизму, минимизация и (или) ликвидация последствий их проявлений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правонарушений и проявлений терроризма и экстремизма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рамках профилактики терроризма и экстремизма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06 2 01 24040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"Противодействие коррупции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противодействия коррупции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15 9 00 12200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146 130 516,36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138 196 826,82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138 506 831,28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53 509 353,31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55 404 868,18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46 231 874,68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48 715 274,00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7 155 129,18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6 598 994,18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41 359,32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80 990,13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17 672 798,64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17 288 798,64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173 304,00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164 789,25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173 304,00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автомобилей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1 389 150,00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2 652 574,00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2 491 234,00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2 589 574,00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2 444 414,00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46 820,00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52 509 375,41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56 444 187,48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37 763 718,97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35 997 073,02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14 422 299,46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20 169 598,46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323 356,98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277 516,00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7 290 432,07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7 443 118,56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6 173 242,07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6 113 428,56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1 117 190,00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1 329 690,00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1 522 087,00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1 640 179,00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1 461 207,00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1 579 975,00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1 640 179,00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60 880,00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1 067 486,00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992 446,00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1 029 230,00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1 067 486,00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1 078 199,00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1 118 727,00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1 160 877,00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1 062 440,00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1 079 146,00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15 759,00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39 581,00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81 731,00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838 498,68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872 031,60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906 915,06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745 769,00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767 990,00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92 729,68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104 041,60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138 925,06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отдельных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3 469 837,00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3 599 175,00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3 733 686,00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3 221 265,44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3 352 259,00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248 571,56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246 916,00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381 427,00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540 976,00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540 976,00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4 151 957,44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3 947 957,44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1 190 000,00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пожарной безопасности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рамках обеспечения пожарной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06 1 01 24030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чрезвычайных ситуаций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2 817 957,44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Проведение неотложных ремонтных и аварийно-восстановительных работ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2 727 785,64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Прочие мероприятия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90 171,80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национальной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153 685 860,34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41 512 639,47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41 638 847,47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2 642 818,95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организации мест для временного размещения и содержания собак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432 968,00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2 209 850,95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615 207,89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"Обеспечение безопасности гидротехнических сооружений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земляной плотины, траншейного водосброса"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18 1 02 25010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"Капитальный ремонт чаши водохранилища, донного водоспуска, водозаборной башни"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18 1 03 00000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18 1 03 25010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Проведение аварийно-спасательных работ по локализации поражающих факторов источников чрезвычайной ситуации на территории Дальнегорского городского округа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99 0 00 23800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12 226 282,38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государственного полномочия в сфере транспортного обслуживания по муниципальным маршрутам в границах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3 387,08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135 532 886,59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34 543 642,90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«Строительство и ремонт автомобильных дорог и инженерных сооружений на них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"Строительство и ремонт автомобильных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дорог и инженерных сооружений на них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126 288 106,24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9 000 008,25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10 000 000,00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01 9 00 21120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34 328 782,12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01 9 00 30100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5 649 609,60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01 9 00 92400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S2390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1 543 255,37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населённых пунктов,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S2400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766 450,90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Прочие мероприятия в области дорожного хозяйства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11 9 00 21900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5 790 330,60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4 543 642,90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3 454 449,75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3 280 485,34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3 605 401,60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3 731 609,60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и поддержка малого и среднего предпринимательства в Дальнегорском городском округе»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1 887 152,00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2 105 401,60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2 231 609,60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поддержки и развития малого и среднего предпринимательства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04 9 00 22090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96 020,00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2 031 609,60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1 791 132,00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1 905 401,60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2 031 609,60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99 0 00 15020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1 393 333,34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157 930 581,47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145 730 315,17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147 471 021,74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7 811 113,61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805 600,00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7 811 113,61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7 811 113,61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Капитальный ремонт общего имущества в многоквартирных домах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6 490 316,01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качественного проживания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населения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1 320 797,60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"Доступная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физической культуры и спорта в Дальнегорском городском округе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Приспособление жилищного фонда и жилых помещений инвалидов (семей, имеющих детей-инвалидов) с учетом их потребностей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17 9 00 71120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3 920 342,72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6 351 861,57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5 117 991,57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Дальнегорского городского округа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3 911 232,00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1 520 342,72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12 9 00 92620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1 419 757,56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граждан твердым топливом (дровами),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S2620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100 585,16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21 699,57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инженерной и дорожной инфраструктурой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 муниципальной программы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2 418 930,00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водоснабжения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Проектирование, строительство объектов энергоснабжения на земельных участках, предоставленных на бесплатной основе гражданам, имеющим трех и более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13 9 00 41022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1 233 870,00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1 185 060,00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146 199 125,14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138 772 853,60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141 547 430,17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«Благоустройство Дальнегорского городского округа и содержание улично-дорожной сети»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92 715 494,60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84 549 375,59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84 436 485,59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инженерных сооружений (не имеющих отношения к дорожной деятельности)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Благоустройство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14 145 333,00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11 9 00 28700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35 369 551,34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14 265 333,00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14 145 333,00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11 9 00 42020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11 258 000,00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45 417 031,26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48 406 294,59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28 722 957,96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30 612 221,19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11 9 00 80690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16 694 073,30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17 794 073,40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184 858,00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11 9 00 93190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170 912,00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177 748,00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184 858,00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Дальнегорского городского округа" 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47 175 860,21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54 004 608,01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56 892 074,58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«Благоустройство территорий, детских и спортивных площадок на территории Дальнегорского городского округа» на 2019-2024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"Благоустройство дворовых территорий, детских и спортивных площадок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16 246 088,76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27 026 658,89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680 140,82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14 1 01 28830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2 306 036,60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680 140,82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25 556 122,52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14 1 01 92610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13 521 850,59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25 556 122,52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по благоустройству дворовых территорий Дальнегорского городского округа,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790 395,55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S2610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418 201,57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790 395,55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муниципальной программы "Формирование современной городской среды Дальнегорского городского округа"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 2018-2024 годы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30 929 771,45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«Твой проект» «Весёлый дворик» (Комплексная детская площадка)»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14 9 00 92361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"Весёлый дворик" (Комплексная детская площадка)"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00 S2361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331 009,07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 F2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27 598 762,38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26 977 949,12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29 865 415,69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865 261,43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28820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1 498 613,26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877 800,00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865 261,43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мероприятия по благоустройству дворовых территорий и территорий общего пользования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29 000 154,26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 F2 55550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26 100 149,12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29 000 154,26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6 307 770,33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установку пункта весового контроля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18 9 00 27030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Ликвидация несанкционированных свалок на территории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2 692 157,53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218 870,00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Поддержание и улучшение санитарного и экологического состояния зон массового отдыха, набережных, пляжей и других объектов, в части вывоза твердых коммунальных отходов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18 9 00 28520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115 612,80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"Охрана окружающей среды"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повышению уровня экологической культуры населения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18 9 00 29100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1 525 302,00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1 360 107,00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31 089 423,50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31 056 314,19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31 988 371,31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99 0 00 75100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68 514,75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5 574 423,00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«Обеспечение жильем молодых семей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"Поддержка молодых семей, признанных в установленном порядке нуждающимися в улучшении жилищных условий"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социальные выплаты молодым семьям для приобретения (строительства) стандартного жилья, осуществляемые на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L4970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5 274 423,00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5 366 772,78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5 694 536,26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Оказание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захораниваемого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городского округа на мероприятия, связанные с захоронением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99 0 00 24200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25 446 485,75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682 797,30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24 763 688,45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25 629 541,41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26 233 835,05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922 501 555,96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893 645 073,19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929 991 953,77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890 903 342,44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860 430 556,65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896 777 437,23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382 685 745,24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369 509 986,00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383 478 138,00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125 915 000,00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135 833 024,64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125 915 000,00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реализацию проекта инициативного бюджетирования по направлению "Твой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2 549 999,99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257 563 138,00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241 246 660,00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243 594 986,00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257 563 138,00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реализацию проекта инициативного бюджетирования по направлению "Твой проект" "Благоустройство территории Муниципального дошкольного образовательного бюджетного учреждения "Центр развития ребенка - детский сад № 2" г. Дальнегорска"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S2362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25 757,58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проекта инициативного бюджетирования по направлению "Твой проект" "Благоустройство территории МДОБУ "ЦРР- детский сад "Оленёнок" г. Дальнегорска Проект "Будущее Приморья в новом поколении"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S2363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30 303,03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451 714 100,32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474 092 828,90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465 136 212,86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451 667 566,90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474 092 828,90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432 580 623,07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422 217 305,00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444 642 567,00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05 2 01 53030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30 607 200,00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88 269 536,00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102 242 137,73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88 269 536,00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3 878 227,17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321 273 031,00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05 2 01 93060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295 733 113,00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303 340 569,00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321 273 031,00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капитальный ремонт зданий муниципальных общеобразовательных учреждений,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S2340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119 945,17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бесплатным питанием детей, обучающихся в муниципальных общеобразовательных организациях"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32 555 589,79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29 421 050,00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7 810 650,00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05 2 02 93150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10 945 189,79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7 810 650,00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21 610 400,00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02 R3040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21 610 400,00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29 211,90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29 211,90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E2 50970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29 211,90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46 533,42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10 262 663,76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дополнительного образования в учреждениях дополнительного образования"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9 436 523,76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детям именных сертификатов дополнительного образования в рамках механизмов персонифицированного 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826 140,00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4 415 514,25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4 458 697,90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4 415 514,25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4 408 697,90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4 355 514,25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1 130 200,00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1 182 530,00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1 130 200,00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3 225 314,25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3 226 167,90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3 225 314,25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28 360 022,68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24 590 956,08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27 589 911,73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23 601 955,41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и бесплатного начального, общего, основного общего, среднего (пол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ного) общего образования по основным общеобразовательным программам в муниципальных общеобразовательных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3 E2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E2 23120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521 826,98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и поддержка педагогических кадров"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05 4 01 23100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26 929 084,75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23 470 955,41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4 480 860,70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4 461 310,70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19 550,00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22 448 224,05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18 990 094,71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15 131 177,75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15 648 655,41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7 264 402,30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3 291 378,30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3 293 960,22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52 644,00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50 061,00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47 479,08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770 110,95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755 110,95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989 000,67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26 337 680,09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33 214 516,54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4 745 555,13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3 319 567,50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4 745 555,13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3 319 567,50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отдыха, оздоровления и занятости обучающихся муниципальных образовательных учреждений"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259 567,50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258 713,85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259 567,50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1 716,33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2 569,98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05 2 03 93080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256 997,52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и поддержка педагогических кадров»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4 E1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4 E1 93140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4 486 841,28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21 592 124,96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29 894 949,04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7 606 946,96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10 437 528,00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103 341,86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05 1 01 93090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7 503 605,10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10 334 186,14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"Приобретение жилых помещений для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19 457 421,04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отдельного государственного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16 214 571,04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R0820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13 985 178,00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16 214 571,04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осуществление отдельного государственного полномочия по предоставлению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3 242 850,00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М0820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3 242 850,00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5 260 533,43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4 749 533,00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 на развитие спортивной инфраструктуры, находящейся в муниципальной собственности,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146 892,77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Б2190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364 107,66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336 918 267,56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224 789 323,12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256 682 401,16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29 493 450,67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26 147 575,00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28 684 081,55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626 439,55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28 057 642,00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1 397 575,00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1 397 575,00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«Социально-правовая защита, профилактика правонарушений, преступности и социально-вредных явлений в молодежной среде»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для успешной социализации, эффективной самореализации и развития инновационного потенциала молодежи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897 575,00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897 575,00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209 369,12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797 575,00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«Жизнь без наркотиков»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по пропаганде здорового образа жизни, профилактике негативных явлений в молодежной сфере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10 2 01 23300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«Молодежь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10 9 00 23300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213 749 471,45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129 961 748,12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161 854 826,16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147 820 253,66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198 035 924,23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116 934 869,96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147 820 253,66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99 935 000,00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141 272 942,60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72 496 774,19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136 262 455,96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68 900 000,00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53 008 399,41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83 254 056,55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08 1 01 92470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4 312 458,33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L4670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564 653,31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на строительство, реконструкцию, ремонт объектов культуры (в том числе проектно-изыскательские работы), находящихся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3 596 774,19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S2470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133 375,00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1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31 035 000,00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сети учреждений культурно-досугового типа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31 035 000,00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A1 55130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31 035 000,00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42 263 081,63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29 420 201,03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муниципальных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29 247 000,00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32 052 688,20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29 247 000,00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168 005,00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08 2 01 92540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168 005,00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5 196,03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S2540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5 196,03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2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A1 54540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10 210 393,43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музейного дела»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15 017 894,74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18 465 052,63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доступа населения Дальнегорского городского округа к музейным коллекциям и музейным предметам"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11 460 000,00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11 460 000,00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14 499 900,00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11 460 000,00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3 A1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7 005 052,63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техническое оснащение муниципальных музеев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7 005 052,63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A1 55900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3 557 894,74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7 005 052,63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14 034 572,50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15 713 547,22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14 034 572,50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"Создание условий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08 5 01 23210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1 570 182,00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реализацию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L2990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1 007 694,34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14 143 365,22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13 026 878,16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4 874 687,37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4 941 293,53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4 874 687,37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9 202 071,69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8 152 190,79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8 106 821,09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7 371 410,79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1 095 250,60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780 780,00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"Укрепление общественного здоровья населения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Формирование системы мотивации граждан Дальнегорского городского округа к здоровому образу жизни, включая здоровое питание и отказ от вредных привычек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19 9 00 23510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93 625 345,44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68 630 000,00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80 681 380,46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детско-юношеского спорта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80 361 380,46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физической культуры и спорта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72 589 212,15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65 980 000,00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1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7 772 168,31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92520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7 539 003,26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муниципальных организаций, осуществляющих спортивную подготовку в соответствии с требованиями федеральных стандартов спортивной подготовки,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P5 S2520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233 165,05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развитие спортивной инфраструктуры, находящейся в муниципальной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23420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12 943 964,98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зической культуры и спорта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12 943 964,98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"Развитие физической культуры и массового спорта на территории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12 943 964,98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11 158 965,00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2 650 000,00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области физической культуры и массового спорта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1 250 000,00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670 081,00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579 919,00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1 400 000,00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09 2 01 23410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1 025 548,00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муниципальных казенных учреждений, субсидии муниципаль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ным бюджетным, автономным учреждениями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09 2 01 80590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8 883 417,00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 2 P5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1 784 999,98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 за счет средств краевого бюджета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92230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1 731 449,98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P5 S2230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53 550,00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60 371 708,85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32 850 939,21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32 079 139,21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32 692 455,01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32 692 455,01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19 679 139,21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сохранения объектов культурного наследия Дальнегорского городского округа"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08 5 01 00000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08 5 01 13200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98 435,05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32 594 019,96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20 450 939,21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19 679 139,21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20 078 662,63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17 187 931,63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15 963 794,38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15 972 244,38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4 109 064,25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1 209 883,25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5 804,00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40 493,01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12 474 864,32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3 263 007,58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2 491 207,58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12 319 429,21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3 123 007,58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2 351 207,58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99 0 00 13100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155 435,11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«Развитие землеустройства и землепользования на территории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07 9 00 14010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1 500 000,00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26 179 253,84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26 179 253,84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«Обеспечение доступным жильем жителей Дальнегорского городского округа»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23 955 260,00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10 900 000,00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жилых помещений муниципального жилищного фонда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3 400 000,00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12 9 00 26010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15 682 260,00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3 400 000,00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12 9 00 26020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8 273 000,00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7 500 000,00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муниципальной программы "Переселение граждан из аварийного жи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лищного фонда в Дальнегорском городском округе"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2 223 993,84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16 9 00 12050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1 597 200,00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9 F3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Снос аварийных домов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 F3 26040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626 793,84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Дума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8 718 565,29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8 098 565,29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5 055 306,23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4 178 462,40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874 843,83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2 755 259,06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3 375 259,06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2 755 259,06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288 000,00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288 000,00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Дальнегорского городского округа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297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6 532 623,69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3 684 599,63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3 704 599,63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3 229 522,01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460 077,62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D432B1">
        <w:trPr>
          <w:trHeight w:val="303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Председатель контрольно-счётной палаты муниципального образования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2 828 024,06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99 0 00 11080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2 848 024,06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2 828 024,06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27 605 749,85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795E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54 419 604,00</w:t>
            </w:r>
          </w:p>
        </w:tc>
      </w:tr>
      <w:tr w:rsidR="00D432B1">
        <w:trPr>
          <w:trHeight w:val="288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D4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D2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1 866 863 991,56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96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1 580 825 336,65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2B1" w:rsidRDefault="0059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 w:rsidRPr="00596E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1 678 403 490,57</w:t>
            </w:r>
          </w:p>
        </w:tc>
      </w:tr>
    </w:tbl>
    <w:p w:rsidR="00D432B1" w:rsidRDefault="00D432B1"/>
    <w:sectPr w:rsidR="00D432B1">
      <w:footerReference w:type="default" r:id="rId7"/>
      <w:pgSz w:w="16901" w:h="11950" w:orient="landscape"/>
      <w:pgMar w:top="850" w:right="850" w:bottom="850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B1" w:rsidRDefault="005D2032">
      <w:pPr>
        <w:spacing w:after="0" w:line="240" w:lineRule="auto"/>
      </w:pPr>
      <w:r>
        <w:separator/>
      </w:r>
    </w:p>
  </w:endnote>
  <w:endnote w:type="continuationSeparator" w:id="0">
    <w:p w:rsidR="00D432B1" w:rsidRDefault="005D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B1" w:rsidRDefault="005D2032" w:rsidP="00F22E54">
    <w:pPr>
      <w:framePr w:w="4535" w:h="239" w:wrap="auto" w:vAnchor="text" w:hAnchor="page" w:x="991" w:y="-8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65C24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965C24">
      <w:rPr>
        <w:rFonts w:ascii="Times New Roman" w:hAnsi="Times New Roman" w:cs="Times New Roman"/>
        <w:noProof/>
        <w:color w:val="000000"/>
        <w:sz w:val="20"/>
        <w:szCs w:val="20"/>
      </w:rPr>
      <w:t>66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B1" w:rsidRDefault="005D2032">
      <w:pPr>
        <w:spacing w:after="0" w:line="240" w:lineRule="auto"/>
      </w:pPr>
      <w:r>
        <w:separator/>
      </w:r>
    </w:p>
  </w:footnote>
  <w:footnote w:type="continuationSeparator" w:id="0">
    <w:p w:rsidR="00D432B1" w:rsidRDefault="005D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32"/>
    <w:rsid w:val="000E1F1A"/>
    <w:rsid w:val="0028560C"/>
    <w:rsid w:val="00596E8C"/>
    <w:rsid w:val="005D2032"/>
    <w:rsid w:val="00672A11"/>
    <w:rsid w:val="00965C24"/>
    <w:rsid w:val="00D432B1"/>
    <w:rsid w:val="00F2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C2F475-87A0-494B-B467-724E5A23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E54"/>
  </w:style>
  <w:style w:type="paragraph" w:styleId="a5">
    <w:name w:val="footer"/>
    <w:basedOn w:val="a"/>
    <w:link w:val="a6"/>
    <w:uiPriority w:val="99"/>
    <w:unhideWhenUsed/>
    <w:rsid w:val="00F22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69AB-45D3-4086-B567-D4251503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14002</Words>
  <Characters>79814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yvv 18.05.2022 16:13:30</dc:subject>
  <dc:creator>Keysystems.DWH.ReportDesigner</dc:creator>
  <cp:keywords/>
  <dc:description/>
  <cp:lastModifiedBy>Inessa</cp:lastModifiedBy>
  <cp:revision>8</cp:revision>
  <dcterms:created xsi:type="dcterms:W3CDTF">2022-11-17T01:42:00Z</dcterms:created>
  <dcterms:modified xsi:type="dcterms:W3CDTF">2022-12-05T04:22:00Z</dcterms:modified>
</cp:coreProperties>
</file>