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62" w:rsidRDefault="00F43C62" w:rsidP="00F43C6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013D9" w:rsidRPr="005E286F" w:rsidRDefault="004013D9" w:rsidP="00F43C6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F43C62" w:rsidRDefault="00F43C62" w:rsidP="00F4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E286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25AAD" w:rsidRDefault="00F43C62" w:rsidP="00F43C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72C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F43C62" w:rsidRPr="001D772C" w:rsidRDefault="00E25AAD" w:rsidP="00F43C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2C" w:rsidRPr="001D772C">
        <w:rPr>
          <w:rFonts w:ascii="Times New Roman" w:hAnsi="Times New Roman" w:cs="Times New Roman"/>
          <w:b/>
          <w:sz w:val="26"/>
          <w:szCs w:val="26"/>
        </w:rPr>
        <w:t>ПРОГНОЗИРОВАНИЯ ПОСТУПЛЕНИЙ ДОХОДОВ В БЮДЖЕТ ДАЛЬНЕГОРСКОГО ГОРОДСКОГО ОКРУГА, ГЛАВНЫМ АДМИНИСТРАТОРОМ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2C" w:rsidRPr="001D772C">
        <w:rPr>
          <w:rFonts w:ascii="Times New Roman" w:hAnsi="Times New Roman" w:cs="Times New Roman"/>
          <w:b/>
          <w:sz w:val="26"/>
          <w:szCs w:val="26"/>
        </w:rPr>
        <w:t>КОТОРЫХ ЯВЛЯЕТСЯ УПРАВЛЕНИЕ МУНИЦИПАЛЬНОГО ИМУЩЕСТВА АДМИНИСТРАЦИИ ДАЛЬНЕГОРСКОГО ГОРОДСКОГО ОКРУГА</w:t>
      </w:r>
    </w:p>
    <w:p w:rsidR="00A6195C" w:rsidRPr="001D772C" w:rsidRDefault="00A6195C">
      <w:pPr>
        <w:rPr>
          <w:b/>
        </w:rPr>
      </w:pPr>
    </w:p>
    <w:tbl>
      <w:tblPr>
        <w:tblpPr w:leftFromText="181" w:rightFromText="181" w:vertAnchor="text" w:horzAnchor="margin" w:tblpX="-277" w:tblpY="1"/>
        <w:tblW w:w="158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6"/>
        <w:gridCol w:w="711"/>
        <w:gridCol w:w="1563"/>
        <w:gridCol w:w="893"/>
        <w:gridCol w:w="1651"/>
        <w:gridCol w:w="900"/>
        <w:gridCol w:w="2127"/>
        <w:gridCol w:w="2553"/>
        <w:gridCol w:w="4914"/>
      </w:tblGrid>
      <w:tr w:rsidR="007A5E2D" w:rsidRPr="00F43C62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ind w:left="-44" w:right="-4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Код главного администратора доходов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КБК &lt;1&gt;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Наименование КБК доходов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Наименование метода расчета &lt;2&gt;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Формула расчета &lt;3&gt;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Алгоритм расчета &lt;4&gt;</w:t>
            </w: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E2D" w:rsidRPr="001D772C" w:rsidRDefault="007A5E2D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Описание показателей &lt;5&gt;</w:t>
            </w:r>
          </w:p>
        </w:tc>
      </w:tr>
      <w:tr w:rsidR="00932F04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111 05012 04 1000 120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права на заключение договоров аренды указанных земельных участко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в(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сумма платежа (перерасчеты, недоимка и задолженность по соответствующему платежу)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N =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+</w:t>
            </w:r>
            <w:proofErr w:type="gramStart"/>
            <w:r w:rsidR="008769DB" w:rsidRPr="001D772C">
              <w:rPr>
                <w:rFonts w:ascii="Times New Roman" w:eastAsiaTheme="minorEastAsia" w:hAnsi="Times New Roman" w:cs="Times New Roman"/>
                <w:lang w:eastAsia="ru-RU"/>
              </w:rPr>
              <w:t>/-</w:t>
            </w:r>
            <w:proofErr w:type="spellStart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  <w:proofErr w:type="spellEnd"/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N - прогноз поступления арендной платы за земельные </w:t>
            </w:r>
            <w:r w:rsidR="008769DB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участки в бюджет    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Дальнегорского городского округа;</w:t>
            </w: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сумма начисленных платежей по арендной плате за земельные участки в бюджет Дальнегорского городского округа;</w:t>
            </w: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оценка выпадающих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(-) 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или (дополнительных) (+) доходов от сдачи в аренду земельных участков в связи с выбытием либо приобретением объектов аренды  (продажа (передача) земельных участков, заключение дополнительных договоров,   изменение видов целевого использования и др.).</w:t>
            </w:r>
          </w:p>
          <w:p w:rsidR="00932F04" w:rsidRPr="001D772C" w:rsidRDefault="007D19F5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На основании «Порядка определения  размера арендной платы за земельные участки, находящиеся в собственности Дальнегорского городского округа и предоставленные без торгов»,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утвержденного решением Думы Дальнегорского городского округа от 30.08.2019 № 292.</w:t>
            </w:r>
          </w:p>
        </w:tc>
      </w:tr>
      <w:tr w:rsidR="00932F04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1 11 05024 04 1000 120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 w:rsidR="00E25A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N =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Нп</w:t>
            </w:r>
            <w:proofErr w:type="spellEnd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мун</w:t>
            </w:r>
            <w:proofErr w:type="gramStart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proofErr w:type="spellEnd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+</w:t>
            </w:r>
            <w:r w:rsidR="008769DB" w:rsidRPr="001D772C">
              <w:rPr>
                <w:rFonts w:ascii="Times New Roman" w:eastAsiaTheme="minorEastAsia" w:hAnsi="Times New Roman" w:cs="Times New Roman"/>
                <w:lang w:eastAsia="ru-RU"/>
              </w:rPr>
              <w:t>/-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  <w:proofErr w:type="spellEnd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мун.соб</w:t>
            </w:r>
            <w:proofErr w:type="spellEnd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N - прогноз поступления арендной платы за земельные</w:t>
            </w:r>
            <w:r w:rsidR="00985BEB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участки </w:t>
            </w:r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в  муниципальной собственности </w:t>
            </w:r>
            <w:r w:rsidR="00985BEB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в бюджет 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Дальнегорского городского округа;</w:t>
            </w: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сумма начисленных платежей по арендной плате за земельные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участки</w:t>
            </w:r>
            <w:proofErr w:type="gramEnd"/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находящиеся в муниципальной собственности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в бюджет Дальнегорского городского округа;</w:t>
            </w: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оценка выпадающих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(-) 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или (дополнительных) (+) доходов от сдачи в аренду земельных участков</w:t>
            </w:r>
            <w:r w:rsidR="00CB0EC0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находящиеся в муниципальной собственности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в связи с выбытием либо приобретением объектов аренды   (продажа (передача) земельных участков, заключение дополнительных договоров,   изменение видов целевого использования и др.).</w:t>
            </w:r>
            <w:r w:rsidR="007D19F5"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На основании «Порядка определения  размера арендной платы за земельные участки, находящиеся в собственности Дальнегорского городского округа и предоставленные без торгов», утвержденного решением Думы Дальнегорского </w:t>
            </w:r>
            <w:r w:rsidR="007D19F5"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городского округа от 30.08.2019 № 292.</w:t>
            </w: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32F04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111 05034 04 1000 120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C02" w:rsidRPr="001D772C" w:rsidRDefault="00967C02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 = (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АМИапг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/12*3) + (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АМИапг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/12*9)*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="00192252">
              <w:rPr>
                <w:rFonts w:ascii="Times New Roman" w:eastAsiaTheme="minorEastAsia" w:hAnsi="Times New Roman" w:cs="Times New Roman"/>
                <w:lang w:eastAsia="ru-RU"/>
              </w:rPr>
              <w:t>инф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С-АМИ  + С+АМИ +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/-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</w:p>
          <w:p w:rsidR="00967C02" w:rsidRPr="001D772C" w:rsidRDefault="00967C02" w:rsidP="001D772C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32F04" w:rsidRPr="00664FA1" w:rsidRDefault="00932F04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67C02" w:rsidRPr="001D772C" w:rsidRDefault="00967C02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аренды,</w:t>
            </w:r>
          </w:p>
          <w:p w:rsidR="00967C02" w:rsidRPr="001D772C" w:rsidRDefault="00967C02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      </w:r>
          </w:p>
          <w:p w:rsidR="00967C02" w:rsidRPr="001D772C" w:rsidRDefault="00967C02" w:rsidP="001D772C">
            <w:pPr>
              <w:spacing w:after="3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32F04" w:rsidRPr="001D772C" w:rsidRDefault="00932F04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 - прогноз поступлений по доходам от сдачи в аренду муниципального имущества в расчетном году;</w:t>
            </w: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АМИап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сумма размера годовой арендной платы за муниципальное имущество, указанная в договорах аренды на дату составления расчетов, рассчитывается в соответствии с Положением о регулировании арендных отношений, предметом которых являются объекты муниципальной собственности на территории Дальнегорского городского округа и рассчитывается по формуле: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АМИапг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 = S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,где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S - площадь объекта аренды, исчисленная по техническим документам;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А - годовая арендная плата объекта аренды за один кв. м.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Для исчисления годовой арендной платы объекта аренды за 1 кв. м применяется следующая формула: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А =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. *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. – базовая тарифная ставки арендной платы за 1 кв. м арендуемого объекта в год;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типа деятельности при использовании нежилого помещения;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потребительских качеств населенных пунктов;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качества нежилых помещений;</w:t>
            </w: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</w:t>
            </w:r>
            <w:r w:rsidR="00192252">
              <w:rPr>
                <w:rFonts w:ascii="Times New Roman" w:eastAsiaTheme="minorEastAsia" w:hAnsi="Times New Roman" w:cs="Times New Roman"/>
                <w:lang w:eastAsia="ru-RU"/>
              </w:rPr>
              <w:t>инф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прогнозируемый коэффициент инфляции, применяемый к ставке арендной платы в расчетном году;</w:t>
            </w: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С-АМИ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 - сумма выпадающих доходов в случае выбытия имущества (продажа, расторжение договорных обязательств и т.д.), рассчитывается в соответствии с Положением о регулировании арендных отношений, предметом которых являются объекты муниципальной собственности на территории Дальнегорского городского округа  по формуле: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С-АМИ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,где: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S - площадь объекта аренды, исчисленная по техническим документам;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А - годовая арендная плата объекта аренды за один кв. м.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Для исчисления годовой арендной платы объекта аренды за 1 кв. м применяется следующая формула:</w:t>
            </w:r>
          </w:p>
          <w:p w:rsidR="00B2638E" w:rsidRPr="00664FA1" w:rsidRDefault="00B2638E" w:rsidP="001D772C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А =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. *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B2638E" w:rsidRPr="00664FA1" w:rsidRDefault="00B2638E" w:rsidP="001D772C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. – базовая тарифная ставки арендной платы за 1 кв. м арендуемого объекта в год;</w:t>
            </w:r>
          </w:p>
          <w:p w:rsidR="00B2638E" w:rsidRPr="00664FA1" w:rsidRDefault="00B2638E" w:rsidP="001D772C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типа деятельности при использовании нежилого помещения;</w:t>
            </w:r>
          </w:p>
          <w:p w:rsidR="00B2638E" w:rsidRPr="00664FA1" w:rsidRDefault="00B2638E" w:rsidP="001D772C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потребительских качеств населенных пунктов;</w:t>
            </w:r>
          </w:p>
          <w:p w:rsidR="00B2638E" w:rsidRPr="00664FA1" w:rsidRDefault="00B2638E" w:rsidP="001D772C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качества нежилых помещений;</w:t>
            </w:r>
          </w:p>
          <w:p w:rsidR="00B2638E" w:rsidRPr="00664FA1" w:rsidRDefault="00B2638E" w:rsidP="001D772C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эффициент, учитывающий инфляцию.</w:t>
            </w: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92252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С+АМИ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</w:t>
            </w:r>
          </w:p>
          <w:p w:rsidR="00192252" w:rsidRDefault="00192252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в расчетном году, рассчитывается в соответствии с Положением о регулировании арендных отношений, предметом которых являются объекты муниципальной собственности на территории Дальнегорского городского округа по формуле: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С+АМИ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,где: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S - площадь объекта аренды, исчисленная по техническим документам;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А - годовая арендная плата объекта аренды за один кв. м.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Для исчисления годовой арендной платы объекта аренды за 1 кв. м применяется следующая формула: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А =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. *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. – базовая тарифная ставки арендной платы за 1 кв. м арендуемого объекта в год;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типа деятельности при использовании нежилого помещения;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потребительских качеств населенных пунктов;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качества нежилых помещений;</w:t>
            </w:r>
          </w:p>
          <w:p w:rsidR="00B2638E" w:rsidRPr="00664FA1" w:rsidRDefault="00B2638E" w:rsidP="001D772C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эффициент, учитывающий инфляцию.</w:t>
            </w:r>
          </w:p>
          <w:p w:rsidR="00B2638E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32F04" w:rsidRPr="001D772C" w:rsidRDefault="00B2638E" w:rsidP="001D77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текущего периода, поступления в расчетном году платежей, носящих разовый характер и иных факторов, оказывающих влияние на изменение и расчет арендной платы за муниципальное имущество.</w:t>
            </w:r>
            <w:proofErr w:type="gramEnd"/>
          </w:p>
        </w:tc>
      </w:tr>
      <w:tr w:rsidR="00932F04" w:rsidRPr="00D43A50" w:rsidTr="00CB5899">
        <w:trPr>
          <w:trHeight w:val="20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111 05074 04 1000 120</w:t>
            </w:r>
          </w:p>
        </w:tc>
        <w:tc>
          <w:tcPr>
            <w:tcW w:w="1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(сумма платежа 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2F04" w:rsidRPr="001D772C" w:rsidRDefault="00932F04" w:rsidP="00932F0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 = (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АМИапг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/12*3) + (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АМИапг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/12*9)*К - С-АМИ  + С+АМИ +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/-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</w:p>
          <w:p w:rsidR="00932F04" w:rsidRPr="001D772C" w:rsidRDefault="00932F04" w:rsidP="00967C02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67C02" w:rsidRPr="00664FA1" w:rsidRDefault="00967C02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3410" w:rsidRPr="001D772C" w:rsidRDefault="003D3410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аренды,</w:t>
            </w:r>
          </w:p>
          <w:p w:rsidR="003D3410" w:rsidRPr="001D772C" w:rsidRDefault="003D3410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      </w:r>
          </w:p>
          <w:p w:rsidR="003D3410" w:rsidRPr="001D772C" w:rsidRDefault="003D3410" w:rsidP="007A5E2D">
            <w:pPr>
              <w:spacing w:after="30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32F04" w:rsidRPr="001D772C" w:rsidRDefault="00932F04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 - прогноз поступлений по доходам от сдачи в аренду муниципального имущества в расчетном году;</w:t>
            </w: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АМИап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сумма размера годовой арендной платы за муниципальное имущество, указанная в договорах аренды на дату составления расчетов, рассчитывается в соответствии с Положением о регулировании арендных отношений, предметом которых являются объекты муниципальной собственности на территории Дальнегорского городского округа и рассчитывается по формуле: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АМИапг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 = S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,где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S - площадь объекта аренды, исчисленная по техническим документам;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А - годовая арендная плата объекта аренды за один кв. м.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Для исчисления годовой арендной платы объекта аренды за 1 кв. м применяется следующая формула: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А =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. *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. – базовая тарифная ставки арендной платы за 1 кв. м арендуемого объекта в год;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типа деятельности при использовании нежилого помещения;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потребительских качеств населенных пунктов;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качества нежилых помещений;</w:t>
            </w: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="00192252">
              <w:rPr>
                <w:rFonts w:ascii="Times New Roman" w:eastAsiaTheme="minorEastAsia" w:hAnsi="Times New Roman" w:cs="Times New Roman"/>
                <w:lang w:eastAsia="ru-RU"/>
              </w:rPr>
              <w:t>инф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прогнозируемый коэффициент инфляции, применяемый к ставке арендной платы в расчетном году;</w:t>
            </w:r>
          </w:p>
          <w:p w:rsidR="0006634C" w:rsidRPr="001D772C" w:rsidRDefault="0006634C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92252" w:rsidRDefault="0038116B" w:rsidP="00B263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С-АМИ  - сумма выпадающих доходов в случае выбытия имущества (продажа, расторжение </w:t>
            </w:r>
            <w:proofErr w:type="gramEnd"/>
          </w:p>
          <w:p w:rsidR="00192252" w:rsidRDefault="00192252" w:rsidP="00B263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638E" w:rsidRPr="001D772C" w:rsidRDefault="0038116B" w:rsidP="00B263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договорн</w:t>
            </w:r>
            <w:r w:rsidR="00B2638E" w:rsidRPr="001D772C">
              <w:rPr>
                <w:rFonts w:ascii="Times New Roman" w:eastAsiaTheme="minorEastAsia" w:hAnsi="Times New Roman" w:cs="Times New Roman"/>
                <w:lang w:eastAsia="ru-RU"/>
              </w:rPr>
              <w:t>ых обязательств и т.д.), рассчитывается в соответствии с Положением о регулировании арендных отношений, предметом которых являются объекты муниципальной собственности на территории Дальнегорского городского округа по формуле:</w:t>
            </w:r>
          </w:p>
          <w:p w:rsidR="00B2638E" w:rsidRPr="00664FA1" w:rsidRDefault="00B2638E" w:rsidP="00B2638E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С-АМИ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,где:</w:t>
            </w:r>
          </w:p>
          <w:p w:rsidR="00B2638E" w:rsidRPr="00664FA1" w:rsidRDefault="00B2638E" w:rsidP="00B2638E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S - площадь объекта аренды, исчисленная по техническим документам;</w:t>
            </w:r>
          </w:p>
          <w:p w:rsidR="00B2638E" w:rsidRPr="00664FA1" w:rsidRDefault="00B2638E" w:rsidP="00B2638E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А - годовая арендная плата объекта аренды за один кв. м.</w:t>
            </w:r>
          </w:p>
          <w:p w:rsidR="00B2638E" w:rsidRPr="00664FA1" w:rsidRDefault="00B2638E" w:rsidP="00B2638E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Для исчисления годовой арендной платы объекта аренды за 1 кв. м применяется следующая формула:</w:t>
            </w:r>
          </w:p>
          <w:p w:rsidR="00B2638E" w:rsidRPr="00664FA1" w:rsidRDefault="00B2638E" w:rsidP="00B2638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А =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. *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B2638E" w:rsidRPr="00664FA1" w:rsidRDefault="00B2638E" w:rsidP="00B2638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. – базовая тарифная ставки арендной платы за 1 кв. м арендуемого объекта в год;</w:t>
            </w:r>
          </w:p>
          <w:p w:rsidR="00B2638E" w:rsidRPr="00664FA1" w:rsidRDefault="00B2638E" w:rsidP="00B2638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типа деятельности при использовании нежилого помещения;</w:t>
            </w:r>
          </w:p>
          <w:p w:rsidR="00B2638E" w:rsidRPr="00664FA1" w:rsidRDefault="00B2638E" w:rsidP="00B2638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потребительских качеств населенных пунктов;</w:t>
            </w:r>
          </w:p>
          <w:p w:rsidR="00B2638E" w:rsidRPr="00664FA1" w:rsidRDefault="00B2638E" w:rsidP="00B2638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качества нежилых помещений;</w:t>
            </w:r>
          </w:p>
          <w:p w:rsidR="00B2638E" w:rsidRPr="00664FA1" w:rsidRDefault="00B2638E" w:rsidP="00B2638E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эффициент, учитывающий инфляцию.</w:t>
            </w: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С+АМИ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 в расчетном году, рассчитывается в соответствии с Положением о регулировании арендных отношений, предметом которых являются объекты муниципальной собственности на территории Дальнегорского городского округа по формуле: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С+АМИ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,где: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 - площадь объекта аренды, исчисленная по техническим документам;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А - годовая арендная плата объекта аренды за один кв. м.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Для исчисления годовой арендной платы объекта аренды за 1 кв. м применяется следующая формула: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А =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. * 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Сбаз</w:t>
            </w:r>
            <w:proofErr w:type="spell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. – базовая тарифная ставки арендной платы за 1 кв. м арендуемого объекта в год;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Ктд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типа деятельности при использовании нежилого помещения;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Кпк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потребительских качеств населенных пунктов;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Ккнп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 качества нежилых помещений;</w:t>
            </w:r>
          </w:p>
          <w:p w:rsidR="0038116B" w:rsidRPr="00664FA1" w:rsidRDefault="0038116B" w:rsidP="0038116B">
            <w:pPr>
              <w:pStyle w:val="ConsPlusNormal"/>
              <w:ind w:firstLin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Кинф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664FA1">
              <w:rPr>
                <w:rFonts w:ascii="Times New Roman" w:hAnsi="Times New Roman" w:cs="Times New Roman"/>
                <w:sz w:val="22"/>
                <w:szCs w:val="22"/>
              </w:rPr>
              <w:t>эффициент, учитывающий инфляцию.</w:t>
            </w:r>
          </w:p>
          <w:p w:rsidR="0038116B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32F04" w:rsidRPr="001D772C" w:rsidRDefault="0038116B" w:rsidP="003811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текущего периода, поступления в расчетном году платежей, носящих разовый характер и иных факторов, оказывающих влияние на изменение и расчет арендной платы за муниципальное имущество.</w:t>
            </w:r>
            <w:proofErr w:type="gramEnd"/>
          </w:p>
        </w:tc>
      </w:tr>
      <w:tr w:rsidR="00E6426B" w:rsidRPr="00D43A50" w:rsidTr="00CB5899">
        <w:trPr>
          <w:trHeight w:val="479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муниципального имущества администрации Дальнегорского городского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111 09044 04 1002 120</w:t>
            </w:r>
          </w:p>
        </w:tc>
        <w:tc>
          <w:tcPr>
            <w:tcW w:w="1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)(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плата за предоставление муниципального рекламного места -сумма платежа (перерасчеты, недоимка и задолженность по соответствующему платежу)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N =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+</w:t>
            </w:r>
            <w:r w:rsidR="006138D1">
              <w:rPr>
                <w:rFonts w:ascii="Times New Roman" w:eastAsiaTheme="minorEastAsia" w:hAnsi="Times New Roman" w:cs="Times New Roman"/>
                <w:lang w:eastAsia="ru-RU"/>
              </w:rPr>
              <w:t>/-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  <w:proofErr w:type="spellEnd"/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8D1" w:rsidRPr="001D772C" w:rsidRDefault="006138D1" w:rsidP="006138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N - прогноз поступления арендной платы за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муниципальное рекламное место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в бюджет     Дальнегорского городского округа;</w:t>
            </w:r>
          </w:p>
          <w:p w:rsidR="006138D1" w:rsidRPr="001D772C" w:rsidRDefault="006138D1" w:rsidP="006138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сумма начисленных платежей по арендной плате за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рекламное место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в бюджет Дальнегорского городского округа;</w:t>
            </w:r>
          </w:p>
          <w:p w:rsidR="00E6426B" w:rsidRPr="001D772C" w:rsidRDefault="006138D1" w:rsidP="006138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Вп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оценка выпадающих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(-) 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или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(дополнительных) (+) доходов от сдачи в аренду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рекламного места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в связи с выбытием.</w:t>
            </w:r>
          </w:p>
        </w:tc>
      </w:tr>
      <w:tr w:rsidR="00E6426B" w:rsidRPr="00D43A50" w:rsidTr="00CB5899">
        <w:trPr>
          <w:trHeight w:val="20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E4880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11109044 04 1003 120</w:t>
            </w:r>
          </w:p>
        </w:tc>
        <w:tc>
          <w:tcPr>
            <w:tcW w:w="1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E48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Прочие поступления от использования имущества, находящихся в собственности городских округов (за исключением имущества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 (плата за на</w:t>
            </w:r>
            <w:r w:rsidR="00EE4880" w:rsidRPr="001D772C">
              <w:rPr>
                <w:rFonts w:ascii="Times New Roman" w:eastAsiaTheme="minorEastAsia" w:hAnsi="Times New Roman" w:cs="Times New Roman"/>
                <w:lang w:eastAsia="ru-RU"/>
              </w:rPr>
              <w:t>ё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 жилья – сумма платежа 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ПСН =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ПСНгод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– С-ПСН + С+ПСН +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/-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</w:p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E6426B" w:rsidP="00E642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 поступлений основывается на данных о размере площади предоставленного в пользование имущества, размере платы за пользование;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договорах, заключенных (планируемые к заключению) с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нанимателями, сумме выпадающих доходов, сумме дополнительных или выпадающих доходов в расчетном году по оплате за пользование муниципальным имуществом в связи с изменением порядка исчисления и уплаты платы за пользование, планируемого погашения задолженности прошлых лет и текущего периода, поступления в расчетном году платежей, носящих разовый характер и </w:t>
            </w:r>
            <w:proofErr w:type="gramEnd"/>
          </w:p>
          <w:p w:rsidR="00E6426B" w:rsidRPr="001D772C" w:rsidRDefault="00E6426B" w:rsidP="00E6426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иных факторов, оказывающих влияние на изменение и расчет платы за пользование муниципальным имуществом</w:t>
            </w:r>
          </w:p>
        </w:tc>
        <w:tc>
          <w:tcPr>
            <w:tcW w:w="4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ПСН - прогноз поступлений по доходам за найм жилья в расчетном году;</w:t>
            </w:r>
          </w:p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ПСНго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сумма размера годовой платы за на</w:t>
            </w:r>
            <w:r w:rsidR="00EE4880" w:rsidRPr="001D772C">
              <w:rPr>
                <w:rFonts w:ascii="Times New Roman" w:eastAsiaTheme="minorEastAsia" w:hAnsi="Times New Roman" w:cs="Times New Roman"/>
                <w:lang w:eastAsia="ru-RU"/>
              </w:rPr>
              <w:t>ё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мжилья на дату составления расчета;</w:t>
            </w:r>
          </w:p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С-ПСН - сумма выпадающих доходов в случае выбытия имущества (приватизация, расторжение договорных обязательств и т.д.); </w:t>
            </w:r>
          </w:p>
          <w:p w:rsidR="00E6426B" w:rsidRPr="001D772C" w:rsidRDefault="00E6426B" w:rsidP="00E642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С+ПСН сумма увеличения поступлений платы за найм жильяв связи с планируемым увеличением площадей муниципального жилья, передаваемого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найм в расчетном году;</w:t>
            </w:r>
          </w:p>
          <w:p w:rsidR="00E6426B" w:rsidRPr="001D772C" w:rsidRDefault="00E6426B" w:rsidP="00EE48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 - сумма дополнительных или выпадающих доходов в расчетном году по оплате за на</w:t>
            </w:r>
            <w:r w:rsidR="00EE4880" w:rsidRPr="001D772C">
              <w:rPr>
                <w:rFonts w:ascii="Times New Roman" w:eastAsiaTheme="minorEastAsia" w:hAnsi="Times New Roman" w:cs="Times New Roman"/>
                <w:lang w:eastAsia="ru-RU"/>
              </w:rPr>
              <w:t>ё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мжилья в связи изменением порядка исчисления и уплаты платы за найм, планируемого погашения задолженности прошлых лет и текущего периода, поступления в расчетном году платежей, носящих разовый характер и иных факторов, оказывающих влияние на изменение и расчет платы за найм жилья.</w:t>
            </w:r>
            <w:proofErr w:type="gramEnd"/>
          </w:p>
        </w:tc>
      </w:tr>
      <w:tr w:rsidR="00664FA1" w:rsidRPr="00D43A50" w:rsidTr="00CB5899">
        <w:trPr>
          <w:trHeight w:val="20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 114 0204304 0000 440</w:t>
            </w:r>
          </w:p>
        </w:tc>
        <w:tc>
          <w:tcPr>
            <w:tcW w:w="1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указанному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4E1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7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Иной способ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4E11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 = 0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3A6B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При невозможности определения рыночной стоимости - средняя стоимость аналогичного имущества реализованного в предшествующем периоде. </w:t>
            </w:r>
          </w:p>
        </w:tc>
        <w:tc>
          <w:tcPr>
            <w:tcW w:w="4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4FA1" w:rsidRPr="001D772C" w:rsidRDefault="00664FA1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Прогнозируемый объем поступлений в местный бюджет = 0</w:t>
            </w:r>
          </w:p>
        </w:tc>
      </w:tr>
      <w:tr w:rsidR="001021A6" w:rsidRPr="00D43A50" w:rsidTr="00CB5899">
        <w:trPr>
          <w:trHeight w:val="20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 114 0204304 1000 410</w:t>
            </w:r>
          </w:p>
        </w:tc>
        <w:tc>
          <w:tcPr>
            <w:tcW w:w="1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предприятий, в том числе казенных), в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части реализации основных средств по указанному имуществу (сумма платежа 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РМИ = РМИ р.г. + РМИ граф.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РМИ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р.г.=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ср1 *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Пл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1) + (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ср2 *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Пл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2) +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3+/ - Д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3D3410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Алгоритм р</w:t>
            </w:r>
            <w:r w:rsidR="001021A6" w:rsidRPr="001D772C">
              <w:rPr>
                <w:rFonts w:ascii="Times New Roman" w:eastAsiaTheme="minorEastAsia" w:hAnsi="Times New Roman" w:cs="Times New Roman"/>
                <w:lang w:eastAsia="ru-RU"/>
              </w:rPr>
              <w:t>асчет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1021A6" w:rsidRPr="001D772C">
              <w:rPr>
                <w:rFonts w:ascii="Times New Roman" w:eastAsiaTheme="minorEastAsia" w:hAnsi="Times New Roman" w:cs="Times New Roman"/>
                <w:lang w:eastAsia="ru-RU"/>
              </w:rPr>
              <w:t>прогнозных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показателей определяется с учетом прогнозного плана (программы) приватизации муниципального имущества, актов планирования приватизации имущества, находящегося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муниципальной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собственности ДГО, а также порядка и последовательности применения способов приватизации, установленных законодательством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Российской Федерации о приватизации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государственного и муниципального имущества,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прогноза поступлений доходов от реализации муниципального имущества, продажа которых осуществлена в годы, предшествующие расчетному году, в соответствии с установленными графиками рассрочки платежей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 случае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если реализация муниципального имущества в расчетном году производится с рассрочкой платежа, то сумма поступлений расчетного года корректируется главным администратором доходов с учетом фактически прогнозируемых, в расчетном году платежей в соответствии с установленным графиком.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При прогнозировании поступлений от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реализации объектов недвижимости, находящихся в муниципальной собственности, одновременно прогнозируются доходы от продажи земельных участков, находящихся в муниципальной собственности, на которых расположены данные объекты.</w:t>
            </w:r>
          </w:p>
          <w:p w:rsidR="003D3410" w:rsidRPr="001D772C" w:rsidRDefault="003D3410" w:rsidP="003D34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При невозможности </w:t>
            </w:r>
          </w:p>
          <w:p w:rsidR="003D3410" w:rsidRPr="001D772C" w:rsidRDefault="003D3410" w:rsidP="003D34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определения рыночной стоимости применяется</w:t>
            </w:r>
          </w:p>
          <w:p w:rsidR="003D3410" w:rsidRPr="001D772C" w:rsidRDefault="003D3410" w:rsidP="003D34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средняя стоимость </w:t>
            </w:r>
          </w:p>
          <w:p w:rsidR="003D3410" w:rsidRPr="001D772C" w:rsidRDefault="003D3410" w:rsidP="003D34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аналогичного имущества реализованного в предшествующем периоде.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РМИ - сумма доходов от реализации муниципального имущества, прогнозируемая к поступлению в бюджет в расчетном году;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РМИ р.г. - сумма доходов от реализации муниципального имущества, продажа которого осуществляется в расчетном году;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РМИ граф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умма доходов от реализации муниципального имущества, прогнозируемая к поступлению в расчетном году в соответствии с установленными графиками, в части имущества, продажа которого осуществлена в годы, предшествующие расчетному.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Сумма доходов от реализации муниципального имущества, прогнозируемая к поступлению в бюджет в расчетном году, в части имущества, продажа которого осуществляется в расчетном году, рассчитывается с использованием метода прямого расчета по следующей формуле: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РМИ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р.г.=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ср1 *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Пл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1) + (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ср2 *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Пл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2) +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3+/ - Д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где: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Стср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средняя стоимость одного квадратного метра каждого из объектов недвижимости, планируемых к реализации в расчетном году с учетом спроса на объекты недвижимости, сложившаяся по результатам ранее проведенных торгов, по итогам которых реализовано имущество, аналогичное по месторасположению и техническим характеристикам;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Пл</w:t>
            </w:r>
            <w:proofErr w:type="spellEnd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площадь каждого из объектов недвижимости, планируемых к реализации в расчетном году с учетом спроса на объекты недвижимости;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3 – рыночная стоимость объектов недвижимости, планируемых к реализации в расчетном году в случае, если такая стоимость определена на дату формирования прогноза доходов от реализации муниципального имущества;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 - сумма дополнительных или выпадающих доходов от реализации муниципального имущества, связанная с отсутствием спроса или повышенным спросом на объекты недвижимости, запланированные к реализации в расчетном году, иных факторов, оказывающих влияние на изменение суммы доходов от реализации муниципального имущества.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РМИ граф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умма доходов от реализации муниципального имущества, прогнозируемая к поступлению в плановом периоде в соответствии с установленными графиками, в части имущества, продажа которого осуществлена в годы, предшествующие расчетному.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71FD" w:rsidRPr="00D43A50" w:rsidTr="00CB5899">
        <w:trPr>
          <w:trHeight w:val="20"/>
        </w:trPr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FE71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FE71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FE71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FE71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114 06012 04 1000 430</w:t>
            </w:r>
          </w:p>
        </w:tc>
        <w:tc>
          <w:tcPr>
            <w:tcW w:w="1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FE71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Доходы от продажи земельных участков,                 государственная собственность на которые не разграничена и которые                              расположены в границах городских округов (сумма платежа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C51F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Метод </w:t>
            </w:r>
            <w:r w:rsidR="00C51F27" w:rsidRPr="001D772C">
              <w:rPr>
                <w:rFonts w:ascii="Times New Roman" w:eastAsiaTheme="minorEastAsia" w:hAnsi="Times New Roman" w:cs="Times New Roman"/>
                <w:lang w:eastAsia="ru-RU"/>
              </w:rPr>
              <w:t>усреднения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C51F27" w:rsidP="00FB3A5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= (Р (т-3) + Р (т-2) + Р (т-1) ) /3</w:t>
            </w:r>
          </w:p>
        </w:tc>
        <w:tc>
          <w:tcPr>
            <w:tcW w:w="25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71FD" w:rsidRPr="001D772C" w:rsidRDefault="00FE71FD" w:rsidP="003D341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При невозможности определения рыночной стоимости - средняя стоимость аналогичного земельного участка реализованного в предшествующем перио</w:t>
            </w:r>
            <w:r w:rsidR="00FB3A59" w:rsidRPr="001D772C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Администратор доходов при планировании доходов от продажи земельных участков вправе учесть риски,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связанные с отсутствием спроса на объекты, запланированные к реализации.</w:t>
            </w:r>
            <w:proofErr w:type="gramEnd"/>
          </w:p>
        </w:tc>
        <w:tc>
          <w:tcPr>
            <w:tcW w:w="4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1F27" w:rsidRPr="001D772C" w:rsidRDefault="00C51F27" w:rsidP="00C51F27">
            <w:pPr>
              <w:pStyle w:val="20"/>
              <w:shd w:val="clear" w:color="auto" w:fill="auto"/>
              <w:spacing w:line="360" w:lineRule="auto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proofErr w:type="gramStart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lastRenderedPageBreak/>
              <w:t>Р</w:t>
            </w:r>
            <w:proofErr w:type="gramEnd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(т-3), Р (т-2), Р (т-1) - фактическое значение годовых поступлений за три отчетных года.</w:t>
            </w:r>
          </w:p>
          <w:p w:rsidR="00FE71FD" w:rsidRPr="001D772C" w:rsidRDefault="00FE71FD" w:rsidP="00FB3A5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21A6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114 06024 04 1000 430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Пзу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=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Кз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мун.соб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)*Ц+ РМИ граф.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При невозможности определения рыночной стоимости - средняя стоимость аналогичного земельного участка реализованного в предшествующем периоде. Главный 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 отношении земельных участков реализованных вместе с объектами недвижимости в предшествующем периоде,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прогнозных</w:t>
            </w:r>
            <w:proofErr w:type="gramEnd"/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показателей определяется с учетом прогноза поступлений доходов от реализации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земельных участков, продажа которых осуществлена в годы, предшествующие расчетному периоду, в соответствии с установленными графиками рассрочки платежей.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 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Пзу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– прогнозируемый объем поступлений доходов от продажи земельных участков находящихся в собственности Дальнегорского городского округа;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КЗ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У(</w:t>
            </w:r>
            <w:proofErr w:type="spellStart"/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мун.соб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) - количество земельных участков, находящихся в муниципальной собственности, планируемых к продаже в очередном финансовом году; Ц - выкупная цена соответствующих участков;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РМИ граф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умма доходов от реализации земельных участков, прогнозируемая к поступлению в планируемом периоде в соответствии с установленными графиками, в части имущества, продажа которого осуществлена в годы, предшествующие расчетному.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26DCC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26DCC" w:rsidRPr="001D772C" w:rsidRDefault="00926DCC" w:rsidP="00926D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CC" w:rsidRPr="001D772C" w:rsidRDefault="00926DCC" w:rsidP="00926D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114 06312 04 1000 430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(сумма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платежа (перерасчеты, недоимка и задолженность по соответствующему платежу)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усреднения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= (Р (т-3) + Р (т-2) + Р (т-1) ) /3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При невозможности определения рыночной стоимости - средняя стоимость аналогичного земельного участка реализованного в предшествующем период 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  <w:proofErr w:type="gramEnd"/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6DCC" w:rsidRPr="001D772C" w:rsidRDefault="00926DCC" w:rsidP="00926DCC">
            <w:pPr>
              <w:pStyle w:val="20"/>
              <w:shd w:val="clear" w:color="auto" w:fill="auto"/>
              <w:spacing w:line="360" w:lineRule="auto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proofErr w:type="gramStart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(т-3), Р (т-2), Р (т-1) - фактическое значение годовых поступлений за три отчетных года.</w:t>
            </w:r>
          </w:p>
          <w:p w:rsidR="00926DCC" w:rsidRPr="001D772C" w:rsidRDefault="00926DCC" w:rsidP="00926DC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21A6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1 16 07090 04 0000 140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Метод усреднения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= (Р (т-3) + Р (т-2) + Р (т-1) ) /3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 поступлений осуществляется    методом усреднения  на основании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усреднения годовых объемов доходов бюджетов бюджетной системы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  не менее чем за 3 года или за весь период поступления соответствующего   вида доходов в случае, если он не превышает 3 года. 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1A6" w:rsidRPr="001D772C" w:rsidRDefault="001021A6" w:rsidP="001021A6">
            <w:pPr>
              <w:pStyle w:val="20"/>
              <w:shd w:val="clear" w:color="auto" w:fill="auto"/>
              <w:spacing w:line="240" w:lineRule="auto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proofErr w:type="gramStart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(т-3), Р (т-2), Р (т-1) - фактическое значение годовых поступлений за три отчетных года.</w:t>
            </w:r>
          </w:p>
          <w:p w:rsidR="001021A6" w:rsidRPr="001D772C" w:rsidRDefault="001021A6" w:rsidP="001021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5E2D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муниципального имущества администрации Дальнегорского городского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11610123010000140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V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прогноз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= </w:t>
            </w: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Vзадолж</w:t>
            </w:r>
            <w:proofErr w:type="spellEnd"/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Основанием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планирования является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остаток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непогашенной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задолженности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денежным взысканиям (штрафам),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возникшим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до 01 января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2020г. на момент составления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прогноза поступлений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учетом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ожидаемого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погашения задолженности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 текущем финансовом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году.</w:t>
            </w: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Vзадолж</w:t>
            </w:r>
            <w:proofErr w:type="spell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- остаток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непогашенной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задолженности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денежным взысканиям (штрафам),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возникшим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до 01 января 2020г. на момент составления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прогноза поступлений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учетом </w:t>
            </w: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ожидаемого</w:t>
            </w:r>
            <w:proofErr w:type="gramEnd"/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погашения задолженности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в текущем финансовом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году</w:t>
            </w:r>
          </w:p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A6BE8" w:rsidRPr="00D43A50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6BE8" w:rsidRPr="001D772C" w:rsidRDefault="003A6BE8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8" w:rsidRPr="001D772C" w:rsidRDefault="003A6BE8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117 01040 04 4000 180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4E1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4E11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 = 0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4E11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по данному коду бюджетной 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</w:t>
            </w:r>
            <w:proofErr w:type="gram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proofErr w:type="gram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 с чем поступления по данному коду </w:t>
            </w:r>
            <w:proofErr w:type="spellStart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про-гнозируются</w:t>
            </w:r>
            <w:proofErr w:type="spellEnd"/>
            <w:r w:rsidRPr="001D772C">
              <w:rPr>
                <w:rFonts w:ascii="Times New Roman" w:hAnsi="Times New Roman" w:cs="Times New Roman"/>
                <w:sz w:val="22"/>
                <w:szCs w:val="22"/>
              </w:rPr>
              <w:t xml:space="preserve"> на нулевом уровне.</w:t>
            </w:r>
          </w:p>
        </w:tc>
        <w:tc>
          <w:tcPr>
            <w:tcW w:w="4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BE8" w:rsidRPr="001D772C" w:rsidRDefault="003A6BE8" w:rsidP="004E11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772C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поступлений в местный бюджет = 0</w:t>
            </w:r>
          </w:p>
        </w:tc>
      </w:tr>
      <w:tr w:rsidR="007A5E2D" w:rsidRPr="00F43C62" w:rsidTr="00CB5899">
        <w:trPr>
          <w:trHeight w:val="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967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117 05040 04 1004 180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Прочие неналоговые доходы бюджетов городских округов (плата за выдачу разрешения на использование земель или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земельных участков, находящихся в государственной или муниципальной собственности, без предоставления земельных участков и установления сервитута)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 усреднения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 = (Р (т-3) + Р (т-2) + Р (т-1) ) /3</w:t>
            </w:r>
          </w:p>
        </w:tc>
        <w:tc>
          <w:tcPr>
            <w:tcW w:w="25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t xml:space="preserve">При невозможности определения рыночной стоимости - средняя стоимость аналогичного земельного участка реализованного в предшествующем период Администратор доходов при планировании </w:t>
            </w:r>
            <w:r w:rsidRPr="001D7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доходов от продажи земельных участков вправе учесть риски, связанные с отсутствием спроса на объекты, запланированные к реализации.</w:t>
            </w:r>
            <w:proofErr w:type="gramEnd"/>
          </w:p>
        </w:tc>
        <w:tc>
          <w:tcPr>
            <w:tcW w:w="491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5E2D" w:rsidRPr="001D772C" w:rsidRDefault="007A5E2D" w:rsidP="007A5E2D">
            <w:pPr>
              <w:pStyle w:val="20"/>
              <w:shd w:val="clear" w:color="auto" w:fill="auto"/>
              <w:spacing w:line="360" w:lineRule="auto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proofErr w:type="gramStart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lastRenderedPageBreak/>
              <w:t>Р</w:t>
            </w:r>
            <w:proofErr w:type="gramEnd"/>
            <w:r w:rsidRPr="001D772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(т-3), Р (т-2), Р (т-1) - фактическое значение годовых поступлений за три отчетных года.</w:t>
            </w:r>
          </w:p>
          <w:p w:rsidR="007A5E2D" w:rsidRPr="001D772C" w:rsidRDefault="007A5E2D" w:rsidP="007A5E2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A5E2D" w:rsidRPr="00EB73A1" w:rsidRDefault="007A5E2D" w:rsidP="007A5E2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EB73A1">
        <w:rPr>
          <w:rFonts w:ascii="Times New Roman" w:hAnsi="Times New Roman" w:cs="Times New Roman"/>
          <w:sz w:val="22"/>
        </w:rPr>
        <w:lastRenderedPageBreak/>
        <w:t>--------------------------------</w:t>
      </w:r>
    </w:p>
    <w:p w:rsidR="007A5E2D" w:rsidRPr="00EB73A1" w:rsidRDefault="007A5E2D" w:rsidP="007A5E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EB73A1">
        <w:rPr>
          <w:rFonts w:ascii="Times New Roman" w:hAnsi="Times New Roman" w:cs="Times New Roman"/>
          <w:sz w:val="22"/>
        </w:rPr>
        <w:t>&lt;1&gt; - код бюджетной классификации доходов без пробелов и кода главы главного администратора доходов бюджета.</w:t>
      </w:r>
    </w:p>
    <w:p w:rsidR="007A5E2D" w:rsidRPr="00EB73A1" w:rsidRDefault="007A5E2D" w:rsidP="007A5E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EB73A1">
        <w:rPr>
          <w:rFonts w:ascii="Times New Roman" w:hAnsi="Times New Roman" w:cs="Times New Roman"/>
          <w:sz w:val="22"/>
        </w:rPr>
        <w:t xml:space="preserve">&lt;2&gt; - характеристика метода расчета прогнозного объема поступлений (определяемая в соответствии с </w:t>
      </w:r>
      <w:hyperlink r:id="rId5" w:tooltip="Постановление Правительства РФ от 23.06.2016 N 574 (ред. от 14.09.2021) &quot;Об общих требованиях к методике прогнозирования поступлений доходов в бюджеты бюджетной системы Российской Федерации&quot; {КонсультантПлюс}">
        <w:r w:rsidRPr="00EB73A1">
          <w:rPr>
            <w:rFonts w:ascii="Times New Roman" w:hAnsi="Times New Roman" w:cs="Times New Roman"/>
            <w:color w:val="0000FF"/>
            <w:sz w:val="22"/>
          </w:rPr>
          <w:t>подпунктом "в" пункта 3</w:t>
        </w:r>
      </w:hyperlink>
      <w:r w:rsidRPr="00EB73A1">
        <w:rPr>
          <w:rFonts w:ascii="Times New Roman" w:hAnsi="Times New Roman" w:cs="Times New Roman"/>
          <w:sz w:val="22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7A5E2D" w:rsidRPr="00EB73A1" w:rsidRDefault="007A5E2D" w:rsidP="007A5E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EB73A1">
        <w:rPr>
          <w:rFonts w:ascii="Times New Roman" w:hAnsi="Times New Roman" w:cs="Times New Roman"/>
          <w:sz w:val="22"/>
        </w:rPr>
        <w:t>&lt;3&gt; - формула расчета прогнозируемого объема поступлений (при наличии).</w:t>
      </w:r>
    </w:p>
    <w:p w:rsidR="007A5E2D" w:rsidRPr="00EB73A1" w:rsidRDefault="007A5E2D" w:rsidP="007A5E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EB73A1">
        <w:rPr>
          <w:rFonts w:ascii="Times New Roman" w:hAnsi="Times New Roman" w:cs="Times New Roman"/>
          <w:sz w:val="22"/>
        </w:rPr>
        <w:t>&lt;4&gt; -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7A5E2D" w:rsidRPr="00EB73A1" w:rsidRDefault="007A5E2D" w:rsidP="007A5E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EB73A1">
        <w:rPr>
          <w:rFonts w:ascii="Times New Roman" w:hAnsi="Times New Roman" w:cs="Times New Roman"/>
          <w:sz w:val="22"/>
        </w:rPr>
        <w:t>&lt;5&gt; -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F43C62" w:rsidRDefault="00F43C62" w:rsidP="00CF45A9"/>
    <w:sectPr w:rsidR="00F43C62" w:rsidSect="00F43C6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FF6"/>
    <w:multiLevelType w:val="hybridMultilevel"/>
    <w:tmpl w:val="98A0A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1E54"/>
    <w:multiLevelType w:val="hybridMultilevel"/>
    <w:tmpl w:val="58BA6A60"/>
    <w:lvl w:ilvl="0" w:tplc="C4B4D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43C62"/>
    <w:rsid w:val="0006634C"/>
    <w:rsid w:val="000C4D0F"/>
    <w:rsid w:val="000E23CA"/>
    <w:rsid w:val="001021A6"/>
    <w:rsid w:val="00107FAB"/>
    <w:rsid w:val="00192252"/>
    <w:rsid w:val="001D772C"/>
    <w:rsid w:val="001E218B"/>
    <w:rsid w:val="001E2E62"/>
    <w:rsid w:val="00230063"/>
    <w:rsid w:val="002A17CA"/>
    <w:rsid w:val="00327A57"/>
    <w:rsid w:val="00333951"/>
    <w:rsid w:val="0038116B"/>
    <w:rsid w:val="00391DD1"/>
    <w:rsid w:val="003A6BE8"/>
    <w:rsid w:val="003D3410"/>
    <w:rsid w:val="004013D9"/>
    <w:rsid w:val="00433C34"/>
    <w:rsid w:val="004426C5"/>
    <w:rsid w:val="005169EB"/>
    <w:rsid w:val="00535356"/>
    <w:rsid w:val="00597B40"/>
    <w:rsid w:val="006138D1"/>
    <w:rsid w:val="00631645"/>
    <w:rsid w:val="00664FA1"/>
    <w:rsid w:val="00726FF1"/>
    <w:rsid w:val="007A3AB9"/>
    <w:rsid w:val="007A5E2D"/>
    <w:rsid w:val="007D19F5"/>
    <w:rsid w:val="007E52DE"/>
    <w:rsid w:val="0085446F"/>
    <w:rsid w:val="008769DB"/>
    <w:rsid w:val="0087739C"/>
    <w:rsid w:val="00926DCC"/>
    <w:rsid w:val="00932F04"/>
    <w:rsid w:val="00967C02"/>
    <w:rsid w:val="00971D83"/>
    <w:rsid w:val="009816C6"/>
    <w:rsid w:val="00985214"/>
    <w:rsid w:val="00985BEB"/>
    <w:rsid w:val="009D57D2"/>
    <w:rsid w:val="009E0525"/>
    <w:rsid w:val="00A31378"/>
    <w:rsid w:val="00A6195C"/>
    <w:rsid w:val="00AD61E3"/>
    <w:rsid w:val="00B0151C"/>
    <w:rsid w:val="00B2638E"/>
    <w:rsid w:val="00C160FD"/>
    <w:rsid w:val="00C406D3"/>
    <w:rsid w:val="00C51F27"/>
    <w:rsid w:val="00CB0EC0"/>
    <w:rsid w:val="00CB5899"/>
    <w:rsid w:val="00CD0EEE"/>
    <w:rsid w:val="00CD51AE"/>
    <w:rsid w:val="00CF45A9"/>
    <w:rsid w:val="00CF66E8"/>
    <w:rsid w:val="00D43A50"/>
    <w:rsid w:val="00D552F9"/>
    <w:rsid w:val="00D9098F"/>
    <w:rsid w:val="00D914E6"/>
    <w:rsid w:val="00D94F4A"/>
    <w:rsid w:val="00DC0246"/>
    <w:rsid w:val="00E25AAD"/>
    <w:rsid w:val="00E6426B"/>
    <w:rsid w:val="00EB41EB"/>
    <w:rsid w:val="00EE4880"/>
    <w:rsid w:val="00F43C62"/>
    <w:rsid w:val="00FB3A59"/>
    <w:rsid w:val="00FE71FD"/>
    <w:rsid w:val="00FF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62"/>
    <w:pPr>
      <w:spacing w:after="0" w:line="240" w:lineRule="auto"/>
      <w:ind w:left="720" w:firstLine="709"/>
      <w:contextualSpacing/>
      <w:jc w:val="both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3C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E642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26B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1E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19848EF4C661AB52B4CC0F1E7B129AD476B930B3C3DD8ACAADCA8D9CADBA5FD686BCC856511193C407C803E9B6FC52F3B1EiBF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2022-07-18T00:58:00Z</cp:lastPrinted>
  <dcterms:created xsi:type="dcterms:W3CDTF">2022-07-12T04:08:00Z</dcterms:created>
  <dcterms:modified xsi:type="dcterms:W3CDTF">2022-07-18T00:59:00Z</dcterms:modified>
</cp:coreProperties>
</file>