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5C" w:rsidRDefault="00DF725C" w:rsidP="00DF725C">
      <w:pPr>
        <w:ind w:left="0" w:right="-49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22809</wp:posOffset>
            </wp:positionH>
            <wp:positionV relativeFrom="paragraph">
              <wp:posOffset>2866</wp:posOffset>
            </wp:positionV>
            <wp:extent cx="4284259" cy="2125362"/>
            <wp:effectExtent l="19050" t="0" r="1991" b="0"/>
            <wp:wrapSquare wrapText="bothSides"/>
            <wp:docPr id="1" name="Рисунок 1" descr="C:\Users\Зорина\Downloads\1644977598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рина\Downloads\16449775981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59" cy="212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151" w:rsidRDefault="000E3151" w:rsidP="00DF725C">
      <w:pPr>
        <w:ind w:left="0" w:right="-49" w:firstLine="426"/>
        <w:rPr>
          <w:rFonts w:ascii="Times New Roman" w:hAnsi="Times New Roman" w:cs="Times New Roman"/>
          <w:sz w:val="24"/>
          <w:szCs w:val="24"/>
        </w:rPr>
      </w:pPr>
    </w:p>
    <w:p w:rsidR="00DF725C" w:rsidRPr="00DF725C" w:rsidRDefault="00DF725C" w:rsidP="00DF725C">
      <w:pPr>
        <w:ind w:left="0" w:right="-49" w:firstLine="426"/>
        <w:rPr>
          <w:rFonts w:ascii="Times New Roman" w:hAnsi="Times New Roman" w:cs="Times New Roman"/>
          <w:sz w:val="24"/>
          <w:szCs w:val="24"/>
        </w:rPr>
      </w:pPr>
      <w:r w:rsidRPr="00DF725C">
        <w:rPr>
          <w:rFonts w:ascii="Times New Roman" w:hAnsi="Times New Roman" w:cs="Times New Roman"/>
          <w:sz w:val="24"/>
          <w:szCs w:val="24"/>
        </w:rPr>
        <w:t>В марте 2021 года на руднике «Николаевский» АО «</w:t>
      </w:r>
      <w:r>
        <w:rPr>
          <w:rFonts w:ascii="Times New Roman" w:hAnsi="Times New Roman" w:cs="Times New Roman"/>
          <w:sz w:val="24"/>
          <w:szCs w:val="24"/>
        </w:rPr>
        <w:t xml:space="preserve">ГМК </w:t>
      </w:r>
      <w:r w:rsidRPr="00DF725C">
        <w:rPr>
          <w:rFonts w:ascii="Times New Roman" w:hAnsi="Times New Roman" w:cs="Times New Roman"/>
          <w:sz w:val="24"/>
          <w:szCs w:val="24"/>
        </w:rPr>
        <w:t xml:space="preserve">«Дальполиметалл» </w:t>
      </w:r>
      <w:r>
        <w:rPr>
          <w:rFonts w:ascii="Times New Roman" w:hAnsi="Times New Roman" w:cs="Times New Roman"/>
          <w:sz w:val="24"/>
          <w:szCs w:val="24"/>
        </w:rPr>
        <w:t xml:space="preserve"> введен в эксплуатацию новый буровой станок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Sandvik</w:t>
      </w:r>
      <w:proofErr w:type="spellEnd"/>
      <w:r w:rsidRPr="00DF7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DF725C">
        <w:rPr>
          <w:rFonts w:ascii="Times New Roman" w:hAnsi="Times New Roman" w:cs="Times New Roman"/>
          <w:sz w:val="24"/>
          <w:szCs w:val="24"/>
        </w:rPr>
        <w:t>-311</w:t>
      </w:r>
    </w:p>
    <w:p w:rsidR="00DF725C" w:rsidRPr="0072205E" w:rsidRDefault="00902ECB" w:rsidP="000E3151">
      <w:pPr>
        <w:ind w:left="0" w:right="-4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преимуществами бурового станка являются</w:t>
      </w:r>
      <w:r w:rsidR="0072205E">
        <w:rPr>
          <w:rFonts w:ascii="Times New Roman" w:hAnsi="Times New Roman" w:cs="Times New Roman"/>
          <w:sz w:val="24"/>
          <w:szCs w:val="24"/>
        </w:rPr>
        <w:t xml:space="preserve"> высокие технические характеристики и, что важно, конструкция бурового станка имеет защитную кабину/козырек с сертификацией </w:t>
      </w:r>
      <w:r w:rsidR="0072205E">
        <w:rPr>
          <w:rFonts w:ascii="Times New Roman" w:hAnsi="Times New Roman" w:cs="Times New Roman"/>
          <w:sz w:val="24"/>
          <w:szCs w:val="24"/>
          <w:lang w:val="en-US"/>
        </w:rPr>
        <w:t>FOPS</w:t>
      </w:r>
      <w:r w:rsidR="0072205E" w:rsidRPr="0072205E">
        <w:rPr>
          <w:rFonts w:ascii="Times New Roman" w:hAnsi="Times New Roman" w:cs="Times New Roman"/>
          <w:sz w:val="24"/>
          <w:szCs w:val="24"/>
        </w:rPr>
        <w:t>/</w:t>
      </w:r>
      <w:r w:rsidR="0072205E">
        <w:rPr>
          <w:rFonts w:ascii="Times New Roman" w:hAnsi="Times New Roman" w:cs="Times New Roman"/>
          <w:sz w:val="24"/>
          <w:szCs w:val="24"/>
          <w:lang w:val="en-US"/>
        </w:rPr>
        <w:t>ROPS</w:t>
      </w:r>
      <w:r w:rsidR="0072205E">
        <w:rPr>
          <w:rFonts w:ascii="Times New Roman" w:hAnsi="Times New Roman" w:cs="Times New Roman"/>
          <w:sz w:val="24"/>
          <w:szCs w:val="24"/>
        </w:rPr>
        <w:t>, что обеспечивает повышенную безопасность операторов</w:t>
      </w:r>
      <w:r w:rsidR="00EB42B3">
        <w:rPr>
          <w:rFonts w:ascii="Times New Roman" w:hAnsi="Times New Roman" w:cs="Times New Roman"/>
          <w:sz w:val="24"/>
          <w:szCs w:val="24"/>
        </w:rPr>
        <w:t>.</w:t>
      </w:r>
    </w:p>
    <w:p w:rsidR="0072205E" w:rsidRPr="0072205E" w:rsidRDefault="0072205E">
      <w:pPr>
        <w:ind w:left="0" w:right="-49" w:firstLine="284"/>
        <w:rPr>
          <w:rFonts w:ascii="Times New Roman" w:hAnsi="Times New Roman" w:cs="Times New Roman"/>
          <w:sz w:val="24"/>
          <w:szCs w:val="24"/>
        </w:rPr>
      </w:pPr>
    </w:p>
    <w:p w:rsidR="0072205E" w:rsidRDefault="0072205E">
      <w:pPr>
        <w:ind w:left="0" w:right="-49" w:firstLine="284"/>
        <w:rPr>
          <w:rFonts w:ascii="Times New Roman" w:hAnsi="Times New Roman" w:cs="Times New Roman"/>
          <w:sz w:val="24"/>
          <w:szCs w:val="24"/>
        </w:rPr>
      </w:pPr>
    </w:p>
    <w:p w:rsidR="005D5487" w:rsidRDefault="004C36BA" w:rsidP="005D5487">
      <w:pPr>
        <w:ind w:left="0" w:right="-4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22809</wp:posOffset>
            </wp:positionH>
            <wp:positionV relativeFrom="paragraph">
              <wp:posOffset>2386</wp:posOffset>
            </wp:positionV>
            <wp:extent cx="3514330" cy="2240691"/>
            <wp:effectExtent l="19050" t="0" r="0" b="0"/>
            <wp:wrapSquare wrapText="bothSides"/>
            <wp:docPr id="2" name="Рисунок 2" descr="C:\Users\Зорина\Downloads\edited_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орина\Downloads\edited_image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30" cy="224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6BA" w:rsidRDefault="005D5487" w:rsidP="005D5487">
      <w:pPr>
        <w:ind w:left="0" w:right="-4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2021 года парк спецтехники Цеха технологического транспорта АО «ГМК Дальполиметалл» пополнился фронтальным телескопическим погрузчиком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Dieci</w:t>
      </w:r>
      <w:proofErr w:type="spellEnd"/>
      <w:r w:rsidRPr="005D5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Icarus</w:t>
      </w:r>
      <w:proofErr w:type="spellEnd"/>
      <w:r w:rsidRPr="005D5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40.17</w:t>
      </w:r>
    </w:p>
    <w:p w:rsidR="005D5487" w:rsidRDefault="005D5487" w:rsidP="005D5487">
      <w:pPr>
        <w:ind w:left="0" w:right="-4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Погрузчик задействован для решения многочисленных плановых и стратегических задач предприятия. В частности, новая техника необходима энергетикам, обслуживающим линии электропередач в горно-таежной местности. Созданы более комфортные и безопасные условия для работников на участках бездорожья и сложного рельефа.</w:t>
      </w:r>
    </w:p>
    <w:p w:rsidR="001E7301" w:rsidRDefault="001E7301" w:rsidP="005D5487">
      <w:pPr>
        <w:ind w:left="0" w:right="-49" w:firstLine="567"/>
        <w:rPr>
          <w:rFonts w:ascii="Times New Roman" w:hAnsi="Times New Roman" w:cs="Times New Roman"/>
          <w:sz w:val="24"/>
          <w:szCs w:val="24"/>
        </w:rPr>
      </w:pPr>
    </w:p>
    <w:p w:rsidR="001E7301" w:rsidRDefault="001E7301" w:rsidP="005D5487">
      <w:pPr>
        <w:ind w:left="0" w:right="-49" w:firstLine="567"/>
        <w:rPr>
          <w:rFonts w:ascii="Times New Roman" w:hAnsi="Times New Roman" w:cs="Times New Roman"/>
          <w:sz w:val="24"/>
          <w:szCs w:val="24"/>
        </w:rPr>
      </w:pPr>
    </w:p>
    <w:p w:rsidR="00D97AB0" w:rsidRPr="00D97AB0" w:rsidRDefault="001E7301" w:rsidP="00D97AB0">
      <w:pPr>
        <w:ind w:left="0" w:right="-49" w:firstLine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22809</wp:posOffset>
            </wp:positionH>
            <wp:positionV relativeFrom="paragraph">
              <wp:posOffset>-910</wp:posOffset>
            </wp:positionV>
            <wp:extent cx="4240530" cy="2496065"/>
            <wp:effectExtent l="19050" t="0" r="7620" b="0"/>
            <wp:wrapSquare wrapText="bothSides"/>
            <wp:docPr id="3" name="Рисунок 3" descr="C:\Users\Зорина\Downloads\edited_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орина\Downloads\edited_image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249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301" w:rsidRPr="00D97AB0" w:rsidRDefault="001E7301" w:rsidP="00BE4D74">
      <w:pPr>
        <w:ind w:left="0" w:right="-49" w:firstLine="567"/>
        <w:rPr>
          <w:rFonts w:ascii="Times New Roman" w:hAnsi="Times New Roman" w:cs="Times New Roman"/>
          <w:sz w:val="24"/>
          <w:szCs w:val="24"/>
        </w:rPr>
      </w:pPr>
      <w:r w:rsidRPr="00D97AB0">
        <w:rPr>
          <w:rFonts w:ascii="Times New Roman" w:hAnsi="Times New Roman" w:cs="Times New Roman"/>
          <w:color w:val="333333"/>
          <w:sz w:val="24"/>
          <w:szCs w:val="24"/>
        </w:rPr>
        <w:t>В Июле 2021 года Железнодорожный участок АО «ГМК «Дальполиметалл» начал эксплуатацию двух новых узкоколейных тепловозов</w:t>
      </w:r>
      <w:r w:rsidRPr="00D97AB0">
        <w:rPr>
          <w:color w:val="333333"/>
          <w:sz w:val="24"/>
          <w:szCs w:val="24"/>
        </w:rPr>
        <w:t xml:space="preserve"> </w:t>
      </w:r>
      <w:r w:rsidRPr="00D97AB0">
        <w:rPr>
          <w:rFonts w:ascii="Times New Roman" w:hAnsi="Times New Roman" w:cs="Times New Roman"/>
          <w:color w:val="333333"/>
          <w:sz w:val="24"/>
          <w:szCs w:val="24"/>
        </w:rPr>
        <w:t>ТУ-7А.</w:t>
      </w:r>
      <w:r w:rsidRPr="00D97AB0">
        <w:rPr>
          <w:color w:val="333333"/>
          <w:sz w:val="24"/>
          <w:szCs w:val="24"/>
        </w:rPr>
        <w:t xml:space="preserve"> </w:t>
      </w:r>
      <w:r w:rsidR="00D97AB0">
        <w:rPr>
          <w:rFonts w:ascii="Times New Roman" w:hAnsi="Times New Roman" w:cs="Times New Roman"/>
          <w:color w:val="333333"/>
          <w:sz w:val="24"/>
          <w:szCs w:val="24"/>
        </w:rPr>
        <w:t xml:space="preserve">Тепловозы произвели на </w:t>
      </w:r>
      <w:proofErr w:type="spellStart"/>
      <w:r w:rsidR="00BE4D74">
        <w:rPr>
          <w:rFonts w:ascii="Times New Roman" w:hAnsi="Times New Roman" w:cs="Times New Roman"/>
          <w:color w:val="333333"/>
          <w:sz w:val="24"/>
          <w:szCs w:val="24"/>
        </w:rPr>
        <w:t>Камбарском</w:t>
      </w:r>
      <w:proofErr w:type="spellEnd"/>
      <w:r w:rsidR="00BE4D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7AB0">
        <w:rPr>
          <w:rFonts w:ascii="Times New Roman" w:hAnsi="Times New Roman" w:cs="Times New Roman"/>
          <w:color w:val="333333"/>
          <w:sz w:val="24"/>
          <w:szCs w:val="24"/>
        </w:rPr>
        <w:t xml:space="preserve">машиностроительном заводе по заказу </w:t>
      </w:r>
      <w:r w:rsidR="00DE0286" w:rsidRPr="00BE4D74">
        <w:rPr>
          <w:rFonts w:ascii="Times New Roman" w:hAnsi="Times New Roman" w:cs="Times New Roman"/>
          <w:color w:val="333333"/>
          <w:sz w:val="24"/>
          <w:szCs w:val="24"/>
        </w:rPr>
        <w:t>предприятия.</w:t>
      </w:r>
      <w:r w:rsidR="00DE0286" w:rsidRPr="00D97AB0">
        <w:rPr>
          <w:color w:val="333333"/>
          <w:sz w:val="24"/>
          <w:szCs w:val="24"/>
        </w:rPr>
        <w:t xml:space="preserve"> </w:t>
      </w:r>
      <w:r w:rsidRPr="00D97AB0">
        <w:rPr>
          <w:rFonts w:ascii="Times New Roman" w:hAnsi="Times New Roman" w:cs="Times New Roman"/>
          <w:color w:val="333333"/>
          <w:sz w:val="24"/>
          <w:szCs w:val="24"/>
        </w:rPr>
        <w:t>В новых ТУ-7А учтены все современные требования для комфортной работы машинистов</w:t>
      </w:r>
      <w:r w:rsidR="00534A1C" w:rsidRPr="00D97AB0">
        <w:rPr>
          <w:color w:val="333333"/>
          <w:sz w:val="24"/>
          <w:szCs w:val="24"/>
        </w:rPr>
        <w:t xml:space="preserve">. </w:t>
      </w:r>
      <w:r w:rsidR="00534A1C" w:rsidRPr="00D97AB0">
        <w:rPr>
          <w:rFonts w:ascii="Times New Roman" w:hAnsi="Times New Roman" w:cs="Times New Roman"/>
          <w:color w:val="333333"/>
          <w:sz w:val="24"/>
          <w:szCs w:val="24"/>
        </w:rPr>
        <w:t xml:space="preserve">В кабине по диагонали расположены два идентичных пульта управления и удобные мягкие сидения, регулируемые по высоте. Конструкция сидений позволяет перемещать их вдоль кабины. Благодаря широкому применению противошумной изоляции, резиновых амортизаторов и специального глушителя шум и вибрация в кабине машиниста незначительны и не превышают установленных санитарно-гигиенических норм. Для обогрева кабины в зимнее время </w:t>
      </w:r>
      <w:proofErr w:type="gramStart"/>
      <w:r w:rsidR="00534A1C" w:rsidRPr="00D97AB0">
        <w:rPr>
          <w:rFonts w:ascii="Times New Roman" w:hAnsi="Times New Roman" w:cs="Times New Roman"/>
          <w:color w:val="333333"/>
          <w:sz w:val="24"/>
          <w:szCs w:val="24"/>
        </w:rPr>
        <w:t>установлен</w:t>
      </w:r>
      <w:proofErr w:type="gramEnd"/>
      <w:r w:rsidR="00534A1C" w:rsidRPr="00D97AB0">
        <w:rPr>
          <w:rFonts w:ascii="Times New Roman" w:hAnsi="Times New Roman" w:cs="Times New Roman"/>
          <w:color w:val="333333"/>
          <w:sz w:val="24"/>
          <w:szCs w:val="24"/>
        </w:rPr>
        <w:t xml:space="preserve"> специальный отопитель</w:t>
      </w:r>
      <w:r w:rsidR="00D97AB0" w:rsidRPr="00D97AB0">
        <w:rPr>
          <w:rFonts w:ascii="Times New Roman" w:hAnsi="Times New Roman" w:cs="Times New Roman"/>
          <w:color w:val="333333"/>
          <w:sz w:val="24"/>
          <w:szCs w:val="24"/>
        </w:rPr>
        <w:t>. Большие окна, расположенные со всех сторон кабины, обеспечивают хорошую видимость, что особенно важно при работе на территории промышленных площадок и городской среды.</w:t>
      </w:r>
      <w:r w:rsidR="00D97AB0" w:rsidRPr="00D97AB0">
        <w:rPr>
          <w:color w:val="333333"/>
          <w:sz w:val="24"/>
          <w:szCs w:val="24"/>
        </w:rPr>
        <w:t xml:space="preserve"> </w:t>
      </w:r>
    </w:p>
    <w:p w:rsidR="00CC26AC" w:rsidRDefault="00CC26AC" w:rsidP="00CC26AC">
      <w:pPr>
        <w:ind w:left="0" w:right="-4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22809</wp:posOffset>
            </wp:positionH>
            <wp:positionV relativeFrom="paragraph">
              <wp:posOffset>2866</wp:posOffset>
            </wp:positionV>
            <wp:extent cx="3767815" cy="1853514"/>
            <wp:effectExtent l="19050" t="0" r="4085" b="0"/>
            <wp:wrapSquare wrapText="bothSides"/>
            <wp:docPr id="4" name="Рисунок 4" descr="C:\Users\Зорина\Downloads\edited_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орина\Downloads\edited_image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15" cy="185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6AC" w:rsidRDefault="00CC26AC" w:rsidP="00CC26AC">
      <w:pPr>
        <w:ind w:left="0" w:right="-4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 2021 года в АО «ГМК «Дальполиметалл» введен в эксплуатацию новый самоходный станок для очистного бурения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Sandvik</w:t>
      </w:r>
      <w:proofErr w:type="spellEnd"/>
      <w:r w:rsidRPr="00CC2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DL</w:t>
      </w:r>
      <w:r w:rsidRPr="00CC26AC">
        <w:rPr>
          <w:rFonts w:ascii="Times New Roman" w:hAnsi="Times New Roman" w:cs="Times New Roman"/>
          <w:sz w:val="24"/>
          <w:szCs w:val="24"/>
        </w:rPr>
        <w:t>-321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42B3">
        <w:rPr>
          <w:rFonts w:ascii="Times New Roman" w:hAnsi="Times New Roman" w:cs="Times New Roman"/>
          <w:sz w:val="24"/>
          <w:szCs w:val="24"/>
        </w:rPr>
        <w:t xml:space="preserve">Это гидравлический буровой станок, рассчитанный на промышленное бурение малого и среднего масштаба в подземных условиях и предназначенный для вертикальных и наклонных вееров, а также параллельных и единичных скважин. Проверенный на практике, технически эффективный и надежный в эксплуатации буровой станок обеспечивает хорошую устойчивость и быстрое перемещение в сложных подземных условиях. </w:t>
      </w:r>
    </w:p>
    <w:p w:rsidR="005D02DE" w:rsidRDefault="005D02DE" w:rsidP="00CC26AC">
      <w:pPr>
        <w:ind w:left="0" w:right="-49" w:firstLine="567"/>
        <w:rPr>
          <w:rFonts w:ascii="Times New Roman" w:hAnsi="Times New Roman" w:cs="Times New Roman"/>
          <w:sz w:val="24"/>
          <w:szCs w:val="24"/>
        </w:rPr>
      </w:pPr>
    </w:p>
    <w:p w:rsidR="00C01FD9" w:rsidRDefault="00C01FD9" w:rsidP="00C01FD9">
      <w:pPr>
        <w:ind w:left="0" w:right="-4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22809</wp:posOffset>
            </wp:positionH>
            <wp:positionV relativeFrom="paragraph">
              <wp:posOffset>1836</wp:posOffset>
            </wp:positionV>
            <wp:extent cx="3243133" cy="2561968"/>
            <wp:effectExtent l="19050" t="0" r="0" b="0"/>
            <wp:wrapSquare wrapText="bothSides"/>
            <wp:docPr id="6" name="Рисунок 6" descr="C:\Users\Зорина\Downloads\edited_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орина\Downloads\edited_image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33" cy="256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FD9" w:rsidRDefault="00C01FD9" w:rsidP="00C01FD9">
      <w:pPr>
        <w:ind w:left="0" w:right="-4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03F80">
        <w:rPr>
          <w:rFonts w:ascii="Times New Roman" w:hAnsi="Times New Roman" w:cs="Times New Roman"/>
          <w:sz w:val="24"/>
          <w:szCs w:val="24"/>
        </w:rPr>
        <w:t xml:space="preserve"> августе 2021 года Муниципальным казенным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A03F8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«Обслуживающее учреждение»</w:t>
      </w:r>
      <w:r w:rsidR="00A03F80">
        <w:rPr>
          <w:rFonts w:ascii="Times New Roman" w:hAnsi="Times New Roman" w:cs="Times New Roman"/>
          <w:sz w:val="24"/>
          <w:szCs w:val="24"/>
        </w:rPr>
        <w:t xml:space="preserve"> введен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эксплуатацию </w:t>
      </w:r>
      <w:r w:rsidRPr="00C01FD9">
        <w:rPr>
          <w:rFonts w:ascii="Times New Roman" w:hAnsi="Times New Roman" w:cs="Times New Roman"/>
          <w:spacing w:val="-3"/>
          <w:sz w:val="24"/>
          <w:szCs w:val="24"/>
        </w:rPr>
        <w:t xml:space="preserve">автогидроподъемник телескопический </w:t>
      </w:r>
      <w:proofErr w:type="gramStart"/>
      <w:r w:rsidRPr="00C01FD9">
        <w:rPr>
          <w:rFonts w:ascii="Times New Roman" w:hAnsi="Times New Roman" w:cs="Times New Roman"/>
          <w:spacing w:val="-3"/>
          <w:sz w:val="24"/>
          <w:szCs w:val="24"/>
        </w:rPr>
        <w:t>Чайка</w:t>
      </w:r>
      <w:proofErr w:type="gramEnd"/>
      <w:r w:rsidRPr="00C01FD9">
        <w:rPr>
          <w:rFonts w:ascii="Times New Roman" w:hAnsi="Times New Roman" w:cs="Times New Roman"/>
          <w:spacing w:val="-3"/>
          <w:sz w:val="24"/>
          <w:szCs w:val="24"/>
        </w:rPr>
        <w:t>-</w:t>
      </w:r>
      <w:proofErr w:type="spellStart"/>
      <w:r w:rsidRPr="00C01FD9">
        <w:rPr>
          <w:rFonts w:ascii="Times New Roman" w:hAnsi="Times New Roman" w:cs="Times New Roman"/>
          <w:spacing w:val="-3"/>
          <w:sz w:val="24"/>
          <w:szCs w:val="24"/>
          <w:lang w:val="en-US"/>
        </w:rPr>
        <w:t>Socage</w:t>
      </w:r>
      <w:proofErr w:type="spellEnd"/>
      <w:r w:rsidRPr="00C01F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FD9">
        <w:rPr>
          <w:rFonts w:ascii="Times New Roman" w:hAnsi="Times New Roman" w:cs="Times New Roman"/>
          <w:spacing w:val="-3"/>
          <w:sz w:val="24"/>
          <w:szCs w:val="24"/>
          <w:lang w:val="en-US"/>
        </w:rPr>
        <w:t>TR</w:t>
      </w:r>
      <w:r w:rsidRPr="00C01FD9">
        <w:rPr>
          <w:rFonts w:ascii="Times New Roman" w:hAnsi="Times New Roman" w:cs="Times New Roman"/>
          <w:spacing w:val="-3"/>
          <w:sz w:val="24"/>
          <w:szCs w:val="24"/>
        </w:rPr>
        <w:t>-315 на базе ГАЗ С41</w:t>
      </w:r>
      <w:r w:rsidRPr="00C01FD9">
        <w:rPr>
          <w:rFonts w:ascii="Times New Roman" w:hAnsi="Times New Roman" w:cs="Times New Roman"/>
          <w:spacing w:val="-3"/>
          <w:sz w:val="24"/>
          <w:szCs w:val="24"/>
          <w:lang w:val="en-US"/>
        </w:rPr>
        <w:t>R</w:t>
      </w:r>
      <w:r w:rsidRPr="00C01FD9">
        <w:rPr>
          <w:rFonts w:ascii="Times New Roman" w:hAnsi="Times New Roman" w:cs="Times New Roman"/>
          <w:spacing w:val="-3"/>
          <w:sz w:val="24"/>
          <w:szCs w:val="24"/>
        </w:rPr>
        <w:t>13</w:t>
      </w:r>
      <w:r>
        <w:rPr>
          <w:rFonts w:ascii="Times New Roman" w:hAnsi="Times New Roman" w:cs="Times New Roman"/>
          <w:spacing w:val="-3"/>
          <w:sz w:val="24"/>
          <w:szCs w:val="24"/>
        </w:rPr>
        <w:t>. Эта серия автогидроподъемников разработана специально для России и отличается увеличенным горизонтальным вылетом, простотой конструкции, легкостью в обслуживании и повышенной надежностью. Автогидроподъемник позволяет работникам участка благоустройства выполнять</w:t>
      </w:r>
      <w:r w:rsidR="00F857CB">
        <w:rPr>
          <w:rFonts w:ascii="Times New Roman" w:hAnsi="Times New Roman" w:cs="Times New Roman"/>
          <w:spacing w:val="-3"/>
          <w:sz w:val="24"/>
          <w:szCs w:val="24"/>
        </w:rPr>
        <w:t xml:space="preserve"> ранее недоступные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работы на высоте в безопасных условиях</w:t>
      </w:r>
      <w:r w:rsidR="00F857CB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C01FD9" w:rsidRDefault="00C01FD9" w:rsidP="005D02DE">
      <w:pPr>
        <w:ind w:left="0" w:right="-49" w:firstLine="0"/>
        <w:rPr>
          <w:rFonts w:ascii="Times New Roman" w:hAnsi="Times New Roman" w:cs="Times New Roman"/>
          <w:sz w:val="24"/>
          <w:szCs w:val="24"/>
        </w:rPr>
      </w:pPr>
    </w:p>
    <w:p w:rsidR="00C01FD9" w:rsidRDefault="00C01FD9" w:rsidP="005D02DE">
      <w:pPr>
        <w:ind w:left="0" w:right="-49" w:firstLine="0"/>
        <w:rPr>
          <w:rFonts w:ascii="Times New Roman" w:hAnsi="Times New Roman" w:cs="Times New Roman"/>
          <w:sz w:val="24"/>
          <w:szCs w:val="24"/>
        </w:rPr>
      </w:pPr>
    </w:p>
    <w:p w:rsidR="00C01FD9" w:rsidRDefault="00CF7437" w:rsidP="005D02DE">
      <w:pPr>
        <w:ind w:left="0" w:right="-4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2679" cy="2685535"/>
            <wp:effectExtent l="19050" t="0" r="0" b="0"/>
            <wp:docPr id="7" name="Рисунок 7" descr="C:\Users\Зорина\Downloads\edited_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орина\Downloads\edited_image (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651" cy="268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D9" w:rsidRDefault="00CF7437" w:rsidP="00CF7437">
      <w:pPr>
        <w:ind w:left="0" w:right="-4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37" w:rsidRDefault="00CF7437" w:rsidP="00CF7437">
      <w:pPr>
        <w:ind w:left="0" w:right="-49" w:firstLine="567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«Обслуживающее учреждение» введен в эксплуатацию </w:t>
      </w:r>
      <w:r w:rsidRPr="00CF7437">
        <w:rPr>
          <w:rFonts w:ascii="Times New Roman" w:hAnsi="Times New Roman" w:cs="Times New Roman"/>
          <w:spacing w:val="-3"/>
          <w:sz w:val="24"/>
          <w:szCs w:val="24"/>
        </w:rPr>
        <w:t>автогрейдер СДМ-25</w:t>
      </w:r>
      <w:r w:rsidR="00F0503E">
        <w:rPr>
          <w:rFonts w:ascii="Times New Roman" w:hAnsi="Times New Roman" w:cs="Times New Roman"/>
          <w:spacing w:val="-3"/>
          <w:sz w:val="24"/>
          <w:szCs w:val="24"/>
        </w:rPr>
        <w:t xml:space="preserve">, благодаря чему ручной </w:t>
      </w:r>
      <w:r w:rsidR="00F0503E" w:rsidRPr="00F0503E">
        <w:rPr>
          <w:rFonts w:ascii="Times New Roman" w:hAnsi="Times New Roman" w:cs="Times New Roman"/>
          <w:spacing w:val="-3"/>
          <w:sz w:val="24"/>
          <w:szCs w:val="24"/>
        </w:rPr>
        <w:t>труд рабочих участка благоустройства по расчистке и выравниванию дорожного полотна с грунтовым покрытием</w:t>
      </w:r>
      <w:r w:rsidR="00F0503E">
        <w:rPr>
          <w:rFonts w:ascii="Times New Roman" w:hAnsi="Times New Roman" w:cs="Times New Roman"/>
          <w:spacing w:val="-3"/>
          <w:sz w:val="24"/>
          <w:szCs w:val="24"/>
        </w:rPr>
        <w:t xml:space="preserve"> заменен </w:t>
      </w:r>
      <w:proofErr w:type="gramStart"/>
      <w:r w:rsidR="00F0503E">
        <w:rPr>
          <w:rFonts w:ascii="Times New Roman" w:hAnsi="Times New Roman" w:cs="Times New Roman"/>
          <w:spacing w:val="-3"/>
          <w:sz w:val="24"/>
          <w:szCs w:val="24"/>
        </w:rPr>
        <w:t>на</w:t>
      </w:r>
      <w:proofErr w:type="gramEnd"/>
      <w:r w:rsidR="00F0503E">
        <w:rPr>
          <w:rFonts w:ascii="Times New Roman" w:hAnsi="Times New Roman" w:cs="Times New Roman"/>
          <w:spacing w:val="-3"/>
          <w:sz w:val="24"/>
          <w:szCs w:val="24"/>
        </w:rPr>
        <w:t xml:space="preserve"> механизированный. Объемы выполняемых работ значительно выросли. В комплектации автогрейдера используется кабина повышенной комфортности. Остекление выполнено двойным вклеенным стеклопакетом для предотвращения обледенения и улучшения температурного и акустического комфорты. </w:t>
      </w:r>
      <w:proofErr w:type="gramStart"/>
      <w:r w:rsidR="00F0503E">
        <w:rPr>
          <w:rFonts w:ascii="Times New Roman" w:hAnsi="Times New Roman" w:cs="Times New Roman"/>
          <w:spacing w:val="-3"/>
          <w:sz w:val="24"/>
          <w:szCs w:val="24"/>
        </w:rPr>
        <w:t>Установлен</w:t>
      </w:r>
      <w:proofErr w:type="gramEnd"/>
      <w:r w:rsidR="00F0503E">
        <w:rPr>
          <w:rFonts w:ascii="Times New Roman" w:hAnsi="Times New Roman" w:cs="Times New Roman"/>
          <w:spacing w:val="-3"/>
          <w:sz w:val="24"/>
          <w:szCs w:val="24"/>
        </w:rPr>
        <w:t xml:space="preserve"> мощный основной отопитель и дополнительное нагревательное устройство. Кабина имеет дополнительные фары спереди и сзади для облегчения работы в темное время суток. Трап оборудован поручнем для обеспечения безопасности при выходе из кабины.</w:t>
      </w:r>
    </w:p>
    <w:p w:rsidR="00CD67C5" w:rsidRDefault="00CD67C5" w:rsidP="00CF7437">
      <w:pPr>
        <w:ind w:left="0" w:right="-49" w:firstLine="567"/>
        <w:rPr>
          <w:rFonts w:ascii="Times New Roman" w:hAnsi="Times New Roman" w:cs="Times New Roman"/>
          <w:spacing w:val="-3"/>
          <w:sz w:val="24"/>
          <w:szCs w:val="24"/>
        </w:rPr>
      </w:pPr>
    </w:p>
    <w:p w:rsidR="00145F35" w:rsidRDefault="00145F35" w:rsidP="005D02DE">
      <w:pPr>
        <w:ind w:left="0" w:right="-49" w:firstLine="0"/>
        <w:rPr>
          <w:rFonts w:ascii="Times New Roman" w:hAnsi="Times New Roman" w:cs="Times New Roman"/>
          <w:sz w:val="24"/>
          <w:szCs w:val="24"/>
        </w:rPr>
      </w:pPr>
    </w:p>
    <w:p w:rsidR="00C8715D" w:rsidRPr="007D3C9B" w:rsidRDefault="005D02DE" w:rsidP="00145F35">
      <w:pPr>
        <w:ind w:left="0" w:right="-4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22809</wp:posOffset>
            </wp:positionH>
            <wp:positionV relativeFrom="paragraph">
              <wp:posOffset>2042</wp:posOffset>
            </wp:positionV>
            <wp:extent cx="4449015" cy="2306595"/>
            <wp:effectExtent l="19050" t="0" r="8685" b="0"/>
            <wp:wrapSquare wrapText="bothSides"/>
            <wp:docPr id="5" name="Рисунок 5" descr="C:\Users\Зорина\Downloads\edited_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орина\Downloads\edited_image (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015" cy="230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C9B">
        <w:rPr>
          <w:rFonts w:ascii="Times New Roman" w:hAnsi="Times New Roman" w:cs="Times New Roman"/>
          <w:sz w:val="24"/>
          <w:szCs w:val="24"/>
        </w:rPr>
        <w:t xml:space="preserve">В ноябре 2021 года рудник «Николаевский» АО «ГМК «Дальполиметалл» пополнился новым подземным самосвалом </w:t>
      </w:r>
      <w:proofErr w:type="spellStart"/>
      <w:r w:rsidR="007D3C9B" w:rsidRPr="007D3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Cat</w:t>
      </w:r>
      <w:proofErr w:type="spellEnd"/>
      <w:r w:rsidR="007D3C9B" w:rsidRPr="007D3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AD-22</w:t>
      </w:r>
      <w:r w:rsidR="007D3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</w:t>
      </w:r>
      <w:r w:rsidR="007D3C9B" w:rsidRPr="007D3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концерна </w:t>
      </w:r>
      <w:proofErr w:type="spellStart"/>
      <w:r w:rsidR="007D3C9B" w:rsidRPr="007D3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Caterpillar</w:t>
      </w:r>
      <w:proofErr w:type="spellEnd"/>
      <w:r w:rsidR="007D3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самосвале </w:t>
      </w:r>
      <w:r w:rsidR="007D3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AD</w:t>
      </w:r>
      <w:r w:rsidR="007D3C9B" w:rsidRPr="007D3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-22</w:t>
      </w:r>
      <w:r w:rsidR="007D3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реализованы возможности для эксплуатации в самых тяжелых условиях. Кабина самосвала оборудована сертифицированной конструкцией </w:t>
      </w:r>
      <w:r w:rsidR="007D3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ROPS</w:t>
      </w:r>
      <w:r w:rsidR="007D3C9B" w:rsidRPr="007D3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7D3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FOPS</w:t>
      </w:r>
      <w:r w:rsidR="007D3C9B" w:rsidRPr="007D3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D3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изолирующими опорами для снижения уровня вибрации. </w:t>
      </w:r>
      <w:r w:rsidR="00145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Предусмотрены три точки контакта, помогающие оператору безопасно входить в кабину и выходить из нее. Зона перед самосвалом отлично просматривается, а зеркала и камера заднего вида позволяют оператору видеть происходящее по бокам и сзади рабочего пространства. При движении задним ходом подается звуковой сигнал. Поскольку операторы должны работать в условиях слабой освещенности и плохой видимости, светодиодные фонари обеспечивают хорошую плотность светового потока. Все пешеходные зоны на верхней части машины имеют противоскользящие поверхности.</w:t>
      </w:r>
    </w:p>
    <w:sectPr w:rsidR="00C8715D" w:rsidRPr="007D3C9B" w:rsidSect="00D97AB0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DF725C"/>
    <w:rsid w:val="000E3151"/>
    <w:rsid w:val="00145F35"/>
    <w:rsid w:val="001E7301"/>
    <w:rsid w:val="003123D7"/>
    <w:rsid w:val="004C36BA"/>
    <w:rsid w:val="004D635D"/>
    <w:rsid w:val="00534A1C"/>
    <w:rsid w:val="005D02DE"/>
    <w:rsid w:val="005D5487"/>
    <w:rsid w:val="00661863"/>
    <w:rsid w:val="006D3D99"/>
    <w:rsid w:val="0072205E"/>
    <w:rsid w:val="007D3C9B"/>
    <w:rsid w:val="00902ECB"/>
    <w:rsid w:val="00A03F80"/>
    <w:rsid w:val="00B744B1"/>
    <w:rsid w:val="00BE4D74"/>
    <w:rsid w:val="00C01FD9"/>
    <w:rsid w:val="00C8715D"/>
    <w:rsid w:val="00CC26AC"/>
    <w:rsid w:val="00CD67C5"/>
    <w:rsid w:val="00CF7437"/>
    <w:rsid w:val="00D97AB0"/>
    <w:rsid w:val="00DE0286"/>
    <w:rsid w:val="00DF725C"/>
    <w:rsid w:val="00EB42B3"/>
    <w:rsid w:val="00F0503E"/>
    <w:rsid w:val="00F8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21" w:hanging="43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730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D10D-8924-46A2-96D8-766E027C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17</cp:revision>
  <dcterms:created xsi:type="dcterms:W3CDTF">2022-02-16T02:16:00Z</dcterms:created>
  <dcterms:modified xsi:type="dcterms:W3CDTF">2022-02-16T06:52:00Z</dcterms:modified>
</cp:coreProperties>
</file>