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18" w:rsidRPr="00EF7202" w:rsidRDefault="00352718" w:rsidP="00F55D84">
      <w:pPr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6"/>
          <w:szCs w:val="26"/>
        </w:rPr>
      </w:pPr>
      <w:r w:rsidRPr="00EF7202">
        <w:rPr>
          <w:rFonts w:ascii="Times New Roman" w:hAnsi="Times New Roman"/>
          <w:sz w:val="26"/>
          <w:szCs w:val="26"/>
        </w:rPr>
        <w:t>УТВЕРЖДЕНЫ</w:t>
      </w:r>
    </w:p>
    <w:p w:rsidR="00352718" w:rsidRPr="00EF7202" w:rsidRDefault="00352718" w:rsidP="00F55D84">
      <w:pPr>
        <w:spacing w:after="0" w:line="240" w:lineRule="auto"/>
        <w:ind w:left="5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распоряжением Управления образования администрации </w:t>
      </w:r>
      <w:r w:rsidRPr="00EF7202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352718" w:rsidRPr="00F55D84" w:rsidRDefault="00352718" w:rsidP="00F55D84">
      <w:pPr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Pr="00EF720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      2</w:t>
      </w:r>
      <w:r w:rsidRPr="00F55D84">
        <w:rPr>
          <w:rFonts w:ascii="Times New Roman" w:hAnsi="Times New Roman"/>
          <w:sz w:val="26"/>
          <w:szCs w:val="26"/>
        </w:rPr>
        <w:t>1.12.2015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EF7202">
        <w:rPr>
          <w:rFonts w:ascii="Times New Roman" w:hAnsi="Times New Roman"/>
          <w:sz w:val="26"/>
          <w:szCs w:val="26"/>
        </w:rPr>
        <w:t xml:space="preserve"> № </w:t>
      </w:r>
      <w:r w:rsidRPr="00F55D84">
        <w:rPr>
          <w:rFonts w:ascii="Times New Roman" w:hAnsi="Times New Roman"/>
          <w:sz w:val="26"/>
          <w:szCs w:val="26"/>
        </w:rPr>
        <w:t>15-р</w:t>
      </w:r>
    </w:p>
    <w:p w:rsidR="00352718" w:rsidRDefault="00352718" w:rsidP="008733F7">
      <w:pPr>
        <w:ind w:left="4956" w:firstLine="708"/>
        <w:outlineLvl w:val="0"/>
        <w:rPr>
          <w:sz w:val="26"/>
          <w:szCs w:val="26"/>
        </w:rPr>
      </w:pPr>
    </w:p>
    <w:p w:rsidR="00352718" w:rsidRPr="00F603D7" w:rsidRDefault="00352718" w:rsidP="00F603D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603D7">
        <w:rPr>
          <w:rFonts w:ascii="Times New Roman" w:hAnsi="Times New Roman"/>
          <w:b/>
          <w:bCs/>
          <w:sz w:val="26"/>
          <w:szCs w:val="26"/>
        </w:rPr>
        <w:t>Требования</w:t>
      </w:r>
    </w:p>
    <w:p w:rsidR="00352718" w:rsidRPr="00F603D7" w:rsidRDefault="00352718" w:rsidP="00F603D7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03D7">
        <w:rPr>
          <w:rFonts w:ascii="Times New Roman" w:hAnsi="Times New Roman"/>
          <w:b/>
          <w:color w:val="000000"/>
          <w:sz w:val="26"/>
          <w:szCs w:val="26"/>
        </w:rPr>
        <w:t>к отдельным видам товаров, работ,</w:t>
      </w:r>
    </w:p>
    <w:p w:rsidR="00352718" w:rsidRPr="00F603D7" w:rsidRDefault="00352718" w:rsidP="00F603D7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03D7">
        <w:rPr>
          <w:rFonts w:ascii="Times New Roman" w:hAnsi="Times New Roman"/>
          <w:b/>
          <w:color w:val="000000"/>
          <w:sz w:val="26"/>
          <w:szCs w:val="26"/>
        </w:rPr>
        <w:t>услуг (в том числе предельные цены товаров, работ, услуг),</w:t>
      </w:r>
    </w:p>
    <w:p w:rsidR="00352718" w:rsidRDefault="00352718" w:rsidP="00F603D7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03D7">
        <w:rPr>
          <w:rFonts w:ascii="Times New Roman" w:hAnsi="Times New Roman"/>
          <w:b/>
          <w:color w:val="000000"/>
          <w:sz w:val="26"/>
          <w:szCs w:val="26"/>
        </w:rPr>
        <w:t>закупаемы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х Управлением образования </w:t>
      </w:r>
      <w:r w:rsidRPr="00F603D7">
        <w:rPr>
          <w:rFonts w:ascii="Times New Roman" w:hAnsi="Times New Roman"/>
          <w:b/>
          <w:color w:val="000000"/>
          <w:sz w:val="26"/>
          <w:szCs w:val="26"/>
        </w:rPr>
        <w:t xml:space="preserve">Дальнегорского городского </w:t>
      </w:r>
    </w:p>
    <w:p w:rsidR="00352718" w:rsidRPr="00F603D7" w:rsidRDefault="00352718" w:rsidP="00F603D7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03D7">
        <w:rPr>
          <w:rFonts w:ascii="Times New Roman" w:hAnsi="Times New Roman"/>
          <w:b/>
          <w:color w:val="000000"/>
          <w:sz w:val="26"/>
          <w:szCs w:val="26"/>
        </w:rPr>
        <w:t xml:space="preserve">округа и подведомственными </w:t>
      </w:r>
      <w:r>
        <w:rPr>
          <w:rFonts w:ascii="Times New Roman" w:hAnsi="Times New Roman"/>
          <w:b/>
          <w:color w:val="000000"/>
          <w:sz w:val="26"/>
          <w:szCs w:val="26"/>
        </w:rPr>
        <w:t>ему</w:t>
      </w:r>
      <w:r w:rsidRPr="00F603D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бюджетными</w:t>
      </w:r>
      <w:r w:rsidRPr="00F603D7">
        <w:rPr>
          <w:rFonts w:ascii="Times New Roman" w:hAnsi="Times New Roman"/>
          <w:b/>
          <w:color w:val="000000"/>
          <w:sz w:val="26"/>
          <w:szCs w:val="26"/>
        </w:rPr>
        <w:t xml:space="preserve"> учреждениями</w:t>
      </w:r>
    </w:p>
    <w:p w:rsidR="00352718" w:rsidRDefault="00352718" w:rsidP="00F603D7">
      <w:pPr>
        <w:spacing w:after="0"/>
        <w:jc w:val="center"/>
        <w:rPr>
          <w:b/>
          <w:color w:val="000000"/>
          <w:sz w:val="26"/>
          <w:szCs w:val="26"/>
        </w:rPr>
      </w:pPr>
    </w:p>
    <w:p w:rsidR="00352718" w:rsidRPr="001A3706" w:rsidRDefault="00352718" w:rsidP="00860EEE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A3706">
        <w:rPr>
          <w:sz w:val="26"/>
          <w:szCs w:val="26"/>
        </w:rPr>
        <w:t xml:space="preserve">Настоящие требования к отдельным видам товаров, работ, услуг (в том числе предельных цен товаров, работ, услуг), закупаемым </w:t>
      </w:r>
      <w:r>
        <w:rPr>
          <w:color w:val="000000"/>
          <w:sz w:val="26"/>
          <w:szCs w:val="26"/>
        </w:rPr>
        <w:t xml:space="preserve">Управлением образования </w:t>
      </w:r>
      <w:r w:rsidRPr="001A3706">
        <w:rPr>
          <w:color w:val="000000"/>
          <w:sz w:val="26"/>
          <w:szCs w:val="26"/>
        </w:rPr>
        <w:t xml:space="preserve">Дальнегорского городского округа и подведомственными </w:t>
      </w:r>
      <w:r>
        <w:rPr>
          <w:color w:val="000000"/>
          <w:sz w:val="26"/>
          <w:szCs w:val="26"/>
        </w:rPr>
        <w:t>ему бюджетными</w:t>
      </w:r>
      <w:r w:rsidRPr="001A3706">
        <w:rPr>
          <w:color w:val="000000"/>
          <w:sz w:val="26"/>
          <w:szCs w:val="26"/>
        </w:rPr>
        <w:t xml:space="preserve"> учреждениями</w:t>
      </w:r>
      <w:r>
        <w:rPr>
          <w:color w:val="000000"/>
          <w:sz w:val="26"/>
          <w:szCs w:val="26"/>
        </w:rPr>
        <w:t xml:space="preserve"> </w:t>
      </w:r>
      <w:r w:rsidRPr="001A3706">
        <w:rPr>
          <w:sz w:val="26"/>
          <w:szCs w:val="26"/>
        </w:rPr>
        <w:t>(далее – Требования),</w:t>
      </w:r>
      <w:r>
        <w:rPr>
          <w:sz w:val="26"/>
          <w:szCs w:val="26"/>
        </w:rPr>
        <w:t xml:space="preserve"> </w:t>
      </w:r>
      <w:r w:rsidRPr="001A3706">
        <w:rPr>
          <w:sz w:val="26"/>
          <w:szCs w:val="26"/>
        </w:rPr>
        <w:t>устанавливают порядок определения требований к отдельным видам  товаров, работ, услуг (в том числе предельные цены товаров, работ, услуг), закупаемы</w:t>
      </w:r>
      <w:r>
        <w:rPr>
          <w:sz w:val="26"/>
          <w:szCs w:val="26"/>
        </w:rPr>
        <w:t xml:space="preserve">е </w:t>
      </w:r>
      <w:r>
        <w:rPr>
          <w:color w:val="000000"/>
          <w:sz w:val="26"/>
          <w:szCs w:val="26"/>
        </w:rPr>
        <w:t xml:space="preserve">Управлением образования </w:t>
      </w:r>
      <w:r w:rsidRPr="001A3706">
        <w:rPr>
          <w:color w:val="000000"/>
          <w:sz w:val="26"/>
          <w:szCs w:val="26"/>
        </w:rPr>
        <w:t xml:space="preserve">Дальнегорского городского округа и подведомственными </w:t>
      </w:r>
      <w:r>
        <w:rPr>
          <w:color w:val="000000"/>
          <w:sz w:val="26"/>
          <w:szCs w:val="26"/>
        </w:rPr>
        <w:t>ему бюджетными</w:t>
      </w:r>
      <w:r w:rsidRPr="001A3706">
        <w:rPr>
          <w:color w:val="000000"/>
          <w:sz w:val="26"/>
          <w:szCs w:val="26"/>
        </w:rPr>
        <w:t xml:space="preserve"> учреждениями</w:t>
      </w:r>
      <w:r w:rsidRPr="001A3706">
        <w:rPr>
          <w:sz w:val="26"/>
          <w:szCs w:val="26"/>
        </w:rPr>
        <w:t>.</w:t>
      </w:r>
    </w:p>
    <w:p w:rsidR="00352718" w:rsidRPr="001A3706" w:rsidRDefault="00352718" w:rsidP="001A37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706">
        <w:rPr>
          <w:rFonts w:ascii="Times New Roman" w:hAnsi="Times New Roman" w:cs="Times New Roman"/>
          <w:sz w:val="26"/>
          <w:szCs w:val="26"/>
        </w:rPr>
        <w:t xml:space="preserve">Под видом товаров, работ, услуг в целях настоящих Требований понимаются виды товаров, работ, услуг, соответствующие 6-значному коду позиции по Общероссийскому </w:t>
      </w:r>
      <w:hyperlink r:id="rId5" w:history="1">
        <w:r w:rsidRPr="001A3706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Pr="001A3706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352718" w:rsidRPr="001A3706" w:rsidRDefault="00352718" w:rsidP="00860E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70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1A3706">
        <w:rPr>
          <w:rFonts w:ascii="Times New Roman" w:hAnsi="Times New Roman" w:cs="Times New Roman"/>
          <w:color w:val="000000"/>
          <w:sz w:val="26"/>
          <w:szCs w:val="26"/>
        </w:rPr>
        <w:t>Управление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1A3706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</w:t>
      </w:r>
      <w:r w:rsidRPr="001A3706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Pr="001A3706">
        <w:rPr>
          <w:rFonts w:ascii="Times New Roman" w:hAnsi="Times New Roman" w:cs="Times New Roman"/>
          <w:bCs/>
          <w:sz w:val="26"/>
          <w:szCs w:val="26"/>
        </w:rPr>
        <w:t>разработан</w:t>
      </w:r>
      <w:r w:rsidRPr="001A3706">
        <w:rPr>
          <w:rFonts w:ascii="Times New Roman" w:hAnsi="Times New Roman" w:cs="Times New Roman"/>
          <w:sz w:val="26"/>
          <w:szCs w:val="26"/>
        </w:rPr>
        <w:t xml:space="preserve">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52718" w:rsidRPr="001A3706" w:rsidRDefault="00352718" w:rsidP="001A37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706">
        <w:rPr>
          <w:rFonts w:ascii="Times New Roman" w:hAnsi="Times New Roman" w:cs="Times New Roman"/>
          <w:sz w:val="26"/>
          <w:szCs w:val="26"/>
        </w:rPr>
        <w:t>Ведомственный перечень состоит из двух разделов:</w:t>
      </w:r>
    </w:p>
    <w:p w:rsidR="00352718" w:rsidRPr="001A3706" w:rsidRDefault="00352718" w:rsidP="001A37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70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3706">
        <w:rPr>
          <w:rFonts w:ascii="Times New Roman" w:hAnsi="Times New Roman" w:cs="Times New Roman"/>
          <w:sz w:val="26"/>
          <w:szCs w:val="26"/>
        </w:rPr>
        <w:t>обязательного перечня отдельных видов товаров, работ, услуг, в отношении которых определены требования к их потребительским свойствам (в том числе качеству) и иные характеристики (в том числе предельные цены товаров, работ, услуг) (далее - обязательный перечень);</w:t>
      </w:r>
    </w:p>
    <w:p w:rsidR="00352718" w:rsidRPr="001A3706" w:rsidRDefault="00352718" w:rsidP="001A37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70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3706">
        <w:rPr>
          <w:rFonts w:ascii="Times New Roman" w:hAnsi="Times New Roman" w:cs="Times New Roman"/>
          <w:sz w:val="26"/>
          <w:szCs w:val="26"/>
        </w:rPr>
        <w:t>дополнительного 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3706">
        <w:rPr>
          <w:rFonts w:ascii="Times New Roman" w:hAnsi="Times New Roman" w:cs="Times New Roman"/>
          <w:sz w:val="26"/>
          <w:szCs w:val="26"/>
        </w:rPr>
        <w:t>отдельных видов товаров, работ, услуг (далее - дополнительный перечень).</w:t>
      </w:r>
    </w:p>
    <w:p w:rsidR="00352718" w:rsidRPr="001A3706" w:rsidRDefault="00352718" w:rsidP="001A37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1"/>
      <w:bookmarkEnd w:id="0"/>
      <w:r w:rsidRPr="001A370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1A3706">
        <w:rPr>
          <w:rFonts w:ascii="Times New Roman" w:hAnsi="Times New Roman" w:cs="Times New Roman"/>
          <w:sz w:val="26"/>
          <w:szCs w:val="26"/>
        </w:rPr>
        <w:t>Отдельные виды товаров, работ, услуг, не включенные в обязательный перечень, включены в дополнительный перечень при условии, если средняя арифметическая сумма значений следующих критериев превышает 20 процентов:</w:t>
      </w:r>
    </w:p>
    <w:p w:rsidR="00352718" w:rsidRPr="001A3706" w:rsidRDefault="00352718" w:rsidP="001A37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706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3706">
        <w:rPr>
          <w:rFonts w:ascii="Times New Roman" w:hAnsi="Times New Roman" w:cs="Times New Roman"/>
          <w:sz w:val="26"/>
          <w:szCs w:val="26"/>
        </w:rPr>
        <w:t xml:space="preserve">доля расходов </w:t>
      </w:r>
      <w:r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Pr="001A3706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</w:t>
      </w:r>
      <w:r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Pr="001A3706">
        <w:rPr>
          <w:rFonts w:ascii="Times New Roman" w:hAnsi="Times New Roman" w:cs="Times New Roman"/>
          <w:sz w:val="26"/>
          <w:szCs w:val="26"/>
        </w:rPr>
        <w:t>;</w:t>
      </w:r>
    </w:p>
    <w:p w:rsidR="00352718" w:rsidRPr="001A3706" w:rsidRDefault="00352718" w:rsidP="001A37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706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3706">
        <w:rPr>
          <w:rFonts w:ascii="Times New Roman" w:hAnsi="Times New Roman" w:cs="Times New Roman"/>
          <w:sz w:val="26"/>
          <w:szCs w:val="26"/>
        </w:rPr>
        <w:t xml:space="preserve">доля расходов </w:t>
      </w:r>
      <w:r>
        <w:rPr>
          <w:rFonts w:ascii="Times New Roman" w:hAnsi="Times New Roman" w:cs="Times New Roman"/>
          <w:sz w:val="26"/>
          <w:szCs w:val="26"/>
        </w:rPr>
        <w:t>бюджетных учреждений, подведомственных Управлению образования</w:t>
      </w:r>
      <w:r w:rsidRPr="001A3706">
        <w:rPr>
          <w:rFonts w:ascii="Times New Roman" w:hAnsi="Times New Roman" w:cs="Times New Roman"/>
          <w:sz w:val="26"/>
          <w:szCs w:val="26"/>
        </w:rPr>
        <w:t xml:space="preserve"> на приобретение отдельного вида товаров, работ, услуг для обеспечения нужд учреждения за отчетный финансовый год в общем объеме расходов данн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A3706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A3706">
        <w:rPr>
          <w:rFonts w:ascii="Times New Roman" w:hAnsi="Times New Roman" w:cs="Times New Roman"/>
          <w:sz w:val="26"/>
          <w:szCs w:val="26"/>
        </w:rPr>
        <w:t>;</w:t>
      </w:r>
    </w:p>
    <w:p w:rsidR="00352718" w:rsidRPr="001A3706" w:rsidRDefault="00352718" w:rsidP="001A37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706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3706">
        <w:rPr>
          <w:rFonts w:ascii="Times New Roman" w:hAnsi="Times New Roman" w:cs="Times New Roman"/>
          <w:sz w:val="26"/>
          <w:szCs w:val="26"/>
        </w:rPr>
        <w:t xml:space="preserve">доля контрактов </w:t>
      </w:r>
      <w:r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Pr="001A3706">
        <w:rPr>
          <w:rFonts w:ascii="Times New Roman" w:hAnsi="Times New Roman" w:cs="Times New Roman"/>
          <w:sz w:val="26"/>
          <w:szCs w:val="26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на приобретение товаров, работ, услуг, заключенных в отчетном финансовом году;</w:t>
      </w:r>
    </w:p>
    <w:p w:rsidR="00352718" w:rsidRPr="001A3706" w:rsidRDefault="00352718" w:rsidP="001A37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706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3706">
        <w:rPr>
          <w:rFonts w:ascii="Times New Roman" w:hAnsi="Times New Roman" w:cs="Times New Roman"/>
          <w:sz w:val="26"/>
          <w:szCs w:val="26"/>
        </w:rPr>
        <w:t xml:space="preserve">доля контрактов </w:t>
      </w:r>
      <w:r>
        <w:rPr>
          <w:rFonts w:ascii="Times New Roman" w:hAnsi="Times New Roman" w:cs="Times New Roman"/>
          <w:sz w:val="26"/>
          <w:szCs w:val="26"/>
        </w:rPr>
        <w:t>бюджетных учреждений, подведомственных Управлению образования</w:t>
      </w:r>
      <w:r w:rsidRPr="001A3706">
        <w:rPr>
          <w:rFonts w:ascii="Times New Roman" w:hAnsi="Times New Roman" w:cs="Times New Roman"/>
          <w:sz w:val="26"/>
          <w:szCs w:val="26"/>
        </w:rPr>
        <w:t xml:space="preserve"> на приобретение отдельного вида товаров, работ, услуг для обеспечения нужд учреждения, заключенных в отчетном финансовом году, в общем количестве контрактов эт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1A3706">
        <w:rPr>
          <w:rFonts w:ascii="Times New Roman" w:hAnsi="Times New Roman" w:cs="Times New Roman"/>
          <w:sz w:val="26"/>
          <w:szCs w:val="26"/>
        </w:rPr>
        <w:t xml:space="preserve"> учреждения на приобретение товаров, работ, услуг, заключенных в отчетном финансовом году.</w:t>
      </w:r>
    </w:p>
    <w:p w:rsidR="00352718" w:rsidRPr="001A3706" w:rsidRDefault="00352718" w:rsidP="001A3706">
      <w:pPr>
        <w:pStyle w:val="ListParagraph"/>
        <w:spacing w:line="360" w:lineRule="auto"/>
        <w:ind w:left="0" w:firstLine="851"/>
        <w:jc w:val="both"/>
        <w:rPr>
          <w:sz w:val="26"/>
          <w:szCs w:val="26"/>
        </w:rPr>
      </w:pPr>
      <w:r w:rsidRPr="001A3706">
        <w:rPr>
          <w:sz w:val="26"/>
          <w:szCs w:val="26"/>
        </w:rPr>
        <w:t xml:space="preserve">Ведомственный перечень составлен в соответствии с нормативными правовыми актами Дальнегорского городского округа для </w:t>
      </w:r>
      <w:r>
        <w:rPr>
          <w:sz w:val="26"/>
          <w:szCs w:val="26"/>
        </w:rPr>
        <w:t xml:space="preserve">Управления образования администрации Дальнегорского городского округа </w:t>
      </w:r>
      <w:r w:rsidRPr="001A3706">
        <w:rPr>
          <w:sz w:val="26"/>
          <w:szCs w:val="26"/>
        </w:rPr>
        <w:t>(приложение 1)</w:t>
      </w:r>
      <w:r>
        <w:rPr>
          <w:sz w:val="26"/>
          <w:szCs w:val="26"/>
        </w:rPr>
        <w:t xml:space="preserve"> общеобразовательных учреждений, подведомственных Управлению образования </w:t>
      </w:r>
      <w:r w:rsidRPr="001A3706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</w:t>
      </w:r>
      <w:r w:rsidRPr="001A3706">
        <w:rPr>
          <w:sz w:val="26"/>
          <w:szCs w:val="26"/>
        </w:rPr>
        <w:t>)</w:t>
      </w:r>
      <w:r>
        <w:rPr>
          <w:sz w:val="26"/>
          <w:szCs w:val="26"/>
        </w:rPr>
        <w:t>, дошкольных образовательных учреждений,</w:t>
      </w:r>
      <w:r w:rsidRPr="001A37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подведомственных Управлению образования </w:t>
      </w:r>
      <w:r w:rsidRPr="001A3706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3</w:t>
      </w:r>
      <w:r w:rsidRPr="001A3706">
        <w:rPr>
          <w:sz w:val="26"/>
          <w:szCs w:val="26"/>
        </w:rPr>
        <w:t>)</w:t>
      </w:r>
      <w:r>
        <w:rPr>
          <w:sz w:val="26"/>
          <w:szCs w:val="26"/>
        </w:rPr>
        <w:t xml:space="preserve">, учреждений дополнительного образования </w:t>
      </w:r>
      <w:r w:rsidRPr="001A3706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4</w:t>
      </w:r>
      <w:r w:rsidRPr="001A370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52718" w:rsidRPr="001A3706" w:rsidRDefault="00352718" w:rsidP="001A3706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</w:p>
    <w:sectPr w:rsidR="00352718" w:rsidRPr="001A3706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719"/>
    <w:multiLevelType w:val="hybridMultilevel"/>
    <w:tmpl w:val="A242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22801"/>
    <w:multiLevelType w:val="hybridMultilevel"/>
    <w:tmpl w:val="1DA22F12"/>
    <w:lvl w:ilvl="0" w:tplc="6810BC5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95756"/>
    <w:multiLevelType w:val="multilevel"/>
    <w:tmpl w:val="8C6213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5B68799C"/>
    <w:multiLevelType w:val="hybridMultilevel"/>
    <w:tmpl w:val="5E821F6E"/>
    <w:lvl w:ilvl="0" w:tplc="7AFCB3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FD6AFD"/>
    <w:multiLevelType w:val="hybridMultilevel"/>
    <w:tmpl w:val="7EDE6DEE"/>
    <w:lvl w:ilvl="0" w:tplc="6A86FD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245"/>
    <w:rsid w:val="000971B1"/>
    <w:rsid w:val="001A3706"/>
    <w:rsid w:val="00285C76"/>
    <w:rsid w:val="00352718"/>
    <w:rsid w:val="003D34B4"/>
    <w:rsid w:val="00441F1D"/>
    <w:rsid w:val="004F0678"/>
    <w:rsid w:val="0059261C"/>
    <w:rsid w:val="00597B4D"/>
    <w:rsid w:val="0072116C"/>
    <w:rsid w:val="00794245"/>
    <w:rsid w:val="00860EEE"/>
    <w:rsid w:val="008733F7"/>
    <w:rsid w:val="008B73AD"/>
    <w:rsid w:val="00A25DC7"/>
    <w:rsid w:val="00A7433C"/>
    <w:rsid w:val="00AD4F1C"/>
    <w:rsid w:val="00B50E48"/>
    <w:rsid w:val="00C33739"/>
    <w:rsid w:val="00EF7202"/>
    <w:rsid w:val="00F55D84"/>
    <w:rsid w:val="00F6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42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79424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4F6A41AB6D7CDA9338A83A60CD2EC2C10FF009E30488BCF7774C9B7FHDy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548</Words>
  <Characters>3129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</cp:lastModifiedBy>
  <cp:revision>8</cp:revision>
  <dcterms:created xsi:type="dcterms:W3CDTF">2015-12-21T01:33:00Z</dcterms:created>
  <dcterms:modified xsi:type="dcterms:W3CDTF">2015-12-22T03:03:00Z</dcterms:modified>
</cp:coreProperties>
</file>