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66" w:rsidRDefault="00A25015" w:rsidP="006F3124">
      <w:pPr>
        <w:widowControl w:val="0"/>
        <w:tabs>
          <w:tab w:val="left" w:pos="1440"/>
          <w:tab w:val="right" w:pos="9540"/>
        </w:tabs>
        <w:spacing w:line="240" w:lineRule="auto"/>
        <w:ind w:left="0" w:firstLine="5812"/>
        <w:jc w:val="center"/>
      </w:pPr>
      <w:r w:rsidRPr="00A25015">
        <w:t xml:space="preserve">Приложение </w:t>
      </w:r>
      <w:r w:rsidR="00B16B88">
        <w:t>№ 1</w:t>
      </w:r>
    </w:p>
    <w:p w:rsidR="006F3124" w:rsidRDefault="00B16B88" w:rsidP="006F3124">
      <w:pPr>
        <w:widowControl w:val="0"/>
        <w:tabs>
          <w:tab w:val="left" w:pos="1440"/>
          <w:tab w:val="right" w:pos="9540"/>
        </w:tabs>
        <w:spacing w:line="240" w:lineRule="auto"/>
        <w:ind w:left="0" w:firstLine="5812"/>
        <w:jc w:val="center"/>
      </w:pPr>
      <w:r>
        <w:t>к муниципальной программе</w:t>
      </w:r>
    </w:p>
    <w:p w:rsidR="00B16B88" w:rsidRPr="00A25015" w:rsidRDefault="006F3124" w:rsidP="006F3124">
      <w:pPr>
        <w:widowControl w:val="0"/>
        <w:tabs>
          <w:tab w:val="left" w:pos="1440"/>
          <w:tab w:val="right" w:pos="9540"/>
        </w:tabs>
        <w:spacing w:line="240" w:lineRule="auto"/>
        <w:ind w:left="0" w:firstLine="5812"/>
        <w:jc w:val="center"/>
      </w:pPr>
      <w:r>
        <w:t>«Д</w:t>
      </w:r>
      <w:r w:rsidR="00B16B88">
        <w:t>оступная среда</w:t>
      </w:r>
      <w:r>
        <w:t>»</w:t>
      </w:r>
    </w:p>
    <w:p w:rsidR="00B52DB1" w:rsidRDefault="00B52DB1" w:rsidP="006F3124">
      <w:pPr>
        <w:tabs>
          <w:tab w:val="left" w:pos="3686"/>
          <w:tab w:val="left" w:pos="4253"/>
        </w:tabs>
        <w:spacing w:after="225" w:line="240" w:lineRule="auto"/>
        <w:ind w:left="5670" w:right="28" w:firstLine="142"/>
        <w:contextualSpacing/>
        <w:jc w:val="center"/>
        <w:rPr>
          <w:bCs/>
        </w:rPr>
      </w:pPr>
    </w:p>
    <w:p w:rsidR="00A25015" w:rsidRDefault="00A25015" w:rsidP="006F3124">
      <w:pPr>
        <w:tabs>
          <w:tab w:val="left" w:pos="3686"/>
          <w:tab w:val="left" w:pos="4253"/>
        </w:tabs>
        <w:spacing w:after="225" w:line="240" w:lineRule="auto"/>
        <w:ind w:left="5670" w:right="28" w:firstLine="142"/>
        <w:contextualSpacing/>
        <w:jc w:val="center"/>
        <w:rPr>
          <w:bCs/>
        </w:rPr>
      </w:pPr>
      <w:r>
        <w:rPr>
          <w:bCs/>
        </w:rPr>
        <w:t>УТВЕРЖДЕНА</w:t>
      </w:r>
    </w:p>
    <w:p w:rsidR="00A25015" w:rsidRDefault="00A25015" w:rsidP="006F3124">
      <w:pPr>
        <w:tabs>
          <w:tab w:val="left" w:pos="3686"/>
          <w:tab w:val="left" w:pos="4253"/>
        </w:tabs>
        <w:spacing w:after="225" w:line="240" w:lineRule="auto"/>
        <w:ind w:left="5670" w:right="28" w:firstLine="142"/>
        <w:contextualSpacing/>
        <w:jc w:val="center"/>
        <w:rPr>
          <w:bCs/>
        </w:rPr>
      </w:pPr>
      <w:r>
        <w:rPr>
          <w:bCs/>
        </w:rPr>
        <w:t>постановлением администрации</w:t>
      </w:r>
    </w:p>
    <w:p w:rsidR="00A25015" w:rsidRDefault="00A25015" w:rsidP="006F3124">
      <w:pPr>
        <w:tabs>
          <w:tab w:val="left" w:pos="3686"/>
          <w:tab w:val="left" w:pos="4253"/>
        </w:tabs>
        <w:spacing w:after="225" w:line="240" w:lineRule="auto"/>
        <w:ind w:left="5670" w:right="28" w:firstLine="142"/>
        <w:contextualSpacing/>
        <w:jc w:val="center"/>
        <w:rPr>
          <w:bCs/>
        </w:rPr>
      </w:pPr>
      <w:r>
        <w:rPr>
          <w:bCs/>
        </w:rPr>
        <w:t>Дальнегорского городского округа</w:t>
      </w:r>
    </w:p>
    <w:p w:rsidR="00A25015" w:rsidRDefault="00A25015" w:rsidP="006F3124">
      <w:pPr>
        <w:widowControl w:val="0"/>
        <w:tabs>
          <w:tab w:val="left" w:pos="1440"/>
          <w:tab w:val="right" w:pos="9540"/>
        </w:tabs>
        <w:spacing w:line="240" w:lineRule="auto"/>
        <w:ind w:left="5670"/>
        <w:jc w:val="center"/>
        <w:rPr>
          <w:bCs/>
          <w:u w:val="single"/>
        </w:rPr>
      </w:pPr>
      <w:r>
        <w:rPr>
          <w:bCs/>
        </w:rPr>
        <w:t>от ____________№ _</w:t>
      </w:r>
      <w:r>
        <w:rPr>
          <w:bCs/>
          <w:u w:val="single"/>
        </w:rPr>
        <w:t>____</w:t>
      </w:r>
    </w:p>
    <w:p w:rsidR="00B52DB1" w:rsidRDefault="00B52DB1" w:rsidP="00A25015">
      <w:pPr>
        <w:widowControl w:val="0"/>
        <w:tabs>
          <w:tab w:val="left" w:pos="1440"/>
          <w:tab w:val="right" w:pos="9540"/>
        </w:tabs>
        <w:jc w:val="center"/>
        <w:rPr>
          <w:b/>
          <w:sz w:val="28"/>
          <w:szCs w:val="28"/>
        </w:rPr>
      </w:pPr>
    </w:p>
    <w:p w:rsidR="00394214" w:rsidRDefault="00394214" w:rsidP="00A25015">
      <w:pPr>
        <w:widowControl w:val="0"/>
        <w:tabs>
          <w:tab w:val="left" w:pos="1440"/>
          <w:tab w:val="right" w:pos="9540"/>
        </w:tabs>
        <w:jc w:val="center"/>
        <w:rPr>
          <w:b/>
          <w:sz w:val="28"/>
          <w:szCs w:val="28"/>
        </w:rPr>
      </w:pPr>
      <w:r w:rsidRPr="002F0445">
        <w:rPr>
          <w:b/>
          <w:sz w:val="28"/>
          <w:szCs w:val="28"/>
        </w:rPr>
        <w:t>Муниципальная программа «</w:t>
      </w:r>
      <w:r w:rsidR="006B06EE">
        <w:rPr>
          <w:b/>
          <w:sz w:val="28"/>
          <w:szCs w:val="28"/>
        </w:rPr>
        <w:t>Доступная среда</w:t>
      </w:r>
      <w:r w:rsidRPr="002F0445">
        <w:rPr>
          <w:b/>
          <w:sz w:val="28"/>
          <w:szCs w:val="28"/>
        </w:rPr>
        <w:t xml:space="preserve">» </w:t>
      </w:r>
    </w:p>
    <w:p w:rsidR="00BA5CB4" w:rsidRPr="006F3124" w:rsidRDefault="00381DDA" w:rsidP="00CE6048">
      <w:pPr>
        <w:widowControl w:val="0"/>
        <w:tabs>
          <w:tab w:val="left" w:pos="1440"/>
          <w:tab w:val="right" w:pos="9540"/>
        </w:tabs>
        <w:jc w:val="center"/>
        <w:rPr>
          <w:sz w:val="26"/>
          <w:szCs w:val="26"/>
        </w:rPr>
      </w:pPr>
      <w:r w:rsidRPr="006F3124">
        <w:rPr>
          <w:sz w:val="26"/>
          <w:szCs w:val="26"/>
        </w:rPr>
        <w:t xml:space="preserve">Паспорт </w:t>
      </w:r>
      <w:r w:rsidR="00ED1E05" w:rsidRPr="006F3124">
        <w:rPr>
          <w:sz w:val="26"/>
          <w:szCs w:val="26"/>
        </w:rPr>
        <w:t>м</w:t>
      </w:r>
      <w:r w:rsidRPr="006F3124">
        <w:rPr>
          <w:sz w:val="26"/>
          <w:szCs w:val="26"/>
        </w:rPr>
        <w:t>униципальной программы</w:t>
      </w:r>
      <w:r w:rsidR="00394214" w:rsidRPr="006F3124">
        <w:rPr>
          <w:sz w:val="26"/>
          <w:szCs w:val="26"/>
        </w:rPr>
        <w:t xml:space="preserve"> </w:t>
      </w:r>
      <w:r w:rsidR="00BA5CB4" w:rsidRPr="006F3124">
        <w:rPr>
          <w:sz w:val="26"/>
          <w:szCs w:val="26"/>
        </w:rPr>
        <w:t>«</w:t>
      </w:r>
      <w:r w:rsidR="006B06EE" w:rsidRPr="006F3124">
        <w:rPr>
          <w:sz w:val="26"/>
          <w:szCs w:val="26"/>
        </w:rPr>
        <w:t>Доступная среда</w:t>
      </w:r>
      <w:r w:rsidR="00E53B40" w:rsidRPr="006F3124">
        <w:rPr>
          <w:sz w:val="26"/>
          <w:szCs w:val="26"/>
        </w:rPr>
        <w:t>»</w:t>
      </w:r>
      <w:r w:rsidR="00BA5CB4" w:rsidRPr="006F3124">
        <w:rPr>
          <w:sz w:val="26"/>
          <w:szCs w:val="2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486"/>
      </w:tblGrid>
      <w:tr w:rsidR="00F9556D" w:rsidRPr="00D07F8E" w:rsidTr="00020E85">
        <w:tc>
          <w:tcPr>
            <w:tcW w:w="3261" w:type="dxa"/>
          </w:tcPr>
          <w:p w:rsidR="00F9556D" w:rsidRPr="006F3124" w:rsidRDefault="009824AE" w:rsidP="006F3124">
            <w:pPr>
              <w:spacing w:line="240" w:lineRule="auto"/>
              <w:ind w:firstLine="0"/>
              <w:jc w:val="left"/>
              <w:rPr>
                <w:sz w:val="24"/>
                <w:szCs w:val="24"/>
              </w:rPr>
            </w:pPr>
            <w:r w:rsidRPr="006F3124">
              <w:rPr>
                <w:sz w:val="24"/>
                <w:szCs w:val="24"/>
              </w:rPr>
              <w:t>Ответственный исполнитель муниципальной программы</w:t>
            </w:r>
          </w:p>
        </w:tc>
        <w:tc>
          <w:tcPr>
            <w:tcW w:w="6486" w:type="dxa"/>
          </w:tcPr>
          <w:p w:rsidR="00F9556D" w:rsidRPr="006F3124" w:rsidRDefault="006B06EE" w:rsidP="006F3124">
            <w:pPr>
              <w:spacing w:line="240" w:lineRule="auto"/>
              <w:ind w:firstLine="280"/>
              <w:rPr>
                <w:sz w:val="24"/>
                <w:szCs w:val="24"/>
              </w:rPr>
            </w:pPr>
            <w:bookmarkStart w:id="0" w:name="_Hlk56367403"/>
            <w:r w:rsidRPr="006F3124">
              <w:rPr>
                <w:sz w:val="24"/>
                <w:szCs w:val="24"/>
              </w:rPr>
              <w:t>Отдел жизнеобеспечения администрации Дальнегорского городского округа</w:t>
            </w:r>
            <w:bookmarkEnd w:id="0"/>
          </w:p>
        </w:tc>
      </w:tr>
      <w:tr w:rsidR="009824AE" w:rsidRPr="00D07F8E" w:rsidTr="00020E85">
        <w:tc>
          <w:tcPr>
            <w:tcW w:w="3261" w:type="dxa"/>
          </w:tcPr>
          <w:p w:rsidR="009824AE" w:rsidRPr="006F3124" w:rsidRDefault="00B122D8" w:rsidP="006F3124">
            <w:pPr>
              <w:spacing w:line="240" w:lineRule="auto"/>
              <w:ind w:firstLine="0"/>
              <w:jc w:val="left"/>
              <w:rPr>
                <w:sz w:val="24"/>
                <w:szCs w:val="24"/>
              </w:rPr>
            </w:pPr>
            <w:r w:rsidRPr="006F3124">
              <w:rPr>
                <w:sz w:val="24"/>
                <w:szCs w:val="24"/>
              </w:rPr>
              <w:t>Соисполнители</w:t>
            </w:r>
            <w:r w:rsidR="009824AE" w:rsidRPr="006F3124">
              <w:rPr>
                <w:sz w:val="24"/>
                <w:szCs w:val="24"/>
              </w:rPr>
              <w:t xml:space="preserve"> муниципальной программы</w:t>
            </w:r>
          </w:p>
        </w:tc>
        <w:tc>
          <w:tcPr>
            <w:tcW w:w="6486" w:type="dxa"/>
          </w:tcPr>
          <w:p w:rsidR="009824AE" w:rsidRPr="006F3124" w:rsidRDefault="006B06EE" w:rsidP="006F3124">
            <w:pPr>
              <w:spacing w:line="240" w:lineRule="auto"/>
              <w:ind w:firstLine="280"/>
              <w:rPr>
                <w:sz w:val="24"/>
                <w:szCs w:val="24"/>
              </w:rPr>
            </w:pPr>
            <w:bookmarkStart w:id="1" w:name="_Hlk56367506"/>
            <w:r w:rsidRPr="006F3124">
              <w:rPr>
                <w:sz w:val="24"/>
                <w:szCs w:val="24"/>
              </w:rPr>
              <w:t xml:space="preserve">Муниципальное казенное учреждение </w:t>
            </w:r>
            <w:r w:rsidR="00EF2626" w:rsidRPr="006F3124">
              <w:rPr>
                <w:sz w:val="24"/>
                <w:szCs w:val="24"/>
              </w:rPr>
              <w:t>«</w:t>
            </w:r>
            <w:r w:rsidRPr="006F3124">
              <w:rPr>
                <w:sz w:val="24"/>
                <w:szCs w:val="24"/>
              </w:rPr>
              <w:t>Обслуживающее учреждение</w:t>
            </w:r>
            <w:r w:rsidR="00EF2626" w:rsidRPr="006F3124">
              <w:rPr>
                <w:sz w:val="24"/>
                <w:szCs w:val="24"/>
              </w:rPr>
              <w:t>»</w:t>
            </w:r>
            <w:r w:rsidR="00BA6C75" w:rsidRPr="006F3124">
              <w:rPr>
                <w:sz w:val="24"/>
                <w:szCs w:val="24"/>
              </w:rPr>
              <w:t xml:space="preserve">, </w:t>
            </w:r>
            <w:r w:rsidRPr="006F3124">
              <w:rPr>
                <w:sz w:val="24"/>
                <w:szCs w:val="24"/>
              </w:rPr>
              <w:t>Управление культуры, спорта и молодежной политики администрации Дальнегорского городского округа</w:t>
            </w:r>
            <w:r w:rsidR="00BA6C75" w:rsidRPr="006F3124">
              <w:rPr>
                <w:sz w:val="24"/>
                <w:szCs w:val="24"/>
              </w:rPr>
              <w:t xml:space="preserve">, </w:t>
            </w:r>
            <w:r w:rsidRPr="006F3124">
              <w:rPr>
                <w:sz w:val="24"/>
                <w:szCs w:val="24"/>
              </w:rPr>
              <w:t>Управление образования администрации Дальнегорского городского округа</w:t>
            </w:r>
            <w:r w:rsidR="00BA6C75" w:rsidRPr="006F3124">
              <w:rPr>
                <w:sz w:val="24"/>
                <w:szCs w:val="24"/>
              </w:rPr>
              <w:t xml:space="preserve">, </w:t>
            </w:r>
            <w:r w:rsidRPr="006F3124">
              <w:rPr>
                <w:sz w:val="24"/>
                <w:szCs w:val="24"/>
              </w:rPr>
              <w:t>Управление муниципальным имуществом администрации Дальнегорского городского округа</w:t>
            </w:r>
            <w:r w:rsidR="00BA6C75" w:rsidRPr="006F3124">
              <w:rPr>
                <w:sz w:val="24"/>
                <w:szCs w:val="24"/>
              </w:rPr>
              <w:t xml:space="preserve">, </w:t>
            </w:r>
            <w:r w:rsidRPr="006F3124">
              <w:rPr>
                <w:sz w:val="24"/>
                <w:szCs w:val="24"/>
              </w:rPr>
              <w:t>Отдел по делам ГО и ЧС и мобилизационной работе администрации Дальнегорского городского округа</w:t>
            </w:r>
            <w:r w:rsidR="00BA6C75" w:rsidRPr="006F3124">
              <w:rPr>
                <w:sz w:val="24"/>
                <w:szCs w:val="24"/>
              </w:rPr>
              <w:t xml:space="preserve">, </w:t>
            </w:r>
            <w:r w:rsidRPr="006F3124">
              <w:rPr>
                <w:sz w:val="24"/>
                <w:szCs w:val="24"/>
              </w:rPr>
              <w:t>Отдел архитектуры и строительства администрации Дальнегорского городского округа</w:t>
            </w:r>
            <w:r w:rsidR="00BA6C75" w:rsidRPr="006F3124">
              <w:rPr>
                <w:sz w:val="24"/>
                <w:szCs w:val="24"/>
              </w:rPr>
              <w:t xml:space="preserve">, </w:t>
            </w:r>
            <w:r w:rsidR="00EF2626" w:rsidRPr="006F3124">
              <w:rPr>
                <w:sz w:val="24"/>
                <w:szCs w:val="24"/>
              </w:rPr>
              <w:t>Управляющие компании, ТСЖ</w:t>
            </w:r>
            <w:bookmarkEnd w:id="1"/>
          </w:p>
        </w:tc>
      </w:tr>
      <w:tr w:rsidR="009824AE" w:rsidRPr="00D07F8E" w:rsidTr="00020E85">
        <w:tc>
          <w:tcPr>
            <w:tcW w:w="3261" w:type="dxa"/>
          </w:tcPr>
          <w:p w:rsidR="009824AE" w:rsidRPr="006F3124" w:rsidRDefault="009824AE" w:rsidP="006F3124">
            <w:pPr>
              <w:spacing w:line="240" w:lineRule="auto"/>
              <w:ind w:firstLine="0"/>
              <w:jc w:val="left"/>
              <w:rPr>
                <w:sz w:val="24"/>
                <w:szCs w:val="24"/>
              </w:rPr>
            </w:pPr>
            <w:r w:rsidRPr="006F3124">
              <w:rPr>
                <w:sz w:val="24"/>
                <w:szCs w:val="24"/>
              </w:rPr>
              <w:t>Структура муниципальной программы:</w:t>
            </w:r>
          </w:p>
        </w:tc>
        <w:tc>
          <w:tcPr>
            <w:tcW w:w="6486" w:type="dxa"/>
          </w:tcPr>
          <w:p w:rsidR="009824AE" w:rsidRPr="006F3124" w:rsidRDefault="009824AE" w:rsidP="006F3124">
            <w:pPr>
              <w:spacing w:line="240" w:lineRule="auto"/>
              <w:ind w:firstLine="280"/>
              <w:rPr>
                <w:sz w:val="24"/>
                <w:szCs w:val="24"/>
              </w:rPr>
            </w:pPr>
          </w:p>
        </w:tc>
      </w:tr>
      <w:tr w:rsidR="00DD4D81" w:rsidRPr="00D07F8E" w:rsidTr="00B94BA5">
        <w:trPr>
          <w:trHeight w:val="660"/>
        </w:trPr>
        <w:tc>
          <w:tcPr>
            <w:tcW w:w="3261" w:type="dxa"/>
          </w:tcPr>
          <w:p w:rsidR="00DD4D81" w:rsidRPr="006F3124" w:rsidRDefault="00177083" w:rsidP="00B94BA5">
            <w:pPr>
              <w:widowControl w:val="0"/>
              <w:tabs>
                <w:tab w:val="left" w:pos="1440"/>
                <w:tab w:val="right" w:pos="9540"/>
              </w:tabs>
              <w:spacing w:line="240" w:lineRule="auto"/>
              <w:ind w:firstLine="0"/>
              <w:jc w:val="left"/>
              <w:rPr>
                <w:sz w:val="24"/>
                <w:szCs w:val="24"/>
              </w:rPr>
            </w:pPr>
            <w:r w:rsidRPr="006F3124">
              <w:rPr>
                <w:sz w:val="24"/>
                <w:szCs w:val="24"/>
              </w:rPr>
              <w:t>П</w:t>
            </w:r>
            <w:r w:rsidR="00DD4D81" w:rsidRPr="006F3124">
              <w:rPr>
                <w:sz w:val="24"/>
                <w:szCs w:val="24"/>
              </w:rPr>
              <w:t>одпрограммы</w:t>
            </w:r>
            <w:r w:rsidR="00E53B40" w:rsidRPr="006F3124">
              <w:rPr>
                <w:sz w:val="24"/>
                <w:szCs w:val="24"/>
              </w:rPr>
              <w:t xml:space="preserve"> муниципальной программы</w:t>
            </w:r>
          </w:p>
        </w:tc>
        <w:tc>
          <w:tcPr>
            <w:tcW w:w="6486" w:type="dxa"/>
          </w:tcPr>
          <w:p w:rsidR="002F0445" w:rsidRPr="006F3124" w:rsidRDefault="006B06EE" w:rsidP="006F3124">
            <w:pPr>
              <w:spacing w:line="240" w:lineRule="auto"/>
              <w:ind w:firstLine="280"/>
              <w:rPr>
                <w:sz w:val="24"/>
                <w:szCs w:val="24"/>
              </w:rPr>
            </w:pPr>
            <w:r w:rsidRPr="006F3124">
              <w:rPr>
                <w:sz w:val="24"/>
                <w:szCs w:val="24"/>
              </w:rPr>
              <w:t>Не предусмотрено</w:t>
            </w:r>
            <w:r w:rsidR="00E53B40" w:rsidRPr="006F3124">
              <w:rPr>
                <w:sz w:val="24"/>
                <w:szCs w:val="24"/>
              </w:rPr>
              <w:t xml:space="preserve"> </w:t>
            </w:r>
          </w:p>
        </w:tc>
      </w:tr>
      <w:tr w:rsidR="00DD4D81" w:rsidRPr="00D07F8E" w:rsidTr="00020E85">
        <w:trPr>
          <w:trHeight w:val="2453"/>
        </w:trPr>
        <w:tc>
          <w:tcPr>
            <w:tcW w:w="3261" w:type="dxa"/>
          </w:tcPr>
          <w:p w:rsidR="00E53B40" w:rsidRPr="006F3124" w:rsidRDefault="00177083" w:rsidP="006F3124">
            <w:pPr>
              <w:widowControl w:val="0"/>
              <w:tabs>
                <w:tab w:val="left" w:pos="1440"/>
                <w:tab w:val="right" w:pos="9540"/>
              </w:tabs>
              <w:spacing w:line="240" w:lineRule="auto"/>
              <w:ind w:firstLine="0"/>
              <w:jc w:val="left"/>
              <w:rPr>
                <w:sz w:val="24"/>
                <w:szCs w:val="24"/>
              </w:rPr>
            </w:pPr>
            <w:r w:rsidRPr="006F3124">
              <w:rPr>
                <w:sz w:val="24"/>
                <w:szCs w:val="24"/>
              </w:rPr>
              <w:t>О</w:t>
            </w:r>
            <w:r w:rsidR="00DD4D81" w:rsidRPr="006F3124">
              <w:rPr>
                <w:sz w:val="24"/>
                <w:szCs w:val="24"/>
              </w:rPr>
              <w:t>тдельные мероприятия</w:t>
            </w:r>
            <w:r w:rsidR="00E53B40" w:rsidRPr="006F3124">
              <w:rPr>
                <w:sz w:val="24"/>
                <w:szCs w:val="24"/>
              </w:rPr>
              <w:t xml:space="preserve"> муниципальной программы</w:t>
            </w:r>
          </w:p>
          <w:p w:rsidR="00E14913" w:rsidRPr="006F3124" w:rsidRDefault="00E14913" w:rsidP="006F3124">
            <w:pPr>
              <w:widowControl w:val="0"/>
              <w:tabs>
                <w:tab w:val="left" w:pos="1440"/>
                <w:tab w:val="right" w:pos="9540"/>
              </w:tabs>
              <w:spacing w:line="240" w:lineRule="auto"/>
              <w:jc w:val="left"/>
              <w:rPr>
                <w:sz w:val="24"/>
                <w:szCs w:val="24"/>
              </w:rPr>
            </w:pPr>
          </w:p>
          <w:p w:rsidR="00E14913" w:rsidRPr="006F3124" w:rsidRDefault="00E14913" w:rsidP="006F3124">
            <w:pPr>
              <w:spacing w:line="240" w:lineRule="auto"/>
              <w:jc w:val="left"/>
              <w:rPr>
                <w:sz w:val="24"/>
                <w:szCs w:val="24"/>
              </w:rPr>
            </w:pPr>
          </w:p>
          <w:p w:rsidR="00E14913" w:rsidRPr="006F3124" w:rsidRDefault="00E14913" w:rsidP="006F3124">
            <w:pPr>
              <w:spacing w:line="240" w:lineRule="auto"/>
              <w:jc w:val="left"/>
              <w:rPr>
                <w:sz w:val="24"/>
                <w:szCs w:val="24"/>
              </w:rPr>
            </w:pPr>
          </w:p>
          <w:p w:rsidR="00E14913" w:rsidRPr="006F3124" w:rsidRDefault="00E14913" w:rsidP="006F3124">
            <w:pPr>
              <w:spacing w:line="240" w:lineRule="auto"/>
              <w:jc w:val="left"/>
              <w:rPr>
                <w:sz w:val="24"/>
                <w:szCs w:val="24"/>
              </w:rPr>
            </w:pPr>
          </w:p>
          <w:p w:rsidR="00DD4D81" w:rsidRPr="006F3124" w:rsidRDefault="00DD4D81" w:rsidP="006F3124">
            <w:pPr>
              <w:spacing w:line="240" w:lineRule="auto"/>
              <w:ind w:left="0" w:firstLine="0"/>
              <w:jc w:val="left"/>
              <w:rPr>
                <w:sz w:val="24"/>
                <w:szCs w:val="24"/>
              </w:rPr>
            </w:pPr>
          </w:p>
        </w:tc>
        <w:tc>
          <w:tcPr>
            <w:tcW w:w="6486" w:type="dxa"/>
          </w:tcPr>
          <w:p w:rsidR="00D364C3" w:rsidRPr="006F3124" w:rsidRDefault="00EF2626" w:rsidP="006F3124">
            <w:pPr>
              <w:spacing w:line="240" w:lineRule="auto"/>
              <w:ind w:firstLine="280"/>
              <w:rPr>
                <w:rStyle w:val="0pt"/>
                <w:color w:val="000000"/>
                <w:sz w:val="24"/>
                <w:szCs w:val="24"/>
              </w:rPr>
            </w:pPr>
            <w:r w:rsidRPr="006F3124">
              <w:rPr>
                <w:rStyle w:val="0pt"/>
                <w:color w:val="000000"/>
                <w:sz w:val="24"/>
                <w:szCs w:val="24"/>
              </w:rPr>
              <w:t>«Ф</w:t>
            </w:r>
            <w:r w:rsidR="006B06EE" w:rsidRPr="006F3124">
              <w:rPr>
                <w:rStyle w:val="0pt"/>
                <w:color w:val="000000"/>
                <w:sz w:val="24"/>
                <w:szCs w:val="24"/>
              </w:rPr>
              <w:t>ормировани</w:t>
            </w:r>
            <w:r w:rsidRPr="006F3124">
              <w:rPr>
                <w:rStyle w:val="0pt"/>
                <w:color w:val="000000"/>
                <w:sz w:val="24"/>
                <w:szCs w:val="24"/>
              </w:rPr>
              <w:t>е</w:t>
            </w:r>
            <w:r w:rsidR="006B06EE" w:rsidRPr="006F3124">
              <w:rPr>
                <w:rStyle w:val="0pt"/>
                <w:color w:val="000000"/>
                <w:sz w:val="24"/>
                <w:szCs w:val="24"/>
              </w:rPr>
              <w:t xml:space="preserve"> условий для беспрепятственного доступа инвалидов и других </w:t>
            </w:r>
            <w:r w:rsidR="00A87A98" w:rsidRPr="006F3124">
              <w:rPr>
                <w:rStyle w:val="0pt"/>
                <w:color w:val="000000"/>
                <w:sz w:val="24"/>
                <w:szCs w:val="24"/>
              </w:rPr>
              <w:t>маломобильных групп населения</w:t>
            </w:r>
            <w:r w:rsidR="006B06EE" w:rsidRPr="006F3124">
              <w:rPr>
                <w:rStyle w:val="0pt"/>
                <w:color w:val="000000"/>
                <w:sz w:val="24"/>
                <w:szCs w:val="24"/>
              </w:rPr>
              <w:t xml:space="preserve">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w:t>
            </w:r>
            <w:r w:rsidRPr="006F3124">
              <w:rPr>
                <w:rStyle w:val="0pt"/>
                <w:color w:val="000000"/>
                <w:sz w:val="24"/>
                <w:szCs w:val="24"/>
              </w:rPr>
              <w:t>»;</w:t>
            </w:r>
          </w:p>
          <w:p w:rsidR="0057645D" w:rsidRPr="006F3124" w:rsidRDefault="00EF2626" w:rsidP="00B94BA5">
            <w:pPr>
              <w:spacing w:line="240" w:lineRule="auto"/>
              <w:ind w:firstLine="280"/>
              <w:rPr>
                <w:color w:val="000000"/>
                <w:spacing w:val="1"/>
                <w:sz w:val="24"/>
                <w:szCs w:val="24"/>
                <w:shd w:val="clear" w:color="auto" w:fill="FFFFFF"/>
              </w:rPr>
            </w:pPr>
            <w:bookmarkStart w:id="2" w:name="_Hlk56314822"/>
            <w:bookmarkStart w:id="3" w:name="_Hlk56314765"/>
            <w:r w:rsidRPr="006F3124">
              <w:rPr>
                <w:rStyle w:val="0pt"/>
                <w:sz w:val="24"/>
                <w:szCs w:val="24"/>
              </w:rPr>
              <w:t>«П</w:t>
            </w:r>
            <w:r w:rsidR="006B06EE" w:rsidRPr="006F3124">
              <w:rPr>
                <w:rStyle w:val="0pt"/>
                <w:sz w:val="24"/>
                <w:szCs w:val="24"/>
              </w:rPr>
              <w:t>риспособлени</w:t>
            </w:r>
            <w:r w:rsidRPr="006F3124">
              <w:rPr>
                <w:rStyle w:val="0pt"/>
                <w:sz w:val="24"/>
                <w:szCs w:val="24"/>
              </w:rPr>
              <w:t>е</w:t>
            </w:r>
            <w:r w:rsidR="006B06EE" w:rsidRPr="006F3124">
              <w:rPr>
                <w:rStyle w:val="0pt"/>
                <w:sz w:val="24"/>
                <w:szCs w:val="24"/>
              </w:rPr>
              <w:t xml:space="preserve"> жилищного фонда и жилых помещений инвалидов (семей, имеющих детей-инвалидов)</w:t>
            </w:r>
            <w:r w:rsidR="0067695F" w:rsidRPr="006F3124">
              <w:rPr>
                <w:rStyle w:val="0pt"/>
                <w:sz w:val="24"/>
                <w:szCs w:val="24"/>
              </w:rPr>
              <w:t>, с учетом их потребностей</w:t>
            </w:r>
            <w:bookmarkEnd w:id="2"/>
            <w:r w:rsidRPr="006F3124">
              <w:rPr>
                <w:rStyle w:val="0pt"/>
                <w:sz w:val="24"/>
                <w:szCs w:val="24"/>
              </w:rPr>
              <w:t>»</w:t>
            </w:r>
            <w:bookmarkEnd w:id="3"/>
          </w:p>
        </w:tc>
      </w:tr>
      <w:tr w:rsidR="00DD4D81" w:rsidRPr="005A06A8" w:rsidTr="00020E85">
        <w:trPr>
          <w:trHeight w:val="1410"/>
        </w:trPr>
        <w:tc>
          <w:tcPr>
            <w:tcW w:w="3261" w:type="dxa"/>
          </w:tcPr>
          <w:p w:rsidR="00DD4D81" w:rsidRPr="006F3124" w:rsidRDefault="00DD4D81" w:rsidP="006F3124">
            <w:pPr>
              <w:spacing w:line="240" w:lineRule="auto"/>
              <w:ind w:firstLine="0"/>
              <w:jc w:val="left"/>
              <w:rPr>
                <w:sz w:val="24"/>
                <w:szCs w:val="24"/>
              </w:rPr>
            </w:pPr>
            <w:r w:rsidRPr="006F3124">
              <w:rPr>
                <w:sz w:val="24"/>
                <w:szCs w:val="24"/>
              </w:rPr>
              <w:t xml:space="preserve">Реквизиты нормативных правовых актов, которыми утверждены государственные программы Российской Федерации, Приморского края </w:t>
            </w:r>
          </w:p>
        </w:tc>
        <w:tc>
          <w:tcPr>
            <w:tcW w:w="6486" w:type="dxa"/>
          </w:tcPr>
          <w:p w:rsidR="00020E85" w:rsidRPr="006F3124" w:rsidRDefault="00020E85" w:rsidP="006F3124">
            <w:pPr>
              <w:pStyle w:val="a3"/>
              <w:spacing w:line="240" w:lineRule="auto"/>
              <w:ind w:right="20" w:firstLine="283"/>
              <w:jc w:val="both"/>
              <w:rPr>
                <w:rStyle w:val="0pt"/>
                <w:sz w:val="24"/>
                <w:szCs w:val="24"/>
              </w:rPr>
            </w:pPr>
            <w:r w:rsidRPr="006F3124">
              <w:rPr>
                <w:rStyle w:val="0pt"/>
                <w:sz w:val="24"/>
                <w:szCs w:val="24"/>
              </w:rPr>
              <w:t>Распоряжение Правительства Российской Федерации от 28 декабря 2009 года №2094-р «Об утверждении Стратегии социально-экономического развития Дальнего Востока и Байкальского региона на период до 2025 года»;</w:t>
            </w:r>
          </w:p>
          <w:p w:rsidR="00C563F4" w:rsidRPr="006F3124" w:rsidRDefault="005A06A8" w:rsidP="00EE6D45">
            <w:pPr>
              <w:pStyle w:val="a3"/>
              <w:spacing w:line="240" w:lineRule="auto"/>
              <w:ind w:right="20" w:firstLine="283"/>
              <w:jc w:val="both"/>
              <w:rPr>
                <w:color w:val="000000"/>
                <w:spacing w:val="1"/>
                <w:sz w:val="24"/>
                <w:szCs w:val="24"/>
                <w:shd w:val="clear" w:color="auto" w:fill="FFFFFF"/>
              </w:rPr>
            </w:pPr>
            <w:r w:rsidRPr="006F3124">
              <w:rPr>
                <w:bCs/>
                <w:color w:val="000000"/>
                <w:sz w:val="24"/>
                <w:szCs w:val="24"/>
                <w:shd w:val="clear" w:color="auto" w:fill="FFFFFF"/>
              </w:rPr>
              <w:t>Постановление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r w:rsidR="0084365B" w:rsidRPr="006F3124">
              <w:rPr>
                <w:bCs/>
                <w:color w:val="000000"/>
                <w:sz w:val="24"/>
                <w:szCs w:val="24"/>
                <w:shd w:val="clear" w:color="auto" w:fill="FFFFFF"/>
              </w:rPr>
              <w:t>.</w:t>
            </w:r>
            <w:r w:rsidRPr="006F3124">
              <w:rPr>
                <w:bCs/>
                <w:color w:val="000000"/>
                <w:sz w:val="24"/>
                <w:szCs w:val="24"/>
              </w:rPr>
              <w:br/>
            </w:r>
            <w:r w:rsidR="0084365B" w:rsidRPr="006F3124">
              <w:rPr>
                <w:rStyle w:val="0pt"/>
                <w:sz w:val="24"/>
                <w:szCs w:val="24"/>
              </w:rPr>
              <w:t xml:space="preserve">     </w:t>
            </w:r>
            <w:r w:rsidR="003175C1" w:rsidRPr="006F3124">
              <w:rPr>
                <w:rStyle w:val="0pt"/>
                <w:sz w:val="24"/>
                <w:szCs w:val="24"/>
              </w:rPr>
              <w:t>Государственная программа Приморского края от 27.12.19 №918-па «Социальная поддержка населения Приморского края на 2020-2027 годы», подпрограмма «Доступная среда»</w:t>
            </w:r>
            <w:r w:rsidR="00CA645B" w:rsidRPr="006F3124">
              <w:rPr>
                <w:rStyle w:val="0pt"/>
                <w:sz w:val="24"/>
                <w:szCs w:val="24"/>
              </w:rPr>
              <w:t>.</w:t>
            </w:r>
          </w:p>
        </w:tc>
      </w:tr>
      <w:tr w:rsidR="00DD4D81" w:rsidRPr="00D07F8E" w:rsidTr="00020E85">
        <w:tc>
          <w:tcPr>
            <w:tcW w:w="3261" w:type="dxa"/>
          </w:tcPr>
          <w:p w:rsidR="00DD4D81" w:rsidRPr="006F3124" w:rsidRDefault="00DD4D81" w:rsidP="006F3124">
            <w:pPr>
              <w:spacing w:line="240" w:lineRule="auto"/>
              <w:ind w:firstLine="0"/>
              <w:jc w:val="left"/>
              <w:rPr>
                <w:sz w:val="24"/>
                <w:szCs w:val="24"/>
              </w:rPr>
            </w:pPr>
            <w:r w:rsidRPr="006F3124">
              <w:rPr>
                <w:sz w:val="24"/>
                <w:szCs w:val="24"/>
              </w:rPr>
              <w:lastRenderedPageBreak/>
              <w:t>Цель муниципальной программы</w:t>
            </w:r>
          </w:p>
        </w:tc>
        <w:tc>
          <w:tcPr>
            <w:tcW w:w="6486" w:type="dxa"/>
          </w:tcPr>
          <w:p w:rsidR="002F0445" w:rsidRPr="006F3124" w:rsidRDefault="00A87A98" w:rsidP="00B94BA5">
            <w:pPr>
              <w:pStyle w:val="a3"/>
              <w:spacing w:line="240" w:lineRule="auto"/>
              <w:ind w:right="40" w:firstLine="280"/>
              <w:jc w:val="both"/>
              <w:rPr>
                <w:sz w:val="24"/>
                <w:szCs w:val="24"/>
              </w:rPr>
            </w:pPr>
            <w:bookmarkStart w:id="4" w:name="_Hlk56314966"/>
            <w:r w:rsidRPr="006F3124">
              <w:rPr>
                <w:rStyle w:val="0pt"/>
                <w:color w:val="000000"/>
                <w:sz w:val="24"/>
                <w:szCs w:val="24"/>
              </w:rPr>
              <w:t>Повышение уровня доступности приоритетных объектов и услуг в приоритетных сферах жизнедеятельности</w:t>
            </w:r>
            <w:r w:rsidR="007A2434">
              <w:rPr>
                <w:rStyle w:val="0pt"/>
                <w:color w:val="000000"/>
                <w:sz w:val="24"/>
                <w:szCs w:val="24"/>
              </w:rPr>
              <w:t xml:space="preserve"> инвалидов</w:t>
            </w:r>
            <w:r w:rsidR="00F90920" w:rsidRPr="006F3124">
              <w:rPr>
                <w:rStyle w:val="0pt"/>
                <w:color w:val="000000"/>
                <w:sz w:val="24"/>
                <w:szCs w:val="24"/>
              </w:rPr>
              <w:t xml:space="preserve"> (</w:t>
            </w:r>
            <w:r w:rsidR="00C43018" w:rsidRPr="006F3124">
              <w:rPr>
                <w:rStyle w:val="0pt"/>
                <w:color w:val="000000"/>
                <w:sz w:val="24"/>
                <w:szCs w:val="24"/>
              </w:rPr>
              <w:t>спорт</w:t>
            </w:r>
            <w:r w:rsidR="007A2434">
              <w:rPr>
                <w:rStyle w:val="0pt"/>
                <w:color w:val="000000"/>
                <w:sz w:val="24"/>
                <w:szCs w:val="24"/>
              </w:rPr>
              <w:t xml:space="preserve"> и физическая культура, информация и связь, </w:t>
            </w:r>
            <w:r w:rsidR="00C43018" w:rsidRPr="006F3124">
              <w:rPr>
                <w:rStyle w:val="0pt"/>
                <w:color w:val="000000"/>
                <w:sz w:val="24"/>
                <w:szCs w:val="24"/>
              </w:rPr>
              <w:t xml:space="preserve">культура, </w:t>
            </w:r>
            <w:r w:rsidR="007A2434">
              <w:rPr>
                <w:rStyle w:val="0pt"/>
                <w:color w:val="000000"/>
                <w:sz w:val="24"/>
                <w:szCs w:val="24"/>
              </w:rPr>
              <w:t>транспортная, пешеходная и жилищная инфраструктура)</w:t>
            </w:r>
            <w:r w:rsidR="00F90920" w:rsidRPr="006F3124">
              <w:rPr>
                <w:rStyle w:val="0pt"/>
                <w:color w:val="000000"/>
                <w:sz w:val="24"/>
                <w:szCs w:val="24"/>
              </w:rPr>
              <w:t xml:space="preserve"> </w:t>
            </w:r>
            <w:r w:rsidRPr="006F3124">
              <w:rPr>
                <w:rStyle w:val="0pt"/>
                <w:color w:val="000000"/>
                <w:sz w:val="24"/>
                <w:szCs w:val="24"/>
              </w:rPr>
              <w:t xml:space="preserve">и других маломобильных групп населения (людей, испытывающих затруднения при самостоятельном передвижении, получении услуг, необходимой информации) </w:t>
            </w:r>
            <w:proofErr w:type="gramStart"/>
            <w:r w:rsidRPr="006F3124">
              <w:rPr>
                <w:rStyle w:val="0pt"/>
                <w:color w:val="000000"/>
                <w:sz w:val="24"/>
                <w:szCs w:val="24"/>
              </w:rPr>
              <w:t>в</w:t>
            </w:r>
            <w:proofErr w:type="gramEnd"/>
            <w:r w:rsidRPr="006F3124">
              <w:rPr>
                <w:rStyle w:val="0pt"/>
                <w:color w:val="000000"/>
                <w:sz w:val="24"/>
                <w:szCs w:val="24"/>
              </w:rPr>
              <w:t xml:space="preserve"> </w:t>
            </w:r>
            <w:proofErr w:type="gramStart"/>
            <w:r w:rsidRPr="006F3124">
              <w:rPr>
                <w:rStyle w:val="0pt"/>
                <w:color w:val="000000"/>
                <w:sz w:val="24"/>
                <w:szCs w:val="24"/>
              </w:rPr>
              <w:t>Дальнегорском</w:t>
            </w:r>
            <w:proofErr w:type="gramEnd"/>
            <w:r w:rsidRPr="006F3124">
              <w:rPr>
                <w:rStyle w:val="0pt"/>
                <w:color w:val="000000"/>
                <w:sz w:val="24"/>
                <w:szCs w:val="24"/>
              </w:rPr>
              <w:t xml:space="preserve"> городском округе.</w:t>
            </w:r>
            <w:bookmarkEnd w:id="4"/>
          </w:p>
        </w:tc>
      </w:tr>
      <w:tr w:rsidR="00DD4D81" w:rsidRPr="00D07F8E" w:rsidTr="00020E85">
        <w:tc>
          <w:tcPr>
            <w:tcW w:w="3261" w:type="dxa"/>
          </w:tcPr>
          <w:p w:rsidR="00DD4D81" w:rsidRPr="006F3124" w:rsidRDefault="00DD4D81" w:rsidP="006F3124">
            <w:pPr>
              <w:spacing w:line="240" w:lineRule="auto"/>
              <w:ind w:firstLine="0"/>
              <w:jc w:val="left"/>
              <w:rPr>
                <w:sz w:val="24"/>
                <w:szCs w:val="24"/>
              </w:rPr>
            </w:pPr>
            <w:r w:rsidRPr="006F3124">
              <w:rPr>
                <w:sz w:val="24"/>
                <w:szCs w:val="24"/>
              </w:rPr>
              <w:t>Задачи муниципальной программы</w:t>
            </w:r>
          </w:p>
        </w:tc>
        <w:tc>
          <w:tcPr>
            <w:tcW w:w="6486" w:type="dxa"/>
          </w:tcPr>
          <w:p w:rsidR="00A87A98" w:rsidRPr="006F3124" w:rsidRDefault="00AF1960" w:rsidP="006F3124">
            <w:pPr>
              <w:pStyle w:val="a3"/>
              <w:spacing w:line="240" w:lineRule="auto"/>
              <w:ind w:right="20" w:firstLine="280"/>
              <w:jc w:val="both"/>
              <w:rPr>
                <w:rStyle w:val="0pt"/>
                <w:sz w:val="24"/>
                <w:szCs w:val="24"/>
              </w:rPr>
            </w:pPr>
            <w:r w:rsidRPr="006F3124">
              <w:rPr>
                <w:rStyle w:val="0pt"/>
                <w:sz w:val="24"/>
                <w:szCs w:val="24"/>
              </w:rPr>
              <w:t>Создание безбарьерной среды для инвалидов и других маломобильных групп населения в жизненно необходимых сферах: спорта и культуры, информации и связи, транспортной доступности</w:t>
            </w:r>
            <w:r w:rsidR="001D2FEA" w:rsidRPr="006F3124">
              <w:rPr>
                <w:rStyle w:val="0pt"/>
                <w:sz w:val="24"/>
                <w:szCs w:val="24"/>
              </w:rPr>
              <w:t>,</w:t>
            </w:r>
            <w:r w:rsidRPr="006F3124">
              <w:rPr>
                <w:rStyle w:val="0pt"/>
                <w:sz w:val="24"/>
                <w:szCs w:val="24"/>
              </w:rPr>
              <w:t xml:space="preserve"> образования.</w:t>
            </w:r>
          </w:p>
          <w:p w:rsidR="009E1273" w:rsidRPr="006F3124" w:rsidRDefault="00AF1960" w:rsidP="00B94BA5">
            <w:pPr>
              <w:pStyle w:val="a3"/>
              <w:spacing w:line="240" w:lineRule="auto"/>
              <w:ind w:right="20" w:firstLine="280"/>
              <w:jc w:val="both"/>
              <w:rPr>
                <w:sz w:val="24"/>
                <w:szCs w:val="24"/>
              </w:rPr>
            </w:pPr>
            <w:r w:rsidRPr="006F3124">
              <w:rPr>
                <w:rStyle w:val="0pt"/>
                <w:sz w:val="24"/>
                <w:szCs w:val="24"/>
              </w:rPr>
              <w:t>Создание условий для комфортного использования жилищного фонда и жилых помещений с учетом потребностей инвалидов и маломобильных групп населения</w:t>
            </w:r>
            <w:r w:rsidR="004A5A63" w:rsidRPr="006F3124">
              <w:rPr>
                <w:rStyle w:val="0pt"/>
                <w:sz w:val="24"/>
                <w:szCs w:val="24"/>
              </w:rPr>
              <w:t xml:space="preserve"> (далее МГН).</w:t>
            </w:r>
            <w:bookmarkStart w:id="5" w:name="_GoBack"/>
            <w:bookmarkEnd w:id="5"/>
          </w:p>
        </w:tc>
      </w:tr>
      <w:tr w:rsidR="00DD4D81" w:rsidRPr="00D07F8E" w:rsidTr="00020E85">
        <w:trPr>
          <w:trHeight w:val="698"/>
        </w:trPr>
        <w:tc>
          <w:tcPr>
            <w:tcW w:w="3261" w:type="dxa"/>
          </w:tcPr>
          <w:p w:rsidR="00DD4D81" w:rsidRPr="006F3124" w:rsidRDefault="001C329A" w:rsidP="006F3124">
            <w:pPr>
              <w:spacing w:line="240" w:lineRule="auto"/>
              <w:ind w:firstLine="0"/>
              <w:jc w:val="left"/>
              <w:rPr>
                <w:sz w:val="24"/>
                <w:szCs w:val="24"/>
              </w:rPr>
            </w:pPr>
            <w:r w:rsidRPr="006F3124">
              <w:rPr>
                <w:sz w:val="24"/>
                <w:szCs w:val="24"/>
              </w:rPr>
              <w:t>Индикаторы (показатели) Муниципальной программы</w:t>
            </w:r>
          </w:p>
        </w:tc>
        <w:tc>
          <w:tcPr>
            <w:tcW w:w="6486" w:type="dxa"/>
          </w:tcPr>
          <w:p w:rsidR="00D07AA2" w:rsidRPr="006F3124" w:rsidRDefault="00CA645B" w:rsidP="006F3124">
            <w:pPr>
              <w:spacing w:line="240" w:lineRule="auto"/>
              <w:ind w:firstLine="280"/>
              <w:rPr>
                <w:spacing w:val="2"/>
                <w:sz w:val="24"/>
                <w:szCs w:val="24"/>
                <w:shd w:val="clear" w:color="auto" w:fill="FFFFFF"/>
              </w:rPr>
            </w:pPr>
            <w:r w:rsidRPr="006F3124">
              <w:rPr>
                <w:spacing w:val="2"/>
                <w:sz w:val="24"/>
                <w:szCs w:val="24"/>
                <w:shd w:val="clear" w:color="auto" w:fill="FFFFFF"/>
              </w:rPr>
              <w:t>И</w:t>
            </w:r>
            <w:r w:rsidR="001C329A" w:rsidRPr="006F3124">
              <w:rPr>
                <w:spacing w:val="2"/>
                <w:sz w:val="24"/>
                <w:szCs w:val="24"/>
                <w:shd w:val="clear" w:color="auto" w:fill="FFFFFF"/>
              </w:rPr>
              <w:t>ндикаторы, характеризующие достижение целей муниципальной программы</w:t>
            </w:r>
            <w:r w:rsidR="00A81878" w:rsidRPr="006F3124">
              <w:rPr>
                <w:spacing w:val="2"/>
                <w:sz w:val="24"/>
                <w:szCs w:val="24"/>
                <w:shd w:val="clear" w:color="auto" w:fill="FFFFFF"/>
              </w:rPr>
              <w:t>:</w:t>
            </w:r>
          </w:p>
          <w:p w:rsidR="00E15F9B" w:rsidRPr="006F3124" w:rsidRDefault="00E15F9B" w:rsidP="006F3124">
            <w:pPr>
              <w:spacing w:line="240" w:lineRule="auto"/>
              <w:ind w:firstLine="280"/>
              <w:rPr>
                <w:spacing w:val="2"/>
                <w:sz w:val="24"/>
                <w:szCs w:val="24"/>
                <w:shd w:val="clear" w:color="auto" w:fill="FFFFFF"/>
              </w:rPr>
            </w:pPr>
            <w:r w:rsidRPr="006F3124">
              <w:rPr>
                <w:spacing w:val="2"/>
                <w:sz w:val="24"/>
                <w:szCs w:val="24"/>
                <w:shd w:val="clear" w:color="auto" w:fill="FFFFFF"/>
              </w:rPr>
              <w:t xml:space="preserve">- доля сформированных паспортов доступности, в общем количестве необходимых паспортов доступности  муниципальных объектов социальной инфраструктуры в приоритетных сферах жизнедеятельности инвалидов и других МГН </w:t>
            </w:r>
            <w:proofErr w:type="gramStart"/>
            <w:r w:rsidRPr="006F3124">
              <w:rPr>
                <w:spacing w:val="2"/>
                <w:sz w:val="24"/>
                <w:szCs w:val="24"/>
                <w:shd w:val="clear" w:color="auto" w:fill="FFFFFF"/>
              </w:rPr>
              <w:t>в</w:t>
            </w:r>
            <w:proofErr w:type="gramEnd"/>
            <w:r w:rsidRPr="006F3124">
              <w:rPr>
                <w:spacing w:val="2"/>
                <w:sz w:val="24"/>
                <w:szCs w:val="24"/>
                <w:shd w:val="clear" w:color="auto" w:fill="FFFFFF"/>
              </w:rPr>
              <w:t xml:space="preserve"> </w:t>
            </w:r>
            <w:proofErr w:type="gramStart"/>
            <w:r w:rsidRPr="006F3124">
              <w:rPr>
                <w:spacing w:val="2"/>
                <w:sz w:val="24"/>
                <w:szCs w:val="24"/>
                <w:shd w:val="clear" w:color="auto" w:fill="FFFFFF"/>
              </w:rPr>
              <w:t>Дальнегорском</w:t>
            </w:r>
            <w:proofErr w:type="gramEnd"/>
            <w:r w:rsidRPr="006F3124">
              <w:rPr>
                <w:spacing w:val="2"/>
                <w:sz w:val="24"/>
                <w:szCs w:val="24"/>
                <w:shd w:val="clear" w:color="auto" w:fill="FFFFFF"/>
              </w:rPr>
              <w:t xml:space="preserve"> городском округе</w:t>
            </w:r>
          </w:p>
          <w:p w:rsidR="00E15F9B" w:rsidRPr="006F3124" w:rsidRDefault="00E15F9B" w:rsidP="006F3124">
            <w:pPr>
              <w:spacing w:line="240" w:lineRule="auto"/>
              <w:ind w:firstLine="280"/>
              <w:rPr>
                <w:spacing w:val="2"/>
                <w:sz w:val="24"/>
                <w:szCs w:val="24"/>
                <w:shd w:val="clear" w:color="auto" w:fill="FFFFFF"/>
              </w:rPr>
            </w:pPr>
            <w:r w:rsidRPr="006F3124">
              <w:rPr>
                <w:spacing w:val="2"/>
                <w:sz w:val="24"/>
                <w:szCs w:val="24"/>
                <w:shd w:val="clear" w:color="auto" w:fill="FFFFFF"/>
              </w:rPr>
              <w:t xml:space="preserve">- доля инвалидов положительно оценивающих уровень доступности приоритетных объектов в приоритетных сферах жизнедеятельности, в общей </w:t>
            </w:r>
            <w:proofErr w:type="gramStart"/>
            <w:r w:rsidRPr="006F3124">
              <w:rPr>
                <w:spacing w:val="2"/>
                <w:sz w:val="24"/>
                <w:szCs w:val="24"/>
                <w:shd w:val="clear" w:color="auto" w:fill="FFFFFF"/>
              </w:rPr>
              <w:t>численности</w:t>
            </w:r>
            <w:proofErr w:type="gramEnd"/>
            <w:r w:rsidRPr="006F3124">
              <w:rPr>
                <w:spacing w:val="2"/>
                <w:sz w:val="24"/>
                <w:szCs w:val="24"/>
                <w:shd w:val="clear" w:color="auto" w:fill="FFFFFF"/>
              </w:rPr>
              <w:t xml:space="preserve"> опрошенных инвалидов и МГН в Дальнегорском городском округе</w:t>
            </w:r>
          </w:p>
          <w:p w:rsidR="00C867B7" w:rsidRPr="006F3124" w:rsidRDefault="00CB7D97" w:rsidP="006F3124">
            <w:pPr>
              <w:pStyle w:val="a3"/>
              <w:spacing w:line="240" w:lineRule="auto"/>
              <w:ind w:right="40" w:firstLine="280"/>
              <w:jc w:val="both"/>
              <w:rPr>
                <w:color w:val="000000"/>
                <w:sz w:val="24"/>
                <w:szCs w:val="24"/>
                <w:shd w:val="clear" w:color="auto" w:fill="FFFFFF"/>
              </w:rPr>
            </w:pPr>
            <w:r w:rsidRPr="006F3124">
              <w:rPr>
                <w:spacing w:val="2"/>
                <w:sz w:val="24"/>
                <w:szCs w:val="24"/>
                <w:shd w:val="clear" w:color="auto" w:fill="FFFFFF"/>
              </w:rPr>
              <w:t xml:space="preserve">- </w:t>
            </w:r>
            <w:r w:rsidR="00002CD3" w:rsidRPr="006F3124">
              <w:rPr>
                <w:spacing w:val="2"/>
                <w:sz w:val="24"/>
                <w:szCs w:val="24"/>
                <w:shd w:val="clear" w:color="auto" w:fill="FFFFFF"/>
              </w:rPr>
              <w:t>доля</w:t>
            </w:r>
            <w:r w:rsidR="00807B0B" w:rsidRPr="006F3124">
              <w:rPr>
                <w:spacing w:val="2"/>
                <w:sz w:val="24"/>
                <w:szCs w:val="24"/>
                <w:shd w:val="clear" w:color="auto" w:fill="FFFFFF"/>
              </w:rPr>
              <w:t xml:space="preserve"> адаптированных </w:t>
            </w:r>
            <w:r w:rsidR="00807B0B" w:rsidRPr="006F3124">
              <w:rPr>
                <w:rStyle w:val="0pt"/>
                <w:sz w:val="24"/>
                <w:szCs w:val="24"/>
              </w:rPr>
              <w:t>приоритетных объектов и услуг в приоритетных сферах жизнедеятельности</w:t>
            </w:r>
            <w:r w:rsidR="00F90920" w:rsidRPr="006F3124">
              <w:rPr>
                <w:rStyle w:val="0pt"/>
                <w:sz w:val="24"/>
                <w:szCs w:val="24"/>
              </w:rPr>
              <w:t xml:space="preserve"> (спорт, культура, образование</w:t>
            </w:r>
            <w:r w:rsidR="00C43018" w:rsidRPr="006F3124">
              <w:rPr>
                <w:rStyle w:val="0pt"/>
                <w:sz w:val="24"/>
                <w:szCs w:val="24"/>
              </w:rPr>
              <w:t>)</w:t>
            </w:r>
            <w:r w:rsidR="00807B0B" w:rsidRPr="006F3124">
              <w:rPr>
                <w:rStyle w:val="0pt"/>
                <w:sz w:val="24"/>
                <w:szCs w:val="24"/>
              </w:rPr>
              <w:t xml:space="preserve"> инвалидов  и </w:t>
            </w:r>
            <w:r w:rsidR="00807B0B" w:rsidRPr="006F3124">
              <w:rPr>
                <w:rStyle w:val="0pt"/>
                <w:color w:val="000000"/>
                <w:sz w:val="24"/>
                <w:szCs w:val="24"/>
              </w:rPr>
              <w:t xml:space="preserve">других маломобильных групп населения (людей, испытывающих затруднения при самостоятельном передвижении, получении услуг, необходимой информации) </w:t>
            </w:r>
            <w:proofErr w:type="gramStart"/>
            <w:r w:rsidR="00807B0B" w:rsidRPr="006F3124">
              <w:rPr>
                <w:rStyle w:val="0pt"/>
                <w:color w:val="000000"/>
                <w:sz w:val="24"/>
                <w:szCs w:val="24"/>
              </w:rPr>
              <w:t>в</w:t>
            </w:r>
            <w:proofErr w:type="gramEnd"/>
            <w:r w:rsidR="00807B0B" w:rsidRPr="006F3124">
              <w:rPr>
                <w:rStyle w:val="0pt"/>
                <w:color w:val="000000"/>
                <w:sz w:val="24"/>
                <w:szCs w:val="24"/>
              </w:rPr>
              <w:t xml:space="preserve"> </w:t>
            </w:r>
            <w:proofErr w:type="gramStart"/>
            <w:r w:rsidR="00807B0B" w:rsidRPr="006F3124">
              <w:rPr>
                <w:rStyle w:val="0pt"/>
                <w:color w:val="000000"/>
                <w:sz w:val="24"/>
                <w:szCs w:val="24"/>
              </w:rPr>
              <w:t>Дальнегорском</w:t>
            </w:r>
            <w:proofErr w:type="gramEnd"/>
            <w:r w:rsidR="00807B0B" w:rsidRPr="006F3124">
              <w:rPr>
                <w:rStyle w:val="0pt"/>
                <w:color w:val="000000"/>
                <w:sz w:val="24"/>
                <w:szCs w:val="24"/>
              </w:rPr>
              <w:t xml:space="preserve"> городском округе</w:t>
            </w:r>
            <w:r w:rsidR="00002CD3" w:rsidRPr="006F3124">
              <w:rPr>
                <w:color w:val="000000"/>
                <w:spacing w:val="2"/>
                <w:sz w:val="24"/>
                <w:szCs w:val="24"/>
                <w:shd w:val="clear" w:color="auto" w:fill="FFFFFF"/>
              </w:rPr>
              <w:t xml:space="preserve">, от общего числа </w:t>
            </w:r>
            <w:r w:rsidR="00666D31" w:rsidRPr="006F3124">
              <w:rPr>
                <w:color w:val="000000"/>
                <w:spacing w:val="2"/>
                <w:sz w:val="24"/>
                <w:szCs w:val="24"/>
                <w:shd w:val="clear" w:color="auto" w:fill="FFFFFF"/>
              </w:rPr>
              <w:t>приоритетных</w:t>
            </w:r>
            <w:r w:rsidR="00002CD3" w:rsidRPr="006F3124">
              <w:rPr>
                <w:color w:val="000000"/>
                <w:spacing w:val="2"/>
                <w:sz w:val="24"/>
                <w:szCs w:val="24"/>
                <w:shd w:val="clear" w:color="auto" w:fill="FFFFFF"/>
              </w:rPr>
              <w:t xml:space="preserve"> </w:t>
            </w:r>
            <w:r w:rsidR="00666D31" w:rsidRPr="006F3124">
              <w:rPr>
                <w:color w:val="000000"/>
                <w:spacing w:val="2"/>
                <w:sz w:val="24"/>
                <w:szCs w:val="24"/>
                <w:shd w:val="clear" w:color="auto" w:fill="FFFFFF"/>
              </w:rPr>
              <w:t>объектов</w:t>
            </w:r>
            <w:r w:rsidR="00002CD3" w:rsidRPr="006F3124">
              <w:rPr>
                <w:color w:val="000000"/>
                <w:spacing w:val="2"/>
                <w:sz w:val="24"/>
                <w:szCs w:val="24"/>
                <w:shd w:val="clear" w:color="auto" w:fill="FFFFFF"/>
              </w:rPr>
              <w:t>.</w:t>
            </w:r>
            <w:r w:rsidR="006456C7" w:rsidRPr="006F3124">
              <w:rPr>
                <w:color w:val="000000"/>
                <w:sz w:val="24"/>
                <w:szCs w:val="24"/>
                <w:shd w:val="clear" w:color="auto" w:fill="FFFFFF"/>
              </w:rPr>
              <w:t> </w:t>
            </w:r>
          </w:p>
          <w:p w:rsidR="00E15F9B" w:rsidRPr="006F3124" w:rsidRDefault="00E15F9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доля обследованных жилых помещений и (или) общего имущества многоквартирного </w:t>
            </w:r>
            <w:proofErr w:type="gramStart"/>
            <w:r w:rsidRPr="006F3124">
              <w:rPr>
                <w:color w:val="000000"/>
                <w:spacing w:val="2"/>
                <w:sz w:val="24"/>
                <w:szCs w:val="24"/>
                <w:shd w:val="clear" w:color="auto" w:fill="FFFFFF"/>
              </w:rPr>
              <w:t>дома</w:t>
            </w:r>
            <w:proofErr w:type="gramEnd"/>
            <w:r w:rsidRPr="006F3124">
              <w:rPr>
                <w:color w:val="000000"/>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в Дальнегорском городском округе</w:t>
            </w:r>
          </w:p>
          <w:p w:rsidR="00C44C9A" w:rsidRPr="006F3124" w:rsidRDefault="00C44C9A"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доля адаптированных жилых помещений и (или) общего имущества многоквартирных домов от общего числа помещений</w:t>
            </w:r>
            <w:r w:rsidR="002B5DC9" w:rsidRPr="006F3124">
              <w:rPr>
                <w:color w:val="000000"/>
                <w:spacing w:val="2"/>
                <w:sz w:val="24"/>
                <w:szCs w:val="24"/>
                <w:shd w:val="clear" w:color="auto" w:fill="FFFFFF"/>
              </w:rPr>
              <w:t>,</w:t>
            </w:r>
            <w:r w:rsidRPr="006F3124">
              <w:rPr>
                <w:color w:val="000000"/>
                <w:spacing w:val="2"/>
                <w:sz w:val="24"/>
                <w:szCs w:val="24"/>
                <w:shd w:val="clear" w:color="auto" w:fill="FFFFFF"/>
              </w:rPr>
              <w:t xml:space="preserve"> </w:t>
            </w:r>
            <w:r w:rsidR="002B5DC9" w:rsidRPr="006F3124">
              <w:rPr>
                <w:color w:val="000000"/>
                <w:spacing w:val="2"/>
                <w:sz w:val="24"/>
                <w:szCs w:val="24"/>
                <w:shd w:val="clear" w:color="auto" w:fill="FFFFFF"/>
              </w:rPr>
              <w:t>используемых инвалидами со стойкими расстройствами двигательных функций (семьями, имеющие детей инвалидов)</w:t>
            </w:r>
          </w:p>
          <w:p w:rsidR="00FF5B83" w:rsidRPr="006F3124" w:rsidRDefault="00807B0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Показатели, характеризующие решение задачи муниципальной программы, нарастающим итогом:</w:t>
            </w:r>
          </w:p>
          <w:p w:rsidR="00E15F9B" w:rsidRPr="006F3124" w:rsidRDefault="00E15F9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количество сформированных паспортов доступности муниципальных объектов социальной инфраструктуры в приоритетных сферах жизнедеятельности инвалидов и </w:t>
            </w:r>
            <w:r w:rsidRPr="006F3124">
              <w:rPr>
                <w:color w:val="000000"/>
                <w:spacing w:val="2"/>
                <w:sz w:val="24"/>
                <w:szCs w:val="24"/>
                <w:shd w:val="clear" w:color="auto" w:fill="FFFFFF"/>
              </w:rPr>
              <w:lastRenderedPageBreak/>
              <w:t>других МГН в Дальнегорском городском округе</w:t>
            </w:r>
          </w:p>
          <w:p w:rsidR="00E15F9B" w:rsidRPr="006F3124" w:rsidRDefault="00FF5B83"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w:t>
            </w:r>
            <w:r w:rsidR="00E15F9B" w:rsidRPr="006F3124">
              <w:rPr>
                <w:color w:val="000000"/>
                <w:spacing w:val="2"/>
                <w:sz w:val="24"/>
                <w:szCs w:val="24"/>
                <w:shd w:val="clear" w:color="auto" w:fill="FFFFFF"/>
              </w:rPr>
              <w:t>количество</w:t>
            </w:r>
            <w:r w:rsidRPr="006F3124">
              <w:rPr>
                <w:color w:val="000000"/>
                <w:spacing w:val="2"/>
                <w:sz w:val="24"/>
                <w:szCs w:val="24"/>
                <w:shd w:val="clear" w:color="auto" w:fill="FFFFFF"/>
              </w:rPr>
              <w:t xml:space="preserve"> адаптированных для инвалидов и других маломобильных групп населения приоритетных административных зданий,</w:t>
            </w:r>
            <w:r w:rsidR="00AC380B" w:rsidRPr="006F3124">
              <w:rPr>
                <w:color w:val="000000"/>
                <w:spacing w:val="2"/>
                <w:sz w:val="24"/>
                <w:szCs w:val="24"/>
                <w:shd w:val="clear" w:color="auto" w:fill="FFFFFF"/>
              </w:rPr>
              <w:t xml:space="preserve"> </w:t>
            </w:r>
            <w:r w:rsidR="00D364C3" w:rsidRPr="006F3124">
              <w:rPr>
                <w:color w:val="000000"/>
                <w:spacing w:val="2"/>
                <w:sz w:val="24"/>
                <w:szCs w:val="24"/>
                <w:shd w:val="clear" w:color="auto" w:fill="FFFFFF"/>
              </w:rPr>
              <w:t>объектов</w:t>
            </w:r>
            <w:r w:rsidR="00AC380B" w:rsidRPr="006F3124">
              <w:rPr>
                <w:color w:val="000000"/>
                <w:spacing w:val="2"/>
                <w:sz w:val="24"/>
                <w:szCs w:val="24"/>
                <w:shd w:val="clear" w:color="auto" w:fill="FFFFFF"/>
              </w:rPr>
              <w:t xml:space="preserve"> образования, культуры и </w:t>
            </w:r>
            <w:r w:rsidR="00666D31" w:rsidRPr="006F3124">
              <w:rPr>
                <w:color w:val="000000"/>
                <w:spacing w:val="2"/>
                <w:sz w:val="24"/>
                <w:szCs w:val="24"/>
                <w:shd w:val="clear" w:color="auto" w:fill="FFFFFF"/>
              </w:rPr>
              <w:t>спорта, находящихся</w:t>
            </w:r>
            <w:r w:rsidRPr="006F3124">
              <w:rPr>
                <w:color w:val="000000"/>
                <w:spacing w:val="2"/>
                <w:sz w:val="24"/>
                <w:szCs w:val="24"/>
                <w:shd w:val="clear" w:color="auto" w:fill="FFFFFF"/>
              </w:rPr>
              <w:t xml:space="preserve"> в муниципальной собственности Дальнегорского городского округа</w:t>
            </w:r>
          </w:p>
          <w:p w:rsidR="00E15F9B" w:rsidRPr="006F3124" w:rsidRDefault="00E15F9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количество проведенных совещаний, семинаров, « круглых столов», мероприятий по  вопросам адаптации жилых помещений и (или) общего имущества многоквартирных домов в которых проживают инвалиды (семьи, имеющие детей инвалидов) </w:t>
            </w:r>
            <w:proofErr w:type="gramStart"/>
            <w:r w:rsidRPr="006F3124">
              <w:rPr>
                <w:color w:val="000000"/>
                <w:spacing w:val="2"/>
                <w:sz w:val="24"/>
                <w:szCs w:val="24"/>
                <w:shd w:val="clear" w:color="auto" w:fill="FFFFFF"/>
              </w:rPr>
              <w:t>в</w:t>
            </w:r>
            <w:proofErr w:type="gramEnd"/>
            <w:r w:rsidRPr="006F3124">
              <w:rPr>
                <w:color w:val="000000"/>
                <w:spacing w:val="2"/>
                <w:sz w:val="24"/>
                <w:szCs w:val="24"/>
                <w:shd w:val="clear" w:color="auto" w:fill="FFFFFF"/>
              </w:rPr>
              <w:t xml:space="preserve"> </w:t>
            </w:r>
            <w:proofErr w:type="gramStart"/>
            <w:r w:rsidRPr="006F3124">
              <w:rPr>
                <w:color w:val="000000"/>
                <w:spacing w:val="2"/>
                <w:sz w:val="24"/>
                <w:szCs w:val="24"/>
                <w:shd w:val="clear" w:color="auto" w:fill="FFFFFF"/>
              </w:rPr>
              <w:t>Дальнегорском</w:t>
            </w:r>
            <w:proofErr w:type="gramEnd"/>
            <w:r w:rsidRPr="006F3124">
              <w:rPr>
                <w:color w:val="000000"/>
                <w:spacing w:val="2"/>
                <w:sz w:val="24"/>
                <w:szCs w:val="24"/>
                <w:shd w:val="clear" w:color="auto" w:fill="FFFFFF"/>
              </w:rPr>
              <w:t xml:space="preserve"> городском округе, нарастающим итогом</w:t>
            </w:r>
          </w:p>
          <w:p w:rsidR="00E15F9B" w:rsidRPr="006F3124" w:rsidRDefault="00E15F9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количество обследованных жилых помещений и (или) общего имущества многоквартирного </w:t>
            </w:r>
            <w:proofErr w:type="gramStart"/>
            <w:r w:rsidRPr="006F3124">
              <w:rPr>
                <w:color w:val="000000"/>
                <w:spacing w:val="2"/>
                <w:sz w:val="24"/>
                <w:szCs w:val="24"/>
                <w:shd w:val="clear" w:color="auto" w:fill="FFFFFF"/>
              </w:rPr>
              <w:t>дома</w:t>
            </w:r>
            <w:proofErr w:type="gramEnd"/>
            <w:r w:rsidRPr="006F3124">
              <w:rPr>
                <w:color w:val="000000"/>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в Дальнегорском городском округе</w:t>
            </w:r>
          </w:p>
          <w:p w:rsidR="00AC380B" w:rsidRPr="006F3124" w:rsidRDefault="00E15F9B" w:rsidP="006F3124">
            <w:pPr>
              <w:spacing w:line="240" w:lineRule="auto"/>
              <w:ind w:firstLine="280"/>
              <w:rPr>
                <w:color w:val="000000"/>
                <w:spacing w:val="2"/>
                <w:sz w:val="24"/>
                <w:szCs w:val="24"/>
                <w:shd w:val="clear" w:color="auto" w:fill="FFFFFF"/>
              </w:rPr>
            </w:pPr>
            <w:r w:rsidRPr="006F3124">
              <w:rPr>
                <w:color w:val="000000"/>
                <w:spacing w:val="2"/>
                <w:sz w:val="24"/>
                <w:szCs w:val="24"/>
                <w:shd w:val="clear" w:color="auto" w:fill="FFFFFF"/>
              </w:rPr>
              <w:t xml:space="preserve"> - количество</w:t>
            </w:r>
            <w:r w:rsidR="00C44C9A" w:rsidRPr="006F3124">
              <w:rPr>
                <w:color w:val="000000"/>
                <w:spacing w:val="2"/>
                <w:sz w:val="24"/>
                <w:szCs w:val="24"/>
                <w:shd w:val="clear" w:color="auto" w:fill="FFFFFF"/>
              </w:rPr>
              <w:t xml:space="preserve"> адаптированных жилых помещений и (или) </w:t>
            </w:r>
            <w:r w:rsidR="00AB79C2" w:rsidRPr="006F3124">
              <w:rPr>
                <w:color w:val="000000"/>
                <w:spacing w:val="2"/>
                <w:sz w:val="24"/>
                <w:szCs w:val="24"/>
                <w:shd w:val="clear" w:color="auto" w:fill="FFFFFF"/>
              </w:rPr>
              <w:t>общего имущества многоквартирных домов,</w:t>
            </w:r>
            <w:r w:rsidR="00C44C9A" w:rsidRPr="006F3124">
              <w:rPr>
                <w:color w:val="000000"/>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w:t>
            </w:r>
            <w:r w:rsidRPr="006F3124">
              <w:rPr>
                <w:color w:val="000000"/>
                <w:spacing w:val="2"/>
                <w:sz w:val="24"/>
                <w:szCs w:val="24"/>
                <w:shd w:val="clear" w:color="auto" w:fill="FFFFFF"/>
              </w:rPr>
              <w:t xml:space="preserve"> в Дальнегорском городском округе</w:t>
            </w:r>
          </w:p>
        </w:tc>
      </w:tr>
      <w:tr w:rsidR="00DD4D81" w:rsidRPr="00D07F8E" w:rsidTr="00020E85">
        <w:tc>
          <w:tcPr>
            <w:tcW w:w="3261" w:type="dxa"/>
          </w:tcPr>
          <w:p w:rsidR="00DD4D81" w:rsidRPr="006F3124" w:rsidRDefault="00DD4D81" w:rsidP="006F3124">
            <w:pPr>
              <w:spacing w:line="240" w:lineRule="auto"/>
              <w:ind w:firstLine="0"/>
              <w:jc w:val="left"/>
              <w:rPr>
                <w:sz w:val="24"/>
                <w:szCs w:val="24"/>
              </w:rPr>
            </w:pPr>
            <w:r w:rsidRPr="006F3124">
              <w:rPr>
                <w:sz w:val="24"/>
                <w:szCs w:val="24"/>
              </w:rPr>
              <w:lastRenderedPageBreak/>
              <w:t>Этапы и сроки реализации муниципальной программы</w:t>
            </w:r>
          </w:p>
        </w:tc>
        <w:tc>
          <w:tcPr>
            <w:tcW w:w="6486" w:type="dxa"/>
          </w:tcPr>
          <w:p w:rsidR="002F0445" w:rsidRPr="006F3124" w:rsidRDefault="00D6705C" w:rsidP="006F3124">
            <w:pPr>
              <w:widowControl w:val="0"/>
              <w:tabs>
                <w:tab w:val="left" w:pos="1440"/>
                <w:tab w:val="right" w:pos="9540"/>
              </w:tabs>
              <w:spacing w:line="240" w:lineRule="auto"/>
              <w:ind w:firstLine="280"/>
              <w:rPr>
                <w:sz w:val="24"/>
                <w:szCs w:val="24"/>
              </w:rPr>
            </w:pPr>
            <w:r w:rsidRPr="006F3124">
              <w:rPr>
                <w:sz w:val="24"/>
                <w:szCs w:val="24"/>
              </w:rPr>
              <w:t>М</w:t>
            </w:r>
            <w:r w:rsidR="00DD4D81" w:rsidRPr="006F3124">
              <w:rPr>
                <w:sz w:val="24"/>
                <w:szCs w:val="24"/>
              </w:rPr>
              <w:t xml:space="preserve">униципальная программа </w:t>
            </w:r>
            <w:r w:rsidR="00BA5CB4" w:rsidRPr="006F3124">
              <w:rPr>
                <w:sz w:val="24"/>
                <w:szCs w:val="24"/>
              </w:rPr>
              <w:t>«</w:t>
            </w:r>
            <w:r w:rsidR="00A87A98" w:rsidRPr="006F3124">
              <w:rPr>
                <w:sz w:val="24"/>
                <w:szCs w:val="24"/>
              </w:rPr>
              <w:t>Доступная среда</w:t>
            </w:r>
            <w:r w:rsidR="0044567D" w:rsidRPr="006F3124">
              <w:rPr>
                <w:sz w:val="24"/>
                <w:szCs w:val="24"/>
              </w:rPr>
              <w:t>»</w:t>
            </w:r>
            <w:r w:rsidR="00BA5CB4" w:rsidRPr="006F3124">
              <w:rPr>
                <w:sz w:val="24"/>
                <w:szCs w:val="24"/>
              </w:rPr>
              <w:t xml:space="preserve"> </w:t>
            </w:r>
            <w:r w:rsidR="00DD4D81" w:rsidRPr="006F3124">
              <w:rPr>
                <w:sz w:val="24"/>
                <w:szCs w:val="24"/>
              </w:rPr>
              <w:t xml:space="preserve">(далее – </w:t>
            </w:r>
            <w:r w:rsidR="00CD12C5" w:rsidRPr="006F3124">
              <w:rPr>
                <w:sz w:val="24"/>
                <w:szCs w:val="24"/>
              </w:rPr>
              <w:t>м</w:t>
            </w:r>
            <w:r w:rsidR="00DD4D81" w:rsidRPr="006F3124">
              <w:rPr>
                <w:sz w:val="24"/>
                <w:szCs w:val="24"/>
              </w:rPr>
              <w:t xml:space="preserve">униципальная программа) </w:t>
            </w:r>
            <w:r w:rsidR="009E1273" w:rsidRPr="006F3124">
              <w:rPr>
                <w:sz w:val="24"/>
                <w:szCs w:val="24"/>
              </w:rPr>
              <w:t>реализуется с 20</w:t>
            </w:r>
            <w:r w:rsidR="0044567D" w:rsidRPr="006F3124">
              <w:rPr>
                <w:sz w:val="24"/>
                <w:szCs w:val="24"/>
              </w:rPr>
              <w:t>21</w:t>
            </w:r>
            <w:r w:rsidR="00BA5CB4" w:rsidRPr="006F3124">
              <w:rPr>
                <w:sz w:val="24"/>
                <w:szCs w:val="24"/>
              </w:rPr>
              <w:t xml:space="preserve"> по 20</w:t>
            </w:r>
            <w:r w:rsidR="004878F2" w:rsidRPr="006F3124">
              <w:rPr>
                <w:sz w:val="24"/>
                <w:szCs w:val="24"/>
              </w:rPr>
              <w:t>2</w:t>
            </w:r>
            <w:r w:rsidR="00F136A8" w:rsidRPr="006F3124">
              <w:rPr>
                <w:sz w:val="24"/>
                <w:szCs w:val="24"/>
              </w:rPr>
              <w:t>5</w:t>
            </w:r>
            <w:r w:rsidR="00BA5CB4" w:rsidRPr="006F3124">
              <w:rPr>
                <w:sz w:val="24"/>
                <w:szCs w:val="24"/>
              </w:rPr>
              <w:t xml:space="preserve"> годы в один этап</w:t>
            </w:r>
            <w:r w:rsidR="00DD4D81" w:rsidRPr="006F3124">
              <w:rPr>
                <w:sz w:val="24"/>
                <w:szCs w:val="24"/>
              </w:rPr>
              <w:t>.</w:t>
            </w:r>
          </w:p>
        </w:tc>
      </w:tr>
      <w:tr w:rsidR="00DD4D81" w:rsidRPr="00D07F8E" w:rsidTr="00020E85">
        <w:trPr>
          <w:trHeight w:val="387"/>
        </w:trPr>
        <w:tc>
          <w:tcPr>
            <w:tcW w:w="3261" w:type="dxa"/>
          </w:tcPr>
          <w:p w:rsidR="00DD4D81" w:rsidRPr="006F3124" w:rsidRDefault="001402C4" w:rsidP="006F3124">
            <w:pPr>
              <w:spacing w:line="240" w:lineRule="auto"/>
              <w:ind w:firstLine="0"/>
              <w:jc w:val="left"/>
              <w:rPr>
                <w:sz w:val="24"/>
                <w:szCs w:val="24"/>
              </w:rPr>
            </w:pPr>
            <w:r w:rsidRPr="006F3124">
              <w:rPr>
                <w:sz w:val="24"/>
                <w:szCs w:val="24"/>
              </w:rPr>
              <w:t xml:space="preserve">Объём средств бюджета Дальнегорского городского округа на финансирование муниципальной программы </w:t>
            </w:r>
          </w:p>
        </w:tc>
        <w:tc>
          <w:tcPr>
            <w:tcW w:w="6486" w:type="dxa"/>
          </w:tcPr>
          <w:p w:rsidR="00B52DB1" w:rsidRDefault="002306D6" w:rsidP="00B52DB1">
            <w:pPr>
              <w:pStyle w:val="ConsPlusNormal"/>
              <w:spacing w:after="0" w:line="240" w:lineRule="auto"/>
              <w:ind w:left="0" w:firstLine="280"/>
              <w:rPr>
                <w:rFonts w:ascii="Times New Roman" w:hAnsi="Times New Roman" w:cs="Times New Roman"/>
                <w:sz w:val="24"/>
                <w:szCs w:val="24"/>
              </w:rPr>
            </w:pPr>
            <w:r w:rsidRPr="006F3124">
              <w:rPr>
                <w:rFonts w:ascii="Times New Roman" w:hAnsi="Times New Roman" w:cs="Times New Roman"/>
                <w:sz w:val="24"/>
                <w:szCs w:val="24"/>
              </w:rPr>
              <w:t xml:space="preserve">Общий объем финансирования муниципальной программы составит </w:t>
            </w:r>
            <w:r w:rsidR="00B52DB1">
              <w:rPr>
                <w:rFonts w:ascii="Times New Roman" w:hAnsi="Times New Roman" w:cs="Times New Roman"/>
                <w:sz w:val="24"/>
                <w:szCs w:val="24"/>
              </w:rPr>
              <w:t>802,75</w:t>
            </w:r>
            <w:r w:rsidRPr="006F3124">
              <w:rPr>
                <w:rFonts w:ascii="Times New Roman" w:hAnsi="Times New Roman" w:cs="Times New Roman"/>
                <w:sz w:val="24"/>
                <w:szCs w:val="24"/>
              </w:rPr>
              <w:t xml:space="preserve"> </w:t>
            </w:r>
            <w:proofErr w:type="spellStart"/>
            <w:r w:rsidRPr="006F3124">
              <w:rPr>
                <w:rFonts w:ascii="Times New Roman" w:hAnsi="Times New Roman" w:cs="Times New Roman"/>
                <w:sz w:val="24"/>
                <w:szCs w:val="24"/>
              </w:rPr>
              <w:t>тыс</w:t>
            </w:r>
            <w:proofErr w:type="gramStart"/>
            <w:r w:rsidRPr="006F3124">
              <w:rPr>
                <w:rFonts w:ascii="Times New Roman" w:hAnsi="Times New Roman" w:cs="Times New Roman"/>
                <w:sz w:val="24"/>
                <w:szCs w:val="24"/>
              </w:rPr>
              <w:t>.р</w:t>
            </w:r>
            <w:proofErr w:type="gramEnd"/>
            <w:r w:rsidRPr="006F3124">
              <w:rPr>
                <w:rFonts w:ascii="Times New Roman" w:hAnsi="Times New Roman" w:cs="Times New Roman"/>
                <w:sz w:val="24"/>
                <w:szCs w:val="24"/>
              </w:rPr>
              <w:t>уб</w:t>
            </w:r>
            <w:proofErr w:type="spellEnd"/>
            <w:r w:rsidRPr="006F3124">
              <w:rPr>
                <w:rFonts w:ascii="Times New Roman" w:hAnsi="Times New Roman" w:cs="Times New Roman"/>
                <w:sz w:val="24"/>
                <w:szCs w:val="24"/>
              </w:rPr>
              <w:t xml:space="preserve">., из них: </w:t>
            </w:r>
          </w:p>
          <w:p w:rsidR="002306D6" w:rsidRPr="006F3124" w:rsidRDefault="002306D6" w:rsidP="00B52DB1">
            <w:pPr>
              <w:pStyle w:val="ConsPlusNormal"/>
              <w:spacing w:after="0" w:line="240" w:lineRule="auto"/>
              <w:ind w:left="0" w:firstLine="280"/>
              <w:rPr>
                <w:rFonts w:ascii="Times New Roman" w:hAnsi="Times New Roman" w:cs="Times New Roman"/>
                <w:sz w:val="24"/>
                <w:szCs w:val="24"/>
              </w:rPr>
            </w:pPr>
            <w:r w:rsidRPr="006F3124">
              <w:rPr>
                <w:rFonts w:ascii="Times New Roman" w:hAnsi="Times New Roman" w:cs="Times New Roman"/>
                <w:sz w:val="24"/>
                <w:szCs w:val="24"/>
              </w:rPr>
              <w:t xml:space="preserve">за счет средств бюджета Дальнегорского городского округа </w:t>
            </w:r>
            <w:r w:rsidR="00EE6D45">
              <w:rPr>
                <w:rFonts w:ascii="Times New Roman" w:hAnsi="Times New Roman" w:cs="Times New Roman"/>
                <w:sz w:val="24"/>
                <w:szCs w:val="24"/>
              </w:rPr>
              <w:t>802,75</w:t>
            </w:r>
            <w:r w:rsidRPr="006F3124">
              <w:rPr>
                <w:rFonts w:ascii="Times New Roman" w:hAnsi="Times New Roman" w:cs="Times New Roman"/>
                <w:sz w:val="24"/>
                <w:szCs w:val="24"/>
              </w:rPr>
              <w:t xml:space="preserve"> </w:t>
            </w:r>
            <w:proofErr w:type="spellStart"/>
            <w:r w:rsidRPr="006F3124">
              <w:rPr>
                <w:rFonts w:ascii="Times New Roman" w:hAnsi="Times New Roman" w:cs="Times New Roman"/>
                <w:sz w:val="24"/>
                <w:szCs w:val="24"/>
              </w:rPr>
              <w:t>тыс</w:t>
            </w:r>
            <w:proofErr w:type="gramStart"/>
            <w:r w:rsidRPr="006F3124">
              <w:rPr>
                <w:rFonts w:ascii="Times New Roman" w:hAnsi="Times New Roman" w:cs="Times New Roman"/>
                <w:sz w:val="24"/>
                <w:szCs w:val="24"/>
              </w:rPr>
              <w:t>.р</w:t>
            </w:r>
            <w:proofErr w:type="gramEnd"/>
            <w:r w:rsidRPr="006F3124">
              <w:rPr>
                <w:rFonts w:ascii="Times New Roman" w:hAnsi="Times New Roman" w:cs="Times New Roman"/>
                <w:sz w:val="24"/>
                <w:szCs w:val="24"/>
              </w:rPr>
              <w:t>уб</w:t>
            </w:r>
            <w:proofErr w:type="spellEnd"/>
            <w:r w:rsidRPr="006F3124">
              <w:rPr>
                <w:rFonts w:ascii="Times New Roman" w:hAnsi="Times New Roman" w:cs="Times New Roman"/>
                <w:sz w:val="24"/>
                <w:szCs w:val="24"/>
              </w:rPr>
              <w:t>., в том числе:</w:t>
            </w:r>
          </w:p>
          <w:p w:rsidR="002306D6" w:rsidRPr="006F3124" w:rsidRDefault="002306D6" w:rsidP="006F3124">
            <w:pPr>
              <w:autoSpaceDE w:val="0"/>
              <w:autoSpaceDN w:val="0"/>
              <w:adjustRightInd w:val="0"/>
              <w:spacing w:line="240" w:lineRule="auto"/>
              <w:ind w:left="567" w:firstLine="280"/>
              <w:rPr>
                <w:rFonts w:eastAsia="Calibri"/>
                <w:sz w:val="24"/>
                <w:szCs w:val="24"/>
                <w:lang w:eastAsia="en-US"/>
              </w:rPr>
            </w:pPr>
            <w:r w:rsidRPr="006F3124">
              <w:rPr>
                <w:rFonts w:eastAsia="Calibri"/>
                <w:sz w:val="24"/>
                <w:szCs w:val="24"/>
                <w:lang w:eastAsia="en-US"/>
              </w:rPr>
              <w:t>2021 год –</w:t>
            </w:r>
            <w:r w:rsidR="006E4D44" w:rsidRPr="006F3124">
              <w:rPr>
                <w:rFonts w:eastAsia="Calibri"/>
                <w:sz w:val="24"/>
                <w:szCs w:val="24"/>
                <w:lang w:eastAsia="en-US"/>
              </w:rPr>
              <w:t xml:space="preserve"> </w:t>
            </w:r>
            <w:r w:rsidR="00020E85" w:rsidRPr="006F3124">
              <w:rPr>
                <w:sz w:val="24"/>
                <w:szCs w:val="24"/>
              </w:rPr>
              <w:t>0,0</w:t>
            </w:r>
            <w:r w:rsidRPr="006F3124">
              <w:rPr>
                <w:sz w:val="24"/>
                <w:szCs w:val="24"/>
              </w:rPr>
              <w:t xml:space="preserve"> </w:t>
            </w:r>
            <w:r w:rsidRPr="006F3124">
              <w:rPr>
                <w:rFonts w:eastAsia="Calibri"/>
                <w:sz w:val="24"/>
                <w:szCs w:val="24"/>
                <w:lang w:eastAsia="en-US"/>
              </w:rPr>
              <w:t>тыс.</w:t>
            </w:r>
            <w:r w:rsidR="006E4D44" w:rsidRPr="006F3124">
              <w:rPr>
                <w:rFonts w:eastAsia="Calibri"/>
                <w:sz w:val="24"/>
                <w:szCs w:val="24"/>
                <w:lang w:eastAsia="en-US"/>
              </w:rPr>
              <w:t xml:space="preserve"> </w:t>
            </w:r>
            <w:r w:rsidRPr="006F3124">
              <w:rPr>
                <w:rFonts w:eastAsia="Calibri"/>
                <w:sz w:val="24"/>
                <w:szCs w:val="24"/>
                <w:lang w:eastAsia="en-US"/>
              </w:rPr>
              <w:t>руб.</w:t>
            </w:r>
          </w:p>
          <w:p w:rsidR="002306D6" w:rsidRPr="006F3124" w:rsidRDefault="002306D6" w:rsidP="006F3124">
            <w:pPr>
              <w:widowControl w:val="0"/>
              <w:autoSpaceDE w:val="0"/>
              <w:autoSpaceDN w:val="0"/>
              <w:adjustRightInd w:val="0"/>
              <w:spacing w:line="240" w:lineRule="auto"/>
              <w:ind w:left="567" w:firstLine="280"/>
              <w:rPr>
                <w:rFonts w:eastAsia="Calibri"/>
                <w:sz w:val="24"/>
                <w:szCs w:val="24"/>
                <w:lang w:eastAsia="en-US"/>
              </w:rPr>
            </w:pPr>
            <w:r w:rsidRPr="006F3124">
              <w:rPr>
                <w:rFonts w:eastAsia="Calibri"/>
                <w:sz w:val="24"/>
                <w:szCs w:val="24"/>
                <w:lang w:eastAsia="en-US"/>
              </w:rPr>
              <w:t>2022 год –</w:t>
            </w:r>
            <w:r w:rsidR="006E4D44" w:rsidRPr="006F3124">
              <w:rPr>
                <w:rFonts w:eastAsia="Calibri"/>
                <w:sz w:val="24"/>
                <w:szCs w:val="24"/>
                <w:lang w:eastAsia="en-US"/>
              </w:rPr>
              <w:t xml:space="preserve"> </w:t>
            </w:r>
            <w:r w:rsidR="00020E85" w:rsidRPr="006F3124">
              <w:rPr>
                <w:sz w:val="24"/>
                <w:szCs w:val="24"/>
              </w:rPr>
              <w:t>0,0</w:t>
            </w:r>
            <w:r w:rsidRPr="006F3124">
              <w:rPr>
                <w:rFonts w:eastAsia="Calibri"/>
                <w:sz w:val="24"/>
                <w:szCs w:val="24"/>
                <w:lang w:eastAsia="en-US"/>
              </w:rPr>
              <w:t xml:space="preserve"> тыс.</w:t>
            </w:r>
            <w:r w:rsidR="006E4D44" w:rsidRPr="006F3124">
              <w:rPr>
                <w:rFonts w:eastAsia="Calibri"/>
                <w:sz w:val="24"/>
                <w:szCs w:val="24"/>
                <w:lang w:eastAsia="en-US"/>
              </w:rPr>
              <w:t xml:space="preserve"> </w:t>
            </w:r>
            <w:r w:rsidRPr="006F3124">
              <w:rPr>
                <w:rFonts w:eastAsia="Calibri"/>
                <w:sz w:val="24"/>
                <w:szCs w:val="24"/>
                <w:lang w:eastAsia="en-US"/>
              </w:rPr>
              <w:t>руб.</w:t>
            </w:r>
          </w:p>
          <w:p w:rsidR="002306D6" w:rsidRPr="006F3124" w:rsidRDefault="002306D6" w:rsidP="006F3124">
            <w:pPr>
              <w:widowControl w:val="0"/>
              <w:autoSpaceDE w:val="0"/>
              <w:autoSpaceDN w:val="0"/>
              <w:adjustRightInd w:val="0"/>
              <w:spacing w:line="240" w:lineRule="auto"/>
              <w:ind w:left="567" w:firstLine="280"/>
              <w:rPr>
                <w:rFonts w:eastAsia="Calibri"/>
                <w:sz w:val="24"/>
                <w:szCs w:val="24"/>
                <w:lang w:eastAsia="en-US"/>
              </w:rPr>
            </w:pPr>
            <w:r w:rsidRPr="006F3124">
              <w:rPr>
                <w:rFonts w:eastAsia="Calibri"/>
                <w:sz w:val="24"/>
                <w:szCs w:val="24"/>
                <w:lang w:eastAsia="en-US"/>
              </w:rPr>
              <w:t>2023 год –</w:t>
            </w:r>
            <w:r w:rsidR="006E4D44" w:rsidRPr="006F3124">
              <w:rPr>
                <w:rFonts w:eastAsia="Calibri"/>
                <w:sz w:val="24"/>
                <w:szCs w:val="24"/>
                <w:lang w:eastAsia="en-US"/>
              </w:rPr>
              <w:t xml:space="preserve"> </w:t>
            </w:r>
            <w:r w:rsidR="00EE6D45">
              <w:rPr>
                <w:sz w:val="24"/>
                <w:szCs w:val="24"/>
              </w:rPr>
              <w:t>402,75</w:t>
            </w:r>
            <w:r w:rsidRPr="006F3124">
              <w:rPr>
                <w:rFonts w:eastAsia="Calibri"/>
                <w:sz w:val="24"/>
                <w:szCs w:val="24"/>
                <w:lang w:eastAsia="en-US"/>
              </w:rPr>
              <w:t xml:space="preserve"> тыс.</w:t>
            </w:r>
            <w:r w:rsidR="006E4D44" w:rsidRPr="006F3124">
              <w:rPr>
                <w:rFonts w:eastAsia="Calibri"/>
                <w:sz w:val="24"/>
                <w:szCs w:val="24"/>
                <w:lang w:eastAsia="en-US"/>
              </w:rPr>
              <w:t xml:space="preserve"> </w:t>
            </w:r>
            <w:r w:rsidRPr="006F3124">
              <w:rPr>
                <w:rFonts w:eastAsia="Calibri"/>
                <w:sz w:val="24"/>
                <w:szCs w:val="24"/>
                <w:lang w:eastAsia="en-US"/>
              </w:rPr>
              <w:t>руб.</w:t>
            </w:r>
          </w:p>
          <w:p w:rsidR="00F136A8" w:rsidRPr="006F3124" w:rsidRDefault="00F136A8" w:rsidP="006F3124">
            <w:pPr>
              <w:widowControl w:val="0"/>
              <w:autoSpaceDE w:val="0"/>
              <w:autoSpaceDN w:val="0"/>
              <w:adjustRightInd w:val="0"/>
              <w:spacing w:line="240" w:lineRule="auto"/>
              <w:ind w:left="567" w:firstLine="280"/>
              <w:rPr>
                <w:rFonts w:eastAsia="Calibri"/>
                <w:sz w:val="24"/>
                <w:szCs w:val="24"/>
                <w:lang w:eastAsia="en-US"/>
              </w:rPr>
            </w:pPr>
            <w:r w:rsidRPr="006F3124">
              <w:rPr>
                <w:rFonts w:eastAsia="Calibri"/>
                <w:sz w:val="24"/>
                <w:szCs w:val="24"/>
                <w:lang w:eastAsia="en-US"/>
              </w:rPr>
              <w:t xml:space="preserve">2024 год – </w:t>
            </w:r>
            <w:r w:rsidR="00020E85" w:rsidRPr="006F3124">
              <w:rPr>
                <w:sz w:val="24"/>
                <w:szCs w:val="24"/>
              </w:rPr>
              <w:t>200,0</w:t>
            </w:r>
            <w:r w:rsidRPr="006F3124">
              <w:rPr>
                <w:rFonts w:eastAsia="Calibri"/>
                <w:sz w:val="24"/>
                <w:szCs w:val="24"/>
                <w:lang w:eastAsia="en-US"/>
              </w:rPr>
              <w:t xml:space="preserve"> тыс.</w:t>
            </w:r>
            <w:r w:rsidR="006E4D44" w:rsidRPr="006F3124">
              <w:rPr>
                <w:rFonts w:eastAsia="Calibri"/>
                <w:sz w:val="24"/>
                <w:szCs w:val="24"/>
                <w:lang w:eastAsia="en-US"/>
              </w:rPr>
              <w:t xml:space="preserve"> </w:t>
            </w:r>
            <w:r w:rsidRPr="006F3124">
              <w:rPr>
                <w:rFonts w:eastAsia="Calibri"/>
                <w:sz w:val="24"/>
                <w:szCs w:val="24"/>
                <w:lang w:eastAsia="en-US"/>
              </w:rPr>
              <w:t>руб.</w:t>
            </w:r>
          </w:p>
          <w:p w:rsidR="002306D6" w:rsidRPr="006F3124" w:rsidRDefault="00F136A8" w:rsidP="006F3124">
            <w:pPr>
              <w:widowControl w:val="0"/>
              <w:autoSpaceDE w:val="0"/>
              <w:autoSpaceDN w:val="0"/>
              <w:adjustRightInd w:val="0"/>
              <w:spacing w:line="240" w:lineRule="auto"/>
              <w:ind w:left="567" w:firstLine="280"/>
              <w:rPr>
                <w:rFonts w:eastAsia="Calibri"/>
                <w:sz w:val="24"/>
                <w:szCs w:val="24"/>
                <w:lang w:eastAsia="en-US"/>
              </w:rPr>
            </w:pPr>
            <w:r w:rsidRPr="006F3124">
              <w:rPr>
                <w:rFonts w:eastAsia="Calibri"/>
                <w:sz w:val="24"/>
                <w:szCs w:val="24"/>
                <w:lang w:eastAsia="en-US"/>
              </w:rPr>
              <w:t xml:space="preserve">2025 год – </w:t>
            </w:r>
            <w:r w:rsidR="00020E85" w:rsidRPr="006F3124">
              <w:rPr>
                <w:sz w:val="24"/>
                <w:szCs w:val="24"/>
              </w:rPr>
              <w:t>200,0</w:t>
            </w:r>
            <w:r w:rsidRPr="006F3124">
              <w:rPr>
                <w:rFonts w:eastAsia="Calibri"/>
                <w:sz w:val="24"/>
                <w:szCs w:val="24"/>
                <w:lang w:eastAsia="en-US"/>
              </w:rPr>
              <w:t xml:space="preserve"> тыс.</w:t>
            </w:r>
            <w:r w:rsidR="006E4D44" w:rsidRPr="006F3124">
              <w:rPr>
                <w:rFonts w:eastAsia="Calibri"/>
                <w:sz w:val="24"/>
                <w:szCs w:val="24"/>
                <w:lang w:eastAsia="en-US"/>
              </w:rPr>
              <w:t xml:space="preserve"> </w:t>
            </w:r>
            <w:r w:rsidRPr="006F3124">
              <w:rPr>
                <w:rFonts w:eastAsia="Calibri"/>
                <w:sz w:val="24"/>
                <w:szCs w:val="24"/>
                <w:lang w:eastAsia="en-US"/>
              </w:rPr>
              <w:t>руб.</w:t>
            </w:r>
          </w:p>
          <w:p w:rsidR="002F0445" w:rsidRPr="006F3124" w:rsidRDefault="002306D6" w:rsidP="00B52DB1">
            <w:pPr>
              <w:spacing w:line="240" w:lineRule="auto"/>
              <w:ind w:left="0" w:firstLine="280"/>
              <w:rPr>
                <w:sz w:val="24"/>
                <w:szCs w:val="24"/>
              </w:rPr>
            </w:pPr>
            <w:r w:rsidRPr="006F3124">
              <w:rPr>
                <w:sz w:val="24"/>
                <w:szCs w:val="24"/>
              </w:rPr>
              <w:t>Выделение дополнительных объемов ресурсов на реализацию муниципальной программы не предусмотрено</w:t>
            </w:r>
            <w:r w:rsidR="00CE1591" w:rsidRPr="006F3124">
              <w:rPr>
                <w:sz w:val="24"/>
                <w:szCs w:val="24"/>
              </w:rPr>
              <w:t>.</w:t>
            </w:r>
          </w:p>
        </w:tc>
      </w:tr>
      <w:tr w:rsidR="00DD4D81" w:rsidRPr="00D07F8E" w:rsidTr="00233E63">
        <w:trPr>
          <w:trHeight w:val="530"/>
        </w:trPr>
        <w:tc>
          <w:tcPr>
            <w:tcW w:w="3261" w:type="dxa"/>
          </w:tcPr>
          <w:p w:rsidR="00DD4D81" w:rsidRPr="006F3124" w:rsidRDefault="00DD4D81" w:rsidP="006F3124">
            <w:pPr>
              <w:spacing w:line="240" w:lineRule="auto"/>
              <w:ind w:firstLine="0"/>
              <w:jc w:val="left"/>
              <w:rPr>
                <w:sz w:val="24"/>
                <w:szCs w:val="24"/>
              </w:rPr>
            </w:pPr>
            <w:r w:rsidRPr="006F3124">
              <w:rPr>
                <w:sz w:val="24"/>
                <w:szCs w:val="24"/>
              </w:rPr>
              <w:t xml:space="preserve">Ожидаемые результаты реализации муниципальной программы </w:t>
            </w:r>
          </w:p>
        </w:tc>
        <w:tc>
          <w:tcPr>
            <w:tcW w:w="6486" w:type="dxa"/>
            <w:shd w:val="clear" w:color="auto" w:fill="auto"/>
          </w:tcPr>
          <w:p w:rsidR="002B167F" w:rsidRPr="006F3124" w:rsidRDefault="002B167F" w:rsidP="006F3124">
            <w:pPr>
              <w:spacing w:line="240" w:lineRule="auto"/>
              <w:ind w:firstLine="280"/>
              <w:rPr>
                <w:spacing w:val="2"/>
                <w:sz w:val="24"/>
                <w:szCs w:val="24"/>
                <w:shd w:val="clear" w:color="auto" w:fill="FFFFFF"/>
              </w:rPr>
            </w:pPr>
            <w:bookmarkStart w:id="6" w:name="_Hlk56348609"/>
            <w:r w:rsidRPr="006F3124">
              <w:rPr>
                <w:spacing w:val="2"/>
                <w:sz w:val="24"/>
                <w:szCs w:val="24"/>
                <w:shd w:val="clear" w:color="auto" w:fill="FFFFFF"/>
              </w:rPr>
              <w:t xml:space="preserve">Реализация мероприятий муниципальной программы за период реализации </w:t>
            </w:r>
            <w:r w:rsidR="000B146F" w:rsidRPr="006F3124">
              <w:rPr>
                <w:spacing w:val="2"/>
                <w:sz w:val="24"/>
                <w:szCs w:val="24"/>
                <w:shd w:val="clear" w:color="auto" w:fill="FFFFFF"/>
              </w:rPr>
              <w:t xml:space="preserve">позволит </w:t>
            </w:r>
            <w:r w:rsidRPr="006F3124">
              <w:rPr>
                <w:spacing w:val="2"/>
                <w:sz w:val="24"/>
                <w:szCs w:val="24"/>
                <w:shd w:val="clear" w:color="auto" w:fill="FFFFFF"/>
              </w:rPr>
              <w:t>повысить число адаптированных для инвалидов и других маломобильных групп населения приоритетных объектов социальной инфраструктуры, количество жилых помещений и (или) общего имущества многоквартирного дома, приспособленных к</w:t>
            </w:r>
            <w:r w:rsidR="000E4FC9" w:rsidRPr="006F3124">
              <w:rPr>
                <w:spacing w:val="2"/>
                <w:sz w:val="24"/>
                <w:szCs w:val="24"/>
                <w:shd w:val="clear" w:color="auto" w:fill="FFFFFF"/>
              </w:rPr>
              <w:t xml:space="preserve"> их</w:t>
            </w:r>
            <w:r w:rsidRPr="006F3124">
              <w:rPr>
                <w:spacing w:val="2"/>
                <w:sz w:val="24"/>
                <w:szCs w:val="24"/>
                <w:shd w:val="clear" w:color="auto" w:fill="FFFFFF"/>
              </w:rPr>
              <w:t xml:space="preserve"> потребностям, уровень интеграции в их в общество, что отразится в следующих результатах:</w:t>
            </w:r>
          </w:p>
          <w:p w:rsidR="00E15F9B" w:rsidRPr="006F3124" w:rsidRDefault="00E15F9B" w:rsidP="006F3124">
            <w:pPr>
              <w:spacing w:line="240" w:lineRule="auto"/>
              <w:ind w:firstLine="280"/>
              <w:rPr>
                <w:spacing w:val="2"/>
                <w:sz w:val="24"/>
                <w:szCs w:val="24"/>
                <w:shd w:val="clear" w:color="auto" w:fill="FFFFFF"/>
              </w:rPr>
            </w:pPr>
            <w:r w:rsidRPr="006F3124">
              <w:rPr>
                <w:spacing w:val="2"/>
                <w:sz w:val="24"/>
                <w:szCs w:val="24"/>
                <w:shd w:val="clear" w:color="auto" w:fill="FFFFFF"/>
              </w:rPr>
              <w:t xml:space="preserve">- увеличение </w:t>
            </w:r>
            <w:proofErr w:type="gramStart"/>
            <w:r w:rsidRPr="006F3124">
              <w:rPr>
                <w:spacing w:val="2"/>
                <w:sz w:val="24"/>
                <w:szCs w:val="24"/>
                <w:shd w:val="clear" w:color="auto" w:fill="FFFFFF"/>
              </w:rPr>
              <w:t>количества сформированных паспортов доступности муниципальных объектов социальной инфраструктуры</w:t>
            </w:r>
            <w:proofErr w:type="gramEnd"/>
            <w:r w:rsidRPr="006F3124">
              <w:rPr>
                <w:spacing w:val="2"/>
                <w:sz w:val="24"/>
                <w:szCs w:val="24"/>
                <w:shd w:val="clear" w:color="auto" w:fill="FFFFFF"/>
              </w:rPr>
              <w:t xml:space="preserve"> в приоритетных сферах жизнедеятельности инвалидов и других </w:t>
            </w:r>
            <w:r w:rsidR="00007EAE" w:rsidRPr="006F3124">
              <w:rPr>
                <w:spacing w:val="2"/>
                <w:sz w:val="24"/>
                <w:szCs w:val="24"/>
                <w:shd w:val="clear" w:color="auto" w:fill="FFFFFF"/>
              </w:rPr>
              <w:t xml:space="preserve">маломобильных групп </w:t>
            </w:r>
            <w:r w:rsidRPr="006F3124">
              <w:rPr>
                <w:spacing w:val="2"/>
                <w:sz w:val="24"/>
                <w:szCs w:val="24"/>
                <w:shd w:val="clear" w:color="auto" w:fill="FFFFFF"/>
              </w:rPr>
              <w:t>в Дальнегорском городском округе</w:t>
            </w:r>
            <w:r w:rsidR="00EE2391" w:rsidRPr="006F3124">
              <w:rPr>
                <w:spacing w:val="2"/>
                <w:sz w:val="24"/>
                <w:szCs w:val="24"/>
                <w:shd w:val="clear" w:color="auto" w:fill="FFFFFF"/>
              </w:rPr>
              <w:t xml:space="preserve"> с 29 единиц  в 2020 году до 49 единиц в 202</w:t>
            </w:r>
            <w:r w:rsidR="00EE6D45">
              <w:rPr>
                <w:spacing w:val="2"/>
                <w:sz w:val="24"/>
                <w:szCs w:val="24"/>
                <w:shd w:val="clear" w:color="auto" w:fill="FFFFFF"/>
              </w:rPr>
              <w:t>3</w:t>
            </w:r>
            <w:r w:rsidR="00EE2391" w:rsidRPr="006F3124">
              <w:rPr>
                <w:spacing w:val="2"/>
                <w:sz w:val="24"/>
                <w:szCs w:val="24"/>
                <w:shd w:val="clear" w:color="auto" w:fill="FFFFFF"/>
              </w:rPr>
              <w:t xml:space="preserve"> году.</w:t>
            </w:r>
          </w:p>
          <w:p w:rsidR="00EE2391" w:rsidRPr="006F3124" w:rsidRDefault="00EE2391"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увеличение количества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w:t>
            </w:r>
            <w:r w:rsidRPr="006F3124">
              <w:rPr>
                <w:spacing w:val="2"/>
                <w:sz w:val="24"/>
                <w:szCs w:val="24"/>
                <w:shd w:val="clear" w:color="auto" w:fill="FFFFFF"/>
              </w:rPr>
              <w:lastRenderedPageBreak/>
              <w:t>муниципальной собственности Дальнегорского городского округа с 28 единиц  в 2020 году до 49 единиц в 2025 году</w:t>
            </w:r>
          </w:p>
          <w:p w:rsidR="00E15F9B" w:rsidRPr="006F3124" w:rsidRDefault="00007EAE"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w:t>
            </w:r>
            <w:r w:rsidR="00E15F9B" w:rsidRPr="006F3124">
              <w:rPr>
                <w:spacing w:val="2"/>
                <w:sz w:val="24"/>
                <w:szCs w:val="24"/>
                <w:shd w:val="clear" w:color="auto" w:fill="FFFFFF"/>
              </w:rPr>
              <w:t xml:space="preserve">увеличение количества проведенных совещаний, семинаров, «круглых столов», мероприятий по  вопросам адаптации жилых помещений и (или) общего имущества многоквартирных домов в которых проживают инвалиды (семьи, имеющие детей инвалидов) </w:t>
            </w:r>
            <w:proofErr w:type="gramStart"/>
            <w:r w:rsidR="00E15F9B" w:rsidRPr="006F3124">
              <w:rPr>
                <w:spacing w:val="2"/>
                <w:sz w:val="24"/>
                <w:szCs w:val="24"/>
                <w:shd w:val="clear" w:color="auto" w:fill="FFFFFF"/>
              </w:rPr>
              <w:t>в</w:t>
            </w:r>
            <w:proofErr w:type="gramEnd"/>
            <w:r w:rsidR="00E15F9B" w:rsidRPr="006F3124">
              <w:rPr>
                <w:spacing w:val="2"/>
                <w:sz w:val="24"/>
                <w:szCs w:val="24"/>
                <w:shd w:val="clear" w:color="auto" w:fill="FFFFFF"/>
              </w:rPr>
              <w:t xml:space="preserve"> </w:t>
            </w:r>
            <w:proofErr w:type="gramStart"/>
            <w:r w:rsidR="00E15F9B" w:rsidRPr="006F3124">
              <w:rPr>
                <w:spacing w:val="2"/>
                <w:sz w:val="24"/>
                <w:szCs w:val="24"/>
                <w:shd w:val="clear" w:color="auto" w:fill="FFFFFF"/>
              </w:rPr>
              <w:t>Дальнегорском</w:t>
            </w:r>
            <w:proofErr w:type="gramEnd"/>
            <w:r w:rsidR="00E15F9B" w:rsidRPr="006F3124">
              <w:rPr>
                <w:spacing w:val="2"/>
                <w:sz w:val="24"/>
                <w:szCs w:val="24"/>
                <w:shd w:val="clear" w:color="auto" w:fill="FFFFFF"/>
              </w:rPr>
              <w:t xml:space="preserve"> городском округе</w:t>
            </w:r>
            <w:r w:rsidR="00431A19" w:rsidRPr="006F3124">
              <w:rPr>
                <w:spacing w:val="2"/>
                <w:sz w:val="24"/>
                <w:szCs w:val="24"/>
                <w:shd w:val="clear" w:color="auto" w:fill="FFFFFF"/>
              </w:rPr>
              <w:t xml:space="preserve"> с 0 единиц в 2020году</w:t>
            </w:r>
            <w:r w:rsidR="00EE2391" w:rsidRPr="006F3124">
              <w:rPr>
                <w:spacing w:val="2"/>
                <w:sz w:val="24"/>
                <w:szCs w:val="24"/>
                <w:shd w:val="clear" w:color="auto" w:fill="FFFFFF"/>
              </w:rPr>
              <w:t xml:space="preserve"> до 2</w:t>
            </w:r>
            <w:r w:rsidR="00431A19" w:rsidRPr="006F3124">
              <w:rPr>
                <w:spacing w:val="2"/>
                <w:sz w:val="24"/>
                <w:szCs w:val="24"/>
                <w:shd w:val="clear" w:color="auto" w:fill="FFFFFF"/>
              </w:rPr>
              <w:t>0</w:t>
            </w:r>
            <w:r w:rsidR="00EE2391" w:rsidRPr="006F3124">
              <w:rPr>
                <w:spacing w:val="2"/>
                <w:sz w:val="24"/>
                <w:szCs w:val="24"/>
                <w:shd w:val="clear" w:color="auto" w:fill="FFFFFF"/>
              </w:rPr>
              <w:t xml:space="preserve"> единиц в 2025 году</w:t>
            </w:r>
          </w:p>
          <w:p w:rsidR="00EE2391" w:rsidRPr="006F3124" w:rsidRDefault="00EE2391"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увеличении количества обследованных жилых помещений и (или) общего имущества многоквартирного </w:t>
            </w:r>
            <w:proofErr w:type="gramStart"/>
            <w:r w:rsidRPr="006F3124">
              <w:rPr>
                <w:spacing w:val="2"/>
                <w:sz w:val="24"/>
                <w:szCs w:val="24"/>
                <w:shd w:val="clear" w:color="auto" w:fill="FFFFFF"/>
              </w:rPr>
              <w:t>дома</w:t>
            </w:r>
            <w:proofErr w:type="gramEnd"/>
            <w:r w:rsidRPr="006F3124">
              <w:rPr>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в Дальнегорском городском</w:t>
            </w:r>
            <w:r w:rsidR="00962C68" w:rsidRPr="006F3124">
              <w:rPr>
                <w:spacing w:val="2"/>
                <w:sz w:val="24"/>
                <w:szCs w:val="24"/>
                <w:shd w:val="clear" w:color="auto" w:fill="FFFFFF"/>
              </w:rPr>
              <w:t xml:space="preserve"> округе</w:t>
            </w:r>
            <w:r w:rsidR="00431A19" w:rsidRPr="006F3124">
              <w:rPr>
                <w:spacing w:val="2"/>
                <w:sz w:val="24"/>
                <w:szCs w:val="24"/>
                <w:shd w:val="clear" w:color="auto" w:fill="FFFFFF"/>
              </w:rPr>
              <w:t xml:space="preserve"> с 0 единиц в 2020 году</w:t>
            </w:r>
            <w:r w:rsidRPr="006F3124">
              <w:rPr>
                <w:spacing w:val="2"/>
                <w:sz w:val="24"/>
                <w:szCs w:val="24"/>
                <w:shd w:val="clear" w:color="auto" w:fill="FFFFFF"/>
              </w:rPr>
              <w:t xml:space="preserve"> до 1</w:t>
            </w:r>
            <w:r w:rsidR="00962C68" w:rsidRPr="006F3124">
              <w:rPr>
                <w:spacing w:val="2"/>
                <w:sz w:val="24"/>
                <w:szCs w:val="24"/>
                <w:shd w:val="clear" w:color="auto" w:fill="FFFFFF"/>
              </w:rPr>
              <w:t>05 единиц</w:t>
            </w:r>
            <w:r w:rsidRPr="006F3124">
              <w:rPr>
                <w:spacing w:val="2"/>
                <w:sz w:val="24"/>
                <w:szCs w:val="24"/>
                <w:shd w:val="clear" w:color="auto" w:fill="FFFFFF"/>
              </w:rPr>
              <w:t xml:space="preserve"> в 2025 году.</w:t>
            </w:r>
          </w:p>
          <w:p w:rsidR="00962C68" w:rsidRPr="006F3124" w:rsidRDefault="00007EAE"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w:t>
            </w:r>
            <w:r w:rsidR="00EE2391" w:rsidRPr="006F3124">
              <w:rPr>
                <w:spacing w:val="2"/>
                <w:sz w:val="24"/>
                <w:szCs w:val="24"/>
                <w:shd w:val="clear" w:color="auto" w:fill="FFFFFF"/>
              </w:rPr>
              <w:t xml:space="preserve">- увеличение количества адаптированных жилых помещений и (или) общего имущества многоквартирных </w:t>
            </w:r>
            <w:proofErr w:type="gramStart"/>
            <w:r w:rsidR="00EE2391" w:rsidRPr="006F3124">
              <w:rPr>
                <w:spacing w:val="2"/>
                <w:sz w:val="24"/>
                <w:szCs w:val="24"/>
                <w:shd w:val="clear" w:color="auto" w:fill="FFFFFF"/>
              </w:rPr>
              <w:t>домов</w:t>
            </w:r>
            <w:proofErr w:type="gramEnd"/>
            <w:r w:rsidR="00EE2391" w:rsidRPr="006F3124">
              <w:rPr>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в Дальнегорском городском округе</w:t>
            </w:r>
            <w:r w:rsidR="00C0057A" w:rsidRPr="006F3124">
              <w:rPr>
                <w:spacing w:val="2"/>
                <w:sz w:val="24"/>
                <w:szCs w:val="24"/>
                <w:shd w:val="clear" w:color="auto" w:fill="FFFFFF"/>
              </w:rPr>
              <w:t xml:space="preserve"> с </w:t>
            </w:r>
            <w:r w:rsidR="00962C68" w:rsidRPr="006F3124">
              <w:rPr>
                <w:spacing w:val="2"/>
                <w:sz w:val="24"/>
                <w:szCs w:val="24"/>
                <w:shd w:val="clear" w:color="auto" w:fill="FFFFFF"/>
              </w:rPr>
              <w:t>10 единиц</w:t>
            </w:r>
            <w:r w:rsidR="008A0C06" w:rsidRPr="006F3124">
              <w:rPr>
                <w:spacing w:val="2"/>
                <w:sz w:val="24"/>
                <w:szCs w:val="24"/>
                <w:shd w:val="clear" w:color="auto" w:fill="FFFFFF"/>
              </w:rPr>
              <w:t xml:space="preserve">  в 2020 году</w:t>
            </w:r>
            <w:r w:rsidR="00C0057A" w:rsidRPr="006F3124">
              <w:rPr>
                <w:spacing w:val="2"/>
                <w:sz w:val="24"/>
                <w:szCs w:val="24"/>
                <w:shd w:val="clear" w:color="auto" w:fill="FFFFFF"/>
              </w:rPr>
              <w:t xml:space="preserve"> до</w:t>
            </w:r>
            <w:r w:rsidR="00B341D8" w:rsidRPr="006F3124">
              <w:rPr>
                <w:spacing w:val="2"/>
                <w:sz w:val="24"/>
                <w:szCs w:val="24"/>
                <w:shd w:val="clear" w:color="auto" w:fill="FFFFFF"/>
              </w:rPr>
              <w:t xml:space="preserve"> </w:t>
            </w:r>
            <w:r w:rsidR="00962C68" w:rsidRPr="006F3124">
              <w:rPr>
                <w:spacing w:val="2"/>
                <w:sz w:val="24"/>
                <w:szCs w:val="24"/>
                <w:shd w:val="clear" w:color="auto" w:fill="FFFFFF"/>
              </w:rPr>
              <w:t>29 единиц</w:t>
            </w:r>
            <w:r w:rsidR="00B341D8" w:rsidRPr="006F3124">
              <w:rPr>
                <w:spacing w:val="2"/>
                <w:sz w:val="24"/>
                <w:szCs w:val="24"/>
                <w:shd w:val="clear" w:color="auto" w:fill="FFFFFF"/>
              </w:rPr>
              <w:t xml:space="preserve"> в 202</w:t>
            </w:r>
            <w:r w:rsidR="008A0C06" w:rsidRPr="006F3124">
              <w:rPr>
                <w:spacing w:val="2"/>
                <w:sz w:val="24"/>
                <w:szCs w:val="24"/>
                <w:shd w:val="clear" w:color="auto" w:fill="FFFFFF"/>
              </w:rPr>
              <w:t>5</w:t>
            </w:r>
            <w:r w:rsidR="00B341D8" w:rsidRPr="006F3124">
              <w:rPr>
                <w:spacing w:val="2"/>
                <w:sz w:val="24"/>
                <w:szCs w:val="24"/>
                <w:shd w:val="clear" w:color="auto" w:fill="FFFFFF"/>
              </w:rPr>
              <w:t xml:space="preserve"> г</w:t>
            </w:r>
            <w:r w:rsidR="00B02BD3" w:rsidRPr="006F3124">
              <w:rPr>
                <w:spacing w:val="2"/>
                <w:sz w:val="24"/>
                <w:szCs w:val="24"/>
                <w:shd w:val="clear" w:color="auto" w:fill="FFFFFF"/>
              </w:rPr>
              <w:t>оду</w:t>
            </w:r>
          </w:p>
          <w:p w:rsidR="00962C68" w:rsidRPr="006F3124" w:rsidRDefault="00007EAE"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w:t>
            </w:r>
            <w:r w:rsidR="00962C68" w:rsidRPr="006F3124">
              <w:rPr>
                <w:spacing w:val="2"/>
                <w:sz w:val="24"/>
                <w:szCs w:val="24"/>
                <w:shd w:val="clear" w:color="auto" w:fill="FFFFFF"/>
              </w:rPr>
              <w:t xml:space="preserve">увеличение  доли сформированных паспортов доступности, в общем количестве необходимых паспортов доступности  муниципальных объектов социальной инфраструктуры в приоритетных сферах жизнедеятельности инвалидов и других МГН </w:t>
            </w:r>
            <w:proofErr w:type="gramStart"/>
            <w:r w:rsidR="00962C68" w:rsidRPr="006F3124">
              <w:rPr>
                <w:spacing w:val="2"/>
                <w:sz w:val="24"/>
                <w:szCs w:val="24"/>
                <w:shd w:val="clear" w:color="auto" w:fill="FFFFFF"/>
              </w:rPr>
              <w:t>в</w:t>
            </w:r>
            <w:proofErr w:type="gramEnd"/>
            <w:r w:rsidR="00962C68" w:rsidRPr="006F3124">
              <w:rPr>
                <w:spacing w:val="2"/>
                <w:sz w:val="24"/>
                <w:szCs w:val="24"/>
                <w:shd w:val="clear" w:color="auto" w:fill="FFFFFF"/>
              </w:rPr>
              <w:t xml:space="preserve"> </w:t>
            </w:r>
            <w:proofErr w:type="gramStart"/>
            <w:r w:rsidR="00962C68" w:rsidRPr="006F3124">
              <w:rPr>
                <w:spacing w:val="2"/>
                <w:sz w:val="24"/>
                <w:szCs w:val="24"/>
                <w:shd w:val="clear" w:color="auto" w:fill="FFFFFF"/>
              </w:rPr>
              <w:t>Дальнегорском</w:t>
            </w:r>
            <w:proofErr w:type="gramEnd"/>
            <w:r w:rsidR="00962C68" w:rsidRPr="006F3124">
              <w:rPr>
                <w:spacing w:val="2"/>
                <w:sz w:val="24"/>
                <w:szCs w:val="24"/>
                <w:shd w:val="clear" w:color="auto" w:fill="FFFFFF"/>
              </w:rPr>
              <w:t xml:space="preserve"> городском округе с 59.2% в 2020 году до 100% в 202</w:t>
            </w:r>
            <w:r w:rsidR="00EE6D45">
              <w:rPr>
                <w:spacing w:val="2"/>
                <w:sz w:val="24"/>
                <w:szCs w:val="24"/>
                <w:shd w:val="clear" w:color="auto" w:fill="FFFFFF"/>
              </w:rPr>
              <w:t>3</w:t>
            </w:r>
            <w:r w:rsidR="00962C68" w:rsidRPr="006F3124">
              <w:rPr>
                <w:spacing w:val="2"/>
                <w:sz w:val="24"/>
                <w:szCs w:val="24"/>
                <w:shd w:val="clear" w:color="auto" w:fill="FFFFFF"/>
              </w:rPr>
              <w:t xml:space="preserve"> году</w:t>
            </w:r>
          </w:p>
          <w:p w:rsidR="00962C68" w:rsidRPr="006F3124" w:rsidRDefault="00962C68" w:rsidP="006F3124">
            <w:pPr>
              <w:spacing w:line="240" w:lineRule="auto"/>
              <w:ind w:firstLine="283"/>
              <w:rPr>
                <w:spacing w:val="2"/>
                <w:sz w:val="24"/>
                <w:szCs w:val="24"/>
                <w:shd w:val="clear" w:color="auto" w:fill="FFFFFF"/>
              </w:rPr>
            </w:pPr>
            <w:r w:rsidRPr="006F3124">
              <w:rPr>
                <w:spacing w:val="2"/>
                <w:sz w:val="24"/>
                <w:szCs w:val="24"/>
                <w:shd w:val="clear" w:color="auto" w:fill="FFFFFF"/>
              </w:rPr>
              <w:t xml:space="preserve">- </w:t>
            </w:r>
            <w:r w:rsidR="00007EAE" w:rsidRPr="006F3124">
              <w:rPr>
                <w:spacing w:val="2"/>
                <w:sz w:val="24"/>
                <w:szCs w:val="24"/>
                <w:shd w:val="clear" w:color="auto" w:fill="FFFFFF"/>
              </w:rPr>
              <w:t xml:space="preserve">   </w:t>
            </w:r>
            <w:r w:rsidRPr="006F3124">
              <w:rPr>
                <w:spacing w:val="2"/>
                <w:sz w:val="24"/>
                <w:szCs w:val="24"/>
                <w:shd w:val="clear" w:color="auto" w:fill="FFFFFF"/>
              </w:rPr>
              <w:t xml:space="preserve">увеличение доли инвалидов положительно оценивающих уровень доступности приоритетных объектов в приоритетных сферах жизнедеятельности, в общей </w:t>
            </w:r>
            <w:proofErr w:type="gramStart"/>
            <w:r w:rsidRPr="006F3124">
              <w:rPr>
                <w:spacing w:val="2"/>
                <w:sz w:val="24"/>
                <w:szCs w:val="24"/>
                <w:shd w:val="clear" w:color="auto" w:fill="FFFFFF"/>
              </w:rPr>
              <w:t>численности</w:t>
            </w:r>
            <w:proofErr w:type="gramEnd"/>
            <w:r w:rsidRPr="006F3124">
              <w:rPr>
                <w:spacing w:val="2"/>
                <w:sz w:val="24"/>
                <w:szCs w:val="24"/>
                <w:shd w:val="clear" w:color="auto" w:fill="FFFFFF"/>
              </w:rPr>
              <w:t xml:space="preserve"> опрошенных инвалидов и МГН в Дальнегорском городском округе</w:t>
            </w:r>
            <w:r w:rsidR="00431A19" w:rsidRPr="006F3124">
              <w:rPr>
                <w:spacing w:val="2"/>
                <w:sz w:val="24"/>
                <w:szCs w:val="24"/>
                <w:shd w:val="clear" w:color="auto" w:fill="FFFFFF"/>
              </w:rPr>
              <w:t xml:space="preserve"> с 0% в 2020 году</w:t>
            </w:r>
            <w:r w:rsidRPr="006F3124">
              <w:rPr>
                <w:spacing w:val="2"/>
                <w:sz w:val="24"/>
                <w:szCs w:val="24"/>
                <w:shd w:val="clear" w:color="auto" w:fill="FFFFFF"/>
              </w:rPr>
              <w:t xml:space="preserve"> до 80% в 2025 году</w:t>
            </w:r>
          </w:p>
          <w:p w:rsidR="00B341D8" w:rsidRPr="006F3124" w:rsidRDefault="00B341D8" w:rsidP="006F3124">
            <w:pPr>
              <w:spacing w:line="240" w:lineRule="auto"/>
              <w:ind w:firstLine="283"/>
              <w:rPr>
                <w:spacing w:val="2"/>
                <w:sz w:val="24"/>
                <w:szCs w:val="24"/>
              </w:rPr>
            </w:pPr>
            <w:proofErr w:type="gramStart"/>
            <w:r w:rsidRPr="006F3124">
              <w:rPr>
                <w:spacing w:val="2"/>
                <w:sz w:val="24"/>
                <w:szCs w:val="24"/>
                <w:shd w:val="clear" w:color="auto" w:fill="FFFFFF"/>
              </w:rPr>
              <w:t>-</w:t>
            </w:r>
            <w:r w:rsidR="00007EAE" w:rsidRPr="006F3124">
              <w:rPr>
                <w:spacing w:val="2"/>
                <w:sz w:val="24"/>
                <w:szCs w:val="24"/>
                <w:shd w:val="clear" w:color="auto" w:fill="FFFFFF"/>
              </w:rPr>
              <w:t xml:space="preserve"> </w:t>
            </w:r>
            <w:r w:rsidRPr="006F3124">
              <w:rPr>
                <w:spacing w:val="2"/>
                <w:sz w:val="24"/>
                <w:szCs w:val="24"/>
                <w:shd w:val="clear" w:color="auto" w:fill="FFFFFF"/>
              </w:rPr>
              <w:t xml:space="preserve"> </w:t>
            </w:r>
            <w:r w:rsidR="00CE1591" w:rsidRPr="006F3124">
              <w:rPr>
                <w:spacing w:val="2"/>
                <w:sz w:val="24"/>
                <w:szCs w:val="24"/>
                <w:shd w:val="clear" w:color="auto" w:fill="FFFFFF"/>
              </w:rPr>
              <w:t>увелич</w:t>
            </w:r>
            <w:r w:rsidR="00A47FD1" w:rsidRPr="006F3124">
              <w:rPr>
                <w:spacing w:val="2"/>
                <w:sz w:val="24"/>
                <w:szCs w:val="24"/>
                <w:shd w:val="clear" w:color="auto" w:fill="FFFFFF"/>
              </w:rPr>
              <w:t>ении</w:t>
            </w:r>
            <w:r w:rsidR="00CE1591" w:rsidRPr="006F3124">
              <w:rPr>
                <w:spacing w:val="2"/>
                <w:sz w:val="24"/>
                <w:szCs w:val="24"/>
                <w:shd w:val="clear" w:color="auto" w:fill="FFFFFF"/>
              </w:rPr>
              <w:t xml:space="preserve"> дол</w:t>
            </w:r>
            <w:r w:rsidR="00A47FD1" w:rsidRPr="006F3124">
              <w:rPr>
                <w:spacing w:val="2"/>
                <w:sz w:val="24"/>
                <w:szCs w:val="24"/>
                <w:shd w:val="clear" w:color="auto" w:fill="FFFFFF"/>
              </w:rPr>
              <w:t>и</w:t>
            </w:r>
            <w:r w:rsidRPr="006F3124">
              <w:rPr>
                <w:spacing w:val="2"/>
                <w:sz w:val="24"/>
                <w:szCs w:val="24"/>
                <w:shd w:val="clear" w:color="auto" w:fill="FFFFFF"/>
              </w:rPr>
              <w:t xml:space="preserve"> адаптированных для инвалидов и других маломобильных групп населения приоритетных административных зданий, </w:t>
            </w:r>
            <w:r w:rsidR="00D364C3" w:rsidRPr="006F3124">
              <w:rPr>
                <w:spacing w:val="2"/>
                <w:sz w:val="24"/>
                <w:szCs w:val="24"/>
                <w:shd w:val="clear" w:color="auto" w:fill="FFFFFF"/>
              </w:rPr>
              <w:t>объектов</w:t>
            </w:r>
            <w:r w:rsidRPr="006F3124">
              <w:rPr>
                <w:spacing w:val="2"/>
                <w:sz w:val="24"/>
                <w:szCs w:val="24"/>
                <w:shd w:val="clear" w:color="auto" w:fill="FFFFFF"/>
              </w:rPr>
              <w:t xml:space="preserve"> образования, культуры и спорта, находящихся в муниципальной собственности Дальнегорского городского округа, от общего </w:t>
            </w:r>
            <w:r w:rsidR="00D364C3" w:rsidRPr="006F3124">
              <w:rPr>
                <w:spacing w:val="2"/>
                <w:sz w:val="24"/>
                <w:szCs w:val="24"/>
                <w:shd w:val="clear" w:color="auto" w:fill="FFFFFF"/>
              </w:rPr>
              <w:t>числа</w:t>
            </w:r>
            <w:r w:rsidRPr="006F3124">
              <w:rPr>
                <w:spacing w:val="2"/>
                <w:sz w:val="24"/>
                <w:szCs w:val="24"/>
                <w:shd w:val="clear" w:color="auto" w:fill="FFFFFF"/>
              </w:rPr>
              <w:t xml:space="preserve"> приоритетных объектов</w:t>
            </w:r>
            <w:r w:rsidRPr="006F3124">
              <w:rPr>
                <w:spacing w:val="2"/>
                <w:sz w:val="24"/>
                <w:szCs w:val="24"/>
              </w:rPr>
              <w:t xml:space="preserve">, с </w:t>
            </w:r>
            <w:r w:rsidR="00233E63" w:rsidRPr="006F3124">
              <w:rPr>
                <w:spacing w:val="2"/>
                <w:sz w:val="24"/>
                <w:szCs w:val="24"/>
              </w:rPr>
              <w:t>57</w:t>
            </w:r>
            <w:r w:rsidRPr="006F3124">
              <w:rPr>
                <w:spacing w:val="2"/>
                <w:sz w:val="24"/>
                <w:szCs w:val="24"/>
              </w:rPr>
              <w:t xml:space="preserve">% </w:t>
            </w:r>
            <w:r w:rsidR="008A0C06" w:rsidRPr="006F3124">
              <w:rPr>
                <w:spacing w:val="2"/>
                <w:sz w:val="24"/>
                <w:szCs w:val="24"/>
              </w:rPr>
              <w:t xml:space="preserve"> в</w:t>
            </w:r>
            <w:r w:rsidRPr="006F3124">
              <w:rPr>
                <w:spacing w:val="2"/>
                <w:sz w:val="24"/>
                <w:szCs w:val="24"/>
              </w:rPr>
              <w:t xml:space="preserve"> 202</w:t>
            </w:r>
            <w:r w:rsidR="008A0C06" w:rsidRPr="006F3124">
              <w:rPr>
                <w:spacing w:val="2"/>
                <w:sz w:val="24"/>
                <w:szCs w:val="24"/>
              </w:rPr>
              <w:t>0 г</w:t>
            </w:r>
            <w:r w:rsidR="00B02BD3" w:rsidRPr="006F3124">
              <w:rPr>
                <w:spacing w:val="2"/>
                <w:sz w:val="24"/>
                <w:szCs w:val="24"/>
              </w:rPr>
              <w:t>оду</w:t>
            </w:r>
            <w:r w:rsidR="008A0C06" w:rsidRPr="006F3124">
              <w:rPr>
                <w:spacing w:val="2"/>
                <w:sz w:val="24"/>
                <w:szCs w:val="24"/>
              </w:rPr>
              <w:t xml:space="preserve"> </w:t>
            </w:r>
            <w:r w:rsidRPr="006F3124">
              <w:rPr>
                <w:spacing w:val="2"/>
                <w:sz w:val="24"/>
                <w:szCs w:val="24"/>
              </w:rPr>
              <w:t xml:space="preserve"> до </w:t>
            </w:r>
            <w:r w:rsidR="00233E63" w:rsidRPr="006F3124">
              <w:rPr>
                <w:spacing w:val="2"/>
                <w:sz w:val="24"/>
                <w:szCs w:val="24"/>
              </w:rPr>
              <w:t>100%</w:t>
            </w:r>
            <w:r w:rsidR="008A0C06" w:rsidRPr="006F3124">
              <w:rPr>
                <w:spacing w:val="2"/>
                <w:sz w:val="24"/>
                <w:szCs w:val="24"/>
              </w:rPr>
              <w:t xml:space="preserve"> </w:t>
            </w:r>
            <w:r w:rsidRPr="006F3124">
              <w:rPr>
                <w:spacing w:val="2"/>
                <w:sz w:val="24"/>
                <w:szCs w:val="24"/>
              </w:rPr>
              <w:t xml:space="preserve"> </w:t>
            </w:r>
            <w:bookmarkEnd w:id="6"/>
            <w:r w:rsidR="008A0C06" w:rsidRPr="006F3124">
              <w:rPr>
                <w:spacing w:val="2"/>
                <w:sz w:val="24"/>
                <w:szCs w:val="24"/>
              </w:rPr>
              <w:t>в 2025г</w:t>
            </w:r>
            <w:r w:rsidR="00B02BD3" w:rsidRPr="006F3124">
              <w:rPr>
                <w:spacing w:val="2"/>
                <w:sz w:val="24"/>
                <w:szCs w:val="24"/>
              </w:rPr>
              <w:t>оду</w:t>
            </w:r>
            <w:proofErr w:type="gramEnd"/>
          </w:p>
          <w:p w:rsidR="00962C68" w:rsidRPr="006F3124" w:rsidRDefault="00962C68" w:rsidP="006F3124">
            <w:pPr>
              <w:spacing w:line="240" w:lineRule="auto"/>
              <w:ind w:firstLine="280"/>
              <w:rPr>
                <w:spacing w:val="2"/>
                <w:sz w:val="24"/>
                <w:szCs w:val="24"/>
                <w:shd w:val="clear" w:color="auto" w:fill="FFFFFF"/>
              </w:rPr>
            </w:pPr>
            <w:r w:rsidRPr="006F3124">
              <w:rPr>
                <w:spacing w:val="2"/>
                <w:sz w:val="24"/>
                <w:szCs w:val="24"/>
                <w:shd w:val="clear" w:color="auto" w:fill="FFFFFF"/>
              </w:rPr>
              <w:t xml:space="preserve">- увеличение доли обследованных жилых помещений и (или) общего имущества многоквартирного дома,  в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w:t>
            </w:r>
            <w:proofErr w:type="gramStart"/>
            <w:r w:rsidRPr="006F3124">
              <w:rPr>
                <w:spacing w:val="2"/>
                <w:sz w:val="24"/>
                <w:szCs w:val="24"/>
                <w:shd w:val="clear" w:color="auto" w:fill="FFFFFF"/>
              </w:rPr>
              <w:t>в</w:t>
            </w:r>
            <w:proofErr w:type="gramEnd"/>
            <w:r w:rsidRPr="006F3124">
              <w:rPr>
                <w:spacing w:val="2"/>
                <w:sz w:val="24"/>
                <w:szCs w:val="24"/>
                <w:shd w:val="clear" w:color="auto" w:fill="FFFFFF"/>
              </w:rPr>
              <w:t xml:space="preserve"> </w:t>
            </w:r>
            <w:proofErr w:type="gramStart"/>
            <w:r w:rsidRPr="006F3124">
              <w:rPr>
                <w:spacing w:val="2"/>
                <w:sz w:val="24"/>
                <w:szCs w:val="24"/>
                <w:shd w:val="clear" w:color="auto" w:fill="FFFFFF"/>
              </w:rPr>
              <w:t>Дальнегорском</w:t>
            </w:r>
            <w:proofErr w:type="gramEnd"/>
            <w:r w:rsidRPr="006F3124">
              <w:rPr>
                <w:spacing w:val="2"/>
                <w:sz w:val="24"/>
                <w:szCs w:val="24"/>
                <w:shd w:val="clear" w:color="auto" w:fill="FFFFFF"/>
              </w:rPr>
              <w:t xml:space="preserve"> городском округе,</w:t>
            </w:r>
            <w:r w:rsidR="00431A19" w:rsidRPr="006F3124">
              <w:rPr>
                <w:spacing w:val="2"/>
                <w:sz w:val="24"/>
                <w:szCs w:val="24"/>
                <w:shd w:val="clear" w:color="auto" w:fill="FFFFFF"/>
              </w:rPr>
              <w:t xml:space="preserve"> с 0% в 2020 году</w:t>
            </w:r>
            <w:r w:rsidRPr="006F3124">
              <w:rPr>
                <w:spacing w:val="2"/>
                <w:sz w:val="24"/>
                <w:szCs w:val="24"/>
                <w:shd w:val="clear" w:color="auto" w:fill="FFFFFF"/>
              </w:rPr>
              <w:t xml:space="preserve"> до 100% в 2025 году </w:t>
            </w:r>
          </w:p>
          <w:p w:rsidR="00962C68" w:rsidRPr="006F3124" w:rsidRDefault="00962C68" w:rsidP="006F3124">
            <w:pPr>
              <w:spacing w:line="240" w:lineRule="auto"/>
              <w:ind w:firstLine="280"/>
              <w:rPr>
                <w:spacing w:val="2"/>
                <w:sz w:val="24"/>
                <w:szCs w:val="24"/>
                <w:shd w:val="clear" w:color="auto" w:fill="FFFFFF"/>
              </w:rPr>
            </w:pPr>
            <w:r w:rsidRPr="006F3124">
              <w:rPr>
                <w:spacing w:val="2"/>
                <w:sz w:val="24"/>
                <w:szCs w:val="24"/>
                <w:shd w:val="clear" w:color="auto" w:fill="FFFFFF"/>
              </w:rPr>
              <w:t xml:space="preserve">- увеличение доли адаптированных жилых помещений и (или) общего имущества многоквартирных домов от общего числа помещений, используемых инвалидами со стойкими расстройствами двигательных функций </w:t>
            </w:r>
            <w:r w:rsidRPr="006F3124">
              <w:rPr>
                <w:spacing w:val="2"/>
                <w:sz w:val="24"/>
                <w:szCs w:val="24"/>
                <w:shd w:val="clear" w:color="auto" w:fill="FFFFFF"/>
              </w:rPr>
              <w:lastRenderedPageBreak/>
              <w:t>(семьями, имеющие детей инвалидов) в Дальнегорском городском округе с 9,5% в 2020 году до 27,6% в 2025 году.</w:t>
            </w:r>
          </w:p>
          <w:p w:rsidR="00962C68" w:rsidRPr="006F3124" w:rsidRDefault="00962C68" w:rsidP="006F3124">
            <w:pPr>
              <w:spacing w:line="240" w:lineRule="auto"/>
              <w:ind w:firstLine="280"/>
              <w:rPr>
                <w:color w:val="2D2D2D"/>
                <w:spacing w:val="2"/>
                <w:sz w:val="24"/>
                <w:szCs w:val="24"/>
                <w:shd w:val="clear" w:color="auto" w:fill="FFFFFF"/>
              </w:rPr>
            </w:pPr>
          </w:p>
          <w:p w:rsidR="00682633" w:rsidRPr="006F3124" w:rsidRDefault="00682633" w:rsidP="006F3124">
            <w:pPr>
              <w:spacing w:line="240" w:lineRule="auto"/>
              <w:ind w:firstLine="280"/>
              <w:rPr>
                <w:sz w:val="24"/>
                <w:szCs w:val="24"/>
              </w:rPr>
            </w:pPr>
          </w:p>
        </w:tc>
      </w:tr>
    </w:tbl>
    <w:p w:rsidR="00D238E7" w:rsidRDefault="00D238E7" w:rsidP="00CE6048">
      <w:pPr>
        <w:jc w:val="left"/>
        <w:outlineLvl w:val="2"/>
        <w:rPr>
          <w:b/>
          <w:sz w:val="22"/>
          <w:szCs w:val="22"/>
        </w:rPr>
      </w:pPr>
    </w:p>
    <w:p w:rsidR="004C19F9" w:rsidRPr="00B52DB1" w:rsidRDefault="00346077" w:rsidP="00B52DB1">
      <w:pPr>
        <w:tabs>
          <w:tab w:val="left" w:pos="284"/>
        </w:tabs>
        <w:spacing w:line="276" w:lineRule="auto"/>
        <w:ind w:left="0" w:right="-1"/>
        <w:rPr>
          <w:sz w:val="24"/>
          <w:szCs w:val="24"/>
        </w:rPr>
      </w:pPr>
      <w:r w:rsidRPr="00B52DB1">
        <w:rPr>
          <w:b/>
          <w:sz w:val="24"/>
          <w:szCs w:val="24"/>
        </w:rPr>
        <w:t>1. О</w:t>
      </w:r>
      <w:r w:rsidR="004C19F9" w:rsidRPr="00B52DB1">
        <w:rPr>
          <w:b/>
          <w:sz w:val="24"/>
          <w:szCs w:val="24"/>
        </w:rPr>
        <w:t>бщая характеристика сферы реализации муниципальной программы, в том числе основных проблем в указанной сфере и</w:t>
      </w:r>
      <w:r w:rsidRPr="00B52DB1">
        <w:rPr>
          <w:b/>
          <w:sz w:val="24"/>
          <w:szCs w:val="24"/>
        </w:rPr>
        <w:t xml:space="preserve"> </w:t>
      </w:r>
      <w:r w:rsidR="004C19F9" w:rsidRPr="00B52DB1">
        <w:rPr>
          <w:b/>
          <w:sz w:val="24"/>
          <w:szCs w:val="24"/>
        </w:rPr>
        <w:t>прогноз её развития</w:t>
      </w:r>
      <w:r w:rsidRPr="00B52DB1">
        <w:rPr>
          <w:b/>
          <w:sz w:val="24"/>
          <w:szCs w:val="24"/>
        </w:rPr>
        <w:t>.</w:t>
      </w:r>
    </w:p>
    <w:p w:rsidR="004C19F9" w:rsidRPr="00B52DB1" w:rsidRDefault="004C19F9" w:rsidP="00B52DB1">
      <w:pPr>
        <w:pStyle w:val="a3"/>
        <w:widowControl w:val="0"/>
        <w:spacing w:line="276" w:lineRule="auto"/>
        <w:ind w:left="0" w:right="-1"/>
        <w:jc w:val="both"/>
        <w:rPr>
          <w:rStyle w:val="0pt"/>
          <w:spacing w:val="2"/>
          <w:sz w:val="24"/>
          <w:szCs w:val="24"/>
        </w:rPr>
      </w:pPr>
      <w:r w:rsidRPr="00B52DB1">
        <w:rPr>
          <w:rStyle w:val="0pt"/>
          <w:color w:val="000000"/>
          <w:sz w:val="24"/>
          <w:szCs w:val="24"/>
        </w:rPr>
        <w:t xml:space="preserve">По состоянию на 1 января 2020 года </w:t>
      </w:r>
      <w:proofErr w:type="gramStart"/>
      <w:r w:rsidRPr="00B52DB1">
        <w:rPr>
          <w:rStyle w:val="0pt"/>
          <w:color w:val="000000"/>
          <w:sz w:val="24"/>
          <w:szCs w:val="24"/>
        </w:rPr>
        <w:t>в</w:t>
      </w:r>
      <w:proofErr w:type="gramEnd"/>
      <w:r w:rsidRPr="00B52DB1">
        <w:rPr>
          <w:rStyle w:val="0pt"/>
          <w:color w:val="000000"/>
          <w:sz w:val="24"/>
          <w:szCs w:val="24"/>
        </w:rPr>
        <w:t xml:space="preserve"> </w:t>
      </w:r>
      <w:proofErr w:type="gramStart"/>
      <w:r w:rsidRPr="00B52DB1">
        <w:rPr>
          <w:rStyle w:val="0pt"/>
          <w:color w:val="000000"/>
          <w:sz w:val="24"/>
          <w:szCs w:val="24"/>
        </w:rPr>
        <w:t>Дальнегорском</w:t>
      </w:r>
      <w:proofErr w:type="gramEnd"/>
      <w:r w:rsidRPr="00B52DB1">
        <w:rPr>
          <w:rStyle w:val="0pt"/>
          <w:color w:val="000000"/>
          <w:sz w:val="24"/>
          <w:szCs w:val="24"/>
        </w:rPr>
        <w:t xml:space="preserve"> городском округе проживают 2</w:t>
      </w:r>
      <w:r w:rsidR="00602A64" w:rsidRPr="00B52DB1">
        <w:rPr>
          <w:rStyle w:val="0pt"/>
          <w:color w:val="000000"/>
          <w:sz w:val="24"/>
          <w:szCs w:val="24"/>
        </w:rPr>
        <w:t>319</w:t>
      </w:r>
      <w:r w:rsidRPr="00B52DB1">
        <w:rPr>
          <w:rStyle w:val="0pt"/>
          <w:color w:val="000000"/>
          <w:sz w:val="24"/>
          <w:szCs w:val="24"/>
        </w:rPr>
        <w:t xml:space="preserve"> инвалидов </w:t>
      </w:r>
      <w:r w:rsidRPr="00B52DB1">
        <w:rPr>
          <w:rStyle w:val="11"/>
          <w:color w:val="000000"/>
          <w:sz w:val="24"/>
          <w:szCs w:val="24"/>
        </w:rPr>
        <w:t>(</w:t>
      </w:r>
      <w:r w:rsidR="003C0070" w:rsidRPr="00B52DB1">
        <w:rPr>
          <w:rStyle w:val="11"/>
          <w:color w:val="000000"/>
          <w:sz w:val="24"/>
          <w:szCs w:val="24"/>
        </w:rPr>
        <w:t>5,5</w:t>
      </w:r>
      <w:r w:rsidRPr="00B52DB1">
        <w:rPr>
          <w:rStyle w:val="11"/>
          <w:color w:val="000000"/>
          <w:sz w:val="24"/>
          <w:szCs w:val="24"/>
        </w:rPr>
        <w:t>%</w:t>
      </w:r>
      <w:r w:rsidRPr="00B52DB1">
        <w:rPr>
          <w:rStyle w:val="0pt"/>
          <w:color w:val="000000"/>
          <w:sz w:val="24"/>
          <w:szCs w:val="24"/>
        </w:rPr>
        <w:t xml:space="preserve"> населения Дальнегорского городского округа), включая </w:t>
      </w:r>
      <w:r w:rsidR="008777A7" w:rsidRPr="00B52DB1">
        <w:rPr>
          <w:rStyle w:val="0pt"/>
          <w:color w:val="000000"/>
          <w:sz w:val="24"/>
          <w:szCs w:val="24"/>
        </w:rPr>
        <w:t>105</w:t>
      </w:r>
      <w:r w:rsidRPr="00B52DB1">
        <w:rPr>
          <w:rStyle w:val="0pt"/>
          <w:color w:val="000000"/>
          <w:sz w:val="24"/>
          <w:szCs w:val="24"/>
        </w:rPr>
        <w:t xml:space="preserve"> инвалидов со стойкими расстройствами двигательной функции, сопряженными с необходимостью использования кресла-коляски. </w:t>
      </w:r>
    </w:p>
    <w:p w:rsidR="004C19F9" w:rsidRPr="00B52DB1" w:rsidRDefault="004C19F9" w:rsidP="00B52DB1">
      <w:pPr>
        <w:pStyle w:val="a3"/>
        <w:widowControl w:val="0"/>
        <w:spacing w:line="276" w:lineRule="auto"/>
        <w:ind w:left="0" w:right="-1"/>
        <w:jc w:val="both"/>
        <w:rPr>
          <w:sz w:val="24"/>
          <w:szCs w:val="24"/>
        </w:rPr>
      </w:pPr>
      <w:r w:rsidRPr="00B52DB1">
        <w:rPr>
          <w:rStyle w:val="0pt"/>
          <w:color w:val="000000"/>
          <w:sz w:val="24"/>
          <w:szCs w:val="24"/>
        </w:rPr>
        <w:t xml:space="preserve">В современных социально-экономических условиях государственная поддержка и социальная защита инвалидов, обеспечение доступной среды для инвалидов и других </w:t>
      </w:r>
      <w:r w:rsidR="000E4FC9" w:rsidRPr="00B52DB1">
        <w:rPr>
          <w:rStyle w:val="0pt"/>
          <w:color w:val="000000"/>
          <w:sz w:val="24"/>
          <w:szCs w:val="24"/>
        </w:rPr>
        <w:t>маломобильных групп населения (далее - МГН)</w:t>
      </w:r>
      <w:r w:rsidRPr="00B52DB1">
        <w:rPr>
          <w:rStyle w:val="0pt"/>
          <w:color w:val="000000"/>
          <w:sz w:val="24"/>
          <w:szCs w:val="24"/>
        </w:rPr>
        <w:t xml:space="preserve"> является одной из важнейших задач общества, </w:t>
      </w:r>
      <w:proofErr w:type="gramStart"/>
      <w:r w:rsidRPr="00B52DB1">
        <w:rPr>
          <w:rStyle w:val="0pt"/>
          <w:color w:val="000000"/>
          <w:sz w:val="24"/>
          <w:szCs w:val="24"/>
        </w:rPr>
        <w:t>необходимость</w:t>
      </w:r>
      <w:proofErr w:type="gramEnd"/>
      <w:r w:rsidRPr="00B52DB1">
        <w:rPr>
          <w:rStyle w:val="0pt"/>
          <w:color w:val="000000"/>
          <w:sz w:val="24"/>
          <w:szCs w:val="24"/>
        </w:rPr>
        <w:t xml:space="preserve"> выполнения </w:t>
      </w:r>
      <w:proofErr w:type="gramStart"/>
      <w:r w:rsidRPr="00B52DB1">
        <w:rPr>
          <w:rStyle w:val="0pt"/>
          <w:color w:val="000000"/>
          <w:sz w:val="24"/>
          <w:szCs w:val="24"/>
        </w:rPr>
        <w:t>которой</w:t>
      </w:r>
      <w:proofErr w:type="gramEnd"/>
      <w:r w:rsidRPr="00B52DB1">
        <w:rPr>
          <w:rStyle w:val="0pt"/>
          <w:color w:val="000000"/>
          <w:sz w:val="24"/>
          <w:szCs w:val="24"/>
        </w:rPr>
        <w:t>, вытекает из требований законодательства Российской Федерации.</w:t>
      </w:r>
    </w:p>
    <w:p w:rsidR="004C19F9" w:rsidRPr="00B52DB1" w:rsidRDefault="004C19F9" w:rsidP="00B52DB1">
      <w:pPr>
        <w:pStyle w:val="a3"/>
        <w:spacing w:line="276" w:lineRule="auto"/>
        <w:ind w:left="0" w:right="-1"/>
        <w:jc w:val="both"/>
        <w:rPr>
          <w:sz w:val="24"/>
          <w:szCs w:val="24"/>
        </w:rPr>
      </w:pPr>
      <w:r w:rsidRPr="00B52DB1">
        <w:rPr>
          <w:rStyle w:val="0pt"/>
          <w:color w:val="000000"/>
          <w:sz w:val="24"/>
          <w:szCs w:val="24"/>
        </w:rPr>
        <w:t>Приоритеты в решении проблем инвалидов и других МГН в части обеспечения доступной среды жизнедеятельности, создания оптимальных условий и возможностей для самообслуживания инвалидов обозначены нормативными правовыми актами, принятыми на федеральном</w:t>
      </w:r>
      <w:r w:rsidR="00CE1591" w:rsidRPr="00B52DB1">
        <w:rPr>
          <w:rStyle w:val="0pt"/>
          <w:color w:val="000000"/>
          <w:sz w:val="24"/>
          <w:szCs w:val="24"/>
        </w:rPr>
        <w:t>, краевом, муниципальном</w:t>
      </w:r>
      <w:r w:rsidRPr="00B52DB1">
        <w:rPr>
          <w:rStyle w:val="0pt"/>
          <w:color w:val="000000"/>
          <w:sz w:val="24"/>
          <w:szCs w:val="24"/>
        </w:rPr>
        <w:t xml:space="preserve"> уровне</w:t>
      </w:r>
      <w:r w:rsidR="00CE1591" w:rsidRPr="00B52DB1">
        <w:rPr>
          <w:rStyle w:val="0pt"/>
          <w:color w:val="000000"/>
          <w:sz w:val="24"/>
          <w:szCs w:val="24"/>
        </w:rPr>
        <w:t xml:space="preserve">, которые </w:t>
      </w:r>
      <w:r w:rsidRPr="00B52DB1">
        <w:rPr>
          <w:rStyle w:val="0pt"/>
          <w:color w:val="000000"/>
          <w:sz w:val="24"/>
          <w:szCs w:val="24"/>
        </w:rPr>
        <w:t>явились основанием для комплексного подхода к решению проблем по формированию доступной среды для инвалидов и других МГН.</w:t>
      </w:r>
    </w:p>
    <w:p w:rsidR="00C71F29" w:rsidRPr="00B52DB1" w:rsidRDefault="004C19F9" w:rsidP="00B52DB1">
      <w:pPr>
        <w:pStyle w:val="a3"/>
        <w:widowControl w:val="0"/>
        <w:tabs>
          <w:tab w:val="left" w:pos="1090"/>
        </w:tabs>
        <w:spacing w:line="276" w:lineRule="auto"/>
        <w:ind w:left="0" w:right="-1"/>
        <w:jc w:val="both"/>
        <w:rPr>
          <w:color w:val="000000"/>
          <w:sz w:val="24"/>
          <w:szCs w:val="24"/>
          <w:lang w:bidi="ru-RU"/>
        </w:rPr>
      </w:pPr>
      <w:r w:rsidRPr="00B52DB1">
        <w:rPr>
          <w:rStyle w:val="0pt"/>
          <w:sz w:val="24"/>
          <w:szCs w:val="24"/>
        </w:rPr>
        <w:t xml:space="preserve">Особое внимание </w:t>
      </w:r>
      <w:proofErr w:type="gramStart"/>
      <w:r w:rsidRPr="00B52DB1">
        <w:rPr>
          <w:rStyle w:val="0pt"/>
          <w:sz w:val="24"/>
          <w:szCs w:val="24"/>
        </w:rPr>
        <w:t>в</w:t>
      </w:r>
      <w:proofErr w:type="gramEnd"/>
      <w:r w:rsidRPr="00B52DB1">
        <w:rPr>
          <w:rStyle w:val="0pt"/>
          <w:sz w:val="24"/>
          <w:szCs w:val="24"/>
        </w:rPr>
        <w:t xml:space="preserve"> </w:t>
      </w:r>
      <w:proofErr w:type="gramStart"/>
      <w:r w:rsidRPr="00B52DB1">
        <w:rPr>
          <w:rStyle w:val="0pt"/>
          <w:sz w:val="24"/>
          <w:szCs w:val="24"/>
        </w:rPr>
        <w:t>Дальнегорском</w:t>
      </w:r>
      <w:proofErr w:type="gramEnd"/>
      <w:r w:rsidRPr="00B52DB1">
        <w:rPr>
          <w:rStyle w:val="0pt"/>
          <w:sz w:val="24"/>
          <w:szCs w:val="24"/>
        </w:rPr>
        <w:t xml:space="preserve"> городском округе уделяется обучению детей с ограниченными возможностями здоровья</w:t>
      </w:r>
      <w:r w:rsidR="00653171" w:rsidRPr="00B52DB1">
        <w:rPr>
          <w:rStyle w:val="0pt"/>
          <w:sz w:val="24"/>
          <w:szCs w:val="24"/>
        </w:rPr>
        <w:t>.</w:t>
      </w:r>
      <w:r w:rsidR="00C71F29" w:rsidRPr="00B52DB1">
        <w:rPr>
          <w:rStyle w:val="0pt"/>
          <w:sz w:val="24"/>
          <w:szCs w:val="24"/>
        </w:rPr>
        <w:t xml:space="preserve"> </w:t>
      </w:r>
      <w:r w:rsidR="00C71F29" w:rsidRPr="00B52DB1">
        <w:rPr>
          <w:color w:val="000000"/>
          <w:sz w:val="24"/>
          <w:szCs w:val="24"/>
          <w:lang w:bidi="ru-RU"/>
        </w:rPr>
        <w:t>В общеобразовательных учреждениях Дальнегорского ГО обучаются 49 детей - инвалидов, 25 детей-инвалидов посещают дошкольные образовательные учреждения округа. Всего 74 человека. Пять инвалидов со стойкими расстройствами двигательных функций (ДЦП), четыре - нарушение слуха, четверо имеют нарушения зрения, десять человек расстройства опорно-двигательного аппарата.</w:t>
      </w:r>
    </w:p>
    <w:p w:rsidR="00C71F29"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 xml:space="preserve">Оборудование, полученное в рамках реализации государственной программы Российской Федерации «Доступная среда» на 2011-2015 годы, </w:t>
      </w:r>
      <w:r w:rsidRPr="00B52DB1">
        <w:rPr>
          <w:rStyle w:val="105pt0pt"/>
          <w:sz w:val="24"/>
          <w:szCs w:val="24"/>
        </w:rPr>
        <w:t xml:space="preserve">используется в МОБУ СОШ № 2, 17 «Родник», 21, 25 в специально-созданном </w:t>
      </w:r>
      <w:r w:rsidRPr="00B52DB1">
        <w:rPr>
          <w:color w:val="000000"/>
          <w:sz w:val="24"/>
          <w:szCs w:val="24"/>
          <w:lang w:bidi="ru-RU"/>
        </w:rPr>
        <w:t>классе для обучения детей-инвалидов со специальной мебелью, средствами передвижения и подъема, развития моторики, релаксации детей во время отдыха.</w:t>
      </w:r>
    </w:p>
    <w:p w:rsidR="00C71F29"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 xml:space="preserve">В рамках муниципальной программы «Развитие образования Дальнегорского городского округа» в период с 2015 года по 2019 году было реализовано мероприятие «Оборудование муниципальных общеобразовательных учреждений специальными средствами для детей с ограниченными возможностями здоровья». В рамках данного мероприятия в МОБУ СОШ № 2, 17 «Родник», 21, 25 были проведены мероприятия по оборудованию школьной среды для детей с ограниченными возможностями здоровья. </w:t>
      </w:r>
    </w:p>
    <w:p w:rsidR="00C71F29"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Четыре образовательных учреждения (МОБУ СОШ № 2, 17 «Родник», 21, 25) из 27 (15%) обеспечены пандусами, все 27 учреждений оснащены кнопками вызова для инвалидов, одно учреждение имеет знаки для парковки инвалидов. Также МОБУ «СОШ № 21», МОБУ «СОШ № 25» имеют мобильные пандусы для обеспечения доступа маломобильных групп населения в здания учреждений</w:t>
      </w:r>
      <w:proofErr w:type="gramStart"/>
      <w:r w:rsidRPr="00B52DB1">
        <w:rPr>
          <w:color w:val="000000"/>
          <w:sz w:val="24"/>
          <w:szCs w:val="24"/>
          <w:lang w:bidi="ru-RU"/>
        </w:rPr>
        <w:t xml:space="preserve"> .</w:t>
      </w:r>
      <w:proofErr w:type="gramEnd"/>
    </w:p>
    <w:p w:rsidR="00814E46" w:rsidRPr="00B52DB1" w:rsidRDefault="00C71F29" w:rsidP="00B52DB1">
      <w:pPr>
        <w:pStyle w:val="a3"/>
        <w:widowControl w:val="0"/>
        <w:tabs>
          <w:tab w:val="left" w:pos="1090"/>
        </w:tabs>
        <w:spacing w:line="276" w:lineRule="auto"/>
        <w:ind w:left="0" w:right="-1"/>
        <w:jc w:val="both"/>
        <w:rPr>
          <w:color w:val="000000"/>
          <w:sz w:val="24"/>
          <w:szCs w:val="24"/>
          <w:lang w:bidi="ru-RU"/>
        </w:rPr>
      </w:pPr>
      <w:proofErr w:type="gramStart"/>
      <w:r w:rsidRPr="00B52DB1">
        <w:rPr>
          <w:color w:val="000000"/>
          <w:sz w:val="24"/>
          <w:szCs w:val="24"/>
          <w:lang w:bidi="ru-RU"/>
        </w:rPr>
        <w:t xml:space="preserve">В МОБУ «СОШ № 2» установлены поручни с двух сторон при входе в здание </w:t>
      </w:r>
      <w:r w:rsidRPr="00B52DB1">
        <w:rPr>
          <w:color w:val="000000"/>
          <w:sz w:val="24"/>
          <w:szCs w:val="24"/>
          <w:lang w:bidi="ru-RU"/>
        </w:rPr>
        <w:lastRenderedPageBreak/>
        <w:t>школы, на крыльце и входной площадке установлено нескользкое покрытие, нанесена контрастная окраска первой и последней ступеней на лестнице, расширены дверные проёмы в кабинеты, классные комнаты, столовую, реконструированы дверные проемы в санузлы, приобретены парты, столы необходимых размеров, установлены звуковые маяки у входа (динамик с радиотрансляцией) с зоной слышимости</w:t>
      </w:r>
      <w:proofErr w:type="gramEnd"/>
      <w:r w:rsidRPr="00B52DB1">
        <w:rPr>
          <w:color w:val="000000"/>
          <w:sz w:val="24"/>
          <w:szCs w:val="24"/>
          <w:lang w:bidi="ru-RU"/>
        </w:rPr>
        <w:t xml:space="preserve"> до 5 м</w:t>
      </w:r>
      <w:proofErr w:type="gramStart"/>
      <w:r w:rsidRPr="00B52DB1">
        <w:rPr>
          <w:color w:val="000000"/>
          <w:sz w:val="24"/>
          <w:szCs w:val="24"/>
          <w:lang w:bidi="ru-RU"/>
        </w:rPr>
        <w:t xml:space="preserve"> .</w:t>
      </w:r>
      <w:proofErr w:type="gramEnd"/>
    </w:p>
    <w:p w:rsidR="00814E46"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 xml:space="preserve">В МОБУ «СОШ № 17 «Родник», МОБУ «СОШ № 25», МОБУ «СОШ № </w:t>
      </w:r>
      <w:r w:rsidRPr="00B52DB1">
        <w:rPr>
          <w:rStyle w:val="11pt0pt"/>
          <w:sz w:val="24"/>
          <w:szCs w:val="24"/>
        </w:rPr>
        <w:t xml:space="preserve">8» </w:t>
      </w:r>
      <w:r w:rsidRPr="00B52DB1">
        <w:rPr>
          <w:color w:val="000000"/>
          <w:sz w:val="24"/>
          <w:szCs w:val="24"/>
          <w:lang w:bidi="ru-RU"/>
        </w:rPr>
        <w:t>реконструирована входная группа. В МОБУ «СОШ № 17 «Родник» проведена реконструкция туалетной комнаты для маломобильных групп населения.</w:t>
      </w:r>
    </w:p>
    <w:p w:rsidR="00814E46"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Во всех образовательных учреждениях разработаны и утверждены паспорта доступности, а также эти данные внесены в реестр ОСИ с присвоением номера.</w:t>
      </w:r>
    </w:p>
    <w:p w:rsidR="00814E46" w:rsidRPr="00B52DB1" w:rsidRDefault="00C71F29"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В каждом образовательном учреждении назначены ответственные сотрудники за организацию работы по обеспечению доступности объекта и услуг для инвалидов, установлены кнопки вызовов данных сотрудников.</w:t>
      </w:r>
      <w:r w:rsidR="00814E46" w:rsidRPr="00B52DB1">
        <w:rPr>
          <w:color w:val="000000"/>
          <w:sz w:val="24"/>
          <w:szCs w:val="24"/>
          <w:lang w:bidi="ru-RU"/>
        </w:rPr>
        <w:t xml:space="preserve"> </w:t>
      </w:r>
    </w:p>
    <w:p w:rsidR="00814E46" w:rsidRPr="00B52DB1" w:rsidRDefault="00814E46" w:rsidP="00B52DB1">
      <w:pPr>
        <w:pStyle w:val="a3"/>
        <w:widowControl w:val="0"/>
        <w:tabs>
          <w:tab w:val="left" w:pos="1090"/>
        </w:tabs>
        <w:spacing w:line="276" w:lineRule="auto"/>
        <w:ind w:left="0" w:right="-1"/>
        <w:jc w:val="both"/>
        <w:rPr>
          <w:color w:val="000000"/>
          <w:sz w:val="24"/>
          <w:szCs w:val="24"/>
          <w:lang w:bidi="ru-RU"/>
        </w:rPr>
      </w:pPr>
      <w:r w:rsidRPr="00B52DB1">
        <w:rPr>
          <w:color w:val="000000"/>
          <w:sz w:val="24"/>
          <w:szCs w:val="24"/>
          <w:lang w:bidi="ru-RU"/>
        </w:rPr>
        <w:t xml:space="preserve">Во </w:t>
      </w:r>
      <w:r w:rsidR="00C71F29" w:rsidRPr="00B52DB1">
        <w:rPr>
          <w:color w:val="000000"/>
          <w:sz w:val="24"/>
          <w:szCs w:val="24"/>
          <w:lang w:bidi="ru-RU"/>
        </w:rPr>
        <w:t xml:space="preserve"> всех образовательных учреждениях округа, где воспитываются и (или) обучаются дети-инвалиды, им созданы условия для получения качественного образования: дошкольные </w:t>
      </w:r>
      <w:r w:rsidR="00C71F29" w:rsidRPr="00B52DB1">
        <w:rPr>
          <w:sz w:val="24"/>
          <w:szCs w:val="24"/>
        </w:rPr>
        <w:t xml:space="preserve">- </w:t>
      </w:r>
      <w:r w:rsidR="00C71F29" w:rsidRPr="00B52DB1">
        <w:rPr>
          <w:color w:val="000000"/>
          <w:sz w:val="24"/>
          <w:szCs w:val="24"/>
          <w:lang w:bidi="ru-RU"/>
        </w:rPr>
        <w:t>МДОБУ № 5, МДОБУ № 7, МДОБУ № 8, МДОБУ № 12, МДОБУ № 13, МДОБУ № 15, МДОБУ «Олененок», МДОБУ № 22, МДОБУ «Надежда», МДОБУ № 30, МДОБУ № 31, МДОБУ № 33; общеобразовательные — МОБУ «СОШ № 1», МОБУ «СОШ № 2», МОБУ «СОШ № 5», МОБУ «СОШ № 8», МОБУ «СОШ № 12», МОБУ «СОШ № 16», МОБУ «СОШ № 17 «Родник», МОБУ «СОШ № 21», МОБУ «СОШ № 25», МОБУ «Гимназия Исток».</w:t>
      </w:r>
    </w:p>
    <w:p w:rsidR="00653171" w:rsidRPr="00B52DB1" w:rsidRDefault="00C71F29" w:rsidP="00B52DB1">
      <w:pPr>
        <w:pStyle w:val="a3"/>
        <w:widowControl w:val="0"/>
        <w:tabs>
          <w:tab w:val="left" w:pos="1090"/>
        </w:tabs>
        <w:spacing w:line="276" w:lineRule="auto"/>
        <w:ind w:left="0" w:right="-1"/>
        <w:jc w:val="both"/>
        <w:rPr>
          <w:sz w:val="24"/>
          <w:szCs w:val="24"/>
          <w:highlight w:val="yellow"/>
        </w:rPr>
      </w:pPr>
      <w:r w:rsidRPr="00B52DB1">
        <w:rPr>
          <w:color w:val="000000"/>
          <w:sz w:val="24"/>
          <w:szCs w:val="24"/>
          <w:lang w:bidi="ru-RU"/>
        </w:rPr>
        <w:t>Дети-инвалиды в учреждениях округа обучаются очно в классе или индивидуально, 9 учащихся обучаются на дому (учителя проводят уроки с ними дома). Сетевые образовательные услуги на основе использования дистанционного обучения, доступа к электронным образовательным системам не оказываются.</w:t>
      </w:r>
    </w:p>
    <w:p w:rsidR="004C19F9" w:rsidRPr="00B52DB1" w:rsidRDefault="004C19F9" w:rsidP="00B52DB1">
      <w:pPr>
        <w:pStyle w:val="a3"/>
        <w:widowControl w:val="0"/>
        <w:tabs>
          <w:tab w:val="left" w:pos="851"/>
        </w:tabs>
        <w:spacing w:line="276" w:lineRule="auto"/>
        <w:ind w:left="0" w:right="-1"/>
        <w:jc w:val="both"/>
        <w:rPr>
          <w:sz w:val="24"/>
          <w:szCs w:val="24"/>
        </w:rPr>
      </w:pPr>
      <w:r w:rsidRPr="00B52DB1">
        <w:rPr>
          <w:rStyle w:val="0pt"/>
          <w:sz w:val="24"/>
          <w:szCs w:val="24"/>
        </w:rPr>
        <w:t>Одним из направлений системы реабилитации инвалидов является социокультурная реабилитация, создание условий для их</w:t>
      </w:r>
      <w:r w:rsidRPr="00B52DB1">
        <w:rPr>
          <w:rStyle w:val="0pt"/>
          <w:color w:val="000000"/>
          <w:sz w:val="24"/>
          <w:szCs w:val="24"/>
        </w:rPr>
        <w:t xml:space="preserve"> самореализации, привлечение внимания государственной власти и общества к инвалидам как к гражданам, имеющим равные права и возможности с другими категориями населения Дальнегорского городского округа.</w:t>
      </w:r>
    </w:p>
    <w:p w:rsidR="00062378" w:rsidRPr="00B52DB1" w:rsidRDefault="00EF718D" w:rsidP="00B52DB1">
      <w:pPr>
        <w:pStyle w:val="a3"/>
        <w:widowControl w:val="0"/>
        <w:spacing w:line="276" w:lineRule="auto"/>
        <w:ind w:left="0" w:right="-1"/>
        <w:jc w:val="both"/>
        <w:rPr>
          <w:rStyle w:val="0pt"/>
          <w:color w:val="000000"/>
          <w:sz w:val="24"/>
          <w:szCs w:val="24"/>
        </w:rPr>
      </w:pPr>
      <w:proofErr w:type="gramStart"/>
      <w:r w:rsidRPr="00B52DB1">
        <w:rPr>
          <w:rStyle w:val="0pt"/>
          <w:color w:val="000000"/>
          <w:sz w:val="24"/>
          <w:szCs w:val="24"/>
        </w:rPr>
        <w:t>В</w:t>
      </w:r>
      <w:proofErr w:type="gramEnd"/>
      <w:r w:rsidR="00062378" w:rsidRPr="00B52DB1">
        <w:rPr>
          <w:rStyle w:val="0pt"/>
          <w:color w:val="000000"/>
          <w:sz w:val="24"/>
          <w:szCs w:val="24"/>
        </w:rPr>
        <w:t xml:space="preserve"> </w:t>
      </w:r>
      <w:proofErr w:type="gramStart"/>
      <w:r w:rsidR="00062378" w:rsidRPr="00B52DB1">
        <w:rPr>
          <w:rStyle w:val="0pt"/>
          <w:color w:val="000000"/>
          <w:sz w:val="24"/>
          <w:szCs w:val="24"/>
        </w:rPr>
        <w:t>Дальнегорском</w:t>
      </w:r>
      <w:proofErr w:type="gramEnd"/>
      <w:r w:rsidR="00062378" w:rsidRPr="00B52DB1">
        <w:rPr>
          <w:rStyle w:val="0pt"/>
          <w:color w:val="000000"/>
          <w:sz w:val="24"/>
          <w:szCs w:val="24"/>
        </w:rPr>
        <w:t xml:space="preserve"> городском округе осуществляют деятельность девять муниципальных учреждений культуры:</w:t>
      </w:r>
    </w:p>
    <w:p w:rsidR="00B86704" w:rsidRPr="00B52DB1" w:rsidRDefault="00346077"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5 культурно</w:t>
      </w:r>
      <w:r w:rsidR="00644BF2" w:rsidRPr="00B52DB1">
        <w:rPr>
          <w:rStyle w:val="0pt"/>
          <w:color w:val="000000"/>
          <w:sz w:val="24"/>
          <w:szCs w:val="24"/>
        </w:rPr>
        <w:t>-</w:t>
      </w:r>
      <w:r w:rsidRPr="00B52DB1">
        <w:rPr>
          <w:rStyle w:val="0pt"/>
          <w:color w:val="000000"/>
          <w:sz w:val="24"/>
          <w:szCs w:val="24"/>
        </w:rPr>
        <w:t>досуговых учреждений:</w:t>
      </w:r>
      <w:r w:rsidR="00B86704" w:rsidRPr="00B52DB1">
        <w:rPr>
          <w:rStyle w:val="0pt"/>
          <w:color w:val="000000"/>
          <w:sz w:val="24"/>
          <w:szCs w:val="24"/>
        </w:rPr>
        <w:t xml:space="preserve"> </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МБУ ДК «Химиков»</w:t>
      </w:r>
      <w:r w:rsidR="00823479" w:rsidRPr="00B52DB1">
        <w:rPr>
          <w:rStyle w:val="0pt"/>
          <w:color w:val="000000"/>
          <w:sz w:val="24"/>
          <w:szCs w:val="24"/>
        </w:rPr>
        <w:t>;</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МБУ ДК «Горняк»</w:t>
      </w:r>
      <w:r w:rsidR="00823479" w:rsidRPr="00B52DB1">
        <w:rPr>
          <w:rStyle w:val="0pt"/>
          <w:color w:val="000000"/>
          <w:sz w:val="24"/>
          <w:szCs w:val="24"/>
        </w:rPr>
        <w:t>;</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МБУ КСЦ «Полиметалл» с. Краснореченский</w:t>
      </w:r>
      <w:r w:rsidR="00823479" w:rsidRPr="00B52DB1">
        <w:rPr>
          <w:rStyle w:val="0pt"/>
          <w:color w:val="000000"/>
          <w:sz w:val="24"/>
          <w:szCs w:val="24"/>
        </w:rPr>
        <w:t>;</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МБУ «Центр творчества на селе» с. Сержантово</w:t>
      </w:r>
      <w:r w:rsidR="00823479" w:rsidRPr="00B52DB1">
        <w:rPr>
          <w:rStyle w:val="0pt"/>
          <w:color w:val="000000"/>
          <w:sz w:val="24"/>
          <w:szCs w:val="24"/>
        </w:rPr>
        <w:t>;</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МБУ ЦК и</w:t>
      </w:r>
      <w:proofErr w:type="gramStart"/>
      <w:r w:rsidRPr="00B52DB1">
        <w:rPr>
          <w:rStyle w:val="0pt"/>
          <w:color w:val="000000"/>
          <w:sz w:val="24"/>
          <w:szCs w:val="24"/>
        </w:rPr>
        <w:t xml:space="preserve"> Д</w:t>
      </w:r>
      <w:proofErr w:type="gramEnd"/>
      <w:r w:rsidRPr="00B52DB1">
        <w:rPr>
          <w:rStyle w:val="0pt"/>
          <w:color w:val="000000"/>
          <w:sz w:val="24"/>
          <w:szCs w:val="24"/>
        </w:rPr>
        <w:t xml:space="preserve"> «Бриз» с Рудная Пристань.</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1 - МБУ «Музейно-выставочный центр» г. Дальнегорска</w:t>
      </w:r>
      <w:r w:rsidR="00823479" w:rsidRPr="00B52DB1">
        <w:rPr>
          <w:rStyle w:val="0pt"/>
          <w:color w:val="000000"/>
          <w:sz w:val="24"/>
          <w:szCs w:val="24"/>
        </w:rPr>
        <w:t>.</w:t>
      </w:r>
    </w:p>
    <w:p w:rsidR="00E93808" w:rsidRPr="00B52DB1" w:rsidRDefault="00E93808"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1 – МБУ «Централизованная библиотечная система» Дальнегорского городского округа</w:t>
      </w:r>
      <w:r w:rsidR="00823479" w:rsidRPr="00B52DB1">
        <w:rPr>
          <w:rStyle w:val="0pt"/>
          <w:color w:val="000000"/>
          <w:sz w:val="24"/>
          <w:szCs w:val="24"/>
        </w:rPr>
        <w:t>.</w:t>
      </w:r>
    </w:p>
    <w:p w:rsidR="00823479" w:rsidRPr="00B52DB1" w:rsidRDefault="00823479"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2 – дополнительного образования в сфере культуры:</w:t>
      </w:r>
    </w:p>
    <w:p w:rsidR="00823479" w:rsidRPr="00B52DB1" w:rsidRDefault="00823479"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xml:space="preserve">- МБУ </w:t>
      </w:r>
      <w:proofErr w:type="gramStart"/>
      <w:r w:rsidRPr="00B52DB1">
        <w:rPr>
          <w:rStyle w:val="0pt"/>
          <w:color w:val="000000"/>
          <w:sz w:val="24"/>
          <w:szCs w:val="24"/>
        </w:rPr>
        <w:t>ДО</w:t>
      </w:r>
      <w:proofErr w:type="gramEnd"/>
      <w:r w:rsidRPr="00B52DB1">
        <w:rPr>
          <w:rStyle w:val="0pt"/>
          <w:color w:val="000000"/>
          <w:sz w:val="24"/>
          <w:szCs w:val="24"/>
        </w:rPr>
        <w:t xml:space="preserve"> «</w:t>
      </w:r>
      <w:proofErr w:type="gramStart"/>
      <w:r w:rsidRPr="00B52DB1">
        <w:rPr>
          <w:rStyle w:val="0pt"/>
          <w:color w:val="000000"/>
          <w:sz w:val="24"/>
          <w:szCs w:val="24"/>
        </w:rPr>
        <w:t>Детская</w:t>
      </w:r>
      <w:proofErr w:type="gramEnd"/>
      <w:r w:rsidRPr="00B52DB1">
        <w:rPr>
          <w:rStyle w:val="0pt"/>
          <w:color w:val="000000"/>
          <w:sz w:val="24"/>
          <w:szCs w:val="24"/>
        </w:rPr>
        <w:t xml:space="preserve"> школа искусств» г. Дальнегорска;</w:t>
      </w:r>
    </w:p>
    <w:p w:rsidR="00823479" w:rsidRPr="00B52DB1" w:rsidRDefault="00823479"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xml:space="preserve">- МОБУ </w:t>
      </w:r>
      <w:proofErr w:type="gramStart"/>
      <w:r w:rsidRPr="00B52DB1">
        <w:rPr>
          <w:rStyle w:val="0pt"/>
          <w:color w:val="000000"/>
          <w:sz w:val="24"/>
          <w:szCs w:val="24"/>
        </w:rPr>
        <w:t>ДО</w:t>
      </w:r>
      <w:proofErr w:type="gramEnd"/>
      <w:r w:rsidRPr="00B52DB1">
        <w:rPr>
          <w:rStyle w:val="0pt"/>
          <w:color w:val="000000"/>
          <w:sz w:val="24"/>
          <w:szCs w:val="24"/>
        </w:rPr>
        <w:t xml:space="preserve"> «</w:t>
      </w:r>
      <w:proofErr w:type="gramStart"/>
      <w:r w:rsidRPr="00B52DB1">
        <w:rPr>
          <w:rStyle w:val="0pt"/>
          <w:color w:val="000000"/>
          <w:sz w:val="24"/>
          <w:szCs w:val="24"/>
        </w:rPr>
        <w:t>Центр</w:t>
      </w:r>
      <w:proofErr w:type="gramEnd"/>
      <w:r w:rsidRPr="00B52DB1">
        <w:rPr>
          <w:rStyle w:val="0pt"/>
          <w:color w:val="000000"/>
          <w:sz w:val="24"/>
          <w:szCs w:val="24"/>
        </w:rPr>
        <w:t xml:space="preserve"> детского творчества» г. Дальнегорска.</w:t>
      </w:r>
    </w:p>
    <w:p w:rsidR="00E93808" w:rsidRPr="00B52DB1" w:rsidRDefault="00823479"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xml:space="preserve">Расположенный </w:t>
      </w:r>
      <w:proofErr w:type="gramStart"/>
      <w:r w:rsidRPr="00B52DB1">
        <w:rPr>
          <w:rStyle w:val="0pt"/>
          <w:color w:val="000000"/>
          <w:sz w:val="24"/>
          <w:szCs w:val="24"/>
        </w:rPr>
        <w:t>в</w:t>
      </w:r>
      <w:proofErr w:type="gramEnd"/>
      <w:r w:rsidRPr="00B52DB1">
        <w:rPr>
          <w:rStyle w:val="0pt"/>
          <w:color w:val="000000"/>
          <w:sz w:val="24"/>
          <w:szCs w:val="24"/>
        </w:rPr>
        <w:t xml:space="preserve"> </w:t>
      </w:r>
      <w:proofErr w:type="gramStart"/>
      <w:r w:rsidRPr="00B52DB1">
        <w:rPr>
          <w:rStyle w:val="0pt"/>
          <w:color w:val="000000"/>
          <w:sz w:val="24"/>
          <w:szCs w:val="24"/>
        </w:rPr>
        <w:t>Дальнегорском</w:t>
      </w:r>
      <w:proofErr w:type="gramEnd"/>
      <w:r w:rsidRPr="00B52DB1">
        <w:rPr>
          <w:rStyle w:val="0pt"/>
          <w:color w:val="000000"/>
          <w:sz w:val="24"/>
          <w:szCs w:val="24"/>
        </w:rPr>
        <w:t xml:space="preserve"> городском округе кинотеатр является коммерческой организацией и самостоятельно определяет свою репертуарную политику.</w:t>
      </w:r>
    </w:p>
    <w:p w:rsidR="00E34252" w:rsidRPr="00B52DB1" w:rsidRDefault="004C19F9" w:rsidP="00B52DB1">
      <w:pPr>
        <w:pStyle w:val="a3"/>
        <w:spacing w:line="276" w:lineRule="auto"/>
        <w:ind w:left="0" w:right="-1"/>
        <w:jc w:val="both"/>
        <w:rPr>
          <w:rStyle w:val="0pt"/>
          <w:color w:val="000000"/>
          <w:sz w:val="24"/>
          <w:szCs w:val="24"/>
        </w:rPr>
      </w:pPr>
      <w:r w:rsidRPr="00B52DB1">
        <w:rPr>
          <w:rStyle w:val="0pt"/>
          <w:color w:val="000000"/>
          <w:sz w:val="24"/>
          <w:szCs w:val="24"/>
        </w:rPr>
        <w:lastRenderedPageBreak/>
        <w:t>В связи с тем, что большинство объектов культуры расположено в зданиях, в которых изначально при строительстве не был предусмотрен и оборудован беспрепятственный доступ для инвалидов,</w:t>
      </w:r>
      <w:r w:rsidRPr="00B52DB1">
        <w:rPr>
          <w:rStyle w:val="0pt"/>
          <w:color w:val="FF0000"/>
          <w:sz w:val="24"/>
          <w:szCs w:val="24"/>
        </w:rPr>
        <w:t xml:space="preserve"> </w:t>
      </w:r>
      <w:r w:rsidRPr="00B52DB1">
        <w:rPr>
          <w:rStyle w:val="0pt"/>
          <w:color w:val="000000"/>
          <w:sz w:val="24"/>
          <w:szCs w:val="24"/>
        </w:rPr>
        <w:t>доступность для инвалидов услуг в этой сфере обеспечивается с помощью специальных программ и мероприятий.</w:t>
      </w:r>
    </w:p>
    <w:p w:rsidR="00E93808" w:rsidRPr="00B52DB1" w:rsidRDefault="00E93808" w:rsidP="00B52DB1">
      <w:pPr>
        <w:tabs>
          <w:tab w:val="left" w:pos="2410"/>
        </w:tabs>
        <w:spacing w:line="276" w:lineRule="auto"/>
        <w:rPr>
          <w:rStyle w:val="0pt"/>
          <w:color w:val="000000"/>
          <w:sz w:val="24"/>
          <w:szCs w:val="24"/>
        </w:rPr>
      </w:pPr>
      <w:r w:rsidRPr="00B52DB1">
        <w:rPr>
          <w:sz w:val="24"/>
          <w:szCs w:val="24"/>
        </w:rPr>
        <w:t>В 2016 году</w:t>
      </w:r>
      <w:r w:rsidRPr="00B52DB1">
        <w:rPr>
          <w:color w:val="4F81BD"/>
          <w:sz w:val="24"/>
          <w:szCs w:val="24"/>
        </w:rPr>
        <w:t xml:space="preserve"> </w:t>
      </w:r>
      <w:r w:rsidRPr="00B52DB1">
        <w:rPr>
          <w:rStyle w:val="0pt"/>
          <w:color w:val="000000"/>
          <w:sz w:val="24"/>
          <w:szCs w:val="24"/>
        </w:rPr>
        <w:t>убран порог на входе в МБУ ДК «Горняк», приобретены и установлены кнопки вызова помощника в МБУ ДК «Горняк», в МБУ ДК «Химик», в МБУ КСЦ «Полиметалл», в МБУ ЦК и</w:t>
      </w:r>
      <w:proofErr w:type="gramStart"/>
      <w:r w:rsidRPr="00B52DB1">
        <w:rPr>
          <w:rStyle w:val="0pt"/>
          <w:color w:val="000000"/>
          <w:sz w:val="24"/>
          <w:szCs w:val="24"/>
        </w:rPr>
        <w:t xml:space="preserve"> Д</w:t>
      </w:r>
      <w:proofErr w:type="gramEnd"/>
      <w:r w:rsidRPr="00B52DB1">
        <w:rPr>
          <w:rStyle w:val="0pt"/>
          <w:color w:val="000000"/>
          <w:sz w:val="24"/>
          <w:szCs w:val="24"/>
        </w:rPr>
        <w:t xml:space="preserve"> «Бриз», в МБУ «Центр творчества на селе», приобретены телескопические пандусы в МБУ КСЦ "Полиметалл", в МБУ «Центр творчества на селе»; в МБУ «Центральная библиотечная система» приобретены две кнопки вызова помощника; в МБУ «Музейно-выставочный центр»  приобретен пандус телескопический и беспроводная  система  вызова помощника «Пульсар-3».</w:t>
      </w:r>
    </w:p>
    <w:p w:rsidR="00E93808" w:rsidRPr="00B52DB1" w:rsidRDefault="00E93808" w:rsidP="00B52DB1">
      <w:pPr>
        <w:tabs>
          <w:tab w:val="left" w:pos="2410"/>
        </w:tabs>
        <w:spacing w:line="276" w:lineRule="auto"/>
        <w:rPr>
          <w:rStyle w:val="0pt"/>
          <w:color w:val="000000"/>
          <w:sz w:val="24"/>
          <w:szCs w:val="24"/>
        </w:rPr>
      </w:pPr>
      <w:r w:rsidRPr="00B52DB1">
        <w:rPr>
          <w:rStyle w:val="0pt"/>
          <w:color w:val="000000"/>
          <w:sz w:val="24"/>
          <w:szCs w:val="24"/>
        </w:rPr>
        <w:t>В 2017 году в МБУ «Центральная библиотечная система» выполнено устройство крыльца входа и пандуса, устройство тамбура входа.</w:t>
      </w:r>
    </w:p>
    <w:p w:rsidR="00E34252" w:rsidRPr="00B52DB1" w:rsidRDefault="00E34252" w:rsidP="00B52DB1">
      <w:pPr>
        <w:spacing w:line="276" w:lineRule="auto"/>
        <w:ind w:left="0" w:right="-1"/>
        <w:rPr>
          <w:sz w:val="24"/>
          <w:szCs w:val="24"/>
        </w:rPr>
      </w:pPr>
      <w:r w:rsidRPr="00B52DB1">
        <w:rPr>
          <w:sz w:val="24"/>
          <w:szCs w:val="24"/>
        </w:rPr>
        <w:t xml:space="preserve">В учреждениях  культуры Дальнегорского городского округа уделяется большое внимание работе с </w:t>
      </w:r>
      <w:r w:rsidR="00A02FEC" w:rsidRPr="00B52DB1">
        <w:rPr>
          <w:sz w:val="24"/>
          <w:szCs w:val="24"/>
        </w:rPr>
        <w:t>МГН</w:t>
      </w:r>
      <w:r w:rsidRPr="00B52DB1">
        <w:rPr>
          <w:sz w:val="24"/>
          <w:szCs w:val="24"/>
        </w:rPr>
        <w:t xml:space="preserve"> с целью  социальной адаптации инвалидов.</w:t>
      </w:r>
    </w:p>
    <w:p w:rsidR="00E34252" w:rsidRPr="00B52DB1" w:rsidRDefault="00E34252" w:rsidP="00B52DB1">
      <w:pPr>
        <w:spacing w:line="276" w:lineRule="auto"/>
        <w:ind w:left="0" w:right="-1"/>
        <w:rPr>
          <w:sz w:val="24"/>
          <w:szCs w:val="24"/>
        </w:rPr>
      </w:pPr>
      <w:r w:rsidRPr="00B52DB1">
        <w:rPr>
          <w:sz w:val="24"/>
          <w:szCs w:val="24"/>
        </w:rPr>
        <w:t>Во Дворце культуры химиков проводится зональный смотр самодеятельности «Надежда. Вдохновение. Талант» среди воспитанников детских домов, школ интернатов, детей-сирот и детей, оставшихся без попечения родителей (участвуют учреждения с. Сержантово,</w:t>
      </w:r>
      <w:r w:rsidR="00346077" w:rsidRPr="00B52DB1">
        <w:rPr>
          <w:sz w:val="24"/>
          <w:szCs w:val="24"/>
        </w:rPr>
        <w:t xml:space="preserve"> </w:t>
      </w:r>
      <w:r w:rsidRPr="00B52DB1">
        <w:rPr>
          <w:sz w:val="24"/>
          <w:szCs w:val="24"/>
        </w:rPr>
        <w:t>с.</w:t>
      </w:r>
      <w:r w:rsidR="00346077" w:rsidRPr="00B52DB1">
        <w:rPr>
          <w:sz w:val="24"/>
          <w:szCs w:val="24"/>
        </w:rPr>
        <w:t xml:space="preserve"> </w:t>
      </w:r>
      <w:r w:rsidRPr="00B52DB1">
        <w:rPr>
          <w:sz w:val="24"/>
          <w:szCs w:val="24"/>
        </w:rPr>
        <w:t>Краснореченского,</w:t>
      </w:r>
      <w:r w:rsidR="00346077" w:rsidRPr="00B52DB1">
        <w:rPr>
          <w:sz w:val="24"/>
          <w:szCs w:val="24"/>
        </w:rPr>
        <w:t xml:space="preserve"> </w:t>
      </w:r>
      <w:r w:rsidRPr="00B52DB1">
        <w:rPr>
          <w:sz w:val="24"/>
          <w:szCs w:val="24"/>
        </w:rPr>
        <w:t>п. Кавалерово). По итогам работы смотра самодеятельности, победители участвуют в краевом фестивале и выставке прикладного творчества «Я - талантлив!».</w:t>
      </w:r>
    </w:p>
    <w:p w:rsidR="00E34252" w:rsidRPr="00B52DB1" w:rsidRDefault="00E34252" w:rsidP="00B52DB1">
      <w:pPr>
        <w:spacing w:line="276" w:lineRule="auto"/>
        <w:ind w:left="0" w:right="-1"/>
        <w:rPr>
          <w:sz w:val="24"/>
          <w:szCs w:val="24"/>
        </w:rPr>
      </w:pPr>
      <w:r w:rsidRPr="00B52DB1">
        <w:rPr>
          <w:sz w:val="24"/>
          <w:szCs w:val="24"/>
        </w:rPr>
        <w:t xml:space="preserve">Ежегодно во Дворце культуры химиков г. Дальнегорска совместно с городским обществом инвалидов  проходит мероприятие, посвященное международному Дню инвалидов. В рамках этого мероприятия проходит концерт, чествование активных членов общества инвалидов, победителей краевой спартакиады «ИНВА-спорт», участников выставки прикладного творчества. </w:t>
      </w:r>
    </w:p>
    <w:p w:rsidR="00E34252" w:rsidRPr="00B52DB1" w:rsidRDefault="00E34252" w:rsidP="00B52DB1">
      <w:pPr>
        <w:spacing w:line="276" w:lineRule="auto"/>
        <w:ind w:left="0" w:right="-1"/>
        <w:rPr>
          <w:sz w:val="24"/>
          <w:szCs w:val="24"/>
        </w:rPr>
      </w:pPr>
      <w:r w:rsidRPr="00B52DB1">
        <w:rPr>
          <w:sz w:val="24"/>
          <w:szCs w:val="24"/>
        </w:rPr>
        <w:t xml:space="preserve">Для членов городского общества инвалидов  во Дворце культуры химиков ежегодно проходят праздничные вечера отдыха: Новогодний вечер и  накануне Международного женского дня 8 марта. Работники культуры  готовят интересные программы отдыха,  подводят итоги организованных конкурсов, выставок прикладного искусства, а также персональных выставок творчества. </w:t>
      </w:r>
    </w:p>
    <w:p w:rsidR="00E34252" w:rsidRPr="00B52DB1" w:rsidRDefault="00E34252" w:rsidP="00B52DB1">
      <w:pPr>
        <w:spacing w:line="276" w:lineRule="auto"/>
        <w:ind w:left="0" w:right="-1"/>
        <w:rPr>
          <w:sz w:val="24"/>
          <w:szCs w:val="24"/>
        </w:rPr>
      </w:pPr>
      <w:r w:rsidRPr="00B52DB1">
        <w:rPr>
          <w:sz w:val="24"/>
          <w:szCs w:val="24"/>
        </w:rPr>
        <w:t xml:space="preserve">В течение года на все городские мероприятия, которые проходят  в учреждениях культуры: </w:t>
      </w:r>
      <w:proofErr w:type="gramStart"/>
      <w:r w:rsidRPr="00B52DB1">
        <w:rPr>
          <w:sz w:val="24"/>
          <w:szCs w:val="24"/>
        </w:rPr>
        <w:t>Дворце</w:t>
      </w:r>
      <w:proofErr w:type="gramEnd"/>
      <w:r w:rsidRPr="00B52DB1">
        <w:rPr>
          <w:sz w:val="24"/>
          <w:szCs w:val="24"/>
        </w:rPr>
        <w:t xml:space="preserve"> культуры химиков и Дворец культуры «Горняк», обязательно приглашаются члены обществ</w:t>
      </w:r>
      <w:r w:rsidR="00346077" w:rsidRPr="00B52DB1">
        <w:rPr>
          <w:sz w:val="24"/>
          <w:szCs w:val="24"/>
        </w:rPr>
        <w:t>а</w:t>
      </w:r>
      <w:r w:rsidRPr="00B52DB1">
        <w:rPr>
          <w:sz w:val="24"/>
          <w:szCs w:val="24"/>
        </w:rPr>
        <w:t xml:space="preserve"> инвалидов.</w:t>
      </w:r>
    </w:p>
    <w:p w:rsidR="00E34252" w:rsidRPr="00B52DB1" w:rsidRDefault="00E34252" w:rsidP="00B52DB1">
      <w:pPr>
        <w:spacing w:line="276" w:lineRule="auto"/>
        <w:ind w:left="0" w:right="-1"/>
        <w:rPr>
          <w:sz w:val="24"/>
          <w:szCs w:val="24"/>
        </w:rPr>
      </w:pPr>
      <w:r w:rsidRPr="00B52DB1">
        <w:rPr>
          <w:sz w:val="24"/>
          <w:szCs w:val="24"/>
        </w:rPr>
        <w:t xml:space="preserve">Участниками клубных формирований: любительских объединений, клубов по интересам являются инвалиды, которые реализуют свои творческие возможности,  имеют позитивное  общение в коллективах муниципальных бюджетных учреждений культуры: </w:t>
      </w:r>
      <w:proofErr w:type="gramStart"/>
      <w:r w:rsidRPr="00B52DB1">
        <w:rPr>
          <w:sz w:val="24"/>
          <w:szCs w:val="24"/>
        </w:rPr>
        <w:t>Дворец культуры химиков, Дворец культуры «Горняк», Центр культуры и досуга «Бриз» с. Рудная Пристань, «Культурно-спортивный центр «Полиметалл»  с. Краснореченский.</w:t>
      </w:r>
      <w:proofErr w:type="gramEnd"/>
    </w:p>
    <w:p w:rsidR="00E34252" w:rsidRPr="00B52DB1" w:rsidRDefault="00E34252" w:rsidP="00B52DB1">
      <w:pPr>
        <w:pStyle w:val="a7"/>
        <w:shd w:val="clear" w:color="auto" w:fill="FFFFFF"/>
        <w:tabs>
          <w:tab w:val="left" w:pos="308"/>
        </w:tabs>
        <w:spacing w:after="0" w:line="276" w:lineRule="auto"/>
        <w:ind w:left="0" w:right="-1" w:firstLine="567"/>
        <w:rPr>
          <w:rStyle w:val="0pt"/>
          <w:color w:val="000000"/>
          <w:sz w:val="24"/>
          <w:szCs w:val="24"/>
        </w:rPr>
      </w:pPr>
      <w:proofErr w:type="gramStart"/>
      <w:r w:rsidRPr="00B52DB1">
        <w:rPr>
          <w:rStyle w:val="0pt"/>
          <w:color w:val="000000"/>
          <w:sz w:val="24"/>
          <w:szCs w:val="24"/>
        </w:rPr>
        <w:t>В общем объеме,  приобретаемой  для нужд библиотек МБУ «Централизованная библиотечная система» периодической, научной, художественной, учебно-методической, справочно-информационной литературы, представлена литература   для инвалидов  из «Российской газеты», «Собрания законодательства РФ», «Экономической газеты», «Независимого библиотечного адвоката», «Справочника кадровика», популярных журналов.</w:t>
      </w:r>
      <w:proofErr w:type="gramEnd"/>
      <w:r w:rsidRPr="00B52DB1">
        <w:rPr>
          <w:rStyle w:val="0pt"/>
          <w:color w:val="000000"/>
          <w:sz w:val="24"/>
          <w:szCs w:val="24"/>
        </w:rPr>
        <w:t xml:space="preserve"> Правовая информация систематизирована  в картотеке «Юридические консультации», в  рубрике  «Инвалидам», где представлены Федеральные законы, Постановления Правительства, приказы Министерства труда и социального развития  по  </w:t>
      </w:r>
      <w:r w:rsidRPr="00B52DB1">
        <w:rPr>
          <w:rStyle w:val="0pt"/>
          <w:color w:val="000000"/>
          <w:sz w:val="24"/>
          <w:szCs w:val="24"/>
        </w:rPr>
        <w:lastRenderedPageBreak/>
        <w:t xml:space="preserve">проблемам инвалидов, юридические консультации из периодики  по льготам инвалидам,  трудоустройству инвалидов, квотировании рабочих мест,  пенсионных и налоговых льготах  и пр. Информация постоянно дополняется  и актуализируется.  </w:t>
      </w:r>
    </w:p>
    <w:p w:rsidR="00E34252" w:rsidRPr="00B52DB1" w:rsidRDefault="00E34252" w:rsidP="00B52DB1">
      <w:pPr>
        <w:spacing w:line="276" w:lineRule="auto"/>
        <w:ind w:left="0" w:right="-1"/>
        <w:rPr>
          <w:rStyle w:val="0pt"/>
          <w:color w:val="000000"/>
          <w:sz w:val="24"/>
          <w:szCs w:val="24"/>
        </w:rPr>
      </w:pPr>
      <w:r w:rsidRPr="00B52DB1">
        <w:rPr>
          <w:rStyle w:val="0pt"/>
          <w:color w:val="000000"/>
          <w:sz w:val="24"/>
          <w:szCs w:val="24"/>
        </w:rPr>
        <w:t xml:space="preserve">Для пользователей с нарушением зрения за счет средств бюджета Дальнегорского городского округа приобретаются  аудиокниги, в настоящее время МБУ ЦБС располагает  337 экз. аудиокниг. Информация о доступных книгах размещена на сайте библиотеки, опубликована в местных газетах, включается в  обзоры на телевидении. </w:t>
      </w:r>
    </w:p>
    <w:p w:rsidR="00E34252" w:rsidRPr="00B52DB1" w:rsidRDefault="00E34252" w:rsidP="00B52DB1">
      <w:pPr>
        <w:spacing w:line="276" w:lineRule="auto"/>
        <w:ind w:left="0" w:right="-1"/>
        <w:rPr>
          <w:rStyle w:val="0pt"/>
          <w:color w:val="000000"/>
          <w:sz w:val="24"/>
          <w:szCs w:val="24"/>
        </w:rPr>
      </w:pPr>
      <w:r w:rsidRPr="00B52DB1">
        <w:rPr>
          <w:rStyle w:val="0pt"/>
          <w:color w:val="000000"/>
          <w:sz w:val="24"/>
          <w:szCs w:val="24"/>
        </w:rPr>
        <w:t xml:space="preserve">Сайт центральной городской библиотеки снабжен «Версией для </w:t>
      </w:r>
      <w:proofErr w:type="gramStart"/>
      <w:r w:rsidRPr="00B52DB1">
        <w:rPr>
          <w:rStyle w:val="0pt"/>
          <w:color w:val="000000"/>
          <w:sz w:val="24"/>
          <w:szCs w:val="24"/>
        </w:rPr>
        <w:t>слабовидящих</w:t>
      </w:r>
      <w:proofErr w:type="gramEnd"/>
      <w:r w:rsidRPr="00B52DB1">
        <w:rPr>
          <w:rStyle w:val="0pt"/>
          <w:color w:val="000000"/>
          <w:sz w:val="24"/>
          <w:szCs w:val="24"/>
        </w:rPr>
        <w:t xml:space="preserve">». </w:t>
      </w:r>
    </w:p>
    <w:p w:rsidR="00E34252" w:rsidRPr="00B52DB1" w:rsidRDefault="00E34252" w:rsidP="00B52DB1">
      <w:pPr>
        <w:spacing w:line="276" w:lineRule="auto"/>
        <w:ind w:left="0" w:right="-1"/>
        <w:rPr>
          <w:rStyle w:val="0pt"/>
          <w:color w:val="000000"/>
          <w:sz w:val="24"/>
          <w:szCs w:val="24"/>
        </w:rPr>
      </w:pPr>
      <w:r w:rsidRPr="00B52DB1">
        <w:rPr>
          <w:rStyle w:val="0pt"/>
          <w:color w:val="000000"/>
          <w:sz w:val="24"/>
          <w:szCs w:val="24"/>
        </w:rPr>
        <w:t>Во всех библиотеках инвалидам доступна услуга по предоставлению   библиотечного, библиографического и информационного обслуживания. В центральной  городской библиотеке  уже  12 лет  работает литературный клуб «Ренессанс». Члены клуба проводят творческие встречи, обсуждают проблемы литературного творчества, обмениваются опытом, просто общаются. За прошедшие годы клубом было проведено множество интересных мероприятий, участвовали во многих проектах, краевых литературных конкурсах, литературных гостиных на радио и ТВ, налажены связи с литературными объединениями Приморья, проводится открытый городской литературно-музыкальный фестиваль «Поэтические рассветы», издаются поэтические сборники. В работе клуба принимает 10 инвалидов.</w:t>
      </w:r>
    </w:p>
    <w:p w:rsidR="00E34252" w:rsidRPr="00B52DB1" w:rsidRDefault="00E34252" w:rsidP="00B52DB1">
      <w:pPr>
        <w:spacing w:line="276" w:lineRule="auto"/>
        <w:ind w:left="0" w:right="-1"/>
        <w:rPr>
          <w:rStyle w:val="0pt"/>
          <w:color w:val="000000"/>
          <w:sz w:val="24"/>
          <w:szCs w:val="24"/>
        </w:rPr>
      </w:pPr>
      <w:r w:rsidRPr="00B52DB1">
        <w:rPr>
          <w:rStyle w:val="0pt"/>
          <w:color w:val="000000"/>
          <w:sz w:val="24"/>
          <w:szCs w:val="24"/>
        </w:rPr>
        <w:t xml:space="preserve">В январе 2019 г. в центральной городской библиотеке им. К.И. Богацкой,  специалисты Приморской краевой библиотеки  для слепых провели </w:t>
      </w:r>
      <w:proofErr w:type="gramStart"/>
      <w:r w:rsidRPr="00B52DB1">
        <w:rPr>
          <w:rStyle w:val="0pt"/>
          <w:color w:val="000000"/>
          <w:sz w:val="24"/>
          <w:szCs w:val="24"/>
        </w:rPr>
        <w:t>для</w:t>
      </w:r>
      <w:proofErr w:type="gramEnd"/>
      <w:r w:rsidRPr="00B52DB1">
        <w:rPr>
          <w:rStyle w:val="0pt"/>
          <w:color w:val="000000"/>
          <w:sz w:val="24"/>
          <w:szCs w:val="24"/>
        </w:rPr>
        <w:t xml:space="preserve"> незрячих  дальнегорцев обучающие тренинги по использованию современных гаджетов.  Проведение занятий стало возможным, благодаря реализуемому библиотекой для слепых  проекту «Универсальный мобильный помощник».</w:t>
      </w:r>
    </w:p>
    <w:p w:rsidR="009F2342" w:rsidRPr="00B52DB1" w:rsidRDefault="009F2342" w:rsidP="00B52DB1">
      <w:pPr>
        <w:pStyle w:val="a3"/>
        <w:widowControl w:val="0"/>
        <w:spacing w:line="276" w:lineRule="auto"/>
        <w:ind w:left="0" w:right="-1"/>
        <w:jc w:val="both"/>
        <w:rPr>
          <w:rStyle w:val="0pt"/>
          <w:color w:val="000000"/>
          <w:sz w:val="24"/>
          <w:szCs w:val="24"/>
        </w:rPr>
      </w:pPr>
      <w:r w:rsidRPr="00B52DB1">
        <w:rPr>
          <w:rStyle w:val="0pt"/>
          <w:sz w:val="24"/>
          <w:szCs w:val="24"/>
        </w:rPr>
        <w:t>В сфере физической культуры и спорта ф</w:t>
      </w:r>
      <w:r w:rsidR="005A06A8" w:rsidRPr="00B52DB1">
        <w:rPr>
          <w:rStyle w:val="0pt"/>
          <w:sz w:val="24"/>
          <w:szCs w:val="24"/>
        </w:rPr>
        <w:t xml:space="preserve">ункционирует 3 спортивные школы: </w:t>
      </w:r>
      <w:r w:rsidRPr="00B52DB1">
        <w:rPr>
          <w:rStyle w:val="0pt"/>
          <w:sz w:val="24"/>
          <w:szCs w:val="24"/>
        </w:rPr>
        <w:t xml:space="preserve"> МБУ СШ «Гранит», МБУ СШ «Лотос», МБУ СШ «Вертикаль».</w:t>
      </w:r>
    </w:p>
    <w:p w:rsidR="005A06A8"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В период 2014-2019 годов проведены мероприятия по созданию условий для доступности муниципальных объектов спорта для инвалидов и других МГН, </w:t>
      </w:r>
    </w:p>
    <w:p w:rsidR="005A06A8"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в том числе:</w:t>
      </w:r>
    </w:p>
    <w:p w:rsidR="009F2342" w:rsidRPr="00B52DB1" w:rsidRDefault="005A06A8"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 </w:t>
      </w:r>
      <w:r w:rsidR="009F2342" w:rsidRPr="00B52DB1">
        <w:rPr>
          <w:rStyle w:val="0pt"/>
          <w:color w:val="000000"/>
          <w:sz w:val="24"/>
          <w:szCs w:val="24"/>
        </w:rPr>
        <w:t>В 2016 году приобретены беспроводные системы вызова помощника «Пульсар-3», (МБУ СШ «Вертикаль», МБУ СШ «Гранит», МБУ СШ «Лотос»)</w:t>
      </w:r>
      <w:r w:rsidR="00FB0D14" w:rsidRPr="00B52DB1">
        <w:rPr>
          <w:rStyle w:val="0pt"/>
          <w:color w:val="000000"/>
          <w:sz w:val="24"/>
          <w:szCs w:val="24"/>
        </w:rPr>
        <w:t>.</w:t>
      </w:r>
    </w:p>
    <w:p w:rsidR="009F2342" w:rsidRPr="00B52DB1" w:rsidRDefault="00FB0D14" w:rsidP="00B52DB1">
      <w:pPr>
        <w:spacing w:line="276" w:lineRule="auto"/>
        <w:ind w:left="0" w:right="-1"/>
        <w:rPr>
          <w:sz w:val="24"/>
          <w:szCs w:val="24"/>
        </w:rPr>
      </w:pPr>
      <w:r w:rsidRPr="00B52DB1">
        <w:rPr>
          <w:sz w:val="24"/>
          <w:szCs w:val="24"/>
        </w:rPr>
        <w:t>В</w:t>
      </w:r>
      <w:r w:rsidR="009F2342" w:rsidRPr="00B52DB1">
        <w:rPr>
          <w:sz w:val="24"/>
          <w:szCs w:val="24"/>
        </w:rPr>
        <w:t xml:space="preserve"> рамках реконструкции и капитального ремонта спортивных объектов для беспрепятственного доступа  инвалидов и иных лиц с ограниченными физическими возможностями в учреждениях физической культуры и спорта выполнены следующие мероприятия:</w:t>
      </w:r>
    </w:p>
    <w:p w:rsidR="009F2342" w:rsidRPr="00B52DB1" w:rsidRDefault="009F2342" w:rsidP="00B52DB1">
      <w:pPr>
        <w:spacing w:line="276" w:lineRule="auto"/>
        <w:ind w:left="0" w:right="-1"/>
        <w:rPr>
          <w:sz w:val="24"/>
          <w:szCs w:val="24"/>
        </w:rPr>
      </w:pPr>
      <w:r w:rsidRPr="00B52DB1">
        <w:rPr>
          <w:sz w:val="24"/>
          <w:szCs w:val="24"/>
        </w:rPr>
        <w:t>- выделены парковочные места и установлены знаки «Стоянка для инвалидов»;</w:t>
      </w:r>
    </w:p>
    <w:p w:rsidR="009F2342" w:rsidRPr="00B52DB1" w:rsidRDefault="009F2342" w:rsidP="00B52DB1">
      <w:pPr>
        <w:spacing w:line="276" w:lineRule="auto"/>
        <w:ind w:left="0" w:right="-1"/>
        <w:rPr>
          <w:sz w:val="24"/>
          <w:szCs w:val="24"/>
        </w:rPr>
      </w:pPr>
      <w:r w:rsidRPr="00B52DB1">
        <w:rPr>
          <w:sz w:val="24"/>
          <w:szCs w:val="24"/>
        </w:rPr>
        <w:t>- установлены пандусы и поручни при входе в здания;</w:t>
      </w:r>
    </w:p>
    <w:p w:rsidR="009F2342" w:rsidRPr="00B52DB1" w:rsidRDefault="009F2342" w:rsidP="00B52DB1">
      <w:pPr>
        <w:spacing w:line="276" w:lineRule="auto"/>
        <w:ind w:left="0" w:right="-1"/>
        <w:rPr>
          <w:sz w:val="24"/>
          <w:szCs w:val="24"/>
        </w:rPr>
      </w:pPr>
      <w:r w:rsidRPr="00B52DB1">
        <w:rPr>
          <w:sz w:val="24"/>
          <w:szCs w:val="24"/>
        </w:rPr>
        <w:t>- установлены кнопки вызова для инвалидов.</w:t>
      </w:r>
    </w:p>
    <w:p w:rsidR="009F2342"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В 2018 был проведен открытый турнир по русским шашкам, среди людей с ограниченными физическими возможностями здоровья. </w:t>
      </w:r>
    </w:p>
    <w:p w:rsidR="009F2342"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Турнир среди ветеранов и людей с ограниченными возможностями здоровья (посвященный Международному дню шахмат). </w:t>
      </w:r>
    </w:p>
    <w:p w:rsidR="009F2342"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Турнир по игре в дартс (посвященный Международному дню инвалидов). </w:t>
      </w:r>
    </w:p>
    <w:p w:rsidR="009F2342" w:rsidRPr="00B52DB1" w:rsidRDefault="009F2342" w:rsidP="00B52DB1">
      <w:pPr>
        <w:pStyle w:val="a3"/>
        <w:spacing w:line="276" w:lineRule="auto"/>
        <w:ind w:left="0" w:right="-1"/>
        <w:jc w:val="both"/>
        <w:rPr>
          <w:rStyle w:val="0pt"/>
          <w:color w:val="000000"/>
          <w:sz w:val="24"/>
          <w:szCs w:val="24"/>
        </w:rPr>
      </w:pPr>
      <w:r w:rsidRPr="00B52DB1">
        <w:rPr>
          <w:rStyle w:val="0pt"/>
          <w:color w:val="000000"/>
          <w:sz w:val="24"/>
          <w:szCs w:val="24"/>
        </w:rPr>
        <w:t>В 2019 году был проведен турнир Дальнегорского городского округа по шахматам и шашкам среди людей с ограниченными физическими возможностями на базе Дома    Милосердия с. Краснореченский.</w:t>
      </w:r>
    </w:p>
    <w:p w:rsidR="009F2342" w:rsidRPr="00B52DB1" w:rsidRDefault="009F2342" w:rsidP="00B52DB1">
      <w:pPr>
        <w:spacing w:line="276" w:lineRule="auto"/>
        <w:ind w:left="0" w:right="-1"/>
        <w:rPr>
          <w:sz w:val="24"/>
          <w:szCs w:val="24"/>
        </w:rPr>
      </w:pPr>
      <w:r w:rsidRPr="00B52DB1">
        <w:rPr>
          <w:sz w:val="24"/>
          <w:szCs w:val="24"/>
        </w:rPr>
        <w:t>В 2020 году в рамках капитального ремонта железоб</w:t>
      </w:r>
      <w:r w:rsidR="00B74880" w:rsidRPr="00B52DB1">
        <w:rPr>
          <w:sz w:val="24"/>
          <w:szCs w:val="24"/>
        </w:rPr>
        <w:t>етонных трибун на 5000 мест с под</w:t>
      </w:r>
      <w:r w:rsidRPr="00B52DB1">
        <w:rPr>
          <w:sz w:val="24"/>
          <w:szCs w:val="24"/>
        </w:rPr>
        <w:t xml:space="preserve">трибунными помещениями. Ремонт покрытия и ограждения спортивных площадок </w:t>
      </w:r>
      <w:r w:rsidRPr="00B52DB1">
        <w:rPr>
          <w:sz w:val="24"/>
          <w:szCs w:val="24"/>
        </w:rPr>
        <w:lastRenderedPageBreak/>
        <w:t>спорткомплекса "Гранит" г. Дальнегорска предусмотрен</w:t>
      </w:r>
      <w:r w:rsidR="00416D64" w:rsidRPr="00B52DB1">
        <w:rPr>
          <w:sz w:val="24"/>
          <w:szCs w:val="24"/>
        </w:rPr>
        <w:t>о</w:t>
      </w:r>
      <w:r w:rsidRPr="00B52DB1">
        <w:rPr>
          <w:sz w:val="24"/>
          <w:szCs w:val="24"/>
        </w:rPr>
        <w:t xml:space="preserve"> возведение бетонной площадки и пандуса. </w:t>
      </w:r>
    </w:p>
    <w:p w:rsidR="004C19F9" w:rsidRPr="00B52DB1" w:rsidRDefault="004C19F9" w:rsidP="00B52DB1">
      <w:pPr>
        <w:pStyle w:val="a3"/>
        <w:tabs>
          <w:tab w:val="left" w:pos="0"/>
        </w:tabs>
        <w:spacing w:line="276" w:lineRule="auto"/>
        <w:ind w:left="0" w:right="-1"/>
        <w:jc w:val="both"/>
        <w:rPr>
          <w:rStyle w:val="0pt"/>
          <w:spacing w:val="2"/>
          <w:sz w:val="24"/>
          <w:szCs w:val="24"/>
        </w:rPr>
      </w:pPr>
      <w:r w:rsidRPr="00B52DB1">
        <w:rPr>
          <w:rStyle w:val="0pt"/>
          <w:color w:val="000000"/>
          <w:sz w:val="24"/>
          <w:szCs w:val="24"/>
        </w:rPr>
        <w:t xml:space="preserve">Недостатками в развитии адаптивной физической культуры и спорта являются отсутствие современной спортивно-тренировочной базы для подготовки спортсменов-инвалидов, отсутствие доступа лиц с ограниченными </w:t>
      </w:r>
      <w:proofErr w:type="gramStart"/>
      <w:r w:rsidRPr="00B52DB1">
        <w:rPr>
          <w:rStyle w:val="0pt"/>
          <w:color w:val="000000"/>
          <w:sz w:val="24"/>
          <w:szCs w:val="24"/>
        </w:rPr>
        <w:t>возможностями к большинству</w:t>
      </w:r>
      <w:proofErr w:type="gramEnd"/>
      <w:r w:rsidRPr="00B52DB1">
        <w:rPr>
          <w:rStyle w:val="0pt"/>
          <w:color w:val="000000"/>
          <w:sz w:val="24"/>
          <w:szCs w:val="24"/>
        </w:rPr>
        <w:t xml:space="preserve"> объектов спорта, нехватка профессиональных кадров адаптивной физической культуры.</w:t>
      </w:r>
    </w:p>
    <w:p w:rsidR="004C19F9" w:rsidRPr="00B52DB1" w:rsidRDefault="004C19F9" w:rsidP="00B52DB1">
      <w:pPr>
        <w:pStyle w:val="a3"/>
        <w:spacing w:line="276" w:lineRule="auto"/>
        <w:ind w:left="0" w:right="-1"/>
        <w:jc w:val="both"/>
        <w:rPr>
          <w:rStyle w:val="0pt"/>
          <w:sz w:val="24"/>
          <w:szCs w:val="24"/>
        </w:rPr>
      </w:pPr>
      <w:r w:rsidRPr="00B52DB1">
        <w:rPr>
          <w:rStyle w:val="0pt"/>
          <w:sz w:val="24"/>
          <w:szCs w:val="24"/>
        </w:rPr>
        <w:t xml:space="preserve">На территории Дальнегорского городского округа </w:t>
      </w:r>
      <w:r w:rsidR="009F2342" w:rsidRPr="00B52DB1">
        <w:rPr>
          <w:rStyle w:val="0pt"/>
          <w:sz w:val="24"/>
          <w:szCs w:val="24"/>
        </w:rPr>
        <w:t>р</w:t>
      </w:r>
      <w:r w:rsidR="00175CA7" w:rsidRPr="00B52DB1">
        <w:rPr>
          <w:rStyle w:val="0pt"/>
          <w:sz w:val="24"/>
          <w:szCs w:val="24"/>
        </w:rPr>
        <w:t>а</w:t>
      </w:r>
      <w:r w:rsidR="009F2342" w:rsidRPr="00B52DB1">
        <w:rPr>
          <w:rStyle w:val="0pt"/>
          <w:sz w:val="24"/>
          <w:szCs w:val="24"/>
        </w:rPr>
        <w:t>сположены</w:t>
      </w:r>
      <w:r w:rsidRPr="00B52DB1">
        <w:rPr>
          <w:rStyle w:val="0pt"/>
          <w:sz w:val="24"/>
          <w:szCs w:val="24"/>
        </w:rPr>
        <w:t xml:space="preserve"> </w:t>
      </w:r>
      <w:r w:rsidR="00EA42DC" w:rsidRPr="00B52DB1">
        <w:rPr>
          <w:rStyle w:val="0pt"/>
          <w:sz w:val="24"/>
          <w:szCs w:val="24"/>
        </w:rPr>
        <w:t>35</w:t>
      </w:r>
      <w:r w:rsidRPr="00B52DB1">
        <w:rPr>
          <w:rStyle w:val="0pt"/>
          <w:sz w:val="24"/>
          <w:szCs w:val="24"/>
        </w:rPr>
        <w:t xml:space="preserve"> оборудованных парковочных мест, находящихся вблизи административных зданий, различных объектов социальной, транспортной, инженерной инфраструктуры, созданных с соблюдением требований норм ГОСТа </w:t>
      </w:r>
      <w:proofErr w:type="gramStart"/>
      <w:r w:rsidRPr="00B52DB1">
        <w:rPr>
          <w:rStyle w:val="0pt"/>
          <w:sz w:val="24"/>
          <w:szCs w:val="24"/>
        </w:rPr>
        <w:t>Р</w:t>
      </w:r>
      <w:proofErr w:type="gramEnd"/>
      <w:r w:rsidRPr="00B52DB1">
        <w:rPr>
          <w:rStyle w:val="0pt"/>
          <w:sz w:val="24"/>
          <w:szCs w:val="24"/>
        </w:rPr>
        <w:t xml:space="preserve"> 52289-2004 об установке на местах дорожных знаков «Инвалид» и нанесении соответствующих указателей дорожной разметки.</w:t>
      </w:r>
    </w:p>
    <w:p w:rsidR="004C19F9" w:rsidRPr="00B52DB1" w:rsidRDefault="004C19F9" w:rsidP="00B52DB1">
      <w:pPr>
        <w:pStyle w:val="a3"/>
        <w:spacing w:line="276" w:lineRule="auto"/>
        <w:ind w:left="0" w:right="-1"/>
        <w:jc w:val="both"/>
        <w:rPr>
          <w:rStyle w:val="0pt"/>
          <w:sz w:val="24"/>
          <w:szCs w:val="24"/>
        </w:rPr>
      </w:pPr>
      <w:r w:rsidRPr="00B52DB1">
        <w:rPr>
          <w:rStyle w:val="0pt"/>
          <w:sz w:val="24"/>
          <w:szCs w:val="24"/>
        </w:rPr>
        <w:t xml:space="preserve">Средствами дублирования световых сигналов звуковой сигнализацией работы светофора были оборудованы </w:t>
      </w:r>
      <w:r w:rsidR="006E169F" w:rsidRPr="00B52DB1">
        <w:rPr>
          <w:rStyle w:val="0pt"/>
          <w:sz w:val="24"/>
          <w:szCs w:val="24"/>
        </w:rPr>
        <w:t>3</w:t>
      </w:r>
      <w:r w:rsidRPr="00B52DB1">
        <w:rPr>
          <w:rStyle w:val="0pt"/>
          <w:sz w:val="24"/>
          <w:szCs w:val="24"/>
        </w:rPr>
        <w:t xml:space="preserve"> светофорных </w:t>
      </w:r>
      <w:r w:rsidR="002724CF" w:rsidRPr="00B52DB1">
        <w:rPr>
          <w:rStyle w:val="0pt"/>
          <w:sz w:val="24"/>
          <w:szCs w:val="24"/>
        </w:rPr>
        <w:t>объекта, а</w:t>
      </w:r>
      <w:r w:rsidRPr="00B52DB1">
        <w:rPr>
          <w:rStyle w:val="0pt"/>
          <w:sz w:val="24"/>
          <w:szCs w:val="24"/>
        </w:rPr>
        <w:t xml:space="preserve"> также 4 объекта устройством демонстрации отсчета времени действия разрешающего и запрещающего сигнала светофора.</w:t>
      </w:r>
    </w:p>
    <w:p w:rsidR="004C19F9" w:rsidRPr="00B52DB1" w:rsidRDefault="004C19F9" w:rsidP="00B52DB1">
      <w:pPr>
        <w:pStyle w:val="a3"/>
        <w:spacing w:line="276" w:lineRule="auto"/>
        <w:ind w:left="0" w:right="-1"/>
        <w:jc w:val="both"/>
        <w:rPr>
          <w:sz w:val="24"/>
          <w:szCs w:val="24"/>
        </w:rPr>
      </w:pPr>
      <w:r w:rsidRPr="00B52DB1">
        <w:rPr>
          <w:rStyle w:val="0pt"/>
          <w:color w:val="000000"/>
          <w:sz w:val="24"/>
          <w:szCs w:val="24"/>
        </w:rPr>
        <w:t xml:space="preserve">В течение последних лет </w:t>
      </w:r>
      <w:proofErr w:type="gramStart"/>
      <w:r w:rsidRPr="00B52DB1">
        <w:rPr>
          <w:rStyle w:val="0pt"/>
          <w:color w:val="000000"/>
          <w:sz w:val="24"/>
          <w:szCs w:val="24"/>
        </w:rPr>
        <w:t>в</w:t>
      </w:r>
      <w:proofErr w:type="gramEnd"/>
      <w:r w:rsidRPr="00B52DB1">
        <w:rPr>
          <w:rStyle w:val="0pt"/>
          <w:color w:val="000000"/>
          <w:sz w:val="24"/>
          <w:szCs w:val="24"/>
        </w:rPr>
        <w:t xml:space="preserve"> </w:t>
      </w:r>
      <w:proofErr w:type="gramStart"/>
      <w:r w:rsidRPr="00B52DB1">
        <w:rPr>
          <w:rStyle w:val="0pt"/>
          <w:color w:val="000000"/>
          <w:sz w:val="24"/>
          <w:szCs w:val="24"/>
        </w:rPr>
        <w:t>Дальнегорском</w:t>
      </w:r>
      <w:proofErr w:type="gramEnd"/>
      <w:r w:rsidRPr="00B52DB1">
        <w:rPr>
          <w:rStyle w:val="0pt"/>
          <w:color w:val="000000"/>
          <w:sz w:val="24"/>
          <w:szCs w:val="24"/>
        </w:rPr>
        <w:t xml:space="preserve"> городском округе существенно повысился уровень распространения информационно-коммуникационных технологий.</w:t>
      </w:r>
      <w:r w:rsidR="00D01A8F" w:rsidRPr="00B52DB1">
        <w:rPr>
          <w:rStyle w:val="0pt"/>
          <w:color w:val="000000"/>
          <w:sz w:val="24"/>
          <w:szCs w:val="24"/>
        </w:rPr>
        <w:t xml:space="preserve"> </w:t>
      </w:r>
      <w:r w:rsidRPr="00B52DB1">
        <w:rPr>
          <w:rStyle w:val="0pt"/>
          <w:color w:val="000000"/>
          <w:sz w:val="24"/>
          <w:szCs w:val="24"/>
        </w:rPr>
        <w:t xml:space="preserve">В сети Интернет создан официальный сайт администрации Дальнегорского городского округа, на котором открыта версия для </w:t>
      </w:r>
      <w:proofErr w:type="gramStart"/>
      <w:r w:rsidRPr="00B52DB1">
        <w:rPr>
          <w:rStyle w:val="0pt"/>
          <w:color w:val="000000"/>
          <w:sz w:val="24"/>
          <w:szCs w:val="24"/>
        </w:rPr>
        <w:t>слабовидящих</w:t>
      </w:r>
      <w:proofErr w:type="gramEnd"/>
      <w:r w:rsidRPr="00B52DB1">
        <w:rPr>
          <w:rStyle w:val="0pt"/>
          <w:color w:val="000000"/>
          <w:sz w:val="24"/>
          <w:szCs w:val="24"/>
        </w:rPr>
        <w:t>, размещается информация о деятельности администрации. Обеспечена возможность доступа населения к формам документов и направлению обращений.</w:t>
      </w:r>
    </w:p>
    <w:p w:rsidR="004C19F9" w:rsidRPr="00B52DB1" w:rsidRDefault="004C19F9" w:rsidP="00B52DB1">
      <w:pPr>
        <w:pStyle w:val="a3"/>
        <w:spacing w:line="276" w:lineRule="auto"/>
        <w:ind w:left="0" w:right="-1"/>
        <w:jc w:val="both"/>
        <w:rPr>
          <w:sz w:val="24"/>
          <w:szCs w:val="24"/>
        </w:rPr>
      </w:pPr>
      <w:r w:rsidRPr="00B52DB1">
        <w:rPr>
          <w:rStyle w:val="0pt"/>
          <w:sz w:val="24"/>
          <w:szCs w:val="24"/>
        </w:rPr>
        <w:t>В целях выявления проблем граждан с инвалидностью, формирования в обществе уважительного отношения к правам инвалидов в средствах массовой информации Дальнегорского городского округа, включая телевизионные и интернет-ресурсы, регулярно размещаются информационные материалы, касающиеся основных аспектов жизнедеятельности граждан с ограниченными возможностями здоровья.</w:t>
      </w:r>
    </w:p>
    <w:p w:rsidR="00DB6F96" w:rsidRPr="00B52DB1" w:rsidRDefault="004C19F9"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 xml:space="preserve">Несмотря на проводимую работу по решению проблем инвалидов и других МГН, в настоящее время </w:t>
      </w:r>
      <w:proofErr w:type="gramStart"/>
      <w:r w:rsidRPr="00B52DB1">
        <w:rPr>
          <w:rStyle w:val="0pt"/>
          <w:color w:val="000000"/>
          <w:sz w:val="24"/>
          <w:szCs w:val="24"/>
        </w:rPr>
        <w:t>в</w:t>
      </w:r>
      <w:proofErr w:type="gramEnd"/>
      <w:r w:rsidRPr="00B52DB1">
        <w:rPr>
          <w:rStyle w:val="0pt"/>
          <w:color w:val="000000"/>
          <w:sz w:val="24"/>
          <w:szCs w:val="24"/>
        </w:rPr>
        <w:t xml:space="preserve"> </w:t>
      </w:r>
      <w:proofErr w:type="gramStart"/>
      <w:r w:rsidRPr="00B52DB1">
        <w:rPr>
          <w:rStyle w:val="0pt"/>
          <w:color w:val="000000"/>
          <w:sz w:val="24"/>
          <w:szCs w:val="24"/>
        </w:rPr>
        <w:t>Дальнегорском</w:t>
      </w:r>
      <w:proofErr w:type="gramEnd"/>
      <w:r w:rsidRPr="00B52DB1">
        <w:rPr>
          <w:rStyle w:val="0pt"/>
          <w:color w:val="000000"/>
          <w:sz w:val="24"/>
          <w:szCs w:val="24"/>
        </w:rPr>
        <w:t xml:space="preserve"> городском округе окончательно не сформирована система безбарьерной среды жизнедеятельности этих категорий граждан. </w:t>
      </w:r>
      <w:r w:rsidR="00D64EF6" w:rsidRPr="00B52DB1">
        <w:rPr>
          <w:rStyle w:val="0pt"/>
          <w:color w:val="000000"/>
          <w:sz w:val="24"/>
          <w:szCs w:val="24"/>
        </w:rPr>
        <w:t>Не в полно</w:t>
      </w:r>
      <w:r w:rsidR="00DB6F96" w:rsidRPr="00B52DB1">
        <w:rPr>
          <w:rStyle w:val="0pt"/>
          <w:color w:val="000000"/>
          <w:sz w:val="24"/>
          <w:szCs w:val="24"/>
        </w:rPr>
        <w:t>м</w:t>
      </w:r>
      <w:r w:rsidR="00D64EF6" w:rsidRPr="00B52DB1">
        <w:rPr>
          <w:rStyle w:val="0pt"/>
          <w:color w:val="000000"/>
          <w:sz w:val="24"/>
          <w:szCs w:val="24"/>
        </w:rPr>
        <w:t xml:space="preserve"> </w:t>
      </w:r>
      <w:r w:rsidR="00DB6F96" w:rsidRPr="00B52DB1">
        <w:rPr>
          <w:rStyle w:val="0pt"/>
          <w:color w:val="000000"/>
          <w:sz w:val="24"/>
          <w:szCs w:val="24"/>
        </w:rPr>
        <w:t>объеме</w:t>
      </w:r>
      <w:r w:rsidR="00D64EF6" w:rsidRPr="00B52DB1">
        <w:rPr>
          <w:rStyle w:val="0pt"/>
          <w:color w:val="000000"/>
          <w:sz w:val="24"/>
          <w:szCs w:val="24"/>
        </w:rPr>
        <w:t xml:space="preserve"> обустроены здания в приоритетных сферах жизнедеятельности, отсутствуют пандусы,</w:t>
      </w:r>
      <w:r w:rsidR="0003031C" w:rsidRPr="00B52DB1">
        <w:rPr>
          <w:rStyle w:val="0pt"/>
          <w:color w:val="000000"/>
          <w:sz w:val="24"/>
          <w:szCs w:val="24"/>
        </w:rPr>
        <w:t xml:space="preserve"> поручни,</w:t>
      </w:r>
      <w:r w:rsidR="0060233F" w:rsidRPr="00B52DB1">
        <w:rPr>
          <w:rStyle w:val="0pt1"/>
          <w:color w:val="000000"/>
          <w:sz w:val="24"/>
          <w:szCs w:val="24"/>
        </w:rPr>
        <w:t xml:space="preserve"> визуальные, звуковые, ориентиры,</w:t>
      </w:r>
      <w:r w:rsidR="00D64EF6" w:rsidRPr="00B52DB1">
        <w:rPr>
          <w:rStyle w:val="0pt"/>
          <w:color w:val="000000"/>
          <w:sz w:val="24"/>
          <w:szCs w:val="24"/>
        </w:rPr>
        <w:t xml:space="preserve"> </w:t>
      </w:r>
      <w:r w:rsidR="0003031C" w:rsidRPr="00B52DB1">
        <w:rPr>
          <w:rStyle w:val="0pt"/>
          <w:color w:val="000000"/>
          <w:sz w:val="24"/>
          <w:szCs w:val="24"/>
        </w:rPr>
        <w:t xml:space="preserve">информационные таблички, кнопки вызова. </w:t>
      </w:r>
    </w:p>
    <w:p w:rsidR="00326FF2" w:rsidRPr="00B52DB1" w:rsidRDefault="0003031C" w:rsidP="00B52DB1">
      <w:pPr>
        <w:pStyle w:val="a3"/>
        <w:widowControl w:val="0"/>
        <w:spacing w:line="276" w:lineRule="auto"/>
        <w:ind w:left="0" w:right="-1"/>
        <w:jc w:val="both"/>
        <w:rPr>
          <w:rStyle w:val="0pt"/>
          <w:color w:val="000000"/>
          <w:sz w:val="24"/>
          <w:szCs w:val="24"/>
        </w:rPr>
      </w:pPr>
      <w:r w:rsidRPr="00B52DB1">
        <w:rPr>
          <w:rStyle w:val="0pt"/>
          <w:color w:val="000000"/>
          <w:sz w:val="24"/>
          <w:szCs w:val="24"/>
        </w:rPr>
        <w:t>В рамках программы будут созданы паспорта доступности приоритетных объектов, что позволит объективно оценить ситуацию,</w:t>
      </w:r>
      <w:r w:rsidR="004A5A63" w:rsidRPr="00B52DB1">
        <w:rPr>
          <w:rStyle w:val="0pt"/>
          <w:color w:val="000000"/>
          <w:sz w:val="24"/>
          <w:szCs w:val="24"/>
        </w:rPr>
        <w:t xml:space="preserve"> выявить препятствия и барьеры,</w:t>
      </w:r>
      <w:r w:rsidRPr="00B52DB1">
        <w:rPr>
          <w:rStyle w:val="0pt"/>
          <w:color w:val="000000"/>
          <w:sz w:val="24"/>
          <w:szCs w:val="24"/>
        </w:rPr>
        <w:t xml:space="preserve"> определить приоритеты, последовательность действий и </w:t>
      </w:r>
      <w:r w:rsidR="00326FF2" w:rsidRPr="00B52DB1">
        <w:rPr>
          <w:rStyle w:val="0pt"/>
          <w:color w:val="000000"/>
          <w:sz w:val="24"/>
          <w:szCs w:val="24"/>
        </w:rPr>
        <w:t xml:space="preserve">необходимый </w:t>
      </w:r>
      <w:r w:rsidRPr="00B52DB1">
        <w:rPr>
          <w:rStyle w:val="0pt"/>
          <w:color w:val="000000"/>
          <w:sz w:val="24"/>
          <w:szCs w:val="24"/>
        </w:rPr>
        <w:t>объем финансовых ресурсов</w:t>
      </w:r>
      <w:r w:rsidR="00326FF2" w:rsidRPr="00B52DB1">
        <w:rPr>
          <w:rStyle w:val="0pt"/>
          <w:color w:val="000000"/>
          <w:sz w:val="24"/>
          <w:szCs w:val="24"/>
        </w:rPr>
        <w:t xml:space="preserve"> для создания беспрепятственного доступа инвалидов и  других МГН. </w:t>
      </w:r>
      <w:r w:rsidR="00597F38" w:rsidRPr="00B52DB1">
        <w:rPr>
          <w:rStyle w:val="0pt"/>
          <w:color w:val="000000"/>
          <w:sz w:val="24"/>
          <w:szCs w:val="24"/>
        </w:rPr>
        <w:t>Обустройство (</w:t>
      </w:r>
      <w:r w:rsidR="004814DF" w:rsidRPr="00B52DB1">
        <w:rPr>
          <w:rStyle w:val="0pt"/>
          <w:color w:val="000000"/>
          <w:sz w:val="24"/>
          <w:szCs w:val="24"/>
        </w:rPr>
        <w:t>дооснащение</w:t>
      </w:r>
      <w:r w:rsidR="00597F38" w:rsidRPr="00B52DB1">
        <w:rPr>
          <w:rStyle w:val="0pt"/>
          <w:color w:val="000000"/>
          <w:sz w:val="24"/>
          <w:szCs w:val="24"/>
        </w:rPr>
        <w:t xml:space="preserve">) зданий и сооружений необходимым оборудованием </w:t>
      </w:r>
      <w:r w:rsidR="00597F38" w:rsidRPr="00B52DB1">
        <w:rPr>
          <w:rStyle w:val="0pt"/>
          <w:sz w:val="24"/>
          <w:szCs w:val="24"/>
        </w:rPr>
        <w:t>позволит повысить комфортность условий пребывания, компенсировать утраченные функции организма, а так же будет способствовать более полной адаптации инвалидов в общество.</w:t>
      </w:r>
    </w:p>
    <w:p w:rsidR="004C19F9" w:rsidRPr="00B52DB1" w:rsidRDefault="004C19F9" w:rsidP="00B52DB1">
      <w:pPr>
        <w:pStyle w:val="a3"/>
        <w:spacing w:line="276" w:lineRule="auto"/>
        <w:ind w:left="0" w:right="-1"/>
        <w:jc w:val="both"/>
        <w:rPr>
          <w:rStyle w:val="0pt"/>
          <w:spacing w:val="2"/>
          <w:sz w:val="24"/>
          <w:szCs w:val="24"/>
        </w:rPr>
      </w:pPr>
      <w:r w:rsidRPr="00B52DB1">
        <w:rPr>
          <w:rStyle w:val="0pt"/>
          <w:sz w:val="24"/>
          <w:szCs w:val="24"/>
        </w:rPr>
        <w:t>Приспособление жилищного фонда и жилых помещений инвалидов (семей, имеющих детей-инвалидов) с учетом их потребностей, не отвечает современным требованиям доступности для инвалидов и других МГН.</w:t>
      </w:r>
      <w:r w:rsidR="00304758" w:rsidRPr="00B52DB1">
        <w:rPr>
          <w:rStyle w:val="0pt"/>
          <w:sz w:val="24"/>
          <w:szCs w:val="24"/>
        </w:rPr>
        <w:t xml:space="preserve">  Недопустимая высота порогов входных групп, отсутствие пандусов и поручней, отсутствие адаптированных путей эвакуации, </w:t>
      </w:r>
      <w:r w:rsidR="00304758" w:rsidRPr="00B52DB1">
        <w:rPr>
          <w:rStyle w:val="0pt"/>
          <w:color w:val="000000"/>
          <w:sz w:val="24"/>
          <w:szCs w:val="24"/>
        </w:rPr>
        <w:t>приводит к низкой трудовой и социальной активности инвалидов, а также к высокой социальной зависимости и вынужденной изоляции, негативно отражается на качестве их жизни, образовательном и культурном уровне.</w:t>
      </w:r>
    </w:p>
    <w:p w:rsidR="004C19F9" w:rsidRPr="00B52DB1" w:rsidRDefault="004C19F9" w:rsidP="00B52DB1">
      <w:pPr>
        <w:pStyle w:val="a3"/>
        <w:spacing w:line="276" w:lineRule="auto"/>
        <w:ind w:left="0" w:right="-1"/>
        <w:jc w:val="both"/>
        <w:rPr>
          <w:rStyle w:val="0pt1"/>
          <w:color w:val="000000"/>
          <w:sz w:val="24"/>
          <w:szCs w:val="24"/>
        </w:rPr>
      </w:pPr>
      <w:proofErr w:type="gramStart"/>
      <w:r w:rsidRPr="00B52DB1">
        <w:rPr>
          <w:rStyle w:val="0pt"/>
          <w:sz w:val="24"/>
          <w:szCs w:val="24"/>
        </w:rPr>
        <w:lastRenderedPageBreak/>
        <w:t>В целях решения данной проблемы</w:t>
      </w:r>
      <w:r w:rsidR="0060233F" w:rsidRPr="00B52DB1">
        <w:rPr>
          <w:rStyle w:val="0pt"/>
          <w:sz w:val="24"/>
          <w:szCs w:val="24"/>
        </w:rPr>
        <w:t xml:space="preserve"> будет проведен сбор, анализ и систематизация информации о доступности жилых </w:t>
      </w:r>
      <w:r w:rsidR="004A5A63" w:rsidRPr="00B52DB1">
        <w:rPr>
          <w:rStyle w:val="0pt"/>
          <w:sz w:val="24"/>
          <w:szCs w:val="24"/>
        </w:rPr>
        <w:t>помещении</w:t>
      </w:r>
      <w:r w:rsidR="0060233F" w:rsidRPr="00B52DB1">
        <w:rPr>
          <w:rStyle w:val="0pt"/>
          <w:sz w:val="24"/>
          <w:szCs w:val="24"/>
        </w:rPr>
        <w:t xml:space="preserve"> инвалидов и (или) общего имущества многоквартирных домов в которых проживают инвалиды или МГН, произведена</w:t>
      </w:r>
      <w:r w:rsidRPr="00B52DB1">
        <w:rPr>
          <w:rStyle w:val="0pt"/>
          <w:sz w:val="24"/>
          <w:szCs w:val="24"/>
        </w:rPr>
        <w:t xml:space="preserve"> реконструкция и </w:t>
      </w:r>
      <w:r w:rsidRPr="00B52DB1">
        <w:rPr>
          <w:rStyle w:val="0pt"/>
          <w:color w:val="000000"/>
          <w:sz w:val="24"/>
          <w:szCs w:val="24"/>
        </w:rPr>
        <w:t xml:space="preserve">оборудование </w:t>
      </w:r>
      <w:r w:rsidRPr="00B52DB1">
        <w:rPr>
          <w:color w:val="000000"/>
          <w:spacing w:val="2"/>
          <w:sz w:val="24"/>
          <w:szCs w:val="24"/>
          <w:shd w:val="clear" w:color="auto" w:fill="FFFFFF"/>
        </w:rPr>
        <w:t>жилых помещений и (или) общего имущества в многоквартирных домах, в которых расположены указанные жилые помещения с учетом потребностей инвалидов (семей, имеющих детей-инвалидов)</w:t>
      </w:r>
      <w:r w:rsidR="00B42D3B" w:rsidRPr="00B52DB1">
        <w:rPr>
          <w:color w:val="000000"/>
          <w:spacing w:val="2"/>
          <w:sz w:val="24"/>
          <w:szCs w:val="24"/>
          <w:shd w:val="clear" w:color="auto" w:fill="FFFFFF"/>
        </w:rPr>
        <w:t>, а именно</w:t>
      </w:r>
      <w:r w:rsidR="00B42D3B" w:rsidRPr="00B52DB1">
        <w:rPr>
          <w:sz w:val="24"/>
          <w:szCs w:val="24"/>
          <w:lang w:eastAsia="en-US"/>
        </w:rPr>
        <w:t xml:space="preserve"> </w:t>
      </w:r>
      <w:r w:rsidR="00B42D3B" w:rsidRPr="00B52DB1">
        <w:rPr>
          <w:rStyle w:val="0pt1"/>
          <w:color w:val="000000"/>
          <w:sz w:val="24"/>
          <w:szCs w:val="24"/>
        </w:rPr>
        <w:t>установка пандусов и</w:t>
      </w:r>
      <w:proofErr w:type="gramEnd"/>
      <w:r w:rsidR="00B42D3B" w:rsidRPr="00B52DB1">
        <w:rPr>
          <w:rStyle w:val="0pt1"/>
          <w:color w:val="000000"/>
          <w:sz w:val="24"/>
          <w:szCs w:val="24"/>
        </w:rPr>
        <w:t xml:space="preserve"> </w:t>
      </w:r>
      <w:proofErr w:type="gramStart"/>
      <w:r w:rsidR="00B42D3B" w:rsidRPr="00B52DB1">
        <w:rPr>
          <w:rStyle w:val="0pt1"/>
          <w:color w:val="000000"/>
          <w:sz w:val="24"/>
          <w:szCs w:val="24"/>
        </w:rPr>
        <w:t>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w:t>
      </w:r>
      <w:r w:rsidR="00DB6F96" w:rsidRPr="00B52DB1">
        <w:rPr>
          <w:rStyle w:val="0pt1"/>
          <w:color w:val="000000"/>
          <w:sz w:val="24"/>
          <w:szCs w:val="24"/>
        </w:rPr>
        <w:t xml:space="preserve"> </w:t>
      </w:r>
      <w:r w:rsidR="00B42D3B" w:rsidRPr="00B52DB1">
        <w:rPr>
          <w:rStyle w:val="0pt1"/>
          <w:color w:val="000000"/>
          <w:sz w:val="24"/>
          <w:szCs w:val="24"/>
        </w:rPr>
        <w:t>информативное оснащение путей передвижения инвалидов, приспособление дверей, подъездов, автоматизация входной группы</w:t>
      </w:r>
      <w:r w:rsidR="00DB6F96" w:rsidRPr="00B52DB1">
        <w:rPr>
          <w:rStyle w:val="0pt1"/>
          <w:color w:val="000000"/>
          <w:sz w:val="24"/>
          <w:szCs w:val="24"/>
        </w:rPr>
        <w:t>, а так же создание и адаптация путей эвакуации инвалидов и МГН.</w:t>
      </w:r>
      <w:proofErr w:type="gramEnd"/>
    </w:p>
    <w:p w:rsidR="00DB6F96" w:rsidRPr="00B52DB1" w:rsidRDefault="00DB6F96" w:rsidP="00B52DB1">
      <w:pPr>
        <w:pStyle w:val="a3"/>
        <w:spacing w:line="276" w:lineRule="auto"/>
        <w:ind w:left="0" w:right="-1"/>
        <w:jc w:val="both"/>
        <w:rPr>
          <w:color w:val="000000"/>
          <w:spacing w:val="2"/>
          <w:sz w:val="24"/>
          <w:szCs w:val="24"/>
          <w:highlight w:val="yellow"/>
          <w:shd w:val="clear" w:color="auto" w:fill="FFFFFF"/>
        </w:rPr>
      </w:pPr>
      <w:r w:rsidRPr="00B52DB1">
        <w:rPr>
          <w:rStyle w:val="0pt"/>
          <w:color w:val="000000"/>
          <w:sz w:val="24"/>
          <w:szCs w:val="24"/>
        </w:rPr>
        <w:t xml:space="preserve">Программа является инструментом налаживания </w:t>
      </w:r>
      <w:proofErr w:type="gramStart"/>
      <w:r w:rsidRPr="00B52DB1">
        <w:rPr>
          <w:rStyle w:val="0pt"/>
          <w:color w:val="000000"/>
          <w:sz w:val="24"/>
          <w:szCs w:val="24"/>
        </w:rPr>
        <w:t>взаимодействия</w:t>
      </w:r>
      <w:proofErr w:type="gramEnd"/>
      <w:r w:rsidRPr="00B52DB1">
        <w:rPr>
          <w:rStyle w:val="0pt"/>
          <w:color w:val="000000"/>
          <w:sz w:val="24"/>
          <w:szCs w:val="24"/>
        </w:rPr>
        <w:t xml:space="preserve"> и выработки общего подхода органа местного самоуправления к реализации эффективных мер по формированию доступной среды к объектам социальной инфраструктуры.</w:t>
      </w:r>
    </w:p>
    <w:p w:rsidR="004C19F9" w:rsidRPr="00B52DB1" w:rsidRDefault="004C19F9" w:rsidP="00B52DB1">
      <w:pPr>
        <w:pStyle w:val="a3"/>
        <w:spacing w:line="276" w:lineRule="auto"/>
        <w:ind w:left="0" w:right="-1"/>
        <w:jc w:val="both"/>
        <w:rPr>
          <w:sz w:val="24"/>
          <w:szCs w:val="24"/>
        </w:rPr>
      </w:pPr>
      <w:r w:rsidRPr="00B52DB1">
        <w:rPr>
          <w:rStyle w:val="0pt"/>
          <w:color w:val="000000"/>
          <w:sz w:val="24"/>
          <w:szCs w:val="24"/>
        </w:rPr>
        <w:t>Реализация программы сопряжена с рисками, которые могут препятствовать достижению запланированных результатов. Управление рисками входит в систему управления программой:</w:t>
      </w:r>
    </w:p>
    <w:p w:rsidR="004C19F9" w:rsidRPr="00B52DB1" w:rsidRDefault="004C19F9" w:rsidP="00B52DB1">
      <w:pPr>
        <w:pStyle w:val="a3"/>
        <w:spacing w:line="276" w:lineRule="auto"/>
        <w:ind w:left="0" w:right="-1"/>
        <w:jc w:val="both"/>
        <w:rPr>
          <w:sz w:val="24"/>
          <w:szCs w:val="24"/>
        </w:rPr>
      </w:pPr>
      <w:r w:rsidRPr="00B52DB1">
        <w:rPr>
          <w:rStyle w:val="0pt"/>
          <w:color w:val="000000"/>
          <w:sz w:val="24"/>
          <w:szCs w:val="24"/>
        </w:rPr>
        <w:t>- отсутствие ожидаемых конечных результатов программы, обеспечивающих повышение качества жизни инвалидов и других МГН;</w:t>
      </w:r>
    </w:p>
    <w:p w:rsidR="004C19F9" w:rsidRPr="00B52DB1" w:rsidRDefault="004C19F9" w:rsidP="00B52DB1">
      <w:pPr>
        <w:pStyle w:val="a3"/>
        <w:spacing w:line="276" w:lineRule="auto"/>
        <w:ind w:left="0" w:right="-1"/>
        <w:jc w:val="both"/>
        <w:rPr>
          <w:rStyle w:val="0pt"/>
          <w:color w:val="000000"/>
          <w:sz w:val="24"/>
          <w:szCs w:val="24"/>
        </w:rPr>
      </w:pPr>
      <w:r w:rsidRPr="00B52DB1">
        <w:rPr>
          <w:rStyle w:val="0pt"/>
          <w:color w:val="000000"/>
          <w:sz w:val="24"/>
          <w:szCs w:val="24"/>
        </w:rPr>
        <w:t>- дублирование и несогласованность действий при реализации мероприятий программы;</w:t>
      </w:r>
    </w:p>
    <w:p w:rsidR="004C19F9" w:rsidRPr="00B52DB1" w:rsidRDefault="004C19F9"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 отсутствие финансирования программы. </w:t>
      </w:r>
    </w:p>
    <w:p w:rsidR="004C19F9" w:rsidRPr="00B52DB1" w:rsidRDefault="004C19F9"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Способом ограничения рисков будет являться мониторинг </w:t>
      </w:r>
      <w:proofErr w:type="gramStart"/>
      <w:r w:rsidRPr="00B52DB1">
        <w:rPr>
          <w:rStyle w:val="0pt"/>
          <w:color w:val="000000"/>
          <w:sz w:val="24"/>
          <w:szCs w:val="24"/>
        </w:rPr>
        <w:t>изменения состояния доступности объектов социальной инфраструктуры</w:t>
      </w:r>
      <w:proofErr w:type="gramEnd"/>
      <w:r w:rsidRPr="00B52DB1">
        <w:rPr>
          <w:rStyle w:val="0pt"/>
          <w:color w:val="000000"/>
          <w:sz w:val="24"/>
          <w:szCs w:val="24"/>
        </w:rPr>
        <w:t xml:space="preserve"> в Дальнегорском городском округе, ежегодная корректировка программных мероприятий и показателей в зависимости от достигнутых показателей.</w:t>
      </w:r>
    </w:p>
    <w:p w:rsidR="004C19F9" w:rsidRPr="00B52DB1" w:rsidRDefault="004C19F9" w:rsidP="00B52DB1">
      <w:pPr>
        <w:pStyle w:val="a3"/>
        <w:spacing w:line="276" w:lineRule="auto"/>
        <w:ind w:left="0" w:right="-1"/>
        <w:jc w:val="both"/>
        <w:rPr>
          <w:rStyle w:val="0pt"/>
          <w:color w:val="000000"/>
          <w:sz w:val="24"/>
          <w:szCs w:val="24"/>
        </w:rPr>
      </w:pPr>
      <w:r w:rsidRPr="00B52DB1">
        <w:rPr>
          <w:rStyle w:val="0pt"/>
          <w:color w:val="000000"/>
          <w:sz w:val="24"/>
          <w:szCs w:val="24"/>
        </w:rPr>
        <w:t xml:space="preserve">Отсутствие финансирования программы не позволит реализовать в полном объеме выполнение отдельных мероприятий, что, в свою очередь, повлечет изменение сроков достижения поставленных целей и в итоге повлияет на ожидаемые результаты. </w:t>
      </w:r>
    </w:p>
    <w:p w:rsidR="004C19F9" w:rsidRPr="00B52DB1" w:rsidRDefault="004C19F9" w:rsidP="00B52DB1">
      <w:pPr>
        <w:pStyle w:val="a7"/>
        <w:spacing w:line="276" w:lineRule="auto"/>
        <w:ind w:left="0" w:right="-1" w:firstLine="567"/>
        <w:rPr>
          <w:rFonts w:ascii="Times New Roman" w:hAnsi="Times New Roman"/>
          <w:b/>
          <w:sz w:val="24"/>
          <w:szCs w:val="24"/>
        </w:rPr>
      </w:pPr>
      <w:r w:rsidRPr="00B52DB1">
        <w:rPr>
          <w:rFonts w:ascii="Times New Roman" w:hAnsi="Times New Roman"/>
          <w:b/>
          <w:bCs/>
          <w:sz w:val="24"/>
          <w:szCs w:val="24"/>
        </w:rPr>
        <w:t xml:space="preserve">2. </w:t>
      </w:r>
      <w:r w:rsidRPr="00B52DB1">
        <w:rPr>
          <w:rFonts w:ascii="Times New Roman" w:hAnsi="Times New Roman"/>
          <w:b/>
          <w:sz w:val="24"/>
          <w:szCs w:val="24"/>
        </w:rPr>
        <w:t>Приоритеты муниципальной политики Дальнегорского</w:t>
      </w:r>
      <w:r w:rsidR="00346077" w:rsidRPr="00B52DB1">
        <w:rPr>
          <w:rFonts w:ascii="Times New Roman" w:hAnsi="Times New Roman"/>
          <w:b/>
          <w:sz w:val="24"/>
          <w:szCs w:val="24"/>
        </w:rPr>
        <w:t xml:space="preserve"> </w:t>
      </w:r>
      <w:r w:rsidRPr="00B52DB1">
        <w:rPr>
          <w:rFonts w:ascii="Times New Roman" w:hAnsi="Times New Roman"/>
          <w:b/>
          <w:sz w:val="24"/>
          <w:szCs w:val="24"/>
        </w:rPr>
        <w:t>городского округа в сфере реализации муниципальной программы, цель и задачи муниципальной программы</w:t>
      </w:r>
      <w:r w:rsidR="00346077" w:rsidRPr="00B52DB1">
        <w:rPr>
          <w:rFonts w:ascii="Times New Roman" w:hAnsi="Times New Roman"/>
          <w:b/>
          <w:sz w:val="24"/>
          <w:szCs w:val="24"/>
        </w:rPr>
        <w:t>.</w:t>
      </w:r>
    </w:p>
    <w:p w:rsidR="004C19F9" w:rsidRPr="00B52DB1" w:rsidRDefault="004C19F9" w:rsidP="00B52DB1">
      <w:pPr>
        <w:pStyle w:val="a3"/>
        <w:spacing w:line="276" w:lineRule="auto"/>
        <w:ind w:left="0" w:right="-1"/>
        <w:jc w:val="both"/>
        <w:rPr>
          <w:color w:val="000000"/>
          <w:sz w:val="24"/>
          <w:szCs w:val="24"/>
        </w:rPr>
      </w:pPr>
      <w:r w:rsidRPr="00B52DB1">
        <w:rPr>
          <w:sz w:val="24"/>
          <w:szCs w:val="24"/>
        </w:rPr>
        <w:t xml:space="preserve">Обеспечение доступной среды для инвалидов и других МГН является одним из направлений деятельности администрации Дальнегорского городского округа. Создание условий для равного доступа всех жителей </w:t>
      </w:r>
      <w:r w:rsidR="00396D27" w:rsidRPr="00B52DB1">
        <w:rPr>
          <w:sz w:val="24"/>
          <w:szCs w:val="24"/>
        </w:rPr>
        <w:t>городского округа</w:t>
      </w:r>
      <w:r w:rsidRPr="00B52DB1">
        <w:rPr>
          <w:sz w:val="24"/>
          <w:szCs w:val="24"/>
        </w:rPr>
        <w:t xml:space="preserve"> к образованию, занятиям спортом, услугам учреждений культуры, молодёжной политики, торговой сферы, реализации гражданских прав и обязанностей занимает значительное место в реализации</w:t>
      </w:r>
      <w:r w:rsidR="00182D5E" w:rsidRPr="00B52DB1">
        <w:rPr>
          <w:sz w:val="24"/>
          <w:szCs w:val="24"/>
        </w:rPr>
        <w:t xml:space="preserve"> ее политики.</w:t>
      </w:r>
      <w:r w:rsidRPr="00B52DB1">
        <w:rPr>
          <w:color w:val="000000"/>
          <w:sz w:val="24"/>
          <w:szCs w:val="24"/>
        </w:rPr>
        <w:br/>
        <w:t xml:space="preserve">            С учётом текущего состояния доступности объектов и ус</w:t>
      </w:r>
      <w:r w:rsidR="00B42D3B" w:rsidRPr="00B52DB1">
        <w:rPr>
          <w:color w:val="000000"/>
          <w:sz w:val="24"/>
          <w:szCs w:val="24"/>
        </w:rPr>
        <w:t>луг для инвалидов и других МГН п</w:t>
      </w:r>
      <w:r w:rsidRPr="00B52DB1">
        <w:rPr>
          <w:color w:val="000000"/>
          <w:sz w:val="24"/>
          <w:szCs w:val="24"/>
        </w:rPr>
        <w:t>рограммой определена следующая цель:</w:t>
      </w:r>
    </w:p>
    <w:p w:rsidR="004C19F9" w:rsidRPr="00B52DB1" w:rsidRDefault="0060233F" w:rsidP="00B52DB1">
      <w:pPr>
        <w:spacing w:line="276" w:lineRule="auto"/>
        <w:ind w:left="0" w:right="-1"/>
        <w:rPr>
          <w:rStyle w:val="0pt"/>
          <w:sz w:val="24"/>
          <w:szCs w:val="24"/>
        </w:rPr>
      </w:pPr>
      <w:r w:rsidRPr="00B52DB1">
        <w:rPr>
          <w:rStyle w:val="0pt"/>
          <w:sz w:val="24"/>
          <w:szCs w:val="24"/>
        </w:rPr>
        <w:t>- повышение уровня доступности приоритетных объектов и услуг в приоритетных сферах жизнедеятельности</w:t>
      </w:r>
      <w:r w:rsidR="004B39F1" w:rsidRPr="00B52DB1">
        <w:rPr>
          <w:rStyle w:val="0pt"/>
          <w:sz w:val="24"/>
          <w:szCs w:val="24"/>
        </w:rPr>
        <w:t xml:space="preserve"> (спорт, культура, образование, жилищная инфраструктура)</w:t>
      </w:r>
      <w:r w:rsidRPr="00B52DB1">
        <w:rPr>
          <w:rStyle w:val="0pt"/>
          <w:sz w:val="24"/>
          <w:szCs w:val="24"/>
        </w:rPr>
        <w:t xml:space="preserve">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w:t>
      </w:r>
      <w:proofErr w:type="gramStart"/>
      <w:r w:rsidRPr="00B52DB1">
        <w:rPr>
          <w:rStyle w:val="0pt"/>
          <w:sz w:val="24"/>
          <w:szCs w:val="24"/>
        </w:rPr>
        <w:t>в</w:t>
      </w:r>
      <w:proofErr w:type="gramEnd"/>
      <w:r w:rsidRPr="00B52DB1">
        <w:rPr>
          <w:rStyle w:val="0pt"/>
          <w:sz w:val="24"/>
          <w:szCs w:val="24"/>
        </w:rPr>
        <w:t xml:space="preserve"> </w:t>
      </w:r>
      <w:proofErr w:type="gramStart"/>
      <w:r w:rsidRPr="00B52DB1">
        <w:rPr>
          <w:rStyle w:val="0pt"/>
          <w:sz w:val="24"/>
          <w:szCs w:val="24"/>
        </w:rPr>
        <w:t>Дальнегорском</w:t>
      </w:r>
      <w:proofErr w:type="gramEnd"/>
      <w:r w:rsidRPr="00B52DB1">
        <w:rPr>
          <w:rStyle w:val="0pt"/>
          <w:sz w:val="24"/>
          <w:szCs w:val="24"/>
        </w:rPr>
        <w:t xml:space="preserve"> городском округе.</w:t>
      </w:r>
    </w:p>
    <w:p w:rsidR="004C19F9" w:rsidRPr="00B52DB1" w:rsidRDefault="004C19F9" w:rsidP="00B52DB1">
      <w:pPr>
        <w:spacing w:line="276" w:lineRule="auto"/>
        <w:ind w:left="0" w:right="-1"/>
        <w:rPr>
          <w:sz w:val="24"/>
          <w:szCs w:val="24"/>
        </w:rPr>
      </w:pPr>
      <w:r w:rsidRPr="00B52DB1">
        <w:rPr>
          <w:sz w:val="24"/>
          <w:szCs w:val="24"/>
        </w:rPr>
        <w:t>Исходя из этого, формулируются следующие задачи программы:</w:t>
      </w:r>
    </w:p>
    <w:p w:rsidR="004B39F1" w:rsidRPr="00B52DB1" w:rsidRDefault="004B39F1" w:rsidP="00B52DB1">
      <w:pPr>
        <w:pStyle w:val="a3"/>
        <w:spacing w:line="276" w:lineRule="auto"/>
        <w:ind w:left="0" w:right="-1"/>
        <w:jc w:val="both"/>
        <w:rPr>
          <w:sz w:val="24"/>
          <w:szCs w:val="24"/>
        </w:rPr>
      </w:pPr>
      <w:r w:rsidRPr="00B52DB1">
        <w:rPr>
          <w:rStyle w:val="0pt"/>
          <w:sz w:val="24"/>
          <w:szCs w:val="24"/>
        </w:rPr>
        <w:lastRenderedPageBreak/>
        <w:t>- создание безбарьерной среды для инвалидов и других маломобильных групп населения в жизненно необходимых сферах: спорта, культуры и образования.</w:t>
      </w:r>
    </w:p>
    <w:p w:rsidR="00691A07" w:rsidRPr="00B52DB1" w:rsidRDefault="00691A07" w:rsidP="00B52DB1">
      <w:pPr>
        <w:pStyle w:val="a3"/>
        <w:spacing w:line="276" w:lineRule="auto"/>
        <w:ind w:left="0" w:right="-1"/>
        <w:jc w:val="both"/>
        <w:rPr>
          <w:rStyle w:val="0pt"/>
          <w:sz w:val="24"/>
          <w:szCs w:val="24"/>
        </w:rPr>
      </w:pPr>
      <w:r w:rsidRPr="00B52DB1">
        <w:rPr>
          <w:rStyle w:val="0pt"/>
          <w:sz w:val="24"/>
          <w:szCs w:val="24"/>
        </w:rPr>
        <w:t>- создание условий для комфортного использования жилищного фонда и жилых помещений с учетом потребностей инвалидов и маломобильных групп населения</w:t>
      </w:r>
      <w:r w:rsidR="00A71948" w:rsidRPr="00B52DB1">
        <w:rPr>
          <w:rStyle w:val="0pt"/>
          <w:sz w:val="24"/>
          <w:szCs w:val="24"/>
        </w:rPr>
        <w:t>.</w:t>
      </w:r>
    </w:p>
    <w:p w:rsidR="004C19F9" w:rsidRPr="00B52DB1" w:rsidRDefault="004C19F9" w:rsidP="00B52DB1">
      <w:pPr>
        <w:pStyle w:val="a3"/>
        <w:spacing w:line="276" w:lineRule="auto"/>
        <w:ind w:left="0" w:right="-1"/>
        <w:jc w:val="both"/>
        <w:rPr>
          <w:rStyle w:val="0pt"/>
          <w:color w:val="FF0000"/>
          <w:sz w:val="24"/>
          <w:szCs w:val="24"/>
        </w:rPr>
      </w:pPr>
      <w:r w:rsidRPr="00B52DB1">
        <w:rPr>
          <w:sz w:val="24"/>
          <w:szCs w:val="24"/>
        </w:rPr>
        <w:t xml:space="preserve">Реализация </w:t>
      </w:r>
      <w:r w:rsidR="00EE0D3F" w:rsidRPr="00B52DB1">
        <w:rPr>
          <w:sz w:val="24"/>
          <w:szCs w:val="24"/>
        </w:rPr>
        <w:t>п</w:t>
      </w:r>
      <w:r w:rsidRPr="00B52DB1">
        <w:rPr>
          <w:sz w:val="24"/>
          <w:szCs w:val="24"/>
        </w:rPr>
        <w:t xml:space="preserve">рограммы </w:t>
      </w:r>
      <w:r w:rsidRPr="00B52DB1">
        <w:rPr>
          <w:rStyle w:val="0pt"/>
          <w:sz w:val="24"/>
          <w:szCs w:val="24"/>
        </w:rPr>
        <w:t xml:space="preserve">позволит повысить комфортность условий пребывания, компенсировать утраченные функции организма, что будет способствовать </w:t>
      </w:r>
      <w:r w:rsidR="008A292F" w:rsidRPr="00B52DB1">
        <w:rPr>
          <w:rStyle w:val="0pt"/>
          <w:sz w:val="24"/>
          <w:szCs w:val="24"/>
        </w:rPr>
        <w:t xml:space="preserve">более </w:t>
      </w:r>
      <w:r w:rsidRPr="00B52DB1">
        <w:rPr>
          <w:rStyle w:val="0pt"/>
          <w:sz w:val="24"/>
          <w:szCs w:val="24"/>
        </w:rPr>
        <w:t>полной адаптации инвалида в обществе</w:t>
      </w:r>
      <w:r w:rsidR="00691A07" w:rsidRPr="00B52DB1">
        <w:rPr>
          <w:rStyle w:val="0pt"/>
          <w:sz w:val="24"/>
          <w:szCs w:val="24"/>
        </w:rPr>
        <w:t xml:space="preserve">. </w:t>
      </w:r>
    </w:p>
    <w:p w:rsidR="004C19F9" w:rsidRPr="00B52DB1" w:rsidRDefault="004C19F9" w:rsidP="00B52DB1">
      <w:pPr>
        <w:pStyle w:val="HTML"/>
        <w:spacing w:line="276" w:lineRule="auto"/>
        <w:ind w:left="0" w:right="-1"/>
        <w:rPr>
          <w:rFonts w:ascii="Times New Roman" w:hAnsi="Times New Roman"/>
          <w:b/>
          <w:sz w:val="24"/>
          <w:szCs w:val="24"/>
        </w:rPr>
      </w:pPr>
      <w:r w:rsidRPr="00B52DB1">
        <w:rPr>
          <w:rFonts w:ascii="Times New Roman" w:hAnsi="Times New Roman"/>
          <w:b/>
          <w:sz w:val="24"/>
          <w:szCs w:val="24"/>
        </w:rPr>
        <w:t>3. Индикаторы (показатели) муниципальной программы с расшифровкой плановых значений по годам ее реализации</w:t>
      </w:r>
    </w:p>
    <w:p w:rsidR="004C19F9" w:rsidRPr="00B52DB1" w:rsidRDefault="00182D5E" w:rsidP="00B52DB1">
      <w:pPr>
        <w:tabs>
          <w:tab w:val="left" w:pos="0"/>
        </w:tabs>
        <w:spacing w:line="276" w:lineRule="auto"/>
        <w:ind w:left="0"/>
        <w:rPr>
          <w:color w:val="000000"/>
          <w:sz w:val="24"/>
          <w:szCs w:val="24"/>
        </w:rPr>
      </w:pPr>
      <w:r w:rsidRPr="00B52DB1">
        <w:rPr>
          <w:color w:val="000000"/>
          <w:sz w:val="24"/>
          <w:szCs w:val="24"/>
        </w:rPr>
        <w:t xml:space="preserve">    </w:t>
      </w:r>
      <w:r w:rsidR="004C19F9" w:rsidRPr="00B52DB1">
        <w:rPr>
          <w:color w:val="000000"/>
          <w:sz w:val="24"/>
          <w:szCs w:val="24"/>
        </w:rPr>
        <w:t>Индикаторами муниципальной программы, характеризующими достижение её цели, являются:</w:t>
      </w:r>
    </w:p>
    <w:p w:rsidR="00007EAE" w:rsidRPr="00B52DB1" w:rsidRDefault="00007EAE" w:rsidP="00B52DB1">
      <w:pPr>
        <w:spacing w:line="276" w:lineRule="auto"/>
        <w:ind w:left="0"/>
        <w:rPr>
          <w:color w:val="000000"/>
          <w:spacing w:val="2"/>
          <w:sz w:val="24"/>
          <w:szCs w:val="24"/>
          <w:shd w:val="clear" w:color="auto" w:fill="FFFFFF"/>
        </w:rPr>
      </w:pPr>
      <w:r w:rsidRPr="00B52DB1">
        <w:rPr>
          <w:color w:val="000000"/>
          <w:spacing w:val="2"/>
          <w:sz w:val="24"/>
          <w:szCs w:val="24"/>
          <w:shd w:val="clear" w:color="auto" w:fill="FFFFFF"/>
        </w:rPr>
        <w:t xml:space="preserve">- доля сформированных паспортов доступности, в общем количестве необходимых паспортов доступности  муниципальных объектов социальной инфраструктуры в приоритетных сферах жизнедеятельности инвалидов и других МГН </w:t>
      </w:r>
      <w:proofErr w:type="gramStart"/>
      <w:r w:rsidRPr="00B52DB1">
        <w:rPr>
          <w:color w:val="000000"/>
          <w:spacing w:val="2"/>
          <w:sz w:val="24"/>
          <w:szCs w:val="24"/>
          <w:shd w:val="clear" w:color="auto" w:fill="FFFFFF"/>
        </w:rPr>
        <w:t>в</w:t>
      </w:r>
      <w:proofErr w:type="gramEnd"/>
      <w:r w:rsidRPr="00B52DB1">
        <w:rPr>
          <w:color w:val="000000"/>
          <w:spacing w:val="2"/>
          <w:sz w:val="24"/>
          <w:szCs w:val="24"/>
          <w:shd w:val="clear" w:color="auto" w:fill="FFFFFF"/>
        </w:rPr>
        <w:t xml:space="preserve"> </w:t>
      </w:r>
      <w:proofErr w:type="gramStart"/>
      <w:r w:rsidRPr="00B52DB1">
        <w:rPr>
          <w:color w:val="000000"/>
          <w:spacing w:val="2"/>
          <w:sz w:val="24"/>
          <w:szCs w:val="24"/>
          <w:shd w:val="clear" w:color="auto" w:fill="FFFFFF"/>
        </w:rPr>
        <w:t>Дальнегорском</w:t>
      </w:r>
      <w:proofErr w:type="gramEnd"/>
      <w:r w:rsidRPr="00B52DB1">
        <w:rPr>
          <w:color w:val="000000"/>
          <w:spacing w:val="2"/>
          <w:sz w:val="24"/>
          <w:szCs w:val="24"/>
          <w:shd w:val="clear" w:color="auto" w:fill="FFFFFF"/>
        </w:rPr>
        <w:t xml:space="preserve"> городском округе</w:t>
      </w:r>
      <w:r w:rsidR="000176EF" w:rsidRPr="00B52DB1">
        <w:rPr>
          <w:color w:val="000000"/>
          <w:spacing w:val="2"/>
          <w:sz w:val="24"/>
          <w:szCs w:val="24"/>
          <w:shd w:val="clear" w:color="auto" w:fill="FFFFFF"/>
        </w:rPr>
        <w:t>, с 59.2% в 2020 году до 100% в 202</w:t>
      </w:r>
      <w:r w:rsidR="00EE6D45" w:rsidRPr="00B52DB1">
        <w:rPr>
          <w:color w:val="000000"/>
          <w:spacing w:val="2"/>
          <w:sz w:val="24"/>
          <w:szCs w:val="24"/>
          <w:shd w:val="clear" w:color="auto" w:fill="FFFFFF"/>
        </w:rPr>
        <w:t>3</w:t>
      </w:r>
      <w:r w:rsidR="000176EF" w:rsidRPr="00B52DB1">
        <w:rPr>
          <w:color w:val="000000"/>
          <w:spacing w:val="2"/>
          <w:sz w:val="24"/>
          <w:szCs w:val="24"/>
          <w:shd w:val="clear" w:color="auto" w:fill="FFFFFF"/>
        </w:rPr>
        <w:t xml:space="preserve"> году</w:t>
      </w:r>
    </w:p>
    <w:p w:rsidR="00007EAE" w:rsidRPr="00B52DB1" w:rsidRDefault="00007EAE" w:rsidP="00B52DB1">
      <w:pPr>
        <w:spacing w:line="276" w:lineRule="auto"/>
        <w:ind w:left="0"/>
        <w:rPr>
          <w:color w:val="000000"/>
          <w:spacing w:val="2"/>
          <w:sz w:val="24"/>
          <w:szCs w:val="24"/>
          <w:shd w:val="clear" w:color="auto" w:fill="FFFFFF"/>
        </w:rPr>
      </w:pPr>
      <w:r w:rsidRPr="00B52DB1">
        <w:rPr>
          <w:color w:val="000000"/>
          <w:spacing w:val="2"/>
          <w:sz w:val="24"/>
          <w:szCs w:val="24"/>
          <w:shd w:val="clear" w:color="auto" w:fill="FFFFFF"/>
        </w:rPr>
        <w:t xml:space="preserve">- доля инвалидов положительно оценивающих уровень доступности приоритетных объектов в приоритетных сферах жизнедеятельности, в общей </w:t>
      </w:r>
      <w:proofErr w:type="gramStart"/>
      <w:r w:rsidRPr="00B52DB1">
        <w:rPr>
          <w:color w:val="000000"/>
          <w:spacing w:val="2"/>
          <w:sz w:val="24"/>
          <w:szCs w:val="24"/>
          <w:shd w:val="clear" w:color="auto" w:fill="FFFFFF"/>
        </w:rPr>
        <w:t>численности</w:t>
      </w:r>
      <w:proofErr w:type="gramEnd"/>
      <w:r w:rsidRPr="00B52DB1">
        <w:rPr>
          <w:color w:val="000000"/>
          <w:spacing w:val="2"/>
          <w:sz w:val="24"/>
          <w:szCs w:val="24"/>
          <w:shd w:val="clear" w:color="auto" w:fill="FFFFFF"/>
        </w:rPr>
        <w:t xml:space="preserve"> опрошенных инвалидов и МГН в Дальнегорском городском округе</w:t>
      </w:r>
      <w:r w:rsidR="000176EF" w:rsidRPr="00B52DB1">
        <w:rPr>
          <w:color w:val="000000"/>
          <w:spacing w:val="2"/>
          <w:sz w:val="24"/>
          <w:szCs w:val="24"/>
          <w:shd w:val="clear" w:color="auto" w:fill="FFFFFF"/>
        </w:rPr>
        <w:t xml:space="preserve">, </w:t>
      </w:r>
      <w:r w:rsidR="00431A19" w:rsidRPr="00B52DB1">
        <w:rPr>
          <w:color w:val="000000"/>
          <w:spacing w:val="2"/>
          <w:sz w:val="24"/>
          <w:szCs w:val="24"/>
          <w:shd w:val="clear" w:color="auto" w:fill="FFFFFF"/>
        </w:rPr>
        <w:t xml:space="preserve">с 0% в 2020 году </w:t>
      </w:r>
      <w:r w:rsidR="000176EF" w:rsidRPr="00B52DB1">
        <w:rPr>
          <w:color w:val="000000"/>
          <w:spacing w:val="2"/>
          <w:sz w:val="24"/>
          <w:szCs w:val="24"/>
          <w:shd w:val="clear" w:color="auto" w:fill="FFFFFF"/>
        </w:rPr>
        <w:t>до 80% в 2025 году</w:t>
      </w:r>
    </w:p>
    <w:p w:rsidR="00007EAE" w:rsidRPr="00B52DB1" w:rsidRDefault="00007EAE" w:rsidP="00B52DB1">
      <w:pPr>
        <w:pStyle w:val="a3"/>
        <w:spacing w:line="276" w:lineRule="auto"/>
        <w:ind w:left="0" w:right="40"/>
        <w:jc w:val="both"/>
        <w:rPr>
          <w:color w:val="000000"/>
          <w:sz w:val="24"/>
          <w:szCs w:val="24"/>
          <w:shd w:val="clear" w:color="auto" w:fill="FFFFFF"/>
        </w:rPr>
      </w:pPr>
      <w:r w:rsidRPr="00B52DB1">
        <w:rPr>
          <w:color w:val="000000"/>
          <w:spacing w:val="2"/>
          <w:sz w:val="24"/>
          <w:szCs w:val="24"/>
          <w:shd w:val="clear" w:color="auto" w:fill="FFFFFF"/>
        </w:rPr>
        <w:t xml:space="preserve">- доля адаптированных </w:t>
      </w:r>
      <w:r w:rsidRPr="00B52DB1">
        <w:rPr>
          <w:rStyle w:val="0pt"/>
          <w:color w:val="000000"/>
          <w:sz w:val="24"/>
          <w:szCs w:val="24"/>
        </w:rPr>
        <w:t>приоритетных объектов и услуг в приоритетных сферах жизнедеятельности</w:t>
      </w:r>
      <w:r w:rsidR="00C43018" w:rsidRPr="00B52DB1">
        <w:rPr>
          <w:rStyle w:val="0pt"/>
          <w:color w:val="000000"/>
          <w:sz w:val="24"/>
          <w:szCs w:val="24"/>
        </w:rPr>
        <w:t xml:space="preserve"> (спорт, культура, образование)</w:t>
      </w:r>
      <w:r w:rsidRPr="00B52DB1">
        <w:rPr>
          <w:rStyle w:val="0pt"/>
          <w:color w:val="000000"/>
          <w:sz w:val="24"/>
          <w:szCs w:val="24"/>
        </w:rPr>
        <w:t xml:space="preserve"> инвалидов  и других </w:t>
      </w:r>
      <w:r w:rsidR="009E7D4F" w:rsidRPr="00B52DB1">
        <w:rPr>
          <w:rStyle w:val="0pt"/>
          <w:color w:val="000000"/>
          <w:sz w:val="24"/>
          <w:szCs w:val="24"/>
        </w:rPr>
        <w:t>МГН</w:t>
      </w:r>
      <w:r w:rsidRPr="00B52DB1">
        <w:rPr>
          <w:rStyle w:val="0pt"/>
          <w:color w:val="000000"/>
          <w:sz w:val="24"/>
          <w:szCs w:val="24"/>
        </w:rPr>
        <w:t xml:space="preserve"> </w:t>
      </w:r>
      <w:proofErr w:type="gramStart"/>
      <w:r w:rsidRPr="00B52DB1">
        <w:rPr>
          <w:rStyle w:val="0pt"/>
          <w:color w:val="000000"/>
          <w:sz w:val="24"/>
          <w:szCs w:val="24"/>
        </w:rPr>
        <w:t>в</w:t>
      </w:r>
      <w:proofErr w:type="gramEnd"/>
      <w:r w:rsidRPr="00B52DB1">
        <w:rPr>
          <w:rStyle w:val="0pt"/>
          <w:color w:val="000000"/>
          <w:sz w:val="24"/>
          <w:szCs w:val="24"/>
        </w:rPr>
        <w:t xml:space="preserve"> </w:t>
      </w:r>
      <w:proofErr w:type="gramStart"/>
      <w:r w:rsidRPr="00B52DB1">
        <w:rPr>
          <w:rStyle w:val="0pt"/>
          <w:color w:val="000000"/>
          <w:sz w:val="24"/>
          <w:szCs w:val="24"/>
        </w:rPr>
        <w:t>Дальнегорском</w:t>
      </w:r>
      <w:proofErr w:type="gramEnd"/>
      <w:r w:rsidRPr="00B52DB1">
        <w:rPr>
          <w:rStyle w:val="0pt"/>
          <w:color w:val="000000"/>
          <w:sz w:val="24"/>
          <w:szCs w:val="24"/>
        </w:rPr>
        <w:t xml:space="preserve"> городском округе</w:t>
      </w:r>
      <w:r w:rsidRPr="00B52DB1">
        <w:rPr>
          <w:color w:val="000000"/>
          <w:spacing w:val="2"/>
          <w:sz w:val="24"/>
          <w:szCs w:val="24"/>
          <w:shd w:val="clear" w:color="auto" w:fill="FFFFFF"/>
        </w:rPr>
        <w:t>, от общего числа приоритетных объектов</w:t>
      </w:r>
      <w:r w:rsidR="000176EF" w:rsidRPr="00B52DB1">
        <w:rPr>
          <w:color w:val="000000"/>
          <w:spacing w:val="2"/>
          <w:sz w:val="24"/>
          <w:szCs w:val="24"/>
          <w:shd w:val="clear" w:color="auto" w:fill="FFFFFF"/>
        </w:rPr>
        <w:t xml:space="preserve">, </w:t>
      </w:r>
      <w:r w:rsidR="000176EF" w:rsidRPr="00B52DB1">
        <w:rPr>
          <w:color w:val="000000"/>
          <w:spacing w:val="2"/>
          <w:sz w:val="24"/>
          <w:szCs w:val="24"/>
        </w:rPr>
        <w:t>с 57%  в 2020 году  до 100%  в 2025году</w:t>
      </w:r>
    </w:p>
    <w:p w:rsidR="000176EF" w:rsidRPr="00B52DB1" w:rsidRDefault="00007EAE" w:rsidP="00B52DB1">
      <w:pPr>
        <w:spacing w:line="276" w:lineRule="auto"/>
        <w:ind w:firstLine="280"/>
        <w:rPr>
          <w:color w:val="000000"/>
          <w:spacing w:val="2"/>
          <w:sz w:val="24"/>
          <w:szCs w:val="24"/>
          <w:shd w:val="clear" w:color="auto" w:fill="FFFFFF"/>
        </w:rPr>
      </w:pPr>
      <w:r w:rsidRPr="00B52DB1">
        <w:rPr>
          <w:color w:val="000000"/>
          <w:spacing w:val="2"/>
          <w:sz w:val="24"/>
          <w:szCs w:val="24"/>
          <w:shd w:val="clear" w:color="auto" w:fill="FFFFFF"/>
        </w:rPr>
        <w:t xml:space="preserve">- доля обследованных жилых помещений и (или) общего имущества многоквартирного </w:t>
      </w:r>
      <w:proofErr w:type="gramStart"/>
      <w:r w:rsidRPr="00B52DB1">
        <w:rPr>
          <w:color w:val="000000"/>
          <w:spacing w:val="2"/>
          <w:sz w:val="24"/>
          <w:szCs w:val="24"/>
          <w:shd w:val="clear" w:color="auto" w:fill="FFFFFF"/>
        </w:rPr>
        <w:t>дома</w:t>
      </w:r>
      <w:proofErr w:type="gramEnd"/>
      <w:r w:rsidRPr="00B52DB1">
        <w:rPr>
          <w:color w:val="000000"/>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от общего количества жилых помещений, занимаемых данной категорией граждан в Дальнегорском городском округе</w:t>
      </w:r>
      <w:r w:rsidR="000176EF" w:rsidRPr="00B52DB1">
        <w:rPr>
          <w:color w:val="000000"/>
          <w:spacing w:val="2"/>
          <w:sz w:val="24"/>
          <w:szCs w:val="24"/>
          <w:shd w:val="clear" w:color="auto" w:fill="FFFFFF"/>
        </w:rPr>
        <w:t>,</w:t>
      </w:r>
      <w:r w:rsidR="00431A19" w:rsidRPr="00B52DB1">
        <w:rPr>
          <w:color w:val="000000"/>
          <w:spacing w:val="2"/>
          <w:sz w:val="24"/>
          <w:szCs w:val="24"/>
          <w:shd w:val="clear" w:color="auto" w:fill="FFFFFF"/>
        </w:rPr>
        <w:t xml:space="preserve"> с 0% в 2020 году</w:t>
      </w:r>
      <w:r w:rsidR="000176EF" w:rsidRPr="00B52DB1">
        <w:rPr>
          <w:color w:val="000000"/>
          <w:spacing w:val="2"/>
          <w:sz w:val="24"/>
          <w:szCs w:val="24"/>
          <w:shd w:val="clear" w:color="auto" w:fill="FFFFFF"/>
        </w:rPr>
        <w:t xml:space="preserve"> до 100% в 2025 году </w:t>
      </w:r>
    </w:p>
    <w:p w:rsidR="00007EAE" w:rsidRPr="00B52DB1" w:rsidRDefault="00007EAE" w:rsidP="00B52DB1">
      <w:pPr>
        <w:spacing w:line="276" w:lineRule="auto"/>
        <w:ind w:left="0"/>
        <w:rPr>
          <w:color w:val="000000"/>
          <w:spacing w:val="2"/>
          <w:sz w:val="24"/>
          <w:szCs w:val="24"/>
          <w:shd w:val="clear" w:color="auto" w:fill="FFFFFF"/>
        </w:rPr>
      </w:pPr>
      <w:r w:rsidRPr="00B52DB1">
        <w:rPr>
          <w:color w:val="000000"/>
          <w:spacing w:val="2"/>
          <w:sz w:val="24"/>
          <w:szCs w:val="24"/>
          <w:shd w:val="clear" w:color="auto" w:fill="FFFFFF"/>
        </w:rPr>
        <w:t>-  доля адаптированных жилых помещений и (или) общего имущества многоквартирных домов от общего числа помещений, используемых инвалидами со стойкими расстройствами двигательных функций (семьями, имеющие детей инвалидов)</w:t>
      </w:r>
      <w:r w:rsidR="000176EF" w:rsidRPr="00B52DB1">
        <w:rPr>
          <w:color w:val="000000"/>
          <w:spacing w:val="2"/>
          <w:sz w:val="24"/>
          <w:szCs w:val="24"/>
          <w:shd w:val="clear" w:color="auto" w:fill="FFFFFF"/>
        </w:rPr>
        <w:t xml:space="preserve">, с 9,5% в 2020 году до 27,6% в 2025 году. </w:t>
      </w:r>
    </w:p>
    <w:p w:rsidR="004C19F9" w:rsidRPr="00B52DB1" w:rsidRDefault="004C19F9" w:rsidP="00B52DB1">
      <w:pPr>
        <w:spacing w:line="276" w:lineRule="auto"/>
        <w:ind w:left="0"/>
        <w:rPr>
          <w:sz w:val="24"/>
          <w:szCs w:val="24"/>
          <w:lang w:eastAsia="ar-SA"/>
        </w:rPr>
      </w:pPr>
      <w:r w:rsidRPr="00B52DB1">
        <w:rPr>
          <w:sz w:val="24"/>
          <w:szCs w:val="24"/>
        </w:rPr>
        <w:t>Показатели программы, характеризующие решение задач:</w:t>
      </w:r>
    </w:p>
    <w:p w:rsidR="00007EAE" w:rsidRPr="00B52DB1" w:rsidRDefault="00007EAE" w:rsidP="00B52DB1">
      <w:pPr>
        <w:spacing w:line="276" w:lineRule="auto"/>
        <w:ind w:left="0"/>
        <w:rPr>
          <w:spacing w:val="2"/>
          <w:sz w:val="24"/>
          <w:szCs w:val="24"/>
          <w:shd w:val="clear" w:color="auto" w:fill="FFFFFF"/>
        </w:rPr>
      </w:pPr>
      <w:r w:rsidRPr="00B52DB1">
        <w:rPr>
          <w:spacing w:val="2"/>
          <w:sz w:val="24"/>
          <w:szCs w:val="24"/>
          <w:shd w:val="clear" w:color="auto" w:fill="FFFFFF"/>
        </w:rPr>
        <w:t xml:space="preserve">- количество сформированных паспортов доступности муниципальных объектов социальной инфраструктуры в приоритетных сферах жизнедеятельности инвалидов и других МГН </w:t>
      </w:r>
      <w:proofErr w:type="gramStart"/>
      <w:r w:rsidRPr="00B52DB1">
        <w:rPr>
          <w:spacing w:val="2"/>
          <w:sz w:val="24"/>
          <w:szCs w:val="24"/>
          <w:shd w:val="clear" w:color="auto" w:fill="FFFFFF"/>
        </w:rPr>
        <w:t>в</w:t>
      </w:r>
      <w:proofErr w:type="gramEnd"/>
      <w:r w:rsidRPr="00B52DB1">
        <w:rPr>
          <w:spacing w:val="2"/>
          <w:sz w:val="24"/>
          <w:szCs w:val="24"/>
          <w:shd w:val="clear" w:color="auto" w:fill="FFFFFF"/>
        </w:rPr>
        <w:t xml:space="preserve"> </w:t>
      </w:r>
      <w:proofErr w:type="gramStart"/>
      <w:r w:rsidRPr="00B52DB1">
        <w:rPr>
          <w:spacing w:val="2"/>
          <w:sz w:val="24"/>
          <w:szCs w:val="24"/>
          <w:shd w:val="clear" w:color="auto" w:fill="FFFFFF"/>
        </w:rPr>
        <w:t>Дальнегорском</w:t>
      </w:r>
      <w:proofErr w:type="gramEnd"/>
      <w:r w:rsidRPr="00B52DB1">
        <w:rPr>
          <w:spacing w:val="2"/>
          <w:sz w:val="24"/>
          <w:szCs w:val="24"/>
          <w:shd w:val="clear" w:color="auto" w:fill="FFFFFF"/>
        </w:rPr>
        <w:t xml:space="preserve"> городском округе</w:t>
      </w:r>
      <w:r w:rsidR="009E7D4F" w:rsidRPr="00B52DB1">
        <w:rPr>
          <w:spacing w:val="2"/>
          <w:sz w:val="24"/>
          <w:szCs w:val="24"/>
          <w:shd w:val="clear" w:color="auto" w:fill="FFFFFF"/>
        </w:rPr>
        <w:t>, с 29 единиц  в 2020 году до 49 единиц в 202</w:t>
      </w:r>
      <w:r w:rsidR="00EE6D45" w:rsidRPr="00B52DB1">
        <w:rPr>
          <w:spacing w:val="2"/>
          <w:sz w:val="24"/>
          <w:szCs w:val="24"/>
          <w:shd w:val="clear" w:color="auto" w:fill="FFFFFF"/>
        </w:rPr>
        <w:t>3</w:t>
      </w:r>
      <w:r w:rsidR="009E7D4F" w:rsidRPr="00B52DB1">
        <w:rPr>
          <w:spacing w:val="2"/>
          <w:sz w:val="24"/>
          <w:szCs w:val="24"/>
          <w:shd w:val="clear" w:color="auto" w:fill="FFFFFF"/>
        </w:rPr>
        <w:t xml:space="preserve"> году</w:t>
      </w:r>
    </w:p>
    <w:p w:rsidR="009E7D4F" w:rsidRPr="00B52DB1" w:rsidRDefault="00007EAE" w:rsidP="00B52DB1">
      <w:pPr>
        <w:spacing w:line="276" w:lineRule="auto"/>
        <w:ind w:firstLine="283"/>
        <w:rPr>
          <w:spacing w:val="2"/>
          <w:sz w:val="24"/>
          <w:szCs w:val="24"/>
          <w:shd w:val="clear" w:color="auto" w:fill="FFFFFF"/>
        </w:rPr>
      </w:pPr>
      <w:r w:rsidRPr="00B52DB1">
        <w:rPr>
          <w:spacing w:val="2"/>
          <w:sz w:val="24"/>
          <w:szCs w:val="24"/>
          <w:shd w:val="clear" w:color="auto" w:fill="FFFFFF"/>
        </w:rPr>
        <w:t>- количество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w:t>
      </w:r>
      <w:r w:rsidR="009E7D4F" w:rsidRPr="00B52DB1">
        <w:rPr>
          <w:spacing w:val="2"/>
          <w:sz w:val="24"/>
          <w:szCs w:val="24"/>
          <w:shd w:val="clear" w:color="auto" w:fill="FFFFFF"/>
        </w:rPr>
        <w:t>, с 28 единиц  в 2020 году до 49 единиц в 2025 году</w:t>
      </w:r>
    </w:p>
    <w:p w:rsidR="00007EAE" w:rsidRPr="00B52DB1" w:rsidRDefault="00007EAE" w:rsidP="00B52DB1">
      <w:pPr>
        <w:spacing w:line="276" w:lineRule="auto"/>
        <w:ind w:left="0"/>
        <w:rPr>
          <w:spacing w:val="2"/>
          <w:sz w:val="24"/>
          <w:szCs w:val="24"/>
          <w:shd w:val="clear" w:color="auto" w:fill="FFFFFF"/>
        </w:rPr>
      </w:pPr>
      <w:r w:rsidRPr="00B52DB1">
        <w:rPr>
          <w:spacing w:val="2"/>
          <w:sz w:val="24"/>
          <w:szCs w:val="24"/>
          <w:shd w:val="clear" w:color="auto" w:fill="FFFFFF"/>
        </w:rPr>
        <w:t>- количество пров</w:t>
      </w:r>
      <w:r w:rsidR="00C04A47" w:rsidRPr="00B52DB1">
        <w:rPr>
          <w:spacing w:val="2"/>
          <w:sz w:val="24"/>
          <w:szCs w:val="24"/>
          <w:shd w:val="clear" w:color="auto" w:fill="FFFFFF"/>
        </w:rPr>
        <w:t>еденных совещаний, семинаров, «</w:t>
      </w:r>
      <w:r w:rsidRPr="00B52DB1">
        <w:rPr>
          <w:spacing w:val="2"/>
          <w:sz w:val="24"/>
          <w:szCs w:val="24"/>
          <w:shd w:val="clear" w:color="auto" w:fill="FFFFFF"/>
        </w:rPr>
        <w:t xml:space="preserve">круглых столов», мероприятий по  вопросам адаптации жилых помещений и (или) общего имущества многоквартирных домов в которых проживают инвалиды (семьи, имеющие детей инвалидов) </w:t>
      </w:r>
      <w:proofErr w:type="gramStart"/>
      <w:r w:rsidRPr="00B52DB1">
        <w:rPr>
          <w:spacing w:val="2"/>
          <w:sz w:val="24"/>
          <w:szCs w:val="24"/>
          <w:shd w:val="clear" w:color="auto" w:fill="FFFFFF"/>
        </w:rPr>
        <w:t>в</w:t>
      </w:r>
      <w:proofErr w:type="gramEnd"/>
      <w:r w:rsidRPr="00B52DB1">
        <w:rPr>
          <w:spacing w:val="2"/>
          <w:sz w:val="24"/>
          <w:szCs w:val="24"/>
          <w:shd w:val="clear" w:color="auto" w:fill="FFFFFF"/>
        </w:rPr>
        <w:t xml:space="preserve"> </w:t>
      </w:r>
      <w:proofErr w:type="gramStart"/>
      <w:r w:rsidRPr="00B52DB1">
        <w:rPr>
          <w:spacing w:val="2"/>
          <w:sz w:val="24"/>
          <w:szCs w:val="24"/>
          <w:shd w:val="clear" w:color="auto" w:fill="FFFFFF"/>
        </w:rPr>
        <w:t>Дальнегорском</w:t>
      </w:r>
      <w:proofErr w:type="gramEnd"/>
      <w:r w:rsidRPr="00B52DB1">
        <w:rPr>
          <w:spacing w:val="2"/>
          <w:sz w:val="24"/>
          <w:szCs w:val="24"/>
          <w:shd w:val="clear" w:color="auto" w:fill="FFFFFF"/>
        </w:rPr>
        <w:t xml:space="preserve"> городском округе, нарастающим итогом</w:t>
      </w:r>
      <w:r w:rsidR="009E7D4F" w:rsidRPr="00B52DB1">
        <w:rPr>
          <w:spacing w:val="2"/>
          <w:sz w:val="24"/>
          <w:szCs w:val="24"/>
          <w:shd w:val="clear" w:color="auto" w:fill="FFFFFF"/>
        </w:rPr>
        <w:t xml:space="preserve">, </w:t>
      </w:r>
      <w:r w:rsidR="00431A19" w:rsidRPr="00B52DB1">
        <w:rPr>
          <w:spacing w:val="2"/>
          <w:sz w:val="24"/>
          <w:szCs w:val="24"/>
          <w:shd w:val="clear" w:color="auto" w:fill="FFFFFF"/>
        </w:rPr>
        <w:t xml:space="preserve">с 0 единиц в 2020 году </w:t>
      </w:r>
      <w:r w:rsidR="009E7D4F" w:rsidRPr="00B52DB1">
        <w:rPr>
          <w:spacing w:val="2"/>
          <w:sz w:val="24"/>
          <w:szCs w:val="24"/>
          <w:shd w:val="clear" w:color="auto" w:fill="FFFFFF"/>
        </w:rPr>
        <w:t>до 2</w:t>
      </w:r>
      <w:r w:rsidR="004F0C28" w:rsidRPr="00B52DB1">
        <w:rPr>
          <w:spacing w:val="2"/>
          <w:sz w:val="24"/>
          <w:szCs w:val="24"/>
          <w:shd w:val="clear" w:color="auto" w:fill="FFFFFF"/>
        </w:rPr>
        <w:t>0</w:t>
      </w:r>
      <w:r w:rsidR="009E7D4F" w:rsidRPr="00B52DB1">
        <w:rPr>
          <w:spacing w:val="2"/>
          <w:sz w:val="24"/>
          <w:szCs w:val="24"/>
          <w:shd w:val="clear" w:color="auto" w:fill="FFFFFF"/>
        </w:rPr>
        <w:t xml:space="preserve"> единиц в 2025 году</w:t>
      </w:r>
    </w:p>
    <w:p w:rsidR="009E7D4F" w:rsidRPr="00B52DB1" w:rsidRDefault="00007EAE" w:rsidP="00B52DB1">
      <w:pPr>
        <w:spacing w:line="276" w:lineRule="auto"/>
        <w:ind w:firstLine="283"/>
        <w:rPr>
          <w:spacing w:val="2"/>
          <w:sz w:val="24"/>
          <w:szCs w:val="24"/>
          <w:shd w:val="clear" w:color="auto" w:fill="FFFFFF"/>
        </w:rPr>
      </w:pPr>
      <w:r w:rsidRPr="00B52DB1">
        <w:rPr>
          <w:spacing w:val="2"/>
          <w:sz w:val="24"/>
          <w:szCs w:val="24"/>
          <w:shd w:val="clear" w:color="auto" w:fill="FFFFFF"/>
        </w:rPr>
        <w:lastRenderedPageBreak/>
        <w:t>- количество обследованных жилых помещений и (или) общего имущества многоквартирного дома</w:t>
      </w:r>
      <w:r w:rsidR="000176EF" w:rsidRPr="00B52DB1">
        <w:rPr>
          <w:spacing w:val="2"/>
          <w:sz w:val="24"/>
          <w:szCs w:val="24"/>
          <w:shd w:val="clear" w:color="auto" w:fill="FFFFFF"/>
        </w:rPr>
        <w:t>,</w:t>
      </w:r>
      <w:r w:rsidRPr="00B52DB1">
        <w:rPr>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w:t>
      </w:r>
      <w:proofErr w:type="gramStart"/>
      <w:r w:rsidRPr="00B52DB1">
        <w:rPr>
          <w:spacing w:val="2"/>
          <w:sz w:val="24"/>
          <w:szCs w:val="24"/>
          <w:shd w:val="clear" w:color="auto" w:fill="FFFFFF"/>
        </w:rPr>
        <w:t>в</w:t>
      </w:r>
      <w:proofErr w:type="gramEnd"/>
      <w:r w:rsidRPr="00B52DB1">
        <w:rPr>
          <w:spacing w:val="2"/>
          <w:sz w:val="24"/>
          <w:szCs w:val="24"/>
          <w:shd w:val="clear" w:color="auto" w:fill="FFFFFF"/>
        </w:rPr>
        <w:t xml:space="preserve"> </w:t>
      </w:r>
      <w:proofErr w:type="gramStart"/>
      <w:r w:rsidRPr="00B52DB1">
        <w:rPr>
          <w:spacing w:val="2"/>
          <w:sz w:val="24"/>
          <w:szCs w:val="24"/>
          <w:shd w:val="clear" w:color="auto" w:fill="FFFFFF"/>
        </w:rPr>
        <w:t>Дальнегорском</w:t>
      </w:r>
      <w:proofErr w:type="gramEnd"/>
      <w:r w:rsidRPr="00B52DB1">
        <w:rPr>
          <w:spacing w:val="2"/>
          <w:sz w:val="24"/>
          <w:szCs w:val="24"/>
          <w:shd w:val="clear" w:color="auto" w:fill="FFFFFF"/>
        </w:rPr>
        <w:t xml:space="preserve"> городском округе</w:t>
      </w:r>
      <w:r w:rsidR="009E7D4F" w:rsidRPr="00B52DB1">
        <w:rPr>
          <w:spacing w:val="2"/>
          <w:sz w:val="24"/>
          <w:szCs w:val="24"/>
          <w:shd w:val="clear" w:color="auto" w:fill="FFFFFF"/>
        </w:rPr>
        <w:t>,</w:t>
      </w:r>
      <w:r w:rsidR="00431A19" w:rsidRPr="00B52DB1">
        <w:rPr>
          <w:spacing w:val="2"/>
          <w:sz w:val="24"/>
          <w:szCs w:val="24"/>
          <w:shd w:val="clear" w:color="auto" w:fill="FFFFFF"/>
        </w:rPr>
        <w:t xml:space="preserve"> с 0 единиц в 2020 году</w:t>
      </w:r>
      <w:r w:rsidR="009E7D4F" w:rsidRPr="00B52DB1">
        <w:rPr>
          <w:spacing w:val="2"/>
          <w:sz w:val="24"/>
          <w:szCs w:val="24"/>
          <w:shd w:val="clear" w:color="auto" w:fill="FFFFFF"/>
        </w:rPr>
        <w:t xml:space="preserve"> до 105 единиц в 2025 году</w:t>
      </w:r>
    </w:p>
    <w:p w:rsidR="000176EF" w:rsidRPr="00B52DB1" w:rsidRDefault="00007EAE" w:rsidP="00B52DB1">
      <w:pPr>
        <w:pStyle w:val="a3"/>
        <w:spacing w:line="276" w:lineRule="auto"/>
        <w:ind w:left="0" w:right="23"/>
        <w:jc w:val="both"/>
        <w:rPr>
          <w:spacing w:val="2"/>
          <w:sz w:val="24"/>
          <w:szCs w:val="24"/>
          <w:shd w:val="clear" w:color="auto" w:fill="FFFFFF"/>
        </w:rPr>
      </w:pPr>
      <w:r w:rsidRPr="00B52DB1">
        <w:rPr>
          <w:spacing w:val="2"/>
          <w:sz w:val="24"/>
          <w:szCs w:val="24"/>
          <w:shd w:val="clear" w:color="auto" w:fill="FFFFFF"/>
        </w:rPr>
        <w:t xml:space="preserve"> - количество адаптированных жилых помещений и (или) общего имущества многоквартирных </w:t>
      </w:r>
      <w:proofErr w:type="gramStart"/>
      <w:r w:rsidRPr="00B52DB1">
        <w:rPr>
          <w:spacing w:val="2"/>
          <w:sz w:val="24"/>
          <w:szCs w:val="24"/>
          <w:shd w:val="clear" w:color="auto" w:fill="FFFFFF"/>
        </w:rPr>
        <w:t>домов</w:t>
      </w:r>
      <w:proofErr w:type="gramEnd"/>
      <w:r w:rsidRPr="00B52DB1">
        <w:rPr>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 в Дальнегорском городском округе</w:t>
      </w:r>
      <w:r w:rsidR="009E7D4F" w:rsidRPr="00B52DB1">
        <w:rPr>
          <w:spacing w:val="2"/>
          <w:sz w:val="24"/>
          <w:szCs w:val="24"/>
          <w:shd w:val="clear" w:color="auto" w:fill="FFFFFF"/>
        </w:rPr>
        <w:t>, с 10 единиц  в 2020 году до 29 единиц в 2025 году</w:t>
      </w:r>
    </w:p>
    <w:p w:rsidR="004C19F9" w:rsidRPr="00B52DB1" w:rsidRDefault="00007EAE" w:rsidP="00B52DB1">
      <w:pPr>
        <w:pStyle w:val="a3"/>
        <w:spacing w:line="276" w:lineRule="auto"/>
        <w:ind w:left="0" w:right="23"/>
        <w:jc w:val="both"/>
        <w:rPr>
          <w:rStyle w:val="0pt1"/>
          <w:sz w:val="24"/>
          <w:szCs w:val="24"/>
        </w:rPr>
      </w:pPr>
      <w:r w:rsidRPr="00B52DB1">
        <w:rPr>
          <w:rStyle w:val="0pt1"/>
          <w:sz w:val="24"/>
          <w:szCs w:val="24"/>
        </w:rPr>
        <w:t xml:space="preserve"> </w:t>
      </w:r>
      <w:r w:rsidR="004C19F9" w:rsidRPr="00B52DB1">
        <w:rPr>
          <w:rStyle w:val="0pt1"/>
          <w:sz w:val="24"/>
          <w:szCs w:val="24"/>
        </w:rPr>
        <w:t xml:space="preserve">Эффективность реализации программы оценивается </w:t>
      </w:r>
      <w:r w:rsidR="00346077" w:rsidRPr="00B52DB1">
        <w:rPr>
          <w:rStyle w:val="0pt1"/>
          <w:sz w:val="24"/>
          <w:szCs w:val="24"/>
        </w:rPr>
        <w:t xml:space="preserve">достижением конечных </w:t>
      </w:r>
      <w:r w:rsidR="004C19F9" w:rsidRPr="00B52DB1">
        <w:rPr>
          <w:rStyle w:val="0pt1"/>
          <w:sz w:val="24"/>
          <w:szCs w:val="24"/>
        </w:rPr>
        <w:t xml:space="preserve"> показател</w:t>
      </w:r>
      <w:r w:rsidR="00346077" w:rsidRPr="00B52DB1">
        <w:rPr>
          <w:rStyle w:val="0pt1"/>
          <w:sz w:val="24"/>
          <w:szCs w:val="24"/>
        </w:rPr>
        <w:t>ей</w:t>
      </w:r>
      <w:r w:rsidR="004C19F9" w:rsidRPr="00B52DB1">
        <w:rPr>
          <w:rStyle w:val="0pt1"/>
          <w:sz w:val="24"/>
          <w:szCs w:val="24"/>
        </w:rPr>
        <w:t xml:space="preserve"> (индикатор</w:t>
      </w:r>
      <w:r w:rsidR="00346077" w:rsidRPr="00B52DB1">
        <w:rPr>
          <w:rStyle w:val="0pt1"/>
          <w:sz w:val="24"/>
          <w:szCs w:val="24"/>
        </w:rPr>
        <w:t>ов</w:t>
      </w:r>
      <w:r w:rsidR="004C19F9" w:rsidRPr="00B52DB1">
        <w:rPr>
          <w:rStyle w:val="0pt1"/>
          <w:sz w:val="24"/>
          <w:szCs w:val="24"/>
        </w:rPr>
        <w:t xml:space="preserve">). Значения планируемых показателей (индикаторов) результативности реализации программы по годам приведены в приложении № </w:t>
      </w:r>
      <w:r w:rsidR="00654020" w:rsidRPr="00B52DB1">
        <w:rPr>
          <w:rStyle w:val="0pt1"/>
          <w:sz w:val="24"/>
          <w:szCs w:val="24"/>
        </w:rPr>
        <w:t xml:space="preserve">2 </w:t>
      </w:r>
      <w:r w:rsidR="004C19F9" w:rsidRPr="00B52DB1">
        <w:rPr>
          <w:rStyle w:val="0pt1"/>
          <w:sz w:val="24"/>
          <w:szCs w:val="24"/>
        </w:rPr>
        <w:t>к настоящей программе.</w:t>
      </w:r>
    </w:p>
    <w:p w:rsidR="004C19F9" w:rsidRPr="00B52DB1" w:rsidRDefault="009D7055" w:rsidP="00B52DB1">
      <w:pPr>
        <w:pStyle w:val="a7"/>
        <w:widowControl w:val="0"/>
        <w:tabs>
          <w:tab w:val="left" w:pos="0"/>
        </w:tabs>
        <w:autoSpaceDE w:val="0"/>
        <w:autoSpaceDN w:val="0"/>
        <w:adjustRightInd w:val="0"/>
        <w:spacing w:after="0" w:line="276" w:lineRule="auto"/>
        <w:ind w:left="0" w:firstLine="567"/>
        <w:rPr>
          <w:rFonts w:ascii="Times New Roman" w:hAnsi="Times New Roman"/>
          <w:b/>
          <w:sz w:val="24"/>
          <w:szCs w:val="24"/>
        </w:rPr>
      </w:pPr>
      <w:r w:rsidRPr="00B52DB1">
        <w:rPr>
          <w:rFonts w:ascii="Times New Roman" w:hAnsi="Times New Roman"/>
          <w:b/>
          <w:sz w:val="24"/>
          <w:szCs w:val="24"/>
        </w:rPr>
        <w:t xml:space="preserve">4. </w:t>
      </w:r>
      <w:r w:rsidR="004C19F9" w:rsidRPr="00B52DB1">
        <w:rPr>
          <w:rFonts w:ascii="Times New Roman" w:hAnsi="Times New Roman"/>
          <w:b/>
          <w:sz w:val="24"/>
          <w:szCs w:val="24"/>
        </w:rPr>
        <w:t>Обобщенная характеристика реализуемых в составе муниципальной программы подпрограмм и отдельных мероприятий</w:t>
      </w:r>
      <w:r w:rsidR="00FB0D14" w:rsidRPr="00B52DB1">
        <w:rPr>
          <w:rFonts w:ascii="Times New Roman" w:hAnsi="Times New Roman"/>
          <w:b/>
          <w:sz w:val="24"/>
          <w:szCs w:val="24"/>
        </w:rPr>
        <w:t>.</w:t>
      </w:r>
    </w:p>
    <w:p w:rsidR="00967424" w:rsidRPr="00B52DB1" w:rsidRDefault="004C19F9" w:rsidP="00B52DB1">
      <w:pPr>
        <w:tabs>
          <w:tab w:val="left" w:pos="0"/>
        </w:tabs>
        <w:spacing w:line="276" w:lineRule="auto"/>
        <w:ind w:left="0"/>
        <w:rPr>
          <w:sz w:val="24"/>
          <w:szCs w:val="24"/>
        </w:rPr>
      </w:pPr>
      <w:r w:rsidRPr="00B52DB1">
        <w:rPr>
          <w:sz w:val="24"/>
          <w:szCs w:val="24"/>
        </w:rPr>
        <w:t>Каждое мероприятие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F90920" w:rsidRPr="00B52DB1" w:rsidRDefault="004C19F9" w:rsidP="00B52DB1">
      <w:pPr>
        <w:pStyle w:val="a3"/>
        <w:spacing w:line="276" w:lineRule="auto"/>
        <w:ind w:right="40" w:firstLine="280"/>
        <w:jc w:val="both"/>
        <w:rPr>
          <w:rStyle w:val="0pt"/>
          <w:color w:val="000000"/>
          <w:sz w:val="24"/>
          <w:szCs w:val="24"/>
        </w:rPr>
      </w:pPr>
      <w:r w:rsidRPr="00B52DB1">
        <w:rPr>
          <w:sz w:val="24"/>
          <w:szCs w:val="24"/>
        </w:rPr>
        <w:t xml:space="preserve">В рамках муниципальной программы описаны и  реализуются два </w:t>
      </w:r>
      <w:r w:rsidR="00967424" w:rsidRPr="00B52DB1">
        <w:rPr>
          <w:sz w:val="24"/>
          <w:szCs w:val="24"/>
        </w:rPr>
        <w:t>отдельных</w:t>
      </w:r>
      <w:r w:rsidRPr="00B52DB1">
        <w:rPr>
          <w:sz w:val="24"/>
          <w:szCs w:val="24"/>
        </w:rPr>
        <w:t xml:space="preserve"> мероприятия: </w:t>
      </w:r>
      <w:proofErr w:type="gramStart"/>
      <w:r w:rsidRPr="00B52DB1">
        <w:rPr>
          <w:sz w:val="24"/>
          <w:szCs w:val="24"/>
        </w:rPr>
        <w:t>«</w:t>
      </w:r>
      <w:r w:rsidR="00967424" w:rsidRPr="00B52DB1">
        <w:rPr>
          <w:rStyle w:val="0pt"/>
          <w:sz w:val="24"/>
          <w:szCs w:val="24"/>
        </w:rPr>
        <w:t>Ф</w:t>
      </w:r>
      <w:r w:rsidRPr="00B52DB1">
        <w:rPr>
          <w:rStyle w:val="0pt"/>
          <w:sz w:val="24"/>
          <w:szCs w:val="24"/>
        </w:rPr>
        <w:t>ормировани</w:t>
      </w:r>
      <w:r w:rsidR="00967424" w:rsidRPr="00B52DB1">
        <w:rPr>
          <w:rStyle w:val="0pt"/>
          <w:sz w:val="24"/>
          <w:szCs w:val="24"/>
        </w:rPr>
        <w:t>е</w:t>
      </w:r>
      <w:r w:rsidRPr="00B52DB1">
        <w:rPr>
          <w:rStyle w:val="0pt"/>
          <w:sz w:val="24"/>
          <w:szCs w:val="24"/>
        </w:rPr>
        <w:t xml:space="preserve"> 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 </w:t>
      </w:r>
      <w:r w:rsidRPr="00B52DB1">
        <w:rPr>
          <w:sz w:val="24"/>
          <w:szCs w:val="24"/>
        </w:rPr>
        <w:t>и «</w:t>
      </w:r>
      <w:r w:rsidR="00967424" w:rsidRPr="00B52DB1">
        <w:rPr>
          <w:sz w:val="24"/>
          <w:szCs w:val="24"/>
        </w:rPr>
        <w:t>П</w:t>
      </w:r>
      <w:r w:rsidRPr="00B52DB1">
        <w:rPr>
          <w:rStyle w:val="0pt"/>
          <w:sz w:val="24"/>
          <w:szCs w:val="24"/>
        </w:rPr>
        <w:t>риспособлени</w:t>
      </w:r>
      <w:r w:rsidR="00967424" w:rsidRPr="00B52DB1">
        <w:rPr>
          <w:rStyle w:val="0pt"/>
          <w:sz w:val="24"/>
          <w:szCs w:val="24"/>
        </w:rPr>
        <w:t>е</w:t>
      </w:r>
      <w:r w:rsidRPr="00B52DB1">
        <w:rPr>
          <w:rStyle w:val="0pt"/>
          <w:sz w:val="24"/>
          <w:szCs w:val="24"/>
        </w:rPr>
        <w:t xml:space="preserve"> жилищного фонда и жилых помещений инвалидов (семей, имеющих детей-инвалидов), с учетом их потребностей»</w:t>
      </w:r>
      <w:r w:rsidRPr="00B52DB1">
        <w:rPr>
          <w:sz w:val="24"/>
          <w:szCs w:val="24"/>
        </w:rPr>
        <w:t xml:space="preserve"> имеющие одну цель </w:t>
      </w:r>
      <w:r w:rsidR="00F90920" w:rsidRPr="00B52DB1">
        <w:rPr>
          <w:rStyle w:val="0pt"/>
          <w:color w:val="000000"/>
          <w:sz w:val="24"/>
          <w:szCs w:val="24"/>
        </w:rPr>
        <w:t>Повышение уровня доступности приоритетных объектов и услуг</w:t>
      </w:r>
      <w:proofErr w:type="gramEnd"/>
      <w:r w:rsidR="00F90920" w:rsidRPr="00B52DB1">
        <w:rPr>
          <w:rStyle w:val="0pt"/>
          <w:color w:val="000000"/>
          <w:sz w:val="24"/>
          <w:szCs w:val="24"/>
        </w:rPr>
        <w:t xml:space="preserve"> в приоритетных сферах жизнедеятельности </w:t>
      </w:r>
      <w:r w:rsidR="00C43018" w:rsidRPr="00B52DB1">
        <w:rPr>
          <w:rStyle w:val="0pt"/>
          <w:color w:val="000000"/>
          <w:sz w:val="24"/>
          <w:szCs w:val="24"/>
        </w:rPr>
        <w:t>(спорт, культура, образование</w:t>
      </w:r>
      <w:r w:rsidR="00F90920" w:rsidRPr="00B52DB1">
        <w:rPr>
          <w:rStyle w:val="0pt"/>
          <w:color w:val="000000"/>
          <w:sz w:val="24"/>
          <w:szCs w:val="24"/>
        </w:rPr>
        <w:t xml:space="preserve">)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w:t>
      </w:r>
      <w:proofErr w:type="gramStart"/>
      <w:r w:rsidR="00F90920" w:rsidRPr="00B52DB1">
        <w:rPr>
          <w:rStyle w:val="0pt"/>
          <w:color w:val="000000"/>
          <w:sz w:val="24"/>
          <w:szCs w:val="24"/>
        </w:rPr>
        <w:t>в</w:t>
      </w:r>
      <w:proofErr w:type="gramEnd"/>
      <w:r w:rsidR="00F90920" w:rsidRPr="00B52DB1">
        <w:rPr>
          <w:rStyle w:val="0pt"/>
          <w:color w:val="000000"/>
          <w:sz w:val="24"/>
          <w:szCs w:val="24"/>
        </w:rPr>
        <w:t xml:space="preserve"> </w:t>
      </w:r>
      <w:proofErr w:type="gramStart"/>
      <w:r w:rsidR="00F90920" w:rsidRPr="00B52DB1">
        <w:rPr>
          <w:rStyle w:val="0pt"/>
          <w:color w:val="000000"/>
          <w:sz w:val="24"/>
          <w:szCs w:val="24"/>
        </w:rPr>
        <w:t>Дальнегорском</w:t>
      </w:r>
      <w:proofErr w:type="gramEnd"/>
      <w:r w:rsidR="00F90920" w:rsidRPr="00B52DB1">
        <w:rPr>
          <w:rStyle w:val="0pt"/>
          <w:color w:val="000000"/>
          <w:sz w:val="24"/>
          <w:szCs w:val="24"/>
        </w:rPr>
        <w:t xml:space="preserve"> городском округе.</w:t>
      </w:r>
    </w:p>
    <w:p w:rsidR="006E0C1B" w:rsidRPr="00B52DB1" w:rsidRDefault="00182D5E" w:rsidP="00B52DB1">
      <w:pPr>
        <w:tabs>
          <w:tab w:val="left" w:pos="0"/>
        </w:tabs>
        <w:spacing w:line="276" w:lineRule="auto"/>
        <w:ind w:left="0"/>
        <w:rPr>
          <w:rStyle w:val="0pt"/>
          <w:sz w:val="24"/>
          <w:szCs w:val="24"/>
        </w:rPr>
      </w:pPr>
      <w:r w:rsidRPr="00B52DB1">
        <w:rPr>
          <w:sz w:val="24"/>
          <w:szCs w:val="24"/>
        </w:rPr>
        <w:t xml:space="preserve">1. </w:t>
      </w:r>
      <w:proofErr w:type="gramStart"/>
      <w:r w:rsidR="004C19F9" w:rsidRPr="00B52DB1">
        <w:rPr>
          <w:sz w:val="24"/>
          <w:szCs w:val="24"/>
        </w:rPr>
        <w:t>Отдельное мероприятие – «</w:t>
      </w:r>
      <w:r w:rsidR="00967424" w:rsidRPr="00B52DB1">
        <w:rPr>
          <w:rStyle w:val="0pt"/>
          <w:sz w:val="24"/>
          <w:szCs w:val="24"/>
        </w:rPr>
        <w:t>Ф</w:t>
      </w:r>
      <w:r w:rsidR="004C19F9" w:rsidRPr="00B52DB1">
        <w:rPr>
          <w:rStyle w:val="0pt"/>
          <w:sz w:val="24"/>
          <w:szCs w:val="24"/>
        </w:rPr>
        <w:t>ормировани</w:t>
      </w:r>
      <w:r w:rsidR="00967424" w:rsidRPr="00B52DB1">
        <w:rPr>
          <w:rStyle w:val="0pt"/>
          <w:sz w:val="24"/>
          <w:szCs w:val="24"/>
        </w:rPr>
        <w:t xml:space="preserve">е </w:t>
      </w:r>
      <w:r w:rsidR="004C19F9" w:rsidRPr="00B52DB1">
        <w:rPr>
          <w:rStyle w:val="0pt"/>
          <w:sz w:val="24"/>
          <w:szCs w:val="24"/>
        </w:rPr>
        <w:t>условий для беспрепятственного доступа инвалидов и других маломобильных групп населения к приоритетным объектам и услугам в сфере культуры, образования, транспортной и пешеходной инфраструктуры, информации и связи, физической культуры и спорта в Дальнегорском городском округе»</w:t>
      </w:r>
      <w:r w:rsidR="004C19F9" w:rsidRPr="00B52DB1">
        <w:rPr>
          <w:sz w:val="24"/>
          <w:szCs w:val="24"/>
        </w:rPr>
        <w:t xml:space="preserve">, соисполнитель отдел архитектуры и строительства администрации Дальнегорского городского округа, </w:t>
      </w:r>
      <w:r w:rsidR="0082014D" w:rsidRPr="00B52DB1">
        <w:rPr>
          <w:sz w:val="24"/>
          <w:szCs w:val="24"/>
        </w:rPr>
        <w:t xml:space="preserve">направлено на </w:t>
      </w:r>
      <w:r w:rsidR="004C19F9" w:rsidRPr="00B52DB1">
        <w:rPr>
          <w:sz w:val="24"/>
          <w:szCs w:val="24"/>
        </w:rPr>
        <w:t xml:space="preserve"> </w:t>
      </w:r>
      <w:r w:rsidR="004C19F9" w:rsidRPr="00B52DB1">
        <w:rPr>
          <w:rStyle w:val="0pt"/>
          <w:sz w:val="24"/>
          <w:szCs w:val="24"/>
        </w:rPr>
        <w:t>повышение уровня доступности приоритетных объектов и услуг в приоритетных сферах жизнедеятельности инвалидов</w:t>
      </w:r>
      <w:proofErr w:type="gramEnd"/>
      <w:r w:rsidR="004C19F9" w:rsidRPr="00B52DB1">
        <w:rPr>
          <w:rStyle w:val="0pt"/>
          <w:sz w:val="24"/>
          <w:szCs w:val="24"/>
        </w:rPr>
        <w:t xml:space="preserve"> и других </w:t>
      </w:r>
      <w:r w:rsidR="0082014D" w:rsidRPr="00B52DB1">
        <w:rPr>
          <w:rStyle w:val="0pt"/>
          <w:sz w:val="24"/>
          <w:szCs w:val="24"/>
        </w:rPr>
        <w:t>МГН</w:t>
      </w:r>
      <w:r w:rsidR="004C19F9" w:rsidRPr="00B52DB1">
        <w:rPr>
          <w:rStyle w:val="0pt"/>
          <w:sz w:val="24"/>
          <w:szCs w:val="24"/>
        </w:rPr>
        <w:t xml:space="preserve"> </w:t>
      </w:r>
      <w:proofErr w:type="gramStart"/>
      <w:r w:rsidR="004C19F9" w:rsidRPr="00B52DB1">
        <w:rPr>
          <w:rStyle w:val="0pt"/>
          <w:sz w:val="24"/>
          <w:szCs w:val="24"/>
        </w:rPr>
        <w:t>в</w:t>
      </w:r>
      <w:proofErr w:type="gramEnd"/>
      <w:r w:rsidR="004C19F9" w:rsidRPr="00B52DB1">
        <w:rPr>
          <w:rStyle w:val="0pt"/>
          <w:sz w:val="24"/>
          <w:szCs w:val="24"/>
        </w:rPr>
        <w:t xml:space="preserve"> </w:t>
      </w:r>
      <w:proofErr w:type="gramStart"/>
      <w:r w:rsidR="004C19F9" w:rsidRPr="00B52DB1">
        <w:rPr>
          <w:rStyle w:val="0pt"/>
          <w:sz w:val="24"/>
          <w:szCs w:val="24"/>
        </w:rPr>
        <w:t>Дальнегорском</w:t>
      </w:r>
      <w:proofErr w:type="gramEnd"/>
      <w:r w:rsidR="004C19F9" w:rsidRPr="00B52DB1">
        <w:rPr>
          <w:rStyle w:val="0pt"/>
          <w:sz w:val="24"/>
          <w:szCs w:val="24"/>
        </w:rPr>
        <w:t xml:space="preserve"> городском округе</w:t>
      </w:r>
      <w:r w:rsidR="006E0C1B" w:rsidRPr="00B52DB1">
        <w:rPr>
          <w:rStyle w:val="0pt"/>
          <w:sz w:val="24"/>
          <w:szCs w:val="24"/>
        </w:rPr>
        <w:t>.</w:t>
      </w:r>
    </w:p>
    <w:p w:rsidR="004C19F9" w:rsidRPr="00B52DB1" w:rsidRDefault="00182D5E" w:rsidP="00B52DB1">
      <w:pPr>
        <w:spacing w:line="276" w:lineRule="auto"/>
        <w:ind w:left="0"/>
        <w:rPr>
          <w:rFonts w:eastAsia="Calibri"/>
          <w:sz w:val="24"/>
          <w:szCs w:val="24"/>
          <w:lang w:eastAsia="en-US"/>
        </w:rPr>
      </w:pPr>
      <w:r w:rsidRPr="00B52DB1">
        <w:rPr>
          <w:sz w:val="24"/>
          <w:szCs w:val="24"/>
        </w:rPr>
        <w:t xml:space="preserve">2. </w:t>
      </w:r>
      <w:r w:rsidR="004C19F9" w:rsidRPr="00B52DB1">
        <w:rPr>
          <w:sz w:val="24"/>
          <w:szCs w:val="24"/>
        </w:rPr>
        <w:t>Отдельное мероприятие – «</w:t>
      </w:r>
      <w:r w:rsidR="00C148C2" w:rsidRPr="00B52DB1">
        <w:rPr>
          <w:rStyle w:val="0pt"/>
          <w:sz w:val="24"/>
          <w:szCs w:val="24"/>
        </w:rPr>
        <w:t>П</w:t>
      </w:r>
      <w:r w:rsidR="004C19F9" w:rsidRPr="00B52DB1">
        <w:rPr>
          <w:rStyle w:val="0pt"/>
          <w:sz w:val="24"/>
          <w:szCs w:val="24"/>
        </w:rPr>
        <w:t>риспособлени</w:t>
      </w:r>
      <w:r w:rsidR="00967424" w:rsidRPr="00B52DB1">
        <w:rPr>
          <w:rStyle w:val="0pt"/>
          <w:sz w:val="24"/>
          <w:szCs w:val="24"/>
        </w:rPr>
        <w:t>е</w:t>
      </w:r>
      <w:r w:rsidR="004C19F9" w:rsidRPr="00B52DB1">
        <w:rPr>
          <w:rStyle w:val="0pt"/>
          <w:sz w:val="24"/>
          <w:szCs w:val="24"/>
        </w:rPr>
        <w:t xml:space="preserve"> жилищного фонда и жилых помещений инвалидов (семей, имеющих детей-инвалидов), с учетом их потребностей</w:t>
      </w:r>
      <w:r w:rsidR="004C19F9" w:rsidRPr="00B52DB1">
        <w:rPr>
          <w:sz w:val="24"/>
          <w:szCs w:val="24"/>
        </w:rPr>
        <w:t xml:space="preserve">», ответственный исполнитель отдел жизнеобеспечения администрации Дальнегорского городского округа, соисполнитель отдел архитектуры и строительства администрации Дальнегорского городского округа, </w:t>
      </w:r>
      <w:r w:rsidR="00F90920" w:rsidRPr="00B52DB1">
        <w:rPr>
          <w:sz w:val="24"/>
          <w:szCs w:val="24"/>
        </w:rPr>
        <w:t xml:space="preserve">решает задачи </w:t>
      </w:r>
      <w:r w:rsidR="004C19F9" w:rsidRPr="00B52DB1">
        <w:rPr>
          <w:sz w:val="24"/>
          <w:szCs w:val="24"/>
        </w:rPr>
        <w:t xml:space="preserve">    </w:t>
      </w:r>
      <w:proofErr w:type="gramStart"/>
      <w:r w:rsidR="004C19F9" w:rsidRPr="00B52DB1">
        <w:rPr>
          <w:rFonts w:eastAsia="Calibri"/>
          <w:sz w:val="24"/>
          <w:szCs w:val="24"/>
          <w:lang w:eastAsia="en-US"/>
        </w:rPr>
        <w:t>повышени</w:t>
      </w:r>
      <w:r w:rsidR="00F90920" w:rsidRPr="00B52DB1">
        <w:rPr>
          <w:rFonts w:eastAsia="Calibri"/>
          <w:sz w:val="24"/>
          <w:szCs w:val="24"/>
          <w:lang w:eastAsia="en-US"/>
        </w:rPr>
        <w:t>я</w:t>
      </w:r>
      <w:r w:rsidR="004C19F9" w:rsidRPr="00B52DB1">
        <w:rPr>
          <w:rFonts w:eastAsia="Calibri"/>
          <w:sz w:val="24"/>
          <w:szCs w:val="24"/>
          <w:lang w:eastAsia="en-US"/>
        </w:rPr>
        <w:t xml:space="preserve">    уровня   комфортности   жизнедеятельности</w:t>
      </w:r>
      <w:r w:rsidR="00A73EF7" w:rsidRPr="00B52DB1">
        <w:rPr>
          <w:rFonts w:eastAsia="Calibri"/>
          <w:sz w:val="24"/>
          <w:szCs w:val="24"/>
          <w:lang w:eastAsia="en-US"/>
        </w:rPr>
        <w:t xml:space="preserve"> инвалидов</w:t>
      </w:r>
      <w:proofErr w:type="gramEnd"/>
      <w:r w:rsidR="00A73EF7" w:rsidRPr="00B52DB1">
        <w:rPr>
          <w:rFonts w:eastAsia="Calibri"/>
          <w:sz w:val="24"/>
          <w:szCs w:val="24"/>
          <w:lang w:eastAsia="en-US"/>
        </w:rPr>
        <w:t xml:space="preserve"> и других МГН</w:t>
      </w:r>
      <w:r w:rsidR="00044130" w:rsidRPr="00B52DB1">
        <w:rPr>
          <w:rFonts w:eastAsia="Calibri"/>
          <w:sz w:val="24"/>
          <w:szCs w:val="24"/>
          <w:lang w:eastAsia="en-US"/>
        </w:rPr>
        <w:t xml:space="preserve"> в городском округе.</w:t>
      </w:r>
    </w:p>
    <w:p w:rsidR="004C19F9" w:rsidRPr="00B52DB1" w:rsidRDefault="004C19F9" w:rsidP="00B52DB1">
      <w:pPr>
        <w:spacing w:line="276" w:lineRule="auto"/>
        <w:ind w:left="0"/>
        <w:rPr>
          <w:color w:val="000000"/>
          <w:sz w:val="24"/>
          <w:szCs w:val="24"/>
          <w:shd w:val="clear" w:color="auto" w:fill="FFFFFF"/>
        </w:rPr>
      </w:pPr>
      <w:r w:rsidRPr="00B52DB1">
        <w:rPr>
          <w:color w:val="000000"/>
          <w:sz w:val="24"/>
          <w:szCs w:val="24"/>
          <w:shd w:val="clear" w:color="auto" w:fill="FFFFFF"/>
        </w:rPr>
        <w:t xml:space="preserve">Данные мероприятия направлены на поэтапное повышение значений показателей доступности, предоставляемых инвалидам услуг с учётом имеющихся у них нарушений функций организма, а также на оказание им помощи в преодолении барьеров, </w:t>
      </w:r>
      <w:r w:rsidRPr="00B52DB1">
        <w:rPr>
          <w:color w:val="000000"/>
          <w:sz w:val="24"/>
          <w:szCs w:val="24"/>
          <w:shd w:val="clear" w:color="auto" w:fill="FFFFFF"/>
        </w:rPr>
        <w:lastRenderedPageBreak/>
        <w:t>препятствующих пользованию объектами и услугами, формирование доступной среды для инвалидов, трудоустройство и занятость инвалидов.</w:t>
      </w:r>
    </w:p>
    <w:p w:rsidR="00A73EF7" w:rsidRPr="00B52DB1" w:rsidRDefault="00A73EF7" w:rsidP="00B52DB1">
      <w:pPr>
        <w:spacing w:line="276" w:lineRule="auto"/>
        <w:ind w:left="0"/>
        <w:rPr>
          <w:sz w:val="24"/>
          <w:szCs w:val="24"/>
        </w:rPr>
      </w:pPr>
      <w:r w:rsidRPr="00B52DB1">
        <w:rPr>
          <w:rStyle w:val="0pt1"/>
          <w:sz w:val="24"/>
          <w:szCs w:val="24"/>
        </w:rPr>
        <w:t>Перечень программных мероприятий с обобщенной характеристикой содержатся в приложении № 3 к настоящей программе</w:t>
      </w:r>
      <w:r w:rsidR="009D7055" w:rsidRPr="00B52DB1">
        <w:rPr>
          <w:rStyle w:val="0pt1"/>
          <w:sz w:val="24"/>
          <w:szCs w:val="24"/>
        </w:rPr>
        <w:t>.</w:t>
      </w:r>
    </w:p>
    <w:p w:rsidR="004C19F9" w:rsidRPr="00B52DB1" w:rsidRDefault="004C19F9" w:rsidP="00B52DB1">
      <w:pPr>
        <w:widowControl w:val="0"/>
        <w:autoSpaceDE w:val="0"/>
        <w:autoSpaceDN w:val="0"/>
        <w:adjustRightInd w:val="0"/>
        <w:spacing w:line="276" w:lineRule="auto"/>
        <w:ind w:left="0"/>
        <w:outlineLvl w:val="1"/>
        <w:rPr>
          <w:b/>
          <w:sz w:val="24"/>
          <w:szCs w:val="24"/>
        </w:rPr>
      </w:pPr>
      <w:r w:rsidRPr="00B52DB1">
        <w:rPr>
          <w:b/>
          <w:sz w:val="24"/>
          <w:szCs w:val="24"/>
        </w:rPr>
        <w:t>5. Механизм реализации муниципальной программы</w:t>
      </w:r>
      <w:r w:rsidR="009D7055" w:rsidRPr="00B52DB1">
        <w:rPr>
          <w:b/>
          <w:sz w:val="24"/>
          <w:szCs w:val="24"/>
        </w:rPr>
        <w:t>.</w:t>
      </w:r>
    </w:p>
    <w:p w:rsidR="004C19F9" w:rsidRPr="00B52DB1" w:rsidRDefault="004C19F9" w:rsidP="00B52DB1">
      <w:pPr>
        <w:tabs>
          <w:tab w:val="left" w:pos="0"/>
        </w:tabs>
        <w:spacing w:line="276" w:lineRule="auto"/>
        <w:ind w:left="0"/>
        <w:rPr>
          <w:sz w:val="24"/>
          <w:szCs w:val="24"/>
        </w:rPr>
      </w:pPr>
      <w:r w:rsidRPr="00B52DB1">
        <w:rPr>
          <w:sz w:val="24"/>
          <w:szCs w:val="24"/>
        </w:rPr>
        <w:t xml:space="preserve">Механизм реализации муниципальной программы направлен на эффективное </w:t>
      </w:r>
      <w:r w:rsidR="00CC1D2A" w:rsidRPr="00B52DB1">
        <w:rPr>
          <w:sz w:val="24"/>
          <w:szCs w:val="24"/>
        </w:rPr>
        <w:t>выполнение</w:t>
      </w:r>
      <w:r w:rsidRPr="00B52DB1">
        <w:rPr>
          <w:sz w:val="24"/>
          <w:szCs w:val="24"/>
        </w:rPr>
        <w:t xml:space="preserve"> отдельных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C72B1" w:rsidRPr="00B52DB1" w:rsidRDefault="000C72B1" w:rsidP="00B52DB1">
      <w:pPr>
        <w:pStyle w:val="a3"/>
        <w:tabs>
          <w:tab w:val="left" w:pos="9355"/>
        </w:tabs>
        <w:spacing w:line="276" w:lineRule="auto"/>
        <w:ind w:left="0"/>
        <w:jc w:val="both"/>
        <w:rPr>
          <w:sz w:val="24"/>
          <w:szCs w:val="24"/>
        </w:rPr>
      </w:pPr>
      <w:r w:rsidRPr="00B52DB1">
        <w:rPr>
          <w:rStyle w:val="0pt1"/>
          <w:sz w:val="24"/>
          <w:szCs w:val="24"/>
        </w:rPr>
        <w:t xml:space="preserve">Ответственный исполнитель программы: </w:t>
      </w:r>
      <w:r w:rsidRPr="00B52DB1">
        <w:rPr>
          <w:sz w:val="24"/>
          <w:szCs w:val="24"/>
        </w:rPr>
        <w:t>Отдел жизнеобеспечения администрации Дальнегорского городского округа.</w:t>
      </w:r>
    </w:p>
    <w:p w:rsidR="000C72B1" w:rsidRPr="00B52DB1" w:rsidRDefault="000C72B1" w:rsidP="00B52DB1">
      <w:pPr>
        <w:pStyle w:val="a3"/>
        <w:tabs>
          <w:tab w:val="left" w:pos="9355"/>
        </w:tabs>
        <w:spacing w:line="276" w:lineRule="auto"/>
        <w:ind w:left="0"/>
        <w:jc w:val="both"/>
        <w:rPr>
          <w:sz w:val="24"/>
          <w:szCs w:val="24"/>
        </w:rPr>
      </w:pPr>
      <w:r w:rsidRPr="00B52DB1">
        <w:rPr>
          <w:sz w:val="24"/>
          <w:szCs w:val="24"/>
        </w:rPr>
        <w:t xml:space="preserve">Соисполнители муниципальной программы: </w:t>
      </w:r>
      <w:proofErr w:type="gramStart"/>
      <w:r w:rsidRPr="00B52DB1">
        <w:rPr>
          <w:sz w:val="24"/>
          <w:szCs w:val="24"/>
        </w:rPr>
        <w:t>Муниципальное казенное учреждение «Обслуживающее учреждение», Управление культуры, спорта и молодежной политики администрации Дальнегорского городского округа, Управление образования администрации Дальнегорского городского округа, Управление муниципальным имуществом администрации Дальнегорского городского округа, Отдел по делам ГО и ЧС и мобилизационной работе администрации Дальнегорского городского округа, Отдел архитектуры и строительства администрации Дальнегорского городского округа, управляющие компании, ТСЖ.</w:t>
      </w:r>
      <w:proofErr w:type="gramEnd"/>
    </w:p>
    <w:p w:rsidR="006339D7" w:rsidRPr="00B52DB1" w:rsidRDefault="006339D7" w:rsidP="00B52DB1">
      <w:pPr>
        <w:pStyle w:val="a3"/>
        <w:spacing w:line="276" w:lineRule="auto"/>
        <w:ind w:left="0"/>
        <w:jc w:val="both"/>
        <w:rPr>
          <w:rStyle w:val="0pt1"/>
          <w:sz w:val="24"/>
          <w:szCs w:val="24"/>
        </w:rPr>
      </w:pPr>
      <w:r w:rsidRPr="00B52DB1">
        <w:rPr>
          <w:rStyle w:val="0pt1"/>
          <w:sz w:val="24"/>
          <w:szCs w:val="24"/>
        </w:rPr>
        <w:t>Реализация программы предполагает:</w:t>
      </w:r>
    </w:p>
    <w:p w:rsidR="006339D7" w:rsidRPr="00B52DB1" w:rsidRDefault="002F66A9" w:rsidP="00B52DB1">
      <w:pPr>
        <w:pStyle w:val="a3"/>
        <w:spacing w:line="276" w:lineRule="auto"/>
        <w:ind w:left="0"/>
        <w:jc w:val="both"/>
        <w:rPr>
          <w:rStyle w:val="0pt1"/>
          <w:sz w:val="24"/>
          <w:szCs w:val="24"/>
        </w:rPr>
      </w:pPr>
      <w:proofErr w:type="gramStart"/>
      <w:r w:rsidRPr="00B52DB1">
        <w:rPr>
          <w:rStyle w:val="0pt1"/>
          <w:sz w:val="24"/>
          <w:szCs w:val="24"/>
        </w:rPr>
        <w:t xml:space="preserve">- </w:t>
      </w:r>
      <w:r w:rsidR="009E7D4F" w:rsidRPr="00B52DB1">
        <w:rPr>
          <w:rStyle w:val="0pt1"/>
          <w:sz w:val="24"/>
          <w:szCs w:val="24"/>
        </w:rPr>
        <w:t xml:space="preserve">мероприятия по паспортизации объектов социальной инфраструктуры и услуг в приоритетных сферах жизнедеятельности инвалидов и других МГН  в Дальнегорском городском округа </w:t>
      </w:r>
      <w:r w:rsidRPr="00B52DB1">
        <w:rPr>
          <w:rStyle w:val="0pt1"/>
          <w:sz w:val="24"/>
          <w:szCs w:val="24"/>
        </w:rPr>
        <w:t>(2021</w:t>
      </w:r>
      <w:r w:rsidR="005651D0" w:rsidRPr="00B52DB1">
        <w:rPr>
          <w:rStyle w:val="0pt1"/>
          <w:sz w:val="24"/>
          <w:szCs w:val="24"/>
        </w:rPr>
        <w:t>-202</w:t>
      </w:r>
      <w:r w:rsidR="009E7D4F" w:rsidRPr="00B52DB1">
        <w:rPr>
          <w:rStyle w:val="0pt1"/>
          <w:sz w:val="24"/>
          <w:szCs w:val="24"/>
        </w:rPr>
        <w:t>5</w:t>
      </w:r>
      <w:r w:rsidR="005651D0" w:rsidRPr="00B52DB1">
        <w:rPr>
          <w:rStyle w:val="0pt1"/>
          <w:sz w:val="24"/>
          <w:szCs w:val="24"/>
        </w:rPr>
        <w:t xml:space="preserve"> год</w:t>
      </w:r>
      <w:r w:rsidRPr="00B52DB1">
        <w:rPr>
          <w:rStyle w:val="0pt1"/>
          <w:sz w:val="24"/>
          <w:szCs w:val="24"/>
        </w:rPr>
        <w:t>)</w:t>
      </w:r>
      <w:r w:rsidR="005651D0" w:rsidRPr="00B52DB1">
        <w:rPr>
          <w:rStyle w:val="0pt1"/>
          <w:sz w:val="24"/>
          <w:szCs w:val="24"/>
        </w:rPr>
        <w:t>;</w:t>
      </w:r>
      <w:proofErr w:type="gramEnd"/>
    </w:p>
    <w:p w:rsidR="009E7D4F" w:rsidRPr="00B52DB1" w:rsidRDefault="009E7D4F" w:rsidP="00B52DB1">
      <w:pPr>
        <w:pStyle w:val="a3"/>
        <w:spacing w:line="276" w:lineRule="auto"/>
        <w:ind w:left="0"/>
        <w:jc w:val="both"/>
        <w:rPr>
          <w:rStyle w:val="0pt1"/>
          <w:sz w:val="24"/>
          <w:szCs w:val="24"/>
        </w:rPr>
      </w:pPr>
      <w:r w:rsidRPr="00B52DB1">
        <w:rPr>
          <w:rStyle w:val="0pt1"/>
          <w:sz w:val="24"/>
          <w:szCs w:val="24"/>
        </w:rPr>
        <w:t xml:space="preserve"> - проведение совместно с общественными организациями инвалидов социологических исследований оценки инвалидами состояния  доступности приоритетных объектов в приоритетных сферах жизнедеятельности (2021-2025 год)</w:t>
      </w:r>
    </w:p>
    <w:p w:rsidR="006339D7" w:rsidRPr="00B52DB1" w:rsidRDefault="006339D7" w:rsidP="00B52DB1">
      <w:pPr>
        <w:pStyle w:val="a3"/>
        <w:spacing w:line="276" w:lineRule="auto"/>
        <w:ind w:left="0"/>
        <w:jc w:val="both"/>
        <w:rPr>
          <w:rStyle w:val="0pt1"/>
          <w:color w:val="000000"/>
          <w:sz w:val="24"/>
          <w:szCs w:val="24"/>
        </w:rPr>
      </w:pPr>
      <w:proofErr w:type="gramStart"/>
      <w:r w:rsidRPr="00B52DB1">
        <w:rPr>
          <w:rStyle w:val="0pt1"/>
          <w:b/>
          <w:sz w:val="24"/>
          <w:szCs w:val="24"/>
        </w:rPr>
        <w:t xml:space="preserve">- </w:t>
      </w:r>
      <w:r w:rsidRPr="00B52DB1">
        <w:rPr>
          <w:rStyle w:val="0pt1"/>
          <w:sz w:val="24"/>
          <w:szCs w:val="24"/>
        </w:rPr>
        <w:t>проведение работ и мероприятий по обеспечению доступности существующих объектов и сооружений и повышению качества предоставления реабилитационных услуг для инвалидов и других МГН</w:t>
      </w:r>
      <w:r w:rsidR="002F66A9" w:rsidRPr="00B52DB1">
        <w:rPr>
          <w:rStyle w:val="0pt1"/>
          <w:sz w:val="24"/>
          <w:szCs w:val="24"/>
        </w:rPr>
        <w:t xml:space="preserve">, </w:t>
      </w:r>
      <w:r w:rsidR="00FB1EE6" w:rsidRPr="00B52DB1">
        <w:rPr>
          <w:rStyle w:val="0pt1"/>
          <w:sz w:val="24"/>
          <w:szCs w:val="24"/>
        </w:rPr>
        <w:t xml:space="preserve">в том числе </w:t>
      </w:r>
      <w:r w:rsidRPr="00B52DB1">
        <w:rPr>
          <w:rStyle w:val="0pt"/>
          <w:sz w:val="24"/>
          <w:szCs w:val="24"/>
        </w:rPr>
        <w:t xml:space="preserve"> </w:t>
      </w:r>
      <w:r w:rsidRPr="00B52DB1">
        <w:rPr>
          <w:rStyle w:val="0pt1"/>
          <w:color w:val="000000"/>
          <w:sz w:val="24"/>
          <w:szCs w:val="24"/>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w:t>
      </w:r>
      <w:proofErr w:type="gramEnd"/>
      <w:r w:rsidRPr="00B52DB1">
        <w:rPr>
          <w:rStyle w:val="0pt1"/>
          <w:color w:val="000000"/>
          <w:sz w:val="24"/>
          <w:szCs w:val="24"/>
        </w:rPr>
        <w:t>, оборудование кнопки вызова помощника,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культуры (в том числе приобретение индукционной системы для оборудования читального зала, брайлевского дисплея для оборудования рабочего места незрячего пользователя</w:t>
      </w:r>
      <w:r w:rsidR="00FB1EE6" w:rsidRPr="00B52DB1">
        <w:rPr>
          <w:rStyle w:val="0pt1"/>
          <w:color w:val="000000"/>
          <w:sz w:val="24"/>
          <w:szCs w:val="24"/>
        </w:rPr>
        <w:t xml:space="preserve"> </w:t>
      </w:r>
      <w:r w:rsidR="00FB1EE6" w:rsidRPr="00B52DB1">
        <w:rPr>
          <w:rStyle w:val="0pt1"/>
          <w:sz w:val="24"/>
          <w:szCs w:val="24"/>
        </w:rPr>
        <w:t>(2024-2025 год)</w:t>
      </w:r>
      <w:r w:rsidR="00FB1EE6" w:rsidRPr="00B52DB1">
        <w:rPr>
          <w:rStyle w:val="0pt1"/>
          <w:color w:val="000000"/>
          <w:sz w:val="24"/>
          <w:szCs w:val="24"/>
        </w:rPr>
        <w:t>;</w:t>
      </w:r>
    </w:p>
    <w:p w:rsidR="00010BE4" w:rsidRPr="00B52DB1" w:rsidRDefault="009E7D4F" w:rsidP="00B52DB1">
      <w:pPr>
        <w:pStyle w:val="a3"/>
        <w:spacing w:line="276" w:lineRule="auto"/>
        <w:ind w:left="0"/>
        <w:jc w:val="both"/>
        <w:rPr>
          <w:rStyle w:val="0pt1"/>
          <w:color w:val="000000"/>
          <w:sz w:val="24"/>
          <w:szCs w:val="24"/>
        </w:rPr>
      </w:pPr>
      <w:r w:rsidRPr="00B52DB1">
        <w:rPr>
          <w:rStyle w:val="0pt1"/>
          <w:color w:val="000000"/>
          <w:sz w:val="24"/>
          <w:szCs w:val="24"/>
        </w:rPr>
        <w:t xml:space="preserve"> - проведение совещаний, семинаров, «круглых столов», мероприятий по  вопросам адаптации жилых помещений и (или) общего имущества многоквартирных домов в которых проживают инвалиды (семьи, имеющие детей инвалидов)</w:t>
      </w:r>
      <w:r w:rsidR="00743A90" w:rsidRPr="00B52DB1">
        <w:rPr>
          <w:sz w:val="24"/>
          <w:szCs w:val="24"/>
          <w:lang w:eastAsia="en-US"/>
        </w:rPr>
        <w:t xml:space="preserve"> (2021</w:t>
      </w:r>
      <w:r w:rsidRPr="00B52DB1">
        <w:rPr>
          <w:sz w:val="24"/>
          <w:szCs w:val="24"/>
          <w:lang w:eastAsia="en-US"/>
        </w:rPr>
        <w:t>-2025</w:t>
      </w:r>
      <w:r w:rsidR="00743A90" w:rsidRPr="00B52DB1">
        <w:rPr>
          <w:sz w:val="24"/>
          <w:szCs w:val="24"/>
          <w:lang w:eastAsia="en-US"/>
        </w:rPr>
        <w:t xml:space="preserve"> год)</w:t>
      </w:r>
      <w:r w:rsidR="00FB1EE6" w:rsidRPr="00B52DB1">
        <w:rPr>
          <w:sz w:val="24"/>
          <w:szCs w:val="24"/>
          <w:lang w:eastAsia="en-US"/>
        </w:rPr>
        <w:t>;</w:t>
      </w:r>
    </w:p>
    <w:p w:rsidR="00911A91" w:rsidRPr="00B52DB1" w:rsidRDefault="00911A91" w:rsidP="00B52DB1">
      <w:pPr>
        <w:pStyle w:val="ConsPlusNormal"/>
        <w:spacing w:line="276" w:lineRule="auto"/>
        <w:ind w:left="0" w:firstLine="567"/>
        <w:rPr>
          <w:rFonts w:ascii="Times New Roman" w:hAnsi="Times New Roman" w:cs="Times New Roman"/>
          <w:sz w:val="24"/>
          <w:szCs w:val="24"/>
          <w:lang w:eastAsia="en-US"/>
        </w:rPr>
      </w:pPr>
      <w:r w:rsidRPr="00B52DB1">
        <w:rPr>
          <w:rFonts w:ascii="Times New Roman" w:hAnsi="Times New Roman" w:cs="Times New Roman"/>
          <w:sz w:val="24"/>
          <w:szCs w:val="24"/>
          <w:lang w:eastAsia="en-US"/>
        </w:rPr>
        <w:t xml:space="preserve">- </w:t>
      </w:r>
      <w:r w:rsidR="002724CF" w:rsidRPr="00B52DB1">
        <w:rPr>
          <w:rFonts w:ascii="Times New Roman" w:hAnsi="Times New Roman" w:cs="Times New Roman"/>
          <w:sz w:val="24"/>
          <w:szCs w:val="24"/>
          <w:lang w:eastAsia="en-US"/>
        </w:rPr>
        <w:t>м</w:t>
      </w:r>
      <w:r w:rsidRPr="00B52DB1">
        <w:rPr>
          <w:rFonts w:ascii="Times New Roman" w:hAnsi="Times New Roman" w:cs="Times New Roman"/>
          <w:sz w:val="24"/>
          <w:szCs w:val="24"/>
          <w:lang w:eastAsia="en-US"/>
        </w:rPr>
        <w:t>ероприятия по обследованию жилых помещений инвалидов и общего имущества в многоквартирных домах, в которых проживают инвалиды</w:t>
      </w:r>
      <w:r w:rsidR="00743A90" w:rsidRPr="00B52DB1">
        <w:rPr>
          <w:rFonts w:ascii="Times New Roman" w:hAnsi="Times New Roman" w:cs="Times New Roman"/>
          <w:sz w:val="24"/>
          <w:szCs w:val="24"/>
          <w:lang w:eastAsia="en-US"/>
        </w:rPr>
        <w:t xml:space="preserve"> (202</w:t>
      </w:r>
      <w:r w:rsidR="009E7D4F" w:rsidRPr="00B52DB1">
        <w:rPr>
          <w:rFonts w:ascii="Times New Roman" w:hAnsi="Times New Roman" w:cs="Times New Roman"/>
          <w:sz w:val="24"/>
          <w:szCs w:val="24"/>
          <w:lang w:eastAsia="en-US"/>
        </w:rPr>
        <w:t>1</w:t>
      </w:r>
      <w:r w:rsidR="00743A90" w:rsidRPr="00B52DB1">
        <w:rPr>
          <w:rFonts w:ascii="Times New Roman" w:hAnsi="Times New Roman" w:cs="Times New Roman"/>
          <w:sz w:val="24"/>
          <w:szCs w:val="24"/>
          <w:lang w:eastAsia="en-US"/>
        </w:rPr>
        <w:t>-202</w:t>
      </w:r>
      <w:r w:rsidR="009E7D4F" w:rsidRPr="00B52DB1">
        <w:rPr>
          <w:rFonts w:ascii="Times New Roman" w:hAnsi="Times New Roman" w:cs="Times New Roman"/>
          <w:sz w:val="24"/>
          <w:szCs w:val="24"/>
          <w:lang w:eastAsia="en-US"/>
        </w:rPr>
        <w:t>5</w:t>
      </w:r>
      <w:r w:rsidR="00743A90" w:rsidRPr="00B52DB1">
        <w:rPr>
          <w:rFonts w:ascii="Times New Roman" w:hAnsi="Times New Roman" w:cs="Times New Roman"/>
          <w:sz w:val="24"/>
          <w:szCs w:val="24"/>
          <w:lang w:eastAsia="en-US"/>
        </w:rPr>
        <w:t xml:space="preserve"> год)</w:t>
      </w:r>
      <w:r w:rsidR="00FB1EE6" w:rsidRPr="00B52DB1">
        <w:rPr>
          <w:rFonts w:ascii="Times New Roman" w:hAnsi="Times New Roman" w:cs="Times New Roman"/>
          <w:sz w:val="24"/>
          <w:szCs w:val="24"/>
          <w:lang w:eastAsia="en-US"/>
        </w:rPr>
        <w:t>;</w:t>
      </w:r>
    </w:p>
    <w:p w:rsidR="002724CF" w:rsidRPr="00B52DB1" w:rsidRDefault="002F66A9" w:rsidP="00B52DB1">
      <w:pPr>
        <w:pStyle w:val="ConsPlusNormal"/>
        <w:spacing w:line="276" w:lineRule="auto"/>
        <w:ind w:left="0" w:firstLine="567"/>
        <w:rPr>
          <w:rFonts w:ascii="Times New Roman" w:hAnsi="Times New Roman" w:cs="Times New Roman"/>
          <w:sz w:val="24"/>
          <w:szCs w:val="24"/>
          <w:lang w:eastAsia="en-US"/>
        </w:rPr>
      </w:pPr>
      <w:proofErr w:type="gramStart"/>
      <w:r w:rsidRPr="00B52DB1">
        <w:rPr>
          <w:rFonts w:ascii="Times New Roman" w:hAnsi="Times New Roman" w:cs="Times New Roman"/>
          <w:sz w:val="24"/>
          <w:szCs w:val="24"/>
          <w:lang w:eastAsia="en-US"/>
        </w:rPr>
        <w:t xml:space="preserve">- </w:t>
      </w:r>
      <w:r w:rsidR="0001150B" w:rsidRPr="00B52DB1">
        <w:rPr>
          <w:rFonts w:ascii="Times New Roman" w:hAnsi="Times New Roman" w:cs="Times New Roman"/>
          <w:sz w:val="24"/>
          <w:szCs w:val="24"/>
          <w:lang w:eastAsia="en-US"/>
        </w:rPr>
        <w:t>реализация</w:t>
      </w:r>
      <w:r w:rsidR="002724CF" w:rsidRPr="00B52DB1">
        <w:rPr>
          <w:rFonts w:ascii="Times New Roman" w:hAnsi="Times New Roman" w:cs="Times New Roman"/>
          <w:sz w:val="24"/>
          <w:szCs w:val="24"/>
          <w:lang w:eastAsia="en-US"/>
        </w:rPr>
        <w:t xml:space="preserve"> мероприятий по приспособлению жилых помещений, входящих в </w:t>
      </w:r>
      <w:r w:rsidR="002724CF" w:rsidRPr="00B52DB1">
        <w:rPr>
          <w:rFonts w:ascii="Times New Roman" w:hAnsi="Times New Roman" w:cs="Times New Roman"/>
          <w:sz w:val="24"/>
          <w:szCs w:val="24"/>
          <w:lang w:eastAsia="en-US"/>
        </w:rPr>
        <w:lastRenderedPageBreak/>
        <w:t xml:space="preserve">состав жилищного фонда Дальнегорского городского округа, занимаемых </w:t>
      </w:r>
      <w:r w:rsidR="00B02BD3" w:rsidRPr="00B52DB1">
        <w:rPr>
          <w:rFonts w:ascii="Times New Roman" w:hAnsi="Times New Roman" w:cs="Times New Roman"/>
          <w:color w:val="000000"/>
          <w:spacing w:val="2"/>
          <w:sz w:val="24"/>
          <w:szCs w:val="24"/>
          <w:shd w:val="clear" w:color="auto" w:fill="FFFFFF"/>
        </w:rPr>
        <w:t>инвалидами со стойкими расстройствами двигательных функций</w:t>
      </w:r>
      <w:r w:rsidR="002724CF" w:rsidRPr="00B52DB1">
        <w:rPr>
          <w:rFonts w:ascii="Times New Roman" w:hAnsi="Times New Roman" w:cs="Times New Roman"/>
          <w:sz w:val="24"/>
          <w:szCs w:val="24"/>
          <w:lang w:eastAsia="en-US"/>
        </w:rPr>
        <w:t xml:space="preserve"> и семьями, имеющими детей-инвалидов, и использу</w:t>
      </w:r>
      <w:r w:rsidR="00CE53EF" w:rsidRPr="00B52DB1">
        <w:rPr>
          <w:rFonts w:ascii="Times New Roman" w:hAnsi="Times New Roman" w:cs="Times New Roman"/>
          <w:sz w:val="24"/>
          <w:szCs w:val="24"/>
          <w:lang w:eastAsia="en-US"/>
        </w:rPr>
        <w:t>емых для постоянного проживания</w:t>
      </w:r>
      <w:r w:rsidR="006238DE" w:rsidRPr="00B52DB1">
        <w:rPr>
          <w:rFonts w:ascii="Times New Roman" w:hAnsi="Times New Roman" w:cs="Times New Roman"/>
          <w:sz w:val="24"/>
          <w:szCs w:val="24"/>
          <w:lang w:eastAsia="en-US"/>
        </w:rPr>
        <w:t xml:space="preserve">, в том числе </w:t>
      </w:r>
      <w:r w:rsidR="006238DE" w:rsidRPr="00B52DB1">
        <w:rPr>
          <w:rStyle w:val="0pt1"/>
          <w:color w:val="000000"/>
          <w:sz w:val="24"/>
          <w:szCs w:val="24"/>
        </w:rPr>
        <w:t>установка пандусов и поручней,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w:t>
      </w:r>
      <w:proofErr w:type="gramEnd"/>
      <w:r w:rsidR="006238DE" w:rsidRPr="00B52DB1">
        <w:rPr>
          <w:rStyle w:val="0pt1"/>
          <w:color w:val="000000"/>
          <w:sz w:val="24"/>
          <w:szCs w:val="24"/>
        </w:rPr>
        <w:t>, подъездов, автоматизация входной группы</w:t>
      </w:r>
      <w:r w:rsidR="00CE53EF" w:rsidRPr="00B52DB1">
        <w:rPr>
          <w:rFonts w:ascii="Times New Roman" w:hAnsi="Times New Roman" w:cs="Times New Roman"/>
          <w:sz w:val="24"/>
          <w:szCs w:val="24"/>
          <w:lang w:eastAsia="en-US"/>
        </w:rPr>
        <w:t xml:space="preserve"> </w:t>
      </w:r>
      <w:r w:rsidR="00743A90" w:rsidRPr="00B52DB1">
        <w:rPr>
          <w:rFonts w:ascii="Times New Roman" w:hAnsi="Times New Roman" w:cs="Times New Roman"/>
          <w:sz w:val="24"/>
          <w:szCs w:val="24"/>
          <w:lang w:eastAsia="en-US"/>
        </w:rPr>
        <w:t>(2024-2025 год)</w:t>
      </w:r>
      <w:r w:rsidR="00FB1EE6" w:rsidRPr="00B52DB1">
        <w:rPr>
          <w:rFonts w:ascii="Times New Roman" w:hAnsi="Times New Roman" w:cs="Times New Roman"/>
          <w:sz w:val="24"/>
          <w:szCs w:val="24"/>
          <w:lang w:eastAsia="en-US"/>
        </w:rPr>
        <w:t>.</w:t>
      </w:r>
    </w:p>
    <w:p w:rsidR="007C18F6" w:rsidRPr="00B52DB1" w:rsidRDefault="007C18F6" w:rsidP="00B52DB1">
      <w:pPr>
        <w:pStyle w:val="a3"/>
        <w:tabs>
          <w:tab w:val="left" w:pos="9355"/>
        </w:tabs>
        <w:spacing w:line="276" w:lineRule="auto"/>
        <w:ind w:left="0"/>
        <w:jc w:val="both"/>
        <w:rPr>
          <w:sz w:val="24"/>
          <w:szCs w:val="24"/>
        </w:rPr>
      </w:pPr>
      <w:r w:rsidRPr="00B52DB1">
        <w:rPr>
          <w:sz w:val="24"/>
          <w:szCs w:val="24"/>
        </w:rPr>
        <w:t xml:space="preserve">Финансирование муниципальной программы предусмотрено за счет бюджета Дальнегорского городского округа. </w:t>
      </w:r>
    </w:p>
    <w:p w:rsidR="000C72B1" w:rsidRPr="00B52DB1" w:rsidRDefault="007C18F6" w:rsidP="00B52DB1">
      <w:pPr>
        <w:widowControl w:val="0"/>
        <w:autoSpaceDE w:val="0"/>
        <w:autoSpaceDN w:val="0"/>
        <w:adjustRightInd w:val="0"/>
        <w:spacing w:line="276" w:lineRule="auto"/>
        <w:ind w:left="0"/>
        <w:rPr>
          <w:sz w:val="24"/>
          <w:szCs w:val="24"/>
        </w:rPr>
      </w:pPr>
      <w:r w:rsidRPr="00B52DB1">
        <w:rPr>
          <w:rStyle w:val="0pt1"/>
          <w:sz w:val="24"/>
          <w:szCs w:val="24"/>
        </w:rPr>
        <w:t>Внесение изменений в перечень мероприятий программы, срок</w:t>
      </w:r>
      <w:r w:rsidR="001D30BD" w:rsidRPr="00B52DB1">
        <w:rPr>
          <w:rStyle w:val="0pt1"/>
          <w:sz w:val="24"/>
          <w:szCs w:val="24"/>
        </w:rPr>
        <w:t>ов</w:t>
      </w:r>
      <w:r w:rsidRPr="00B52DB1">
        <w:rPr>
          <w:rStyle w:val="0pt1"/>
          <w:sz w:val="24"/>
          <w:szCs w:val="24"/>
        </w:rPr>
        <w:t xml:space="preserve"> ее реализации </w:t>
      </w:r>
      <w:r w:rsidR="00CC1D2A" w:rsidRPr="00B52DB1">
        <w:rPr>
          <w:rStyle w:val="0pt1"/>
          <w:sz w:val="24"/>
          <w:szCs w:val="24"/>
        </w:rPr>
        <w:t xml:space="preserve">осуществляется </w:t>
      </w:r>
      <w:r w:rsidRPr="00B52DB1">
        <w:rPr>
          <w:rStyle w:val="0pt1"/>
          <w:sz w:val="24"/>
          <w:szCs w:val="24"/>
        </w:rPr>
        <w:t>в порядке, установленном постановлением</w:t>
      </w:r>
      <w:r w:rsidR="001D30BD" w:rsidRPr="00B52DB1">
        <w:rPr>
          <w:rStyle w:val="0pt1"/>
          <w:sz w:val="24"/>
          <w:szCs w:val="24"/>
        </w:rPr>
        <w:t xml:space="preserve"> </w:t>
      </w:r>
      <w:r w:rsidR="001D30BD" w:rsidRPr="00B52DB1">
        <w:rPr>
          <w:sz w:val="24"/>
          <w:szCs w:val="24"/>
        </w:rPr>
        <w:t>Администрации Дальнегорского городского округа от 23 декабря 2019 №  1137-па</w:t>
      </w:r>
      <w:r w:rsidRPr="00B52DB1">
        <w:rPr>
          <w:rStyle w:val="0pt1"/>
          <w:sz w:val="24"/>
          <w:szCs w:val="24"/>
        </w:rPr>
        <w:t xml:space="preserve"> «</w:t>
      </w:r>
      <w:r w:rsidR="001D30BD" w:rsidRPr="00B52DB1">
        <w:rPr>
          <w:sz w:val="24"/>
          <w:szCs w:val="24"/>
        </w:rPr>
        <w:t xml:space="preserve">Порядок принятия решений о разработке, формировании, реализации и проведении </w:t>
      </w:r>
      <w:proofErr w:type="gramStart"/>
      <w:r w:rsidR="001D30BD" w:rsidRPr="00B52DB1">
        <w:rPr>
          <w:sz w:val="24"/>
          <w:szCs w:val="24"/>
        </w:rPr>
        <w:t>оценки эффективности реализации муниципальных программ администрации</w:t>
      </w:r>
      <w:proofErr w:type="gramEnd"/>
      <w:r w:rsidR="001D30BD" w:rsidRPr="00B52DB1">
        <w:rPr>
          <w:sz w:val="24"/>
          <w:szCs w:val="24"/>
        </w:rPr>
        <w:t xml:space="preserve"> Дальнегорского городского округа»</w:t>
      </w:r>
      <w:r w:rsidR="00CC1D2A" w:rsidRPr="00B52DB1">
        <w:rPr>
          <w:rStyle w:val="0pt1"/>
          <w:sz w:val="24"/>
          <w:szCs w:val="24"/>
        </w:rPr>
        <w:t>.</w:t>
      </w:r>
    </w:p>
    <w:p w:rsidR="004C19F9" w:rsidRPr="00B52DB1" w:rsidRDefault="004C19F9" w:rsidP="00B52DB1">
      <w:pPr>
        <w:spacing w:line="276" w:lineRule="auto"/>
        <w:ind w:left="0"/>
        <w:rPr>
          <w:spacing w:val="2"/>
          <w:sz w:val="24"/>
          <w:szCs w:val="24"/>
          <w:shd w:val="clear" w:color="auto" w:fill="FFFFFF"/>
        </w:rPr>
      </w:pPr>
      <w:r w:rsidRPr="00B52DB1">
        <w:rPr>
          <w:spacing w:val="2"/>
          <w:sz w:val="24"/>
          <w:szCs w:val="24"/>
          <w:shd w:val="clear" w:color="auto" w:fill="FFFFFF"/>
        </w:rPr>
        <w:t>Реализация муниципальной программы позволит за период реализации повысить число адаптированных для инвалидов и других маломобильных групп населения приоритетных объектов социальной инфраструктуры, уровень интеграции инвалидов в общество, что отразится в следующих результатах:</w:t>
      </w:r>
    </w:p>
    <w:p w:rsidR="004C19F9" w:rsidRPr="00B52DB1" w:rsidRDefault="004C19F9" w:rsidP="00B52DB1">
      <w:pPr>
        <w:spacing w:line="276" w:lineRule="auto"/>
        <w:ind w:left="0"/>
        <w:rPr>
          <w:spacing w:val="2"/>
          <w:sz w:val="24"/>
          <w:szCs w:val="24"/>
          <w:shd w:val="clear" w:color="auto" w:fill="FFFFFF"/>
        </w:rPr>
      </w:pPr>
      <w:r w:rsidRPr="00B52DB1">
        <w:rPr>
          <w:spacing w:val="2"/>
          <w:sz w:val="24"/>
          <w:szCs w:val="24"/>
          <w:shd w:val="clear" w:color="auto" w:fill="FFFFFF"/>
        </w:rPr>
        <w:t>- увеличени</w:t>
      </w:r>
      <w:r w:rsidR="004B5570" w:rsidRPr="00B52DB1">
        <w:rPr>
          <w:spacing w:val="2"/>
          <w:sz w:val="24"/>
          <w:szCs w:val="24"/>
          <w:shd w:val="clear" w:color="auto" w:fill="FFFFFF"/>
        </w:rPr>
        <w:t>и</w:t>
      </w:r>
      <w:r w:rsidRPr="00B52DB1">
        <w:rPr>
          <w:spacing w:val="2"/>
          <w:sz w:val="24"/>
          <w:szCs w:val="24"/>
          <w:shd w:val="clear" w:color="auto" w:fill="FFFFFF"/>
        </w:rPr>
        <w:t xml:space="preserve"> </w:t>
      </w:r>
      <w:r w:rsidR="00961DD6" w:rsidRPr="00B52DB1">
        <w:rPr>
          <w:color w:val="000000"/>
          <w:spacing w:val="2"/>
          <w:sz w:val="24"/>
          <w:szCs w:val="24"/>
          <w:shd w:val="clear" w:color="auto" w:fill="FFFFFF"/>
        </w:rPr>
        <w:t xml:space="preserve">числа адаптированных жилых помещений и (или) общего имущества многоквартирных </w:t>
      </w:r>
      <w:proofErr w:type="gramStart"/>
      <w:r w:rsidR="00961DD6" w:rsidRPr="00B52DB1">
        <w:rPr>
          <w:color w:val="000000"/>
          <w:spacing w:val="2"/>
          <w:sz w:val="24"/>
          <w:szCs w:val="24"/>
          <w:shd w:val="clear" w:color="auto" w:fill="FFFFFF"/>
        </w:rPr>
        <w:t>домов</w:t>
      </w:r>
      <w:proofErr w:type="gramEnd"/>
      <w:r w:rsidR="00961DD6" w:rsidRPr="00B52DB1">
        <w:rPr>
          <w:color w:val="000000"/>
          <w:spacing w:val="2"/>
          <w:sz w:val="24"/>
          <w:szCs w:val="24"/>
          <w:shd w:val="clear" w:color="auto" w:fill="FFFFFF"/>
        </w:rPr>
        <w:t xml:space="preserve"> в которых проживают инвалиды со стойкими расстройствами двигательных функций (семей, имеющие детей инвалидов)</w:t>
      </w:r>
      <w:r w:rsidRPr="00B52DB1">
        <w:rPr>
          <w:spacing w:val="2"/>
          <w:sz w:val="24"/>
          <w:szCs w:val="24"/>
          <w:shd w:val="clear" w:color="auto" w:fill="FFFFFF"/>
        </w:rPr>
        <w:t xml:space="preserve">, </w:t>
      </w:r>
      <w:r w:rsidR="007C18F6" w:rsidRPr="00B52DB1">
        <w:rPr>
          <w:spacing w:val="2"/>
          <w:sz w:val="24"/>
          <w:szCs w:val="24"/>
          <w:shd w:val="clear" w:color="auto" w:fill="FFFFFF"/>
        </w:rPr>
        <w:t xml:space="preserve">с 21 </w:t>
      </w:r>
      <w:r w:rsidR="001F1356" w:rsidRPr="00B52DB1">
        <w:rPr>
          <w:spacing w:val="2"/>
          <w:sz w:val="24"/>
          <w:szCs w:val="24"/>
          <w:shd w:val="clear" w:color="auto" w:fill="FFFFFF"/>
        </w:rPr>
        <w:t>единиц</w:t>
      </w:r>
      <w:r w:rsidR="007C18F6" w:rsidRPr="00B52DB1">
        <w:rPr>
          <w:spacing w:val="2"/>
          <w:sz w:val="24"/>
          <w:szCs w:val="24"/>
          <w:shd w:val="clear" w:color="auto" w:fill="FFFFFF"/>
        </w:rPr>
        <w:t xml:space="preserve"> </w:t>
      </w:r>
      <w:r w:rsidR="000F2110" w:rsidRPr="00B52DB1">
        <w:rPr>
          <w:spacing w:val="2"/>
          <w:sz w:val="24"/>
          <w:szCs w:val="24"/>
          <w:shd w:val="clear" w:color="auto" w:fill="FFFFFF"/>
        </w:rPr>
        <w:t xml:space="preserve">в </w:t>
      </w:r>
      <w:r w:rsidR="007C18F6" w:rsidRPr="00B52DB1">
        <w:rPr>
          <w:spacing w:val="2"/>
          <w:sz w:val="24"/>
          <w:szCs w:val="24"/>
          <w:shd w:val="clear" w:color="auto" w:fill="FFFFFF"/>
        </w:rPr>
        <w:t>2020 году, до 35</w:t>
      </w:r>
      <w:r w:rsidR="000F2110" w:rsidRPr="00B52DB1">
        <w:rPr>
          <w:spacing w:val="2"/>
          <w:sz w:val="24"/>
          <w:szCs w:val="24"/>
          <w:shd w:val="clear" w:color="auto" w:fill="FFFFFF"/>
        </w:rPr>
        <w:t xml:space="preserve"> </w:t>
      </w:r>
      <w:r w:rsidR="001F1356" w:rsidRPr="00B52DB1">
        <w:rPr>
          <w:spacing w:val="2"/>
          <w:sz w:val="24"/>
          <w:szCs w:val="24"/>
          <w:shd w:val="clear" w:color="auto" w:fill="FFFFFF"/>
        </w:rPr>
        <w:t>единиц</w:t>
      </w:r>
      <w:r w:rsidR="007C18F6" w:rsidRPr="00B52DB1">
        <w:rPr>
          <w:spacing w:val="2"/>
          <w:sz w:val="24"/>
          <w:szCs w:val="24"/>
          <w:shd w:val="clear" w:color="auto" w:fill="FFFFFF"/>
        </w:rPr>
        <w:t xml:space="preserve"> </w:t>
      </w:r>
      <w:r w:rsidR="000F2110" w:rsidRPr="00B52DB1">
        <w:rPr>
          <w:spacing w:val="2"/>
          <w:sz w:val="24"/>
          <w:szCs w:val="24"/>
          <w:shd w:val="clear" w:color="auto" w:fill="FFFFFF"/>
        </w:rPr>
        <w:t xml:space="preserve">в </w:t>
      </w:r>
      <w:r w:rsidR="007C18F6" w:rsidRPr="00B52DB1">
        <w:rPr>
          <w:spacing w:val="2"/>
          <w:sz w:val="24"/>
          <w:szCs w:val="24"/>
          <w:shd w:val="clear" w:color="auto" w:fill="FFFFFF"/>
        </w:rPr>
        <w:t>2025г.</w:t>
      </w:r>
    </w:p>
    <w:p w:rsidR="004C19F9" w:rsidRPr="00B52DB1" w:rsidRDefault="004C19F9" w:rsidP="00B52DB1">
      <w:pPr>
        <w:spacing w:line="276" w:lineRule="auto"/>
        <w:ind w:left="0"/>
        <w:rPr>
          <w:spacing w:val="2"/>
          <w:sz w:val="24"/>
          <w:szCs w:val="24"/>
          <w:shd w:val="clear" w:color="auto" w:fill="FFFFFF"/>
        </w:rPr>
      </w:pPr>
      <w:proofErr w:type="gramStart"/>
      <w:r w:rsidRPr="00B52DB1">
        <w:rPr>
          <w:spacing w:val="2"/>
          <w:sz w:val="24"/>
          <w:szCs w:val="24"/>
          <w:shd w:val="clear" w:color="auto" w:fill="FFFFFF"/>
        </w:rPr>
        <w:t>- увеличени</w:t>
      </w:r>
      <w:r w:rsidR="004B5570" w:rsidRPr="00B52DB1">
        <w:rPr>
          <w:spacing w:val="2"/>
          <w:sz w:val="24"/>
          <w:szCs w:val="24"/>
          <w:shd w:val="clear" w:color="auto" w:fill="FFFFFF"/>
        </w:rPr>
        <w:t>и</w:t>
      </w:r>
      <w:r w:rsidRPr="00B52DB1">
        <w:rPr>
          <w:spacing w:val="2"/>
          <w:sz w:val="24"/>
          <w:szCs w:val="24"/>
          <w:shd w:val="clear" w:color="auto" w:fill="FFFFFF"/>
        </w:rPr>
        <w:t xml:space="preserve">  числа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 </w:t>
      </w:r>
      <w:r w:rsidR="007C18F6" w:rsidRPr="00B52DB1">
        <w:rPr>
          <w:spacing w:val="2"/>
          <w:sz w:val="24"/>
          <w:szCs w:val="24"/>
          <w:shd w:val="clear" w:color="auto" w:fill="FFFFFF"/>
        </w:rPr>
        <w:t xml:space="preserve">с </w:t>
      </w:r>
      <w:r w:rsidR="00416D64" w:rsidRPr="00B52DB1">
        <w:rPr>
          <w:spacing w:val="2"/>
          <w:sz w:val="24"/>
          <w:szCs w:val="24"/>
          <w:shd w:val="clear" w:color="auto" w:fill="FFFFFF"/>
        </w:rPr>
        <w:t>28</w:t>
      </w:r>
      <w:r w:rsidR="007C18F6" w:rsidRPr="00B52DB1">
        <w:rPr>
          <w:spacing w:val="2"/>
          <w:sz w:val="24"/>
          <w:szCs w:val="24"/>
          <w:shd w:val="clear" w:color="auto" w:fill="FFFFFF"/>
        </w:rPr>
        <w:t xml:space="preserve"> ед</w:t>
      </w:r>
      <w:r w:rsidR="000F2110" w:rsidRPr="00B52DB1">
        <w:rPr>
          <w:spacing w:val="2"/>
          <w:sz w:val="24"/>
          <w:szCs w:val="24"/>
          <w:shd w:val="clear" w:color="auto" w:fill="FFFFFF"/>
        </w:rPr>
        <w:t xml:space="preserve">иниц в </w:t>
      </w:r>
      <w:r w:rsidR="007C18F6" w:rsidRPr="00B52DB1">
        <w:rPr>
          <w:spacing w:val="2"/>
          <w:sz w:val="24"/>
          <w:szCs w:val="24"/>
          <w:shd w:val="clear" w:color="auto" w:fill="FFFFFF"/>
        </w:rPr>
        <w:t xml:space="preserve">2020 году, до </w:t>
      </w:r>
      <w:r w:rsidR="00416D64" w:rsidRPr="00B52DB1">
        <w:rPr>
          <w:spacing w:val="2"/>
          <w:sz w:val="24"/>
          <w:szCs w:val="24"/>
          <w:shd w:val="clear" w:color="auto" w:fill="FFFFFF"/>
        </w:rPr>
        <w:t>49</w:t>
      </w:r>
      <w:r w:rsidR="007C18F6" w:rsidRPr="00B52DB1">
        <w:rPr>
          <w:spacing w:val="2"/>
          <w:sz w:val="24"/>
          <w:szCs w:val="24"/>
          <w:shd w:val="clear" w:color="auto" w:fill="FFFFFF"/>
        </w:rPr>
        <w:t xml:space="preserve"> ед</w:t>
      </w:r>
      <w:r w:rsidR="000F2110" w:rsidRPr="00B52DB1">
        <w:rPr>
          <w:spacing w:val="2"/>
          <w:sz w:val="24"/>
          <w:szCs w:val="24"/>
          <w:shd w:val="clear" w:color="auto" w:fill="FFFFFF"/>
        </w:rPr>
        <w:t xml:space="preserve">иниц в </w:t>
      </w:r>
      <w:r w:rsidR="007C18F6" w:rsidRPr="00B52DB1">
        <w:rPr>
          <w:spacing w:val="2"/>
          <w:sz w:val="24"/>
          <w:szCs w:val="24"/>
          <w:shd w:val="clear" w:color="auto" w:fill="FFFFFF"/>
        </w:rPr>
        <w:t>2025г</w:t>
      </w:r>
      <w:r w:rsidR="000F2110" w:rsidRPr="00B52DB1">
        <w:rPr>
          <w:spacing w:val="2"/>
          <w:sz w:val="24"/>
          <w:szCs w:val="24"/>
          <w:shd w:val="clear" w:color="auto" w:fill="FFFFFF"/>
        </w:rPr>
        <w:t>оду</w:t>
      </w:r>
      <w:proofErr w:type="gramEnd"/>
    </w:p>
    <w:p w:rsidR="004C19F9" w:rsidRPr="00B52DB1" w:rsidRDefault="00961DD6" w:rsidP="00B52DB1">
      <w:pPr>
        <w:spacing w:line="276" w:lineRule="auto"/>
        <w:ind w:firstLine="280"/>
        <w:rPr>
          <w:color w:val="000000"/>
          <w:spacing w:val="2"/>
          <w:sz w:val="24"/>
          <w:szCs w:val="24"/>
          <w:shd w:val="clear" w:color="auto" w:fill="FFFFFF"/>
        </w:rPr>
      </w:pPr>
      <w:proofErr w:type="gramStart"/>
      <w:r w:rsidRPr="00B52DB1">
        <w:rPr>
          <w:color w:val="000000"/>
          <w:spacing w:val="2"/>
          <w:sz w:val="24"/>
          <w:szCs w:val="24"/>
          <w:shd w:val="clear" w:color="auto" w:fill="FFFFFF"/>
        </w:rPr>
        <w:t xml:space="preserve">- </w:t>
      </w:r>
      <w:r w:rsidR="004B5570" w:rsidRPr="00B52DB1">
        <w:rPr>
          <w:color w:val="000000"/>
          <w:spacing w:val="2"/>
          <w:sz w:val="24"/>
          <w:szCs w:val="24"/>
          <w:shd w:val="clear" w:color="auto" w:fill="FFFFFF"/>
        </w:rPr>
        <w:t>увеличении</w:t>
      </w:r>
      <w:r w:rsidRPr="00B52DB1">
        <w:rPr>
          <w:color w:val="000000"/>
          <w:spacing w:val="2"/>
          <w:sz w:val="24"/>
          <w:szCs w:val="24"/>
          <w:shd w:val="clear" w:color="auto" w:fill="FFFFFF"/>
        </w:rPr>
        <w:t xml:space="preserve"> дол</w:t>
      </w:r>
      <w:r w:rsidR="004B5570" w:rsidRPr="00B52DB1">
        <w:rPr>
          <w:color w:val="000000"/>
          <w:spacing w:val="2"/>
          <w:sz w:val="24"/>
          <w:szCs w:val="24"/>
          <w:shd w:val="clear" w:color="auto" w:fill="FFFFFF"/>
        </w:rPr>
        <w:t>и</w:t>
      </w:r>
      <w:r w:rsidRPr="00B52DB1">
        <w:rPr>
          <w:color w:val="000000"/>
          <w:spacing w:val="2"/>
          <w:sz w:val="24"/>
          <w:szCs w:val="24"/>
          <w:shd w:val="clear" w:color="auto" w:fill="FFFFFF"/>
        </w:rPr>
        <w:t xml:space="preserve"> адаптированных жилых помещений и (или) общего имущества многоквартирных домов от общего числа помещений, используемых инвалидами со стойкими расстройствами двигательных функций (семьями, имеющие детей инвалидов)</w:t>
      </w:r>
      <w:r w:rsidR="004C19F9" w:rsidRPr="00B52DB1">
        <w:rPr>
          <w:spacing w:val="2"/>
          <w:sz w:val="24"/>
          <w:szCs w:val="24"/>
          <w:shd w:val="clear" w:color="auto" w:fill="FFFFFF"/>
        </w:rPr>
        <w:t xml:space="preserve"> </w:t>
      </w:r>
      <w:r w:rsidR="007C18F6" w:rsidRPr="00B52DB1">
        <w:rPr>
          <w:spacing w:val="2"/>
          <w:sz w:val="24"/>
          <w:szCs w:val="24"/>
          <w:shd w:val="clear" w:color="auto" w:fill="FFFFFF"/>
        </w:rPr>
        <w:t xml:space="preserve">с </w:t>
      </w:r>
      <w:r w:rsidR="000F2110" w:rsidRPr="00B52DB1">
        <w:rPr>
          <w:spacing w:val="2"/>
          <w:sz w:val="24"/>
          <w:szCs w:val="24"/>
          <w:shd w:val="clear" w:color="auto" w:fill="FFFFFF"/>
        </w:rPr>
        <w:t>9,5</w:t>
      </w:r>
      <w:r w:rsidR="007C18F6" w:rsidRPr="00B52DB1">
        <w:rPr>
          <w:spacing w:val="2"/>
          <w:sz w:val="24"/>
          <w:szCs w:val="24"/>
          <w:shd w:val="clear" w:color="auto" w:fill="FFFFFF"/>
        </w:rPr>
        <w:t xml:space="preserve">%  в 2020 году до </w:t>
      </w:r>
      <w:r w:rsidR="000F2110" w:rsidRPr="00B52DB1">
        <w:rPr>
          <w:spacing w:val="2"/>
          <w:sz w:val="24"/>
          <w:szCs w:val="24"/>
          <w:shd w:val="clear" w:color="auto" w:fill="FFFFFF"/>
        </w:rPr>
        <w:t>27,6</w:t>
      </w:r>
      <w:r w:rsidR="007C18F6" w:rsidRPr="00B52DB1">
        <w:rPr>
          <w:spacing w:val="2"/>
          <w:sz w:val="24"/>
          <w:szCs w:val="24"/>
          <w:shd w:val="clear" w:color="auto" w:fill="FFFFFF"/>
        </w:rPr>
        <w:t>% в 2025 г</w:t>
      </w:r>
      <w:r w:rsidR="000F2110" w:rsidRPr="00B52DB1">
        <w:rPr>
          <w:spacing w:val="2"/>
          <w:sz w:val="24"/>
          <w:szCs w:val="24"/>
          <w:shd w:val="clear" w:color="auto" w:fill="FFFFFF"/>
        </w:rPr>
        <w:t>оду</w:t>
      </w:r>
      <w:proofErr w:type="gramEnd"/>
    </w:p>
    <w:p w:rsidR="007C18F6" w:rsidRPr="00B52DB1" w:rsidRDefault="004C19F9" w:rsidP="00B52DB1">
      <w:pPr>
        <w:pStyle w:val="a3"/>
        <w:spacing w:line="276" w:lineRule="auto"/>
        <w:ind w:left="0" w:right="40"/>
        <w:jc w:val="both"/>
        <w:rPr>
          <w:spacing w:val="2"/>
          <w:sz w:val="24"/>
          <w:szCs w:val="24"/>
          <w:shd w:val="clear" w:color="auto" w:fill="FFFFFF"/>
        </w:rPr>
      </w:pPr>
      <w:proofErr w:type="gramStart"/>
      <w:r w:rsidRPr="00B52DB1">
        <w:rPr>
          <w:spacing w:val="2"/>
          <w:sz w:val="24"/>
          <w:szCs w:val="24"/>
          <w:shd w:val="clear" w:color="auto" w:fill="FFFFFF"/>
        </w:rPr>
        <w:t>- увеличени</w:t>
      </w:r>
      <w:r w:rsidR="004B5570" w:rsidRPr="00B52DB1">
        <w:rPr>
          <w:spacing w:val="2"/>
          <w:sz w:val="24"/>
          <w:szCs w:val="24"/>
          <w:shd w:val="clear" w:color="auto" w:fill="FFFFFF"/>
        </w:rPr>
        <w:t>и</w:t>
      </w:r>
      <w:r w:rsidRPr="00B52DB1">
        <w:rPr>
          <w:spacing w:val="2"/>
          <w:sz w:val="24"/>
          <w:szCs w:val="24"/>
          <w:shd w:val="clear" w:color="auto" w:fill="FFFFFF"/>
        </w:rPr>
        <w:t xml:space="preserve">  доли адаптированных для инвалидов и других маломобильных групп населения приоритетных административных зданий, объектов образования, культуры и спорта, находящихся в муниципальной собственности Дальнегорского городского округа, от общего числа приоритетных объектов, </w:t>
      </w:r>
      <w:r w:rsidR="007C18F6" w:rsidRPr="00B52DB1">
        <w:rPr>
          <w:spacing w:val="2"/>
          <w:sz w:val="24"/>
          <w:szCs w:val="24"/>
          <w:shd w:val="clear" w:color="auto" w:fill="FFFFFF"/>
        </w:rPr>
        <w:t xml:space="preserve">с </w:t>
      </w:r>
      <w:r w:rsidR="00416D64" w:rsidRPr="00B52DB1">
        <w:rPr>
          <w:spacing w:val="2"/>
          <w:sz w:val="24"/>
          <w:szCs w:val="24"/>
          <w:shd w:val="clear" w:color="auto" w:fill="FFFFFF"/>
        </w:rPr>
        <w:t>57</w:t>
      </w:r>
      <w:r w:rsidR="007C18F6" w:rsidRPr="00B52DB1">
        <w:rPr>
          <w:spacing w:val="2"/>
          <w:sz w:val="24"/>
          <w:szCs w:val="24"/>
          <w:shd w:val="clear" w:color="auto" w:fill="FFFFFF"/>
        </w:rPr>
        <w:t xml:space="preserve">%  в 2020 г  до </w:t>
      </w:r>
      <w:r w:rsidR="00416D64" w:rsidRPr="00B52DB1">
        <w:rPr>
          <w:spacing w:val="2"/>
          <w:sz w:val="24"/>
          <w:szCs w:val="24"/>
          <w:shd w:val="clear" w:color="auto" w:fill="FFFFFF"/>
        </w:rPr>
        <w:t xml:space="preserve"> 100%</w:t>
      </w:r>
      <w:r w:rsidR="007C18F6" w:rsidRPr="00B52DB1">
        <w:rPr>
          <w:spacing w:val="2"/>
          <w:sz w:val="24"/>
          <w:szCs w:val="24"/>
          <w:shd w:val="clear" w:color="auto" w:fill="FFFFFF"/>
        </w:rPr>
        <w:t xml:space="preserve">  в 2025г.</w:t>
      </w:r>
      <w:proofErr w:type="gramEnd"/>
    </w:p>
    <w:p w:rsidR="004C19F9" w:rsidRPr="00B52DB1" w:rsidRDefault="004C19F9" w:rsidP="00B52DB1">
      <w:pPr>
        <w:pStyle w:val="a3"/>
        <w:tabs>
          <w:tab w:val="left" w:pos="9355"/>
        </w:tabs>
        <w:spacing w:line="276" w:lineRule="auto"/>
        <w:ind w:left="0"/>
        <w:jc w:val="both"/>
        <w:rPr>
          <w:sz w:val="24"/>
          <w:szCs w:val="24"/>
        </w:rPr>
      </w:pPr>
      <w:r w:rsidRPr="00B52DB1">
        <w:rPr>
          <w:rStyle w:val="0pt1"/>
          <w:sz w:val="24"/>
          <w:szCs w:val="24"/>
        </w:rPr>
        <w:t xml:space="preserve">Ответственный исполнитель программы: </w:t>
      </w:r>
      <w:r w:rsidRPr="00B52DB1">
        <w:rPr>
          <w:sz w:val="24"/>
          <w:szCs w:val="24"/>
        </w:rPr>
        <w:t>Отдел жизнеобеспечения администрации Дальнегорского городского округа.</w:t>
      </w:r>
    </w:p>
    <w:p w:rsidR="004C19F9" w:rsidRPr="00B52DB1" w:rsidRDefault="004C19F9" w:rsidP="00B52DB1">
      <w:pPr>
        <w:pStyle w:val="a3"/>
        <w:tabs>
          <w:tab w:val="left" w:pos="9355"/>
        </w:tabs>
        <w:spacing w:line="276" w:lineRule="auto"/>
        <w:ind w:left="0"/>
        <w:jc w:val="both"/>
        <w:rPr>
          <w:sz w:val="24"/>
          <w:szCs w:val="24"/>
        </w:rPr>
      </w:pPr>
      <w:r w:rsidRPr="00B52DB1">
        <w:rPr>
          <w:sz w:val="24"/>
          <w:szCs w:val="24"/>
        </w:rPr>
        <w:t xml:space="preserve">Соисполнители муниципальной программы: </w:t>
      </w:r>
      <w:proofErr w:type="gramStart"/>
      <w:r w:rsidRPr="00B52DB1">
        <w:rPr>
          <w:sz w:val="24"/>
          <w:szCs w:val="24"/>
        </w:rPr>
        <w:t xml:space="preserve">Муниципальное казенное учреждение </w:t>
      </w:r>
      <w:r w:rsidR="000B7C62" w:rsidRPr="00B52DB1">
        <w:rPr>
          <w:sz w:val="24"/>
          <w:szCs w:val="24"/>
        </w:rPr>
        <w:t>«</w:t>
      </w:r>
      <w:r w:rsidRPr="00B52DB1">
        <w:rPr>
          <w:sz w:val="24"/>
          <w:szCs w:val="24"/>
        </w:rPr>
        <w:t>Обслуживающее учреждение</w:t>
      </w:r>
      <w:r w:rsidR="000B7C62" w:rsidRPr="00B52DB1">
        <w:rPr>
          <w:sz w:val="24"/>
          <w:szCs w:val="24"/>
        </w:rPr>
        <w:t>»</w:t>
      </w:r>
      <w:r w:rsidRPr="00B52DB1">
        <w:rPr>
          <w:sz w:val="24"/>
          <w:szCs w:val="24"/>
        </w:rPr>
        <w:t>, Управление культуры, спорта и молодежной политики администрации Дальнегорского городского округа, Управление образования администрации Дальнегорского городского округа, Управление муниципальным имуществом администрации Дальнегорского городского округа, Отдел по делам ГО и ЧС и мобилизационной работе администрации Дальнегорского городского округа, Отдел архитектуры и строительства администрации Д</w:t>
      </w:r>
      <w:r w:rsidR="000B7C62" w:rsidRPr="00B52DB1">
        <w:rPr>
          <w:sz w:val="24"/>
          <w:szCs w:val="24"/>
        </w:rPr>
        <w:t>альнегорского городского округа, управляющие компании, ТСЖ.</w:t>
      </w:r>
      <w:proofErr w:type="gramEnd"/>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Ответственный исполнитель:</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формирует структуру муниципальной программы;</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lastRenderedPageBreak/>
        <w:t xml:space="preserve">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B52DB1">
        <w:rPr>
          <w:sz w:val="24"/>
          <w:szCs w:val="24"/>
        </w:rPr>
        <w:tab/>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размещает утвержденную муниципальную программу, все изменения к ней в сети Интернет:</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xml:space="preserve">- на официальном сайте администрации Дальнегорского городского округа www. </w:t>
      </w:r>
      <w:r w:rsidRPr="00B52DB1">
        <w:rPr>
          <w:sz w:val="24"/>
          <w:szCs w:val="24"/>
          <w:lang w:val="en-US"/>
        </w:rPr>
        <w:t>dalnegorsk</w:t>
      </w:r>
      <w:r w:rsidRPr="00B52DB1">
        <w:rPr>
          <w:sz w:val="24"/>
          <w:szCs w:val="24"/>
        </w:rPr>
        <w:t>-</w:t>
      </w:r>
      <w:r w:rsidRPr="00B52DB1">
        <w:rPr>
          <w:sz w:val="24"/>
          <w:szCs w:val="24"/>
          <w:lang w:val="en-US"/>
        </w:rPr>
        <w:t>mo</w:t>
      </w:r>
      <w:r w:rsidRPr="00B52DB1">
        <w:rPr>
          <w:sz w:val="24"/>
          <w:szCs w:val="24"/>
        </w:rPr>
        <w:t>.ru;</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xml:space="preserve">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xml:space="preserve"> </w:t>
      </w:r>
      <w:proofErr w:type="gramStart"/>
      <w:r w:rsidRPr="00B52DB1">
        <w:rPr>
          <w:sz w:val="24"/>
          <w:szCs w:val="24"/>
        </w:rPr>
        <w:t>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xml:space="preserve">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ежеквартально, в срок до 15 числа месяца, следующего за отчетным кварталом:</w:t>
      </w:r>
    </w:p>
    <w:p w:rsidR="0044658A" w:rsidRPr="00B52DB1" w:rsidRDefault="0044658A" w:rsidP="00B52DB1">
      <w:pPr>
        <w:spacing w:line="276" w:lineRule="auto"/>
        <w:ind w:left="0"/>
        <w:rPr>
          <w:sz w:val="24"/>
          <w:szCs w:val="24"/>
        </w:rPr>
      </w:pPr>
      <w:r w:rsidRPr="00B52DB1">
        <w:rPr>
          <w:sz w:val="24"/>
          <w:szCs w:val="24"/>
        </w:rPr>
        <w:t>- информацию о степени выполнения подпрограмм и отдельных мероприятий муниципальной программы по форме 9 (приложение № 9);</w:t>
      </w:r>
    </w:p>
    <w:p w:rsidR="0044658A" w:rsidRPr="00B52DB1" w:rsidRDefault="0044658A" w:rsidP="00B52DB1">
      <w:pPr>
        <w:spacing w:line="276" w:lineRule="auto"/>
        <w:ind w:left="0"/>
        <w:rPr>
          <w:sz w:val="24"/>
          <w:szCs w:val="24"/>
        </w:rPr>
      </w:pPr>
      <w:r w:rsidRPr="00B52DB1">
        <w:rPr>
          <w:sz w:val="24"/>
          <w:szCs w:val="24"/>
        </w:rPr>
        <w:t>- информацию о расходовании бюджетных и внебюджетных средств на реализацию муниципальной программы по форме 12 (приложение № 12);</w:t>
      </w:r>
    </w:p>
    <w:p w:rsidR="0044658A" w:rsidRPr="00B52DB1" w:rsidRDefault="0044658A" w:rsidP="00B52DB1">
      <w:pPr>
        <w:spacing w:line="276" w:lineRule="auto"/>
        <w:ind w:left="0"/>
        <w:rPr>
          <w:sz w:val="24"/>
          <w:szCs w:val="24"/>
        </w:rPr>
      </w:pPr>
      <w:r w:rsidRPr="00B52DB1">
        <w:rPr>
          <w:sz w:val="24"/>
          <w:szCs w:val="24"/>
        </w:rPr>
        <w:t>- сведения о достижении значений индикаторов, показателей муниципальной программы по форме 13 (приложение № 13), при наличии;</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44658A" w:rsidRPr="00B52DB1" w:rsidRDefault="00CE6048" w:rsidP="00B52DB1">
      <w:pPr>
        <w:widowControl w:val="0"/>
        <w:autoSpaceDE w:val="0"/>
        <w:autoSpaceDN w:val="0"/>
        <w:adjustRightInd w:val="0"/>
        <w:spacing w:line="276" w:lineRule="auto"/>
        <w:ind w:left="0"/>
        <w:rPr>
          <w:sz w:val="24"/>
          <w:szCs w:val="24"/>
        </w:rPr>
      </w:pPr>
      <w:r w:rsidRPr="00B52DB1">
        <w:rPr>
          <w:sz w:val="24"/>
          <w:szCs w:val="24"/>
        </w:rPr>
        <w:t xml:space="preserve">- </w:t>
      </w:r>
      <w:r w:rsidR="0044658A" w:rsidRPr="00B52DB1">
        <w:rPr>
          <w:sz w:val="24"/>
          <w:szCs w:val="24"/>
        </w:rPr>
        <w:t xml:space="preserve">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 8). </w:t>
      </w:r>
    </w:p>
    <w:p w:rsidR="0044658A" w:rsidRPr="00B52DB1" w:rsidRDefault="0044658A" w:rsidP="00B52DB1">
      <w:pPr>
        <w:widowControl w:val="0"/>
        <w:autoSpaceDE w:val="0"/>
        <w:autoSpaceDN w:val="0"/>
        <w:adjustRightInd w:val="0"/>
        <w:spacing w:line="276" w:lineRule="auto"/>
        <w:ind w:left="0"/>
        <w:rPr>
          <w:sz w:val="24"/>
          <w:szCs w:val="24"/>
        </w:rPr>
      </w:pPr>
      <w:r w:rsidRPr="00B52DB1">
        <w:rPr>
          <w:sz w:val="24"/>
          <w:szCs w:val="24"/>
        </w:rPr>
        <w:t xml:space="preserve"> Соисполнители:</w:t>
      </w:r>
    </w:p>
    <w:p w:rsidR="0044658A" w:rsidRPr="00B52DB1" w:rsidRDefault="00CE6048" w:rsidP="00B52DB1">
      <w:pPr>
        <w:widowControl w:val="0"/>
        <w:autoSpaceDE w:val="0"/>
        <w:autoSpaceDN w:val="0"/>
        <w:adjustRightInd w:val="0"/>
        <w:spacing w:line="276" w:lineRule="auto"/>
        <w:ind w:left="0"/>
        <w:rPr>
          <w:sz w:val="24"/>
          <w:szCs w:val="24"/>
        </w:rPr>
      </w:pPr>
      <w:r w:rsidRPr="00B52DB1">
        <w:rPr>
          <w:sz w:val="24"/>
          <w:szCs w:val="24"/>
        </w:rPr>
        <w:t xml:space="preserve">- </w:t>
      </w:r>
      <w:r w:rsidR="0044658A" w:rsidRPr="00B52DB1">
        <w:rPr>
          <w:sz w:val="24"/>
          <w:szCs w:val="24"/>
        </w:rPr>
        <w:t xml:space="preserve"> обеспечивают разработку и реализацию подпрограмм</w:t>
      </w:r>
      <w:r w:rsidRPr="00B52DB1">
        <w:rPr>
          <w:sz w:val="24"/>
          <w:szCs w:val="24"/>
        </w:rPr>
        <w:t>ы</w:t>
      </w:r>
      <w:r w:rsidR="0044658A" w:rsidRPr="00B52DB1">
        <w:rPr>
          <w:sz w:val="24"/>
          <w:szCs w:val="24"/>
        </w:rPr>
        <w:t>, основных мероприятий, в реализации которых предполагается их участие;</w:t>
      </w:r>
    </w:p>
    <w:p w:rsidR="0044658A" w:rsidRPr="00B52DB1" w:rsidRDefault="00CE6048" w:rsidP="00B52DB1">
      <w:pPr>
        <w:spacing w:line="276" w:lineRule="auto"/>
        <w:ind w:left="0"/>
        <w:rPr>
          <w:sz w:val="24"/>
          <w:szCs w:val="24"/>
        </w:rPr>
      </w:pPr>
      <w:r w:rsidRPr="00B52DB1">
        <w:rPr>
          <w:sz w:val="24"/>
          <w:szCs w:val="24"/>
        </w:rPr>
        <w:t xml:space="preserve">- </w:t>
      </w:r>
      <w:r w:rsidR="0044658A" w:rsidRPr="00B52DB1">
        <w:rPr>
          <w:sz w:val="24"/>
          <w:szCs w:val="24"/>
        </w:rPr>
        <w:t xml:space="preserve"> представляют в срок до 10 числа месяца, следующего за отчетным кварталом, ответственному исполнителю информацию о ходе реализации мероприятий подпрограмм</w:t>
      </w:r>
      <w:r w:rsidRPr="00B52DB1">
        <w:rPr>
          <w:sz w:val="24"/>
          <w:szCs w:val="24"/>
        </w:rPr>
        <w:t>ы</w:t>
      </w:r>
      <w:r w:rsidR="0044658A" w:rsidRPr="00B52DB1">
        <w:rPr>
          <w:sz w:val="24"/>
          <w:szCs w:val="24"/>
        </w:rPr>
        <w:t xml:space="preserve">, основных мероприятий, отдельных </w:t>
      </w:r>
      <w:proofErr w:type="gramStart"/>
      <w:r w:rsidR="0044658A" w:rsidRPr="00B52DB1">
        <w:rPr>
          <w:sz w:val="24"/>
          <w:szCs w:val="24"/>
        </w:rPr>
        <w:t>мероприятий</w:t>
      </w:r>
      <w:proofErr w:type="gramEnd"/>
      <w:r w:rsidR="0044658A" w:rsidRPr="00B52DB1">
        <w:rPr>
          <w:sz w:val="24"/>
          <w:szCs w:val="24"/>
        </w:rPr>
        <w:t xml:space="preserve"> в реализации которых принимали участие (формы 9, 12, 13 (приложения № 9, 12, 13));</w:t>
      </w:r>
    </w:p>
    <w:p w:rsidR="0044658A" w:rsidRPr="00B52DB1" w:rsidRDefault="00CE6048" w:rsidP="00B52DB1">
      <w:pPr>
        <w:widowControl w:val="0"/>
        <w:autoSpaceDE w:val="0"/>
        <w:autoSpaceDN w:val="0"/>
        <w:adjustRightInd w:val="0"/>
        <w:spacing w:line="276" w:lineRule="auto"/>
        <w:ind w:left="0"/>
        <w:rPr>
          <w:sz w:val="24"/>
          <w:szCs w:val="24"/>
        </w:rPr>
      </w:pPr>
      <w:r w:rsidRPr="00B52DB1">
        <w:rPr>
          <w:sz w:val="24"/>
          <w:szCs w:val="24"/>
        </w:rPr>
        <w:t xml:space="preserve">- </w:t>
      </w:r>
      <w:r w:rsidR="0044658A" w:rsidRPr="00B52DB1">
        <w:rPr>
          <w:sz w:val="24"/>
          <w:szCs w:val="24"/>
        </w:rPr>
        <w:t xml:space="preserve">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780EEA" w:rsidRPr="00B52DB1" w:rsidRDefault="00CE6048" w:rsidP="00B52DB1">
      <w:pPr>
        <w:widowControl w:val="0"/>
        <w:autoSpaceDE w:val="0"/>
        <w:autoSpaceDN w:val="0"/>
        <w:adjustRightInd w:val="0"/>
        <w:spacing w:line="276" w:lineRule="auto"/>
        <w:ind w:left="0"/>
        <w:rPr>
          <w:rStyle w:val="26"/>
          <w:bCs w:val="0"/>
        </w:rPr>
      </w:pPr>
      <w:r w:rsidRPr="00B52DB1">
        <w:rPr>
          <w:sz w:val="24"/>
          <w:szCs w:val="24"/>
        </w:rPr>
        <w:t xml:space="preserve">- </w:t>
      </w:r>
      <w:r w:rsidR="0044658A" w:rsidRPr="00B52DB1">
        <w:rPr>
          <w:sz w:val="24"/>
          <w:szCs w:val="24"/>
        </w:rPr>
        <w:t xml:space="preserve"> несут ответственность за достижение индикаторов (показателей) подпрограмм</w:t>
      </w:r>
      <w:r w:rsidRPr="00B52DB1">
        <w:rPr>
          <w:sz w:val="24"/>
          <w:szCs w:val="24"/>
        </w:rPr>
        <w:t>ы</w:t>
      </w:r>
      <w:r w:rsidR="0044658A" w:rsidRPr="00B52DB1">
        <w:rPr>
          <w:sz w:val="24"/>
          <w:szCs w:val="24"/>
        </w:rPr>
        <w:t>, отдельных мероприятий, в реализации которых принимали участие.</w:t>
      </w:r>
    </w:p>
    <w:p w:rsidR="004C19F9" w:rsidRPr="00B52DB1" w:rsidRDefault="004C19F9" w:rsidP="00B52DB1">
      <w:pPr>
        <w:pStyle w:val="a7"/>
        <w:tabs>
          <w:tab w:val="left" w:pos="0"/>
        </w:tabs>
        <w:spacing w:line="276" w:lineRule="auto"/>
        <w:ind w:left="0" w:firstLine="567"/>
        <w:rPr>
          <w:rFonts w:ascii="Times New Roman" w:hAnsi="Times New Roman"/>
          <w:b/>
          <w:sz w:val="24"/>
          <w:szCs w:val="24"/>
        </w:rPr>
      </w:pPr>
      <w:r w:rsidRPr="00B52DB1">
        <w:rPr>
          <w:rFonts w:ascii="Times New Roman" w:hAnsi="Times New Roman"/>
          <w:b/>
          <w:sz w:val="24"/>
          <w:szCs w:val="24"/>
        </w:rPr>
        <w:lastRenderedPageBreak/>
        <w:t>6.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4C19F9" w:rsidRPr="00B52DB1" w:rsidRDefault="004C19F9" w:rsidP="00B52DB1">
      <w:pPr>
        <w:tabs>
          <w:tab w:val="left" w:pos="0"/>
        </w:tabs>
        <w:spacing w:line="276" w:lineRule="auto"/>
        <w:ind w:left="0"/>
        <w:rPr>
          <w:sz w:val="24"/>
          <w:szCs w:val="24"/>
        </w:rPr>
      </w:pPr>
      <w:r w:rsidRPr="00B52DB1">
        <w:rPr>
          <w:sz w:val="24"/>
          <w:szCs w:val="24"/>
        </w:rPr>
        <w:t xml:space="preserve">Применение дополнительных мер налогового, тарифного и иных мер государственного регулирования не требуется (приложения № </w:t>
      </w:r>
      <w:r w:rsidR="00E776D2" w:rsidRPr="00B52DB1">
        <w:rPr>
          <w:sz w:val="24"/>
          <w:szCs w:val="24"/>
        </w:rPr>
        <w:t>4</w:t>
      </w:r>
      <w:r w:rsidRPr="00B52DB1">
        <w:rPr>
          <w:sz w:val="24"/>
          <w:szCs w:val="24"/>
        </w:rPr>
        <w:t xml:space="preserve"> и № </w:t>
      </w:r>
      <w:r w:rsidR="00E776D2" w:rsidRPr="00B52DB1">
        <w:rPr>
          <w:sz w:val="24"/>
          <w:szCs w:val="24"/>
        </w:rPr>
        <w:t>5</w:t>
      </w:r>
      <w:r w:rsidRPr="00B52DB1">
        <w:rPr>
          <w:sz w:val="24"/>
          <w:szCs w:val="24"/>
        </w:rPr>
        <w:t xml:space="preserve"> к муниципальной программе).</w:t>
      </w:r>
    </w:p>
    <w:p w:rsidR="00654020" w:rsidRPr="00B52DB1" w:rsidRDefault="004C19F9" w:rsidP="00B52DB1">
      <w:pPr>
        <w:widowControl w:val="0"/>
        <w:autoSpaceDE w:val="0"/>
        <w:autoSpaceDN w:val="0"/>
        <w:adjustRightInd w:val="0"/>
        <w:spacing w:line="276" w:lineRule="auto"/>
        <w:ind w:left="0"/>
        <w:rPr>
          <w:b/>
          <w:sz w:val="24"/>
          <w:szCs w:val="24"/>
        </w:rPr>
      </w:pPr>
      <w:r w:rsidRPr="00B52DB1">
        <w:rPr>
          <w:b/>
          <w:sz w:val="24"/>
          <w:szCs w:val="24"/>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C19F9" w:rsidRPr="00B52DB1" w:rsidRDefault="004C19F9" w:rsidP="00B52DB1">
      <w:pPr>
        <w:autoSpaceDE w:val="0"/>
        <w:autoSpaceDN w:val="0"/>
        <w:adjustRightInd w:val="0"/>
        <w:spacing w:line="276" w:lineRule="auto"/>
        <w:ind w:left="0"/>
        <w:rPr>
          <w:sz w:val="24"/>
          <w:szCs w:val="24"/>
        </w:rPr>
      </w:pPr>
      <w:r w:rsidRPr="00B52DB1">
        <w:rPr>
          <w:sz w:val="24"/>
          <w:szCs w:val="24"/>
        </w:rPr>
        <w:t xml:space="preserve">В рамках муниципальной программы не предусматривается оказание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(приложение № </w:t>
      </w:r>
      <w:r w:rsidR="00F9027F" w:rsidRPr="00B52DB1">
        <w:rPr>
          <w:sz w:val="24"/>
          <w:szCs w:val="24"/>
        </w:rPr>
        <w:t>6</w:t>
      </w:r>
      <w:r w:rsidRPr="00B52DB1">
        <w:rPr>
          <w:sz w:val="24"/>
          <w:szCs w:val="24"/>
        </w:rPr>
        <w:t xml:space="preserve"> к муниципальной программе).</w:t>
      </w:r>
    </w:p>
    <w:p w:rsidR="004C19F9" w:rsidRPr="00B52DB1" w:rsidRDefault="004C19F9" w:rsidP="00B52DB1">
      <w:pPr>
        <w:pStyle w:val="a7"/>
        <w:tabs>
          <w:tab w:val="left" w:pos="0"/>
        </w:tabs>
        <w:spacing w:line="276" w:lineRule="auto"/>
        <w:ind w:left="0" w:firstLine="567"/>
        <w:rPr>
          <w:rFonts w:ascii="Times New Roman" w:hAnsi="Times New Roman"/>
          <w:sz w:val="24"/>
          <w:szCs w:val="24"/>
        </w:rPr>
      </w:pPr>
      <w:r w:rsidRPr="00B52DB1">
        <w:rPr>
          <w:rFonts w:ascii="Times New Roman" w:hAnsi="Times New Roman"/>
          <w:b/>
          <w:sz w:val="24"/>
          <w:szCs w:val="24"/>
        </w:rPr>
        <w:t>8. Ресурсное обеспечение реализации муниципальной программы за счет бюджетных ассигнований  бюджета Дальнегорского городского округа   и  прогнозная оценка привлекаемых на реализацию ее целей средств федерального бюджета, краевого бюджета, иных внебюджетных источников</w:t>
      </w:r>
    </w:p>
    <w:p w:rsidR="00B52DB1" w:rsidRPr="00B52DB1" w:rsidRDefault="00B52DB1" w:rsidP="00B52DB1">
      <w:pPr>
        <w:pStyle w:val="ConsPlusNormal"/>
        <w:spacing w:after="0" w:line="276" w:lineRule="auto"/>
        <w:ind w:left="0" w:firstLine="280"/>
        <w:rPr>
          <w:rFonts w:ascii="Times New Roman" w:hAnsi="Times New Roman" w:cs="Times New Roman"/>
          <w:sz w:val="24"/>
          <w:szCs w:val="24"/>
        </w:rPr>
      </w:pPr>
      <w:r w:rsidRPr="00B52DB1">
        <w:rPr>
          <w:rFonts w:ascii="Times New Roman" w:hAnsi="Times New Roman" w:cs="Times New Roman"/>
          <w:sz w:val="24"/>
          <w:szCs w:val="24"/>
        </w:rPr>
        <w:t xml:space="preserve">Общий объем финансирования муниципальной программы составит 802,75 </w:t>
      </w:r>
      <w:proofErr w:type="spellStart"/>
      <w:r w:rsidRPr="00B52DB1">
        <w:rPr>
          <w:rFonts w:ascii="Times New Roman" w:hAnsi="Times New Roman" w:cs="Times New Roman"/>
          <w:sz w:val="24"/>
          <w:szCs w:val="24"/>
        </w:rPr>
        <w:t>тыс</w:t>
      </w:r>
      <w:proofErr w:type="gramStart"/>
      <w:r w:rsidRPr="00B52DB1">
        <w:rPr>
          <w:rFonts w:ascii="Times New Roman" w:hAnsi="Times New Roman" w:cs="Times New Roman"/>
          <w:sz w:val="24"/>
          <w:szCs w:val="24"/>
        </w:rPr>
        <w:t>.р</w:t>
      </w:r>
      <w:proofErr w:type="gramEnd"/>
      <w:r w:rsidRPr="00B52DB1">
        <w:rPr>
          <w:rFonts w:ascii="Times New Roman" w:hAnsi="Times New Roman" w:cs="Times New Roman"/>
          <w:sz w:val="24"/>
          <w:szCs w:val="24"/>
        </w:rPr>
        <w:t>уб</w:t>
      </w:r>
      <w:proofErr w:type="spellEnd"/>
      <w:r w:rsidRPr="00B52DB1">
        <w:rPr>
          <w:rFonts w:ascii="Times New Roman" w:hAnsi="Times New Roman" w:cs="Times New Roman"/>
          <w:sz w:val="24"/>
          <w:szCs w:val="24"/>
        </w:rPr>
        <w:t xml:space="preserve">., из них: </w:t>
      </w:r>
    </w:p>
    <w:p w:rsidR="00B52DB1" w:rsidRPr="00B52DB1" w:rsidRDefault="00B52DB1" w:rsidP="00B52DB1">
      <w:pPr>
        <w:pStyle w:val="ConsPlusNormal"/>
        <w:spacing w:after="0" w:line="276" w:lineRule="auto"/>
        <w:ind w:left="0" w:firstLine="280"/>
        <w:rPr>
          <w:rFonts w:ascii="Times New Roman" w:hAnsi="Times New Roman" w:cs="Times New Roman"/>
          <w:sz w:val="24"/>
          <w:szCs w:val="24"/>
        </w:rPr>
      </w:pPr>
      <w:r w:rsidRPr="00B52DB1">
        <w:rPr>
          <w:rFonts w:ascii="Times New Roman" w:hAnsi="Times New Roman" w:cs="Times New Roman"/>
          <w:sz w:val="24"/>
          <w:szCs w:val="24"/>
        </w:rPr>
        <w:t xml:space="preserve">за счет средств бюджета Дальнегорского городского округа 802,75 </w:t>
      </w:r>
      <w:proofErr w:type="spellStart"/>
      <w:r w:rsidRPr="00B52DB1">
        <w:rPr>
          <w:rFonts w:ascii="Times New Roman" w:hAnsi="Times New Roman" w:cs="Times New Roman"/>
          <w:sz w:val="24"/>
          <w:szCs w:val="24"/>
        </w:rPr>
        <w:t>тыс</w:t>
      </w:r>
      <w:proofErr w:type="gramStart"/>
      <w:r w:rsidRPr="00B52DB1">
        <w:rPr>
          <w:rFonts w:ascii="Times New Roman" w:hAnsi="Times New Roman" w:cs="Times New Roman"/>
          <w:sz w:val="24"/>
          <w:szCs w:val="24"/>
        </w:rPr>
        <w:t>.р</w:t>
      </w:r>
      <w:proofErr w:type="gramEnd"/>
      <w:r w:rsidRPr="00B52DB1">
        <w:rPr>
          <w:rFonts w:ascii="Times New Roman" w:hAnsi="Times New Roman" w:cs="Times New Roman"/>
          <w:sz w:val="24"/>
          <w:szCs w:val="24"/>
        </w:rPr>
        <w:t>уб</w:t>
      </w:r>
      <w:proofErr w:type="spellEnd"/>
      <w:r w:rsidRPr="00B52DB1">
        <w:rPr>
          <w:rFonts w:ascii="Times New Roman" w:hAnsi="Times New Roman" w:cs="Times New Roman"/>
          <w:sz w:val="24"/>
          <w:szCs w:val="24"/>
        </w:rPr>
        <w:t>., в том числе:</w:t>
      </w:r>
    </w:p>
    <w:p w:rsidR="00B52DB1" w:rsidRPr="00B52DB1" w:rsidRDefault="00B52DB1" w:rsidP="00B52DB1">
      <w:pPr>
        <w:autoSpaceDE w:val="0"/>
        <w:autoSpaceDN w:val="0"/>
        <w:adjustRightInd w:val="0"/>
        <w:spacing w:line="276" w:lineRule="auto"/>
        <w:ind w:left="567" w:firstLine="280"/>
        <w:rPr>
          <w:rFonts w:eastAsia="Calibri"/>
          <w:sz w:val="24"/>
          <w:szCs w:val="24"/>
          <w:lang w:eastAsia="en-US"/>
        </w:rPr>
      </w:pPr>
      <w:r w:rsidRPr="00B52DB1">
        <w:rPr>
          <w:rFonts w:eastAsia="Calibri"/>
          <w:sz w:val="24"/>
          <w:szCs w:val="24"/>
          <w:lang w:eastAsia="en-US"/>
        </w:rPr>
        <w:t xml:space="preserve">2021 год – </w:t>
      </w:r>
      <w:r w:rsidRPr="00B52DB1">
        <w:rPr>
          <w:sz w:val="24"/>
          <w:szCs w:val="24"/>
        </w:rPr>
        <w:t xml:space="preserve">0,0 </w:t>
      </w:r>
      <w:r w:rsidRPr="00B52DB1">
        <w:rPr>
          <w:rFonts w:eastAsia="Calibri"/>
          <w:sz w:val="24"/>
          <w:szCs w:val="24"/>
          <w:lang w:eastAsia="en-US"/>
        </w:rPr>
        <w:t>тыс. руб.</w:t>
      </w:r>
    </w:p>
    <w:p w:rsidR="00B52DB1" w:rsidRPr="00B52DB1" w:rsidRDefault="00B52DB1" w:rsidP="00B52DB1">
      <w:pPr>
        <w:widowControl w:val="0"/>
        <w:autoSpaceDE w:val="0"/>
        <w:autoSpaceDN w:val="0"/>
        <w:adjustRightInd w:val="0"/>
        <w:spacing w:line="276" w:lineRule="auto"/>
        <w:ind w:left="567" w:firstLine="280"/>
        <w:rPr>
          <w:rFonts w:eastAsia="Calibri"/>
          <w:sz w:val="24"/>
          <w:szCs w:val="24"/>
          <w:lang w:eastAsia="en-US"/>
        </w:rPr>
      </w:pPr>
      <w:r w:rsidRPr="00B52DB1">
        <w:rPr>
          <w:rFonts w:eastAsia="Calibri"/>
          <w:sz w:val="24"/>
          <w:szCs w:val="24"/>
          <w:lang w:eastAsia="en-US"/>
        </w:rPr>
        <w:t xml:space="preserve">2022 год – </w:t>
      </w:r>
      <w:r w:rsidRPr="00B52DB1">
        <w:rPr>
          <w:sz w:val="24"/>
          <w:szCs w:val="24"/>
        </w:rPr>
        <w:t>0,0</w:t>
      </w:r>
      <w:r w:rsidRPr="00B52DB1">
        <w:rPr>
          <w:rFonts w:eastAsia="Calibri"/>
          <w:sz w:val="24"/>
          <w:szCs w:val="24"/>
          <w:lang w:eastAsia="en-US"/>
        </w:rPr>
        <w:t xml:space="preserve"> тыс. руб.</w:t>
      </w:r>
    </w:p>
    <w:p w:rsidR="00B52DB1" w:rsidRPr="00B52DB1" w:rsidRDefault="00B52DB1" w:rsidP="00B52DB1">
      <w:pPr>
        <w:widowControl w:val="0"/>
        <w:autoSpaceDE w:val="0"/>
        <w:autoSpaceDN w:val="0"/>
        <w:adjustRightInd w:val="0"/>
        <w:spacing w:line="276" w:lineRule="auto"/>
        <w:ind w:left="567" w:firstLine="280"/>
        <w:rPr>
          <w:rFonts w:eastAsia="Calibri"/>
          <w:sz w:val="24"/>
          <w:szCs w:val="24"/>
          <w:lang w:eastAsia="en-US"/>
        </w:rPr>
      </w:pPr>
      <w:r w:rsidRPr="00B52DB1">
        <w:rPr>
          <w:rFonts w:eastAsia="Calibri"/>
          <w:sz w:val="24"/>
          <w:szCs w:val="24"/>
          <w:lang w:eastAsia="en-US"/>
        </w:rPr>
        <w:t xml:space="preserve">2023 год – </w:t>
      </w:r>
      <w:r w:rsidRPr="00B52DB1">
        <w:rPr>
          <w:sz w:val="24"/>
          <w:szCs w:val="24"/>
        </w:rPr>
        <w:t>402,75</w:t>
      </w:r>
      <w:r w:rsidRPr="00B52DB1">
        <w:rPr>
          <w:rFonts w:eastAsia="Calibri"/>
          <w:sz w:val="24"/>
          <w:szCs w:val="24"/>
          <w:lang w:eastAsia="en-US"/>
        </w:rPr>
        <w:t xml:space="preserve"> тыс. руб.</w:t>
      </w:r>
    </w:p>
    <w:p w:rsidR="00B52DB1" w:rsidRPr="00B52DB1" w:rsidRDefault="00B52DB1" w:rsidP="00B52DB1">
      <w:pPr>
        <w:widowControl w:val="0"/>
        <w:autoSpaceDE w:val="0"/>
        <w:autoSpaceDN w:val="0"/>
        <w:adjustRightInd w:val="0"/>
        <w:spacing w:line="276" w:lineRule="auto"/>
        <w:ind w:left="567" w:firstLine="280"/>
        <w:rPr>
          <w:rFonts w:eastAsia="Calibri"/>
          <w:sz w:val="24"/>
          <w:szCs w:val="24"/>
          <w:lang w:eastAsia="en-US"/>
        </w:rPr>
      </w:pPr>
      <w:r w:rsidRPr="00B52DB1">
        <w:rPr>
          <w:rFonts w:eastAsia="Calibri"/>
          <w:sz w:val="24"/>
          <w:szCs w:val="24"/>
          <w:lang w:eastAsia="en-US"/>
        </w:rPr>
        <w:t xml:space="preserve">2024 год – </w:t>
      </w:r>
      <w:r w:rsidRPr="00B52DB1">
        <w:rPr>
          <w:sz w:val="24"/>
          <w:szCs w:val="24"/>
        </w:rPr>
        <w:t>200,0</w:t>
      </w:r>
      <w:r w:rsidRPr="00B52DB1">
        <w:rPr>
          <w:rFonts w:eastAsia="Calibri"/>
          <w:sz w:val="24"/>
          <w:szCs w:val="24"/>
          <w:lang w:eastAsia="en-US"/>
        </w:rPr>
        <w:t xml:space="preserve"> тыс. руб.</w:t>
      </w:r>
    </w:p>
    <w:p w:rsidR="00B52DB1" w:rsidRPr="00B52DB1" w:rsidRDefault="00B52DB1" w:rsidP="00B52DB1">
      <w:pPr>
        <w:widowControl w:val="0"/>
        <w:autoSpaceDE w:val="0"/>
        <w:autoSpaceDN w:val="0"/>
        <w:adjustRightInd w:val="0"/>
        <w:spacing w:line="276" w:lineRule="auto"/>
        <w:ind w:left="567" w:firstLine="280"/>
        <w:rPr>
          <w:rFonts w:eastAsia="Calibri"/>
          <w:sz w:val="24"/>
          <w:szCs w:val="24"/>
          <w:lang w:eastAsia="en-US"/>
        </w:rPr>
      </w:pPr>
      <w:r w:rsidRPr="00B52DB1">
        <w:rPr>
          <w:rFonts w:eastAsia="Calibri"/>
          <w:sz w:val="24"/>
          <w:szCs w:val="24"/>
          <w:lang w:eastAsia="en-US"/>
        </w:rPr>
        <w:t xml:space="preserve">2025 год – </w:t>
      </w:r>
      <w:r w:rsidRPr="00B52DB1">
        <w:rPr>
          <w:sz w:val="24"/>
          <w:szCs w:val="24"/>
        </w:rPr>
        <w:t>200,0</w:t>
      </w:r>
      <w:r w:rsidRPr="00B52DB1">
        <w:rPr>
          <w:rFonts w:eastAsia="Calibri"/>
          <w:sz w:val="24"/>
          <w:szCs w:val="24"/>
          <w:lang w:eastAsia="en-US"/>
        </w:rPr>
        <w:t xml:space="preserve"> тыс. руб.</w:t>
      </w:r>
    </w:p>
    <w:p w:rsidR="00B52DB1" w:rsidRPr="00B52DB1" w:rsidRDefault="00B52DB1" w:rsidP="00B52DB1">
      <w:pPr>
        <w:pStyle w:val="ConsPlusNormal"/>
        <w:spacing w:line="276" w:lineRule="auto"/>
        <w:ind w:left="0" w:firstLine="567"/>
        <w:rPr>
          <w:rFonts w:ascii="Times New Roman" w:hAnsi="Times New Roman" w:cs="Times New Roman"/>
          <w:sz w:val="24"/>
          <w:szCs w:val="24"/>
        </w:rPr>
      </w:pPr>
      <w:r w:rsidRPr="00B52DB1">
        <w:rPr>
          <w:rFonts w:ascii="Times New Roman" w:hAnsi="Times New Roman" w:cs="Times New Roman"/>
          <w:sz w:val="24"/>
          <w:szCs w:val="24"/>
        </w:rPr>
        <w:t>Выделение дополнительных объемов ресурсов на реализацию муниципальной программы не предусмотрено.</w:t>
      </w:r>
    </w:p>
    <w:p w:rsidR="008A292F" w:rsidRPr="00B52DB1" w:rsidRDefault="004C19F9" w:rsidP="00B52DB1">
      <w:pPr>
        <w:pStyle w:val="ConsPlusNormal"/>
        <w:spacing w:line="276" w:lineRule="auto"/>
        <w:ind w:left="0" w:firstLine="567"/>
        <w:rPr>
          <w:rFonts w:ascii="Times New Roman" w:hAnsi="Times New Roman" w:cs="Times New Roman"/>
          <w:sz w:val="24"/>
          <w:szCs w:val="24"/>
        </w:rPr>
      </w:pPr>
      <w:r w:rsidRPr="00B52DB1">
        <w:rPr>
          <w:rFonts w:ascii="Times New Roman" w:hAnsi="Times New Roman" w:cs="Times New Roman"/>
          <w:sz w:val="24"/>
          <w:szCs w:val="24"/>
        </w:rPr>
        <w:t>Ресурсное обеспечение реализации муниципальной программы за счет средств бюджета Дальнегорского городского округа и прогнозная оценка привлекаемых на реализацию цели муниципальной</w:t>
      </w:r>
      <w:r w:rsidR="00F9027F" w:rsidRPr="00B52DB1">
        <w:rPr>
          <w:rFonts w:ascii="Times New Roman" w:hAnsi="Times New Roman" w:cs="Times New Roman"/>
          <w:sz w:val="24"/>
          <w:szCs w:val="24"/>
        </w:rPr>
        <w:t xml:space="preserve"> программы  сре</w:t>
      </w:r>
      <w:proofErr w:type="gramStart"/>
      <w:r w:rsidR="00F9027F" w:rsidRPr="00B52DB1">
        <w:rPr>
          <w:rFonts w:ascii="Times New Roman" w:hAnsi="Times New Roman" w:cs="Times New Roman"/>
          <w:sz w:val="24"/>
          <w:szCs w:val="24"/>
        </w:rPr>
        <w:t>дств  кр</w:t>
      </w:r>
      <w:proofErr w:type="gramEnd"/>
      <w:r w:rsidR="00F9027F" w:rsidRPr="00B52DB1">
        <w:rPr>
          <w:rFonts w:ascii="Times New Roman" w:hAnsi="Times New Roman" w:cs="Times New Roman"/>
          <w:sz w:val="24"/>
          <w:szCs w:val="24"/>
        </w:rPr>
        <w:t xml:space="preserve">аевого и </w:t>
      </w:r>
      <w:r w:rsidRPr="00B52DB1">
        <w:rPr>
          <w:rFonts w:ascii="Times New Roman" w:hAnsi="Times New Roman" w:cs="Times New Roman"/>
          <w:sz w:val="24"/>
          <w:szCs w:val="24"/>
        </w:rPr>
        <w:t xml:space="preserve">федерального бюджетов представлено в приложении № </w:t>
      </w:r>
      <w:r w:rsidR="00F9027F" w:rsidRPr="00B52DB1">
        <w:rPr>
          <w:rFonts w:ascii="Times New Roman" w:hAnsi="Times New Roman" w:cs="Times New Roman"/>
          <w:sz w:val="24"/>
          <w:szCs w:val="24"/>
        </w:rPr>
        <w:t>7</w:t>
      </w:r>
      <w:r w:rsidRPr="00B52DB1">
        <w:rPr>
          <w:rFonts w:ascii="Times New Roman" w:hAnsi="Times New Roman" w:cs="Times New Roman"/>
          <w:sz w:val="24"/>
          <w:szCs w:val="24"/>
        </w:rPr>
        <w:t xml:space="preserve"> к муниципальной программе.</w:t>
      </w:r>
    </w:p>
    <w:p w:rsidR="004C19F9" w:rsidRPr="00B52DB1" w:rsidRDefault="004C19F9" w:rsidP="00B52DB1">
      <w:pPr>
        <w:pStyle w:val="ConsPlusNormal"/>
        <w:spacing w:line="276" w:lineRule="auto"/>
        <w:ind w:left="0" w:firstLine="567"/>
        <w:rPr>
          <w:rFonts w:ascii="Times New Roman" w:hAnsi="Times New Roman" w:cs="Times New Roman"/>
          <w:b/>
          <w:sz w:val="24"/>
          <w:szCs w:val="24"/>
        </w:rPr>
      </w:pPr>
      <w:r w:rsidRPr="00B52DB1">
        <w:rPr>
          <w:rFonts w:ascii="Times New Roman" w:hAnsi="Times New Roman" w:cs="Times New Roman"/>
          <w:b/>
          <w:sz w:val="24"/>
          <w:szCs w:val="24"/>
        </w:rPr>
        <w:t>9. Срок и этапы реализации муниципальной программы</w:t>
      </w:r>
    </w:p>
    <w:p w:rsidR="004C19F9" w:rsidRPr="00B52DB1" w:rsidRDefault="004C19F9" w:rsidP="00B52DB1">
      <w:pPr>
        <w:tabs>
          <w:tab w:val="left" w:pos="0"/>
        </w:tabs>
        <w:spacing w:line="276" w:lineRule="auto"/>
        <w:ind w:left="0"/>
        <w:rPr>
          <w:b/>
          <w:sz w:val="24"/>
          <w:szCs w:val="24"/>
        </w:rPr>
      </w:pPr>
      <w:r w:rsidRPr="00B52DB1">
        <w:rPr>
          <w:sz w:val="24"/>
          <w:szCs w:val="24"/>
        </w:rPr>
        <w:tab/>
        <w:t>Муниципальная программа реализуется в один этап в 2021-202</w:t>
      </w:r>
      <w:r w:rsidR="00780EEA" w:rsidRPr="00B52DB1">
        <w:rPr>
          <w:sz w:val="24"/>
          <w:szCs w:val="24"/>
        </w:rPr>
        <w:t>5</w:t>
      </w:r>
      <w:r w:rsidRPr="00B52DB1">
        <w:rPr>
          <w:sz w:val="24"/>
          <w:szCs w:val="24"/>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4C19F9" w:rsidRPr="00B52DB1" w:rsidRDefault="004C19F9" w:rsidP="00B52DB1">
      <w:pPr>
        <w:tabs>
          <w:tab w:val="left" w:pos="0"/>
        </w:tabs>
        <w:spacing w:line="276" w:lineRule="auto"/>
        <w:ind w:left="0"/>
        <w:rPr>
          <w:b/>
          <w:sz w:val="24"/>
          <w:szCs w:val="24"/>
        </w:rPr>
      </w:pPr>
      <w:r w:rsidRPr="00B52DB1">
        <w:rPr>
          <w:b/>
          <w:sz w:val="24"/>
          <w:szCs w:val="24"/>
        </w:rPr>
        <w:t>10. Оценка эффективности реализации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10.2. </w:t>
      </w:r>
      <w:proofErr w:type="gramStart"/>
      <w:r w:rsidRPr="00B52DB1">
        <w:rPr>
          <w:sz w:val="24"/>
          <w:szCs w:val="24"/>
        </w:rPr>
        <w:t xml:space="preserve">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w:t>
      </w:r>
      <w:r w:rsidRPr="00B52DB1">
        <w:rPr>
          <w:sz w:val="24"/>
          <w:szCs w:val="24"/>
        </w:rPr>
        <w:lastRenderedPageBreak/>
        <w:t>программы).</w:t>
      </w:r>
      <w:proofErr w:type="gramEnd"/>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10.3. Расчет </w:t>
      </w:r>
      <w:proofErr w:type="gramStart"/>
      <w:r w:rsidRPr="00B52DB1">
        <w:rPr>
          <w:sz w:val="24"/>
          <w:szCs w:val="24"/>
        </w:rPr>
        <w:t>критериев оценки эффективности реализации муниципальной программы</w:t>
      </w:r>
      <w:proofErr w:type="gramEnd"/>
      <w:r w:rsidRPr="00B52DB1">
        <w:rPr>
          <w:sz w:val="24"/>
          <w:szCs w:val="24"/>
        </w:rPr>
        <w:t>:</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10.3.1. расчет степени достижения цели подпрограмм, отдельных мероприятий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I факт</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ц  =      ____________, где:</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I план </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I ц  – фактическое достижение цели муниципальной программы; </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факт – фактическое значение индикатора;</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план – плановое значение индикатора;</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При использовании данной формулы, если «</w:t>
      </w:r>
      <w:proofErr w:type="gramStart"/>
      <w:r w:rsidRPr="00B52DB1">
        <w:rPr>
          <w:sz w:val="24"/>
          <w:szCs w:val="24"/>
        </w:rPr>
        <w:t>I</w:t>
      </w:r>
      <w:proofErr w:type="gramEnd"/>
      <w:r w:rsidRPr="00B52DB1">
        <w:rPr>
          <w:sz w:val="24"/>
          <w:szCs w:val="24"/>
        </w:rPr>
        <w:t xml:space="preserve">ц"&gt;1, значение принимается равным 1. </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10.4. расчет степени достижения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I факт</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задача  =_________________, где:</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I план </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задача   – фактическое достижение задачи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факт – фактическое значение показателя;</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план – плановое значение показателя;</w:t>
      </w:r>
    </w:p>
    <w:p w:rsidR="004C19F9" w:rsidRPr="00B52DB1" w:rsidRDefault="004C19F9" w:rsidP="00B52DB1">
      <w:pPr>
        <w:spacing w:line="276" w:lineRule="auto"/>
        <w:ind w:left="0"/>
        <w:rPr>
          <w:sz w:val="24"/>
          <w:szCs w:val="24"/>
        </w:rPr>
      </w:pPr>
      <w:r w:rsidRPr="00B52DB1">
        <w:rPr>
          <w:sz w:val="24"/>
          <w:szCs w:val="24"/>
        </w:rPr>
        <w:t>При использовании данной формулы для расчета степени достижения задач, если «</w:t>
      </w:r>
      <w:proofErr w:type="gramStart"/>
      <w:r w:rsidRPr="00B52DB1">
        <w:rPr>
          <w:sz w:val="24"/>
          <w:szCs w:val="24"/>
        </w:rPr>
        <w:t>I</w:t>
      </w:r>
      <w:proofErr w:type="gramEnd"/>
      <w:r w:rsidRPr="00B52DB1">
        <w:rPr>
          <w:sz w:val="24"/>
          <w:szCs w:val="24"/>
        </w:rPr>
        <w:t xml:space="preserve">задача»&gt;1, значение принимается равным 1. </w:t>
      </w:r>
    </w:p>
    <w:p w:rsidR="004C19F9" w:rsidRPr="00B52DB1" w:rsidRDefault="004C19F9" w:rsidP="00B52DB1">
      <w:pPr>
        <w:spacing w:line="276" w:lineRule="auto"/>
        <w:ind w:left="0"/>
        <w:rPr>
          <w:sz w:val="24"/>
          <w:szCs w:val="24"/>
        </w:rPr>
      </w:pPr>
      <w:r w:rsidRPr="00B52DB1">
        <w:rPr>
          <w:sz w:val="24"/>
          <w:szCs w:val="24"/>
        </w:rPr>
        <w:t>10.4.2. среднее значение достижения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SUM I задача</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I з   = _____________</w:t>
      </w:r>
      <w:proofErr w:type="gramStart"/>
      <w:r w:rsidRPr="00B52DB1">
        <w:rPr>
          <w:sz w:val="24"/>
          <w:szCs w:val="24"/>
        </w:rPr>
        <w:t xml:space="preserve"> ,</w:t>
      </w:r>
      <w:proofErr w:type="gramEnd"/>
      <w:r w:rsidRPr="00B52DB1">
        <w:rPr>
          <w:sz w:val="24"/>
          <w:szCs w:val="24"/>
        </w:rPr>
        <w:t xml:space="preserve"> где:</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n </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ab/>
        <w:t>I з – среднее значение выполнения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ab/>
        <w:t>SUM I задача – суммарное значение фактического выполнения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n – количество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10.5. Сравнение среднего значения достижения цели муниципальной программы со средним значением достижения задач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10.5.1. в случае если разница между средним значением достижения цели муниципальной программы (</w:t>
      </w:r>
      <w:proofErr w:type="gramStart"/>
      <w:r w:rsidRPr="00B52DB1">
        <w:rPr>
          <w:sz w:val="24"/>
          <w:szCs w:val="24"/>
        </w:rPr>
        <w:t>I</w:t>
      </w:r>
      <w:proofErr w:type="gramEnd"/>
      <w:r w:rsidRPr="00B52DB1">
        <w:rPr>
          <w:sz w:val="24"/>
          <w:szCs w:val="24"/>
        </w:rPr>
        <w:t>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10.5.2. в случае если разница между средним значением достижения цели муниципальной программы (</w:t>
      </w:r>
      <w:proofErr w:type="gramStart"/>
      <w:r w:rsidRPr="00B52DB1">
        <w:rPr>
          <w:sz w:val="24"/>
          <w:szCs w:val="24"/>
        </w:rPr>
        <w:t>I</w:t>
      </w:r>
      <w:proofErr w:type="gramEnd"/>
      <w:r w:rsidRPr="00B52DB1">
        <w:rPr>
          <w:sz w:val="24"/>
          <w:szCs w:val="24"/>
        </w:rPr>
        <w:t>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lastRenderedPageBreak/>
        <w:t xml:space="preserve">10.6.1. в случае если </w:t>
      </w:r>
      <w:proofErr w:type="gramStart"/>
      <w:r w:rsidRPr="00B52DB1">
        <w:rPr>
          <w:sz w:val="24"/>
          <w:szCs w:val="24"/>
        </w:rPr>
        <w:t>I</w:t>
      </w:r>
      <w:proofErr w:type="gramEnd"/>
      <w:r w:rsidRPr="00B52DB1">
        <w:rPr>
          <w:sz w:val="24"/>
          <w:szCs w:val="24"/>
        </w:rPr>
        <w:t>ц &gt;= 0,9, цель реализации муниципальной программы выполняется, программа имеет высокую эффективность;</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10.6.2. в случае если </w:t>
      </w:r>
      <w:proofErr w:type="gramStart"/>
      <w:r w:rsidRPr="00B52DB1">
        <w:rPr>
          <w:sz w:val="24"/>
          <w:szCs w:val="24"/>
        </w:rPr>
        <w:t>I</w:t>
      </w:r>
      <w:proofErr w:type="gramEnd"/>
      <w:r w:rsidRPr="00B52DB1">
        <w:rPr>
          <w:sz w:val="24"/>
          <w:szCs w:val="24"/>
        </w:rPr>
        <w:t>ц &gt; 0,7, цель реализации муниципальной программы достигнута не полностью, программа имеет недостаточную эффективность.</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10.6.3. в случае если </w:t>
      </w:r>
      <w:proofErr w:type="gramStart"/>
      <w:r w:rsidRPr="00B52DB1">
        <w:rPr>
          <w:sz w:val="24"/>
          <w:szCs w:val="24"/>
        </w:rPr>
        <w:t>I</w:t>
      </w:r>
      <w:proofErr w:type="gramEnd"/>
      <w:r w:rsidRPr="00B52DB1">
        <w:rPr>
          <w:sz w:val="24"/>
          <w:szCs w:val="24"/>
        </w:rPr>
        <w:t>ц &lt; 0,7, цель реализации муниципальной программы не достигнута, программа признается неэффективной.</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10.6.4. Расчет степени эффективности использования бюджетных и внебюджетных средств:</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w:t>
      </w:r>
      <w:proofErr w:type="gramStart"/>
      <w:r w:rsidRPr="00B52DB1">
        <w:rPr>
          <w:sz w:val="24"/>
          <w:szCs w:val="24"/>
        </w:rPr>
        <w:t>Б</w:t>
      </w:r>
      <w:proofErr w:type="gramEnd"/>
      <w:r w:rsidRPr="00B52DB1">
        <w:rPr>
          <w:sz w:val="24"/>
          <w:szCs w:val="24"/>
        </w:rPr>
        <w:t xml:space="preserve"> факт</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Э бв  =     ___________  x 100%, где:</w:t>
      </w: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 xml:space="preserve">                        </w:t>
      </w:r>
      <w:proofErr w:type="gramStart"/>
      <w:r w:rsidRPr="00B52DB1">
        <w:rPr>
          <w:sz w:val="24"/>
          <w:szCs w:val="24"/>
        </w:rPr>
        <w:t>Б</w:t>
      </w:r>
      <w:proofErr w:type="gramEnd"/>
      <w:r w:rsidRPr="00B52DB1">
        <w:rPr>
          <w:sz w:val="24"/>
          <w:szCs w:val="24"/>
        </w:rPr>
        <w:t xml:space="preserve"> план </w:t>
      </w:r>
    </w:p>
    <w:p w:rsidR="004C19F9" w:rsidRPr="00B52DB1" w:rsidRDefault="004C19F9" w:rsidP="00B52DB1">
      <w:pPr>
        <w:widowControl w:val="0"/>
        <w:autoSpaceDE w:val="0"/>
        <w:autoSpaceDN w:val="0"/>
        <w:adjustRightInd w:val="0"/>
        <w:spacing w:line="276" w:lineRule="auto"/>
        <w:ind w:left="0"/>
        <w:rPr>
          <w:sz w:val="24"/>
          <w:szCs w:val="24"/>
        </w:rPr>
      </w:pPr>
    </w:p>
    <w:p w:rsidR="004C19F9" w:rsidRPr="00B52DB1" w:rsidRDefault="004C19F9" w:rsidP="00B52DB1">
      <w:pPr>
        <w:widowControl w:val="0"/>
        <w:autoSpaceDE w:val="0"/>
        <w:autoSpaceDN w:val="0"/>
        <w:adjustRightInd w:val="0"/>
        <w:spacing w:line="276" w:lineRule="auto"/>
        <w:ind w:left="0"/>
        <w:rPr>
          <w:sz w:val="24"/>
          <w:szCs w:val="24"/>
        </w:rPr>
      </w:pPr>
      <w:r w:rsidRPr="00B52DB1">
        <w:rPr>
          <w:sz w:val="24"/>
          <w:szCs w:val="24"/>
        </w:rPr>
        <w:t>Э бв – степень соответствия запланированному уровню затрат и эффективности использования средств бюджета и внебюджетных средств;</w:t>
      </w:r>
    </w:p>
    <w:p w:rsidR="004C19F9" w:rsidRPr="00B52DB1" w:rsidRDefault="004C19F9" w:rsidP="00B52DB1">
      <w:pPr>
        <w:widowControl w:val="0"/>
        <w:autoSpaceDE w:val="0"/>
        <w:autoSpaceDN w:val="0"/>
        <w:adjustRightInd w:val="0"/>
        <w:spacing w:line="276" w:lineRule="auto"/>
        <w:ind w:left="0"/>
        <w:rPr>
          <w:sz w:val="24"/>
          <w:szCs w:val="24"/>
        </w:rPr>
      </w:pPr>
      <w:proofErr w:type="gramStart"/>
      <w:r w:rsidRPr="00B52DB1">
        <w:rPr>
          <w:sz w:val="24"/>
          <w:szCs w:val="24"/>
        </w:rPr>
        <w:t>Б</w:t>
      </w:r>
      <w:proofErr w:type="gramEnd"/>
      <w:r w:rsidRPr="00B52DB1">
        <w:rPr>
          <w:sz w:val="24"/>
          <w:szCs w:val="24"/>
        </w:rPr>
        <w:t xml:space="preserve"> факт – фактическое освоение средств бюджета и внебюджетных средств в отчетном периоде;</w:t>
      </w:r>
    </w:p>
    <w:p w:rsidR="004C19F9" w:rsidRPr="00B52DB1" w:rsidRDefault="004C19F9" w:rsidP="00B52DB1">
      <w:pPr>
        <w:widowControl w:val="0"/>
        <w:autoSpaceDE w:val="0"/>
        <w:autoSpaceDN w:val="0"/>
        <w:adjustRightInd w:val="0"/>
        <w:spacing w:line="276" w:lineRule="auto"/>
        <w:ind w:left="0"/>
        <w:rPr>
          <w:sz w:val="24"/>
          <w:szCs w:val="24"/>
        </w:rPr>
      </w:pPr>
      <w:proofErr w:type="gramStart"/>
      <w:r w:rsidRPr="00B52DB1">
        <w:rPr>
          <w:sz w:val="24"/>
          <w:szCs w:val="24"/>
        </w:rPr>
        <w:t>Б</w:t>
      </w:r>
      <w:proofErr w:type="gramEnd"/>
      <w:r w:rsidRPr="00B52DB1">
        <w:rPr>
          <w:sz w:val="24"/>
          <w:szCs w:val="24"/>
        </w:rPr>
        <w:t xml:space="preserve"> план – запланированный объем средств бюджета и внебюджетных средств в отчетном периоде.</w:t>
      </w:r>
    </w:p>
    <w:p w:rsidR="00823A25" w:rsidRPr="00B52DB1" w:rsidRDefault="00823A25" w:rsidP="00B52DB1">
      <w:pPr>
        <w:widowControl w:val="0"/>
        <w:autoSpaceDE w:val="0"/>
        <w:autoSpaceDN w:val="0"/>
        <w:adjustRightInd w:val="0"/>
        <w:spacing w:line="276" w:lineRule="auto"/>
        <w:ind w:left="0"/>
        <w:rPr>
          <w:sz w:val="24"/>
          <w:szCs w:val="24"/>
        </w:rPr>
      </w:pPr>
    </w:p>
    <w:sectPr w:rsidR="00823A25" w:rsidRPr="00B52DB1" w:rsidSect="00B94BA5">
      <w:headerReference w:type="even" r:id="rId9"/>
      <w:footerReference w:type="default" r:id="rId10"/>
      <w:pgSz w:w="11906" w:h="16838"/>
      <w:pgMar w:top="426" w:right="991" w:bottom="851" w:left="1560" w:header="5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05" w:rsidRDefault="00C76105">
      <w:r>
        <w:separator/>
      </w:r>
    </w:p>
  </w:endnote>
  <w:endnote w:type="continuationSeparator" w:id="0">
    <w:p w:rsidR="00C76105" w:rsidRDefault="00C7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0F" w:rsidRDefault="00EF550F">
    <w:pPr>
      <w:pStyle w:val="af"/>
      <w:jc w:val="right"/>
    </w:pPr>
  </w:p>
  <w:p w:rsidR="00014171" w:rsidRDefault="000141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05" w:rsidRDefault="00C76105">
      <w:r>
        <w:separator/>
      </w:r>
    </w:p>
  </w:footnote>
  <w:footnote w:type="continuationSeparator" w:id="0">
    <w:p w:rsidR="00C76105" w:rsidRDefault="00C76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48" w:rsidRDefault="00702548" w:rsidP="00261E3A">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02548" w:rsidRDefault="007025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4"/>
        <w:szCs w:val="24"/>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
    <w:nsid w:val="18924769"/>
    <w:multiLevelType w:val="hybridMultilevel"/>
    <w:tmpl w:val="4590FFEA"/>
    <w:lvl w:ilvl="0" w:tplc="67D00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840AE5"/>
    <w:multiLevelType w:val="multilevel"/>
    <w:tmpl w:val="5AC24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676EDF"/>
    <w:multiLevelType w:val="hybridMultilevel"/>
    <w:tmpl w:val="211A41D2"/>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1DB4913"/>
    <w:multiLevelType w:val="hybridMultilevel"/>
    <w:tmpl w:val="3FA4EE3C"/>
    <w:lvl w:ilvl="0" w:tplc="2DA0A9E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FA3611"/>
    <w:multiLevelType w:val="multilevel"/>
    <w:tmpl w:val="CF8EF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AC6F7A"/>
    <w:multiLevelType w:val="multilevel"/>
    <w:tmpl w:val="BCF2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5229B"/>
    <w:multiLevelType w:val="multilevel"/>
    <w:tmpl w:val="DE2A7B9A"/>
    <w:lvl w:ilvl="0">
      <w:start w:val="4"/>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1"/>
  </w:num>
  <w:num w:numId="4">
    <w:abstractNumId w:val="8"/>
  </w:num>
  <w:num w:numId="5">
    <w:abstractNumId w:val="2"/>
  </w:num>
  <w:num w:numId="6">
    <w:abstractNumId w:val="7"/>
  </w:num>
  <w:num w:numId="7">
    <w:abstractNumId w:val="5"/>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6D"/>
    <w:rsid w:val="00001CDE"/>
    <w:rsid w:val="00002666"/>
    <w:rsid w:val="00002CD3"/>
    <w:rsid w:val="00003832"/>
    <w:rsid w:val="00003B8B"/>
    <w:rsid w:val="00004982"/>
    <w:rsid w:val="000051B2"/>
    <w:rsid w:val="000051F0"/>
    <w:rsid w:val="000056EA"/>
    <w:rsid w:val="00007D93"/>
    <w:rsid w:val="00007E7F"/>
    <w:rsid w:val="00007EAE"/>
    <w:rsid w:val="000106BC"/>
    <w:rsid w:val="00010BE4"/>
    <w:rsid w:val="0001150B"/>
    <w:rsid w:val="000122F3"/>
    <w:rsid w:val="0001318E"/>
    <w:rsid w:val="00014171"/>
    <w:rsid w:val="000147A4"/>
    <w:rsid w:val="00015480"/>
    <w:rsid w:val="000176EF"/>
    <w:rsid w:val="00017A85"/>
    <w:rsid w:val="00020E85"/>
    <w:rsid w:val="00021D45"/>
    <w:rsid w:val="000220B5"/>
    <w:rsid w:val="00022B2F"/>
    <w:rsid w:val="00022CFB"/>
    <w:rsid w:val="00022FBF"/>
    <w:rsid w:val="000232AF"/>
    <w:rsid w:val="0002486B"/>
    <w:rsid w:val="00024880"/>
    <w:rsid w:val="00024E48"/>
    <w:rsid w:val="00026217"/>
    <w:rsid w:val="0003031C"/>
    <w:rsid w:val="00030918"/>
    <w:rsid w:val="00032847"/>
    <w:rsid w:val="00032A11"/>
    <w:rsid w:val="00032BD0"/>
    <w:rsid w:val="000331BA"/>
    <w:rsid w:val="000337C7"/>
    <w:rsid w:val="00033974"/>
    <w:rsid w:val="00033B78"/>
    <w:rsid w:val="00034487"/>
    <w:rsid w:val="00034AC9"/>
    <w:rsid w:val="00034BDA"/>
    <w:rsid w:val="000355CF"/>
    <w:rsid w:val="0003652D"/>
    <w:rsid w:val="000377F8"/>
    <w:rsid w:val="00040ED8"/>
    <w:rsid w:val="000410A8"/>
    <w:rsid w:val="0004282D"/>
    <w:rsid w:val="000431FD"/>
    <w:rsid w:val="0004347B"/>
    <w:rsid w:val="00044130"/>
    <w:rsid w:val="00047959"/>
    <w:rsid w:val="00053D64"/>
    <w:rsid w:val="000545BD"/>
    <w:rsid w:val="000548D5"/>
    <w:rsid w:val="000555F8"/>
    <w:rsid w:val="00056332"/>
    <w:rsid w:val="0005664B"/>
    <w:rsid w:val="00056921"/>
    <w:rsid w:val="00057037"/>
    <w:rsid w:val="00057161"/>
    <w:rsid w:val="00061A42"/>
    <w:rsid w:val="00062378"/>
    <w:rsid w:val="00062A87"/>
    <w:rsid w:val="0006312C"/>
    <w:rsid w:val="000642AB"/>
    <w:rsid w:val="0006490E"/>
    <w:rsid w:val="00064F3A"/>
    <w:rsid w:val="00065EB6"/>
    <w:rsid w:val="000662BF"/>
    <w:rsid w:val="00066E53"/>
    <w:rsid w:val="0006722D"/>
    <w:rsid w:val="000709B3"/>
    <w:rsid w:val="00071A06"/>
    <w:rsid w:val="00071FBD"/>
    <w:rsid w:val="00072114"/>
    <w:rsid w:val="00073050"/>
    <w:rsid w:val="0007307F"/>
    <w:rsid w:val="000732AB"/>
    <w:rsid w:val="000737A1"/>
    <w:rsid w:val="00073BF2"/>
    <w:rsid w:val="00073D28"/>
    <w:rsid w:val="00073FC7"/>
    <w:rsid w:val="00074874"/>
    <w:rsid w:val="0007686B"/>
    <w:rsid w:val="00076FB5"/>
    <w:rsid w:val="00077A61"/>
    <w:rsid w:val="00080912"/>
    <w:rsid w:val="000809CB"/>
    <w:rsid w:val="00082380"/>
    <w:rsid w:val="0008247C"/>
    <w:rsid w:val="00082B0D"/>
    <w:rsid w:val="00085190"/>
    <w:rsid w:val="000852E3"/>
    <w:rsid w:val="00086F9A"/>
    <w:rsid w:val="00087A41"/>
    <w:rsid w:val="00090137"/>
    <w:rsid w:val="000917D8"/>
    <w:rsid w:val="00092C4E"/>
    <w:rsid w:val="00093016"/>
    <w:rsid w:val="000938EF"/>
    <w:rsid w:val="00096278"/>
    <w:rsid w:val="0009664E"/>
    <w:rsid w:val="00097AAC"/>
    <w:rsid w:val="000A076C"/>
    <w:rsid w:val="000A2359"/>
    <w:rsid w:val="000A2B63"/>
    <w:rsid w:val="000A2F00"/>
    <w:rsid w:val="000A3A6E"/>
    <w:rsid w:val="000A41CE"/>
    <w:rsid w:val="000A4A8E"/>
    <w:rsid w:val="000A4BC9"/>
    <w:rsid w:val="000A71AC"/>
    <w:rsid w:val="000B0C69"/>
    <w:rsid w:val="000B146F"/>
    <w:rsid w:val="000B1C76"/>
    <w:rsid w:val="000B7BE6"/>
    <w:rsid w:val="000B7C62"/>
    <w:rsid w:val="000C043F"/>
    <w:rsid w:val="000C2C6E"/>
    <w:rsid w:val="000C449A"/>
    <w:rsid w:val="000C4C50"/>
    <w:rsid w:val="000C6431"/>
    <w:rsid w:val="000C72B1"/>
    <w:rsid w:val="000C7982"/>
    <w:rsid w:val="000C79D5"/>
    <w:rsid w:val="000D099A"/>
    <w:rsid w:val="000D0A6A"/>
    <w:rsid w:val="000D18C1"/>
    <w:rsid w:val="000D2E6C"/>
    <w:rsid w:val="000D318D"/>
    <w:rsid w:val="000D39A5"/>
    <w:rsid w:val="000D4E5B"/>
    <w:rsid w:val="000D5251"/>
    <w:rsid w:val="000D5A25"/>
    <w:rsid w:val="000D5ECF"/>
    <w:rsid w:val="000D5F42"/>
    <w:rsid w:val="000D62A9"/>
    <w:rsid w:val="000D62CF"/>
    <w:rsid w:val="000D6781"/>
    <w:rsid w:val="000D714A"/>
    <w:rsid w:val="000D75A4"/>
    <w:rsid w:val="000E2A9D"/>
    <w:rsid w:val="000E3A54"/>
    <w:rsid w:val="000E4CDF"/>
    <w:rsid w:val="000E4FC9"/>
    <w:rsid w:val="000E58E0"/>
    <w:rsid w:val="000E6D8C"/>
    <w:rsid w:val="000F03B4"/>
    <w:rsid w:val="000F065E"/>
    <w:rsid w:val="000F1235"/>
    <w:rsid w:val="000F1261"/>
    <w:rsid w:val="000F2110"/>
    <w:rsid w:val="000F2A22"/>
    <w:rsid w:val="000F2B5C"/>
    <w:rsid w:val="000F2F02"/>
    <w:rsid w:val="000F4800"/>
    <w:rsid w:val="000F54FB"/>
    <w:rsid w:val="000F6CBB"/>
    <w:rsid w:val="00100F55"/>
    <w:rsid w:val="001017B3"/>
    <w:rsid w:val="00102B8F"/>
    <w:rsid w:val="00103FC7"/>
    <w:rsid w:val="00104367"/>
    <w:rsid w:val="001046F5"/>
    <w:rsid w:val="00106314"/>
    <w:rsid w:val="001063C6"/>
    <w:rsid w:val="00110084"/>
    <w:rsid w:val="001103D2"/>
    <w:rsid w:val="00110FBF"/>
    <w:rsid w:val="00111988"/>
    <w:rsid w:val="00111C0F"/>
    <w:rsid w:val="00114879"/>
    <w:rsid w:val="00117D4D"/>
    <w:rsid w:val="00121A23"/>
    <w:rsid w:val="00122796"/>
    <w:rsid w:val="001227D5"/>
    <w:rsid w:val="0012368A"/>
    <w:rsid w:val="001250EC"/>
    <w:rsid w:val="001257D6"/>
    <w:rsid w:val="00125943"/>
    <w:rsid w:val="00126ABD"/>
    <w:rsid w:val="00127535"/>
    <w:rsid w:val="001309AF"/>
    <w:rsid w:val="0013227A"/>
    <w:rsid w:val="00132B5E"/>
    <w:rsid w:val="00132DBA"/>
    <w:rsid w:val="0013443A"/>
    <w:rsid w:val="00135021"/>
    <w:rsid w:val="001355C1"/>
    <w:rsid w:val="00136F77"/>
    <w:rsid w:val="00137845"/>
    <w:rsid w:val="00137BBE"/>
    <w:rsid w:val="001402C4"/>
    <w:rsid w:val="00141842"/>
    <w:rsid w:val="001418DB"/>
    <w:rsid w:val="00141F95"/>
    <w:rsid w:val="00142229"/>
    <w:rsid w:val="001429A7"/>
    <w:rsid w:val="001431BD"/>
    <w:rsid w:val="001436A9"/>
    <w:rsid w:val="00144689"/>
    <w:rsid w:val="001448D7"/>
    <w:rsid w:val="00145FFC"/>
    <w:rsid w:val="0014638B"/>
    <w:rsid w:val="00146F44"/>
    <w:rsid w:val="001473A7"/>
    <w:rsid w:val="00150545"/>
    <w:rsid w:val="00151175"/>
    <w:rsid w:val="00151ACB"/>
    <w:rsid w:val="00154BE1"/>
    <w:rsid w:val="001575D3"/>
    <w:rsid w:val="00161AF2"/>
    <w:rsid w:val="001624C2"/>
    <w:rsid w:val="00165BF5"/>
    <w:rsid w:val="00170279"/>
    <w:rsid w:val="001706AF"/>
    <w:rsid w:val="00171005"/>
    <w:rsid w:val="00171609"/>
    <w:rsid w:val="00171D7D"/>
    <w:rsid w:val="00171F74"/>
    <w:rsid w:val="0017266D"/>
    <w:rsid w:val="001742A0"/>
    <w:rsid w:val="00175CA7"/>
    <w:rsid w:val="00176631"/>
    <w:rsid w:val="00176A1D"/>
    <w:rsid w:val="00177083"/>
    <w:rsid w:val="00180B68"/>
    <w:rsid w:val="00181430"/>
    <w:rsid w:val="0018265D"/>
    <w:rsid w:val="00182D5E"/>
    <w:rsid w:val="00185518"/>
    <w:rsid w:val="00185795"/>
    <w:rsid w:val="00186D8A"/>
    <w:rsid w:val="00187749"/>
    <w:rsid w:val="00187AD4"/>
    <w:rsid w:val="0019314D"/>
    <w:rsid w:val="001946CB"/>
    <w:rsid w:val="00194C34"/>
    <w:rsid w:val="0019599E"/>
    <w:rsid w:val="00195AEC"/>
    <w:rsid w:val="00195EF4"/>
    <w:rsid w:val="001966BA"/>
    <w:rsid w:val="00196A97"/>
    <w:rsid w:val="001A01DD"/>
    <w:rsid w:val="001A0A21"/>
    <w:rsid w:val="001A1DBD"/>
    <w:rsid w:val="001A1FC2"/>
    <w:rsid w:val="001A2403"/>
    <w:rsid w:val="001A3784"/>
    <w:rsid w:val="001A3AB6"/>
    <w:rsid w:val="001A5AA9"/>
    <w:rsid w:val="001A6525"/>
    <w:rsid w:val="001A6F8D"/>
    <w:rsid w:val="001A763A"/>
    <w:rsid w:val="001A7DD9"/>
    <w:rsid w:val="001B00B9"/>
    <w:rsid w:val="001B104B"/>
    <w:rsid w:val="001B1678"/>
    <w:rsid w:val="001B1E8A"/>
    <w:rsid w:val="001B3186"/>
    <w:rsid w:val="001B7CEC"/>
    <w:rsid w:val="001C21E7"/>
    <w:rsid w:val="001C329A"/>
    <w:rsid w:val="001C6D92"/>
    <w:rsid w:val="001C6DAB"/>
    <w:rsid w:val="001C6E36"/>
    <w:rsid w:val="001D1F33"/>
    <w:rsid w:val="001D2FEA"/>
    <w:rsid w:val="001D30BD"/>
    <w:rsid w:val="001D375E"/>
    <w:rsid w:val="001D52D9"/>
    <w:rsid w:val="001D7BCC"/>
    <w:rsid w:val="001E0897"/>
    <w:rsid w:val="001E09C6"/>
    <w:rsid w:val="001E111C"/>
    <w:rsid w:val="001E1CAD"/>
    <w:rsid w:val="001E28B4"/>
    <w:rsid w:val="001E3AA4"/>
    <w:rsid w:val="001E4527"/>
    <w:rsid w:val="001E4A75"/>
    <w:rsid w:val="001E5AC9"/>
    <w:rsid w:val="001E5E89"/>
    <w:rsid w:val="001E6B64"/>
    <w:rsid w:val="001E6C91"/>
    <w:rsid w:val="001E7566"/>
    <w:rsid w:val="001F101F"/>
    <w:rsid w:val="001F1356"/>
    <w:rsid w:val="001F2A7D"/>
    <w:rsid w:val="001F5B1E"/>
    <w:rsid w:val="001F75AE"/>
    <w:rsid w:val="00200675"/>
    <w:rsid w:val="00200BFC"/>
    <w:rsid w:val="00200EB7"/>
    <w:rsid w:val="002015AD"/>
    <w:rsid w:val="002017B3"/>
    <w:rsid w:val="00202122"/>
    <w:rsid w:val="0020311C"/>
    <w:rsid w:val="00204B8F"/>
    <w:rsid w:val="00205CD3"/>
    <w:rsid w:val="0020768D"/>
    <w:rsid w:val="00212319"/>
    <w:rsid w:val="002131D6"/>
    <w:rsid w:val="00214F7B"/>
    <w:rsid w:val="00215A2E"/>
    <w:rsid w:val="0021619D"/>
    <w:rsid w:val="002164CA"/>
    <w:rsid w:val="00216A0B"/>
    <w:rsid w:val="002177B1"/>
    <w:rsid w:val="00220711"/>
    <w:rsid w:val="002207CC"/>
    <w:rsid w:val="00221E5A"/>
    <w:rsid w:val="0022326A"/>
    <w:rsid w:val="00223783"/>
    <w:rsid w:val="00224BF7"/>
    <w:rsid w:val="00225293"/>
    <w:rsid w:val="00225433"/>
    <w:rsid w:val="002262FB"/>
    <w:rsid w:val="00226742"/>
    <w:rsid w:val="002277EC"/>
    <w:rsid w:val="00227BF8"/>
    <w:rsid w:val="0023045A"/>
    <w:rsid w:val="002306D6"/>
    <w:rsid w:val="00232D43"/>
    <w:rsid w:val="00233E63"/>
    <w:rsid w:val="00234092"/>
    <w:rsid w:val="00234B34"/>
    <w:rsid w:val="00234CFF"/>
    <w:rsid w:val="002357AC"/>
    <w:rsid w:val="00235EEA"/>
    <w:rsid w:val="00236D3D"/>
    <w:rsid w:val="002375C1"/>
    <w:rsid w:val="002377BF"/>
    <w:rsid w:val="002409C6"/>
    <w:rsid w:val="00241177"/>
    <w:rsid w:val="00241F56"/>
    <w:rsid w:val="00242EA3"/>
    <w:rsid w:val="00242F7D"/>
    <w:rsid w:val="00244510"/>
    <w:rsid w:val="00246386"/>
    <w:rsid w:val="0024791B"/>
    <w:rsid w:val="00247BF2"/>
    <w:rsid w:val="00253BAE"/>
    <w:rsid w:val="002545D0"/>
    <w:rsid w:val="0025466F"/>
    <w:rsid w:val="002575BD"/>
    <w:rsid w:val="00261CD1"/>
    <w:rsid w:val="00261E3A"/>
    <w:rsid w:val="00262204"/>
    <w:rsid w:val="00262520"/>
    <w:rsid w:val="0026260A"/>
    <w:rsid w:val="00264098"/>
    <w:rsid w:val="00264DA5"/>
    <w:rsid w:val="00265BAF"/>
    <w:rsid w:val="00266570"/>
    <w:rsid w:val="00270026"/>
    <w:rsid w:val="00270207"/>
    <w:rsid w:val="00270FEA"/>
    <w:rsid w:val="00271229"/>
    <w:rsid w:val="00272439"/>
    <w:rsid w:val="002724CF"/>
    <w:rsid w:val="0027513D"/>
    <w:rsid w:val="0027549C"/>
    <w:rsid w:val="002755AD"/>
    <w:rsid w:val="00275956"/>
    <w:rsid w:val="00275C50"/>
    <w:rsid w:val="002765B0"/>
    <w:rsid w:val="00276949"/>
    <w:rsid w:val="00276AE4"/>
    <w:rsid w:val="00276E59"/>
    <w:rsid w:val="00280934"/>
    <w:rsid w:val="00280DDB"/>
    <w:rsid w:val="00281108"/>
    <w:rsid w:val="00281BDD"/>
    <w:rsid w:val="00285F80"/>
    <w:rsid w:val="0029046B"/>
    <w:rsid w:val="002912F3"/>
    <w:rsid w:val="002919D9"/>
    <w:rsid w:val="00292FAD"/>
    <w:rsid w:val="002948E8"/>
    <w:rsid w:val="00294DEF"/>
    <w:rsid w:val="0029662F"/>
    <w:rsid w:val="002A0AF8"/>
    <w:rsid w:val="002A1375"/>
    <w:rsid w:val="002A3B0A"/>
    <w:rsid w:val="002A3B8B"/>
    <w:rsid w:val="002A436E"/>
    <w:rsid w:val="002A43F0"/>
    <w:rsid w:val="002A70E3"/>
    <w:rsid w:val="002B139B"/>
    <w:rsid w:val="002B1490"/>
    <w:rsid w:val="002B167F"/>
    <w:rsid w:val="002B1A09"/>
    <w:rsid w:val="002B3386"/>
    <w:rsid w:val="002B3442"/>
    <w:rsid w:val="002B3683"/>
    <w:rsid w:val="002B3BBF"/>
    <w:rsid w:val="002B457D"/>
    <w:rsid w:val="002B49D7"/>
    <w:rsid w:val="002B5DC9"/>
    <w:rsid w:val="002B6152"/>
    <w:rsid w:val="002B6B4D"/>
    <w:rsid w:val="002B7576"/>
    <w:rsid w:val="002C04B3"/>
    <w:rsid w:val="002C05CD"/>
    <w:rsid w:val="002C0BAC"/>
    <w:rsid w:val="002C2B56"/>
    <w:rsid w:val="002C383B"/>
    <w:rsid w:val="002C3EF7"/>
    <w:rsid w:val="002C499D"/>
    <w:rsid w:val="002C54B9"/>
    <w:rsid w:val="002C612F"/>
    <w:rsid w:val="002C7109"/>
    <w:rsid w:val="002C74AB"/>
    <w:rsid w:val="002D223A"/>
    <w:rsid w:val="002D27DD"/>
    <w:rsid w:val="002D63CA"/>
    <w:rsid w:val="002D6854"/>
    <w:rsid w:val="002D6B13"/>
    <w:rsid w:val="002D6DC2"/>
    <w:rsid w:val="002D73B6"/>
    <w:rsid w:val="002E18E3"/>
    <w:rsid w:val="002E1E0F"/>
    <w:rsid w:val="002E2268"/>
    <w:rsid w:val="002E2689"/>
    <w:rsid w:val="002E2759"/>
    <w:rsid w:val="002E3C3C"/>
    <w:rsid w:val="002E5229"/>
    <w:rsid w:val="002E5F81"/>
    <w:rsid w:val="002E5FC8"/>
    <w:rsid w:val="002F0445"/>
    <w:rsid w:val="002F0932"/>
    <w:rsid w:val="002F1136"/>
    <w:rsid w:val="002F1573"/>
    <w:rsid w:val="002F1B1B"/>
    <w:rsid w:val="002F2882"/>
    <w:rsid w:val="002F3117"/>
    <w:rsid w:val="002F3445"/>
    <w:rsid w:val="002F5CF6"/>
    <w:rsid w:val="002F6379"/>
    <w:rsid w:val="002F66A9"/>
    <w:rsid w:val="00301880"/>
    <w:rsid w:val="00303270"/>
    <w:rsid w:val="00304758"/>
    <w:rsid w:val="00304AD9"/>
    <w:rsid w:val="00305FC5"/>
    <w:rsid w:val="00307660"/>
    <w:rsid w:val="00307B05"/>
    <w:rsid w:val="00310F7A"/>
    <w:rsid w:val="00313B9D"/>
    <w:rsid w:val="0031494D"/>
    <w:rsid w:val="00315604"/>
    <w:rsid w:val="0031569E"/>
    <w:rsid w:val="00316DC5"/>
    <w:rsid w:val="003175C1"/>
    <w:rsid w:val="00317C17"/>
    <w:rsid w:val="00322FF3"/>
    <w:rsid w:val="00323D2A"/>
    <w:rsid w:val="003246F3"/>
    <w:rsid w:val="0032574B"/>
    <w:rsid w:val="00325F32"/>
    <w:rsid w:val="00326FF2"/>
    <w:rsid w:val="0032707B"/>
    <w:rsid w:val="00330C25"/>
    <w:rsid w:val="00331953"/>
    <w:rsid w:val="00332238"/>
    <w:rsid w:val="00332535"/>
    <w:rsid w:val="00333D58"/>
    <w:rsid w:val="0033441D"/>
    <w:rsid w:val="003345CC"/>
    <w:rsid w:val="00334628"/>
    <w:rsid w:val="00336EF1"/>
    <w:rsid w:val="0033754B"/>
    <w:rsid w:val="00341B34"/>
    <w:rsid w:val="0034316B"/>
    <w:rsid w:val="003438EF"/>
    <w:rsid w:val="00345546"/>
    <w:rsid w:val="00345E63"/>
    <w:rsid w:val="00346077"/>
    <w:rsid w:val="00347486"/>
    <w:rsid w:val="00350E5A"/>
    <w:rsid w:val="00351067"/>
    <w:rsid w:val="00352023"/>
    <w:rsid w:val="00352DBC"/>
    <w:rsid w:val="00355523"/>
    <w:rsid w:val="003562E1"/>
    <w:rsid w:val="003570EF"/>
    <w:rsid w:val="0035714D"/>
    <w:rsid w:val="00360546"/>
    <w:rsid w:val="003616D2"/>
    <w:rsid w:val="00362502"/>
    <w:rsid w:val="00363470"/>
    <w:rsid w:val="00364F5F"/>
    <w:rsid w:val="003659B6"/>
    <w:rsid w:val="00367156"/>
    <w:rsid w:val="00367FE6"/>
    <w:rsid w:val="003700A4"/>
    <w:rsid w:val="0037072B"/>
    <w:rsid w:val="00370855"/>
    <w:rsid w:val="00370C44"/>
    <w:rsid w:val="00370E05"/>
    <w:rsid w:val="00371B5C"/>
    <w:rsid w:val="0037261B"/>
    <w:rsid w:val="0037381A"/>
    <w:rsid w:val="0037498E"/>
    <w:rsid w:val="00374E82"/>
    <w:rsid w:val="003759CC"/>
    <w:rsid w:val="003763D1"/>
    <w:rsid w:val="00380633"/>
    <w:rsid w:val="00380AD1"/>
    <w:rsid w:val="0038153D"/>
    <w:rsid w:val="00381711"/>
    <w:rsid w:val="003817DF"/>
    <w:rsid w:val="00381DDA"/>
    <w:rsid w:val="003825F2"/>
    <w:rsid w:val="00384988"/>
    <w:rsid w:val="00386338"/>
    <w:rsid w:val="003900E0"/>
    <w:rsid w:val="003913BD"/>
    <w:rsid w:val="00394214"/>
    <w:rsid w:val="00394C67"/>
    <w:rsid w:val="00395928"/>
    <w:rsid w:val="003967A0"/>
    <w:rsid w:val="00396B00"/>
    <w:rsid w:val="00396D27"/>
    <w:rsid w:val="00397C42"/>
    <w:rsid w:val="00397DE6"/>
    <w:rsid w:val="003A2B5D"/>
    <w:rsid w:val="003A2B7B"/>
    <w:rsid w:val="003A2BA2"/>
    <w:rsid w:val="003A3DB7"/>
    <w:rsid w:val="003A45C0"/>
    <w:rsid w:val="003A48E9"/>
    <w:rsid w:val="003B0CFF"/>
    <w:rsid w:val="003B2691"/>
    <w:rsid w:val="003B30A0"/>
    <w:rsid w:val="003B3814"/>
    <w:rsid w:val="003B3A33"/>
    <w:rsid w:val="003B3B02"/>
    <w:rsid w:val="003B6093"/>
    <w:rsid w:val="003B6A51"/>
    <w:rsid w:val="003B75AF"/>
    <w:rsid w:val="003B7D1E"/>
    <w:rsid w:val="003B7F8C"/>
    <w:rsid w:val="003C0070"/>
    <w:rsid w:val="003C09F9"/>
    <w:rsid w:val="003C1C24"/>
    <w:rsid w:val="003C28EA"/>
    <w:rsid w:val="003C2DCF"/>
    <w:rsid w:val="003C2E0A"/>
    <w:rsid w:val="003C30E4"/>
    <w:rsid w:val="003C455E"/>
    <w:rsid w:val="003C4B67"/>
    <w:rsid w:val="003C5D4E"/>
    <w:rsid w:val="003C639C"/>
    <w:rsid w:val="003C6D05"/>
    <w:rsid w:val="003C7E0C"/>
    <w:rsid w:val="003D0FD4"/>
    <w:rsid w:val="003D1711"/>
    <w:rsid w:val="003D1771"/>
    <w:rsid w:val="003D2A0D"/>
    <w:rsid w:val="003D2C5E"/>
    <w:rsid w:val="003D447B"/>
    <w:rsid w:val="003D51B2"/>
    <w:rsid w:val="003D51B6"/>
    <w:rsid w:val="003D59B8"/>
    <w:rsid w:val="003D7047"/>
    <w:rsid w:val="003D7E74"/>
    <w:rsid w:val="003E12C6"/>
    <w:rsid w:val="003E25AE"/>
    <w:rsid w:val="003E2669"/>
    <w:rsid w:val="003E2837"/>
    <w:rsid w:val="003E3816"/>
    <w:rsid w:val="003E3FCB"/>
    <w:rsid w:val="003E406D"/>
    <w:rsid w:val="003E4198"/>
    <w:rsid w:val="003E4806"/>
    <w:rsid w:val="003E4E1C"/>
    <w:rsid w:val="003E7262"/>
    <w:rsid w:val="003F0CDB"/>
    <w:rsid w:val="003F15C8"/>
    <w:rsid w:val="003F232A"/>
    <w:rsid w:val="003F263D"/>
    <w:rsid w:val="003F3E5B"/>
    <w:rsid w:val="003F60CB"/>
    <w:rsid w:val="003F663A"/>
    <w:rsid w:val="003F6BEC"/>
    <w:rsid w:val="004024CF"/>
    <w:rsid w:val="00402D80"/>
    <w:rsid w:val="004030CF"/>
    <w:rsid w:val="00403F4B"/>
    <w:rsid w:val="00404F89"/>
    <w:rsid w:val="004053F8"/>
    <w:rsid w:val="004056C4"/>
    <w:rsid w:val="00407255"/>
    <w:rsid w:val="00407C72"/>
    <w:rsid w:val="00407E22"/>
    <w:rsid w:val="004117C1"/>
    <w:rsid w:val="00411A69"/>
    <w:rsid w:val="004125B2"/>
    <w:rsid w:val="00412788"/>
    <w:rsid w:val="00412DB1"/>
    <w:rsid w:val="00412E5C"/>
    <w:rsid w:val="00416D64"/>
    <w:rsid w:val="0041713E"/>
    <w:rsid w:val="004202D0"/>
    <w:rsid w:val="0042079A"/>
    <w:rsid w:val="00421493"/>
    <w:rsid w:val="00422933"/>
    <w:rsid w:val="00422D12"/>
    <w:rsid w:val="00424B6A"/>
    <w:rsid w:val="00424C0A"/>
    <w:rsid w:val="00425C5B"/>
    <w:rsid w:val="0042706F"/>
    <w:rsid w:val="00430C3E"/>
    <w:rsid w:val="00430D20"/>
    <w:rsid w:val="00431690"/>
    <w:rsid w:val="004318E2"/>
    <w:rsid w:val="00431A19"/>
    <w:rsid w:val="004331B3"/>
    <w:rsid w:val="00433AED"/>
    <w:rsid w:val="004352AB"/>
    <w:rsid w:val="0043627C"/>
    <w:rsid w:val="00436564"/>
    <w:rsid w:val="004371A1"/>
    <w:rsid w:val="00437270"/>
    <w:rsid w:val="004415B7"/>
    <w:rsid w:val="004415F3"/>
    <w:rsid w:val="00441A0B"/>
    <w:rsid w:val="00441AB2"/>
    <w:rsid w:val="00441DAF"/>
    <w:rsid w:val="00443A5D"/>
    <w:rsid w:val="00443B66"/>
    <w:rsid w:val="0044434C"/>
    <w:rsid w:val="00444E07"/>
    <w:rsid w:val="0044567D"/>
    <w:rsid w:val="0044658A"/>
    <w:rsid w:val="00446829"/>
    <w:rsid w:val="00447511"/>
    <w:rsid w:val="004477F3"/>
    <w:rsid w:val="00447FE1"/>
    <w:rsid w:val="00450897"/>
    <w:rsid w:val="00450D04"/>
    <w:rsid w:val="0045238C"/>
    <w:rsid w:val="00452B6F"/>
    <w:rsid w:val="00453277"/>
    <w:rsid w:val="00453A45"/>
    <w:rsid w:val="00454FFE"/>
    <w:rsid w:val="004574BA"/>
    <w:rsid w:val="00457FA0"/>
    <w:rsid w:val="0046149D"/>
    <w:rsid w:val="004616B6"/>
    <w:rsid w:val="00461ADD"/>
    <w:rsid w:val="00461C09"/>
    <w:rsid w:val="004628D2"/>
    <w:rsid w:val="00463412"/>
    <w:rsid w:val="0046466C"/>
    <w:rsid w:val="00464ED9"/>
    <w:rsid w:val="00466178"/>
    <w:rsid w:val="00466B97"/>
    <w:rsid w:val="00466FEA"/>
    <w:rsid w:val="00467282"/>
    <w:rsid w:val="004704A2"/>
    <w:rsid w:val="004708FA"/>
    <w:rsid w:val="00470F1C"/>
    <w:rsid w:val="00471BDF"/>
    <w:rsid w:val="004730C4"/>
    <w:rsid w:val="0047598C"/>
    <w:rsid w:val="00475C07"/>
    <w:rsid w:val="00475C8B"/>
    <w:rsid w:val="00475EDD"/>
    <w:rsid w:val="00475FED"/>
    <w:rsid w:val="004811AB"/>
    <w:rsid w:val="00481219"/>
    <w:rsid w:val="004814DF"/>
    <w:rsid w:val="00482948"/>
    <w:rsid w:val="0048330A"/>
    <w:rsid w:val="00483455"/>
    <w:rsid w:val="00483BF2"/>
    <w:rsid w:val="00484010"/>
    <w:rsid w:val="0048496A"/>
    <w:rsid w:val="00484A4C"/>
    <w:rsid w:val="00485F63"/>
    <w:rsid w:val="004878F2"/>
    <w:rsid w:val="0049130E"/>
    <w:rsid w:val="00492469"/>
    <w:rsid w:val="004927D6"/>
    <w:rsid w:val="0049406D"/>
    <w:rsid w:val="00494879"/>
    <w:rsid w:val="00494BA3"/>
    <w:rsid w:val="00495D13"/>
    <w:rsid w:val="004963D3"/>
    <w:rsid w:val="00496C7B"/>
    <w:rsid w:val="004973C0"/>
    <w:rsid w:val="004A034E"/>
    <w:rsid w:val="004A106B"/>
    <w:rsid w:val="004A155A"/>
    <w:rsid w:val="004A1CA1"/>
    <w:rsid w:val="004A1E6E"/>
    <w:rsid w:val="004A2D83"/>
    <w:rsid w:val="004A3FF1"/>
    <w:rsid w:val="004A47AD"/>
    <w:rsid w:val="004A4F32"/>
    <w:rsid w:val="004A5A63"/>
    <w:rsid w:val="004A6D63"/>
    <w:rsid w:val="004B0DB2"/>
    <w:rsid w:val="004B1174"/>
    <w:rsid w:val="004B21A2"/>
    <w:rsid w:val="004B39F1"/>
    <w:rsid w:val="004B3BAF"/>
    <w:rsid w:val="004B41CE"/>
    <w:rsid w:val="004B4266"/>
    <w:rsid w:val="004B5570"/>
    <w:rsid w:val="004B5EEE"/>
    <w:rsid w:val="004B6B2D"/>
    <w:rsid w:val="004B75F1"/>
    <w:rsid w:val="004B7FD0"/>
    <w:rsid w:val="004C19B5"/>
    <w:rsid w:val="004C19F9"/>
    <w:rsid w:val="004C2401"/>
    <w:rsid w:val="004C46A1"/>
    <w:rsid w:val="004C562C"/>
    <w:rsid w:val="004C66FC"/>
    <w:rsid w:val="004C6D68"/>
    <w:rsid w:val="004D00F0"/>
    <w:rsid w:val="004D14FF"/>
    <w:rsid w:val="004D293E"/>
    <w:rsid w:val="004D4A66"/>
    <w:rsid w:val="004D5087"/>
    <w:rsid w:val="004D50EB"/>
    <w:rsid w:val="004D5272"/>
    <w:rsid w:val="004E14C3"/>
    <w:rsid w:val="004E1EFD"/>
    <w:rsid w:val="004E2834"/>
    <w:rsid w:val="004E2A4A"/>
    <w:rsid w:val="004E338D"/>
    <w:rsid w:val="004E33F9"/>
    <w:rsid w:val="004E37CB"/>
    <w:rsid w:val="004E4A3F"/>
    <w:rsid w:val="004E4AB5"/>
    <w:rsid w:val="004E6F2F"/>
    <w:rsid w:val="004F0C28"/>
    <w:rsid w:val="004F0CF3"/>
    <w:rsid w:val="004F18B1"/>
    <w:rsid w:val="004F21C1"/>
    <w:rsid w:val="004F3E70"/>
    <w:rsid w:val="004F4288"/>
    <w:rsid w:val="004F4637"/>
    <w:rsid w:val="004F4675"/>
    <w:rsid w:val="004F6C4D"/>
    <w:rsid w:val="005002B7"/>
    <w:rsid w:val="0050066B"/>
    <w:rsid w:val="00502183"/>
    <w:rsid w:val="0050318E"/>
    <w:rsid w:val="00503D31"/>
    <w:rsid w:val="0050445A"/>
    <w:rsid w:val="00505928"/>
    <w:rsid w:val="005073F7"/>
    <w:rsid w:val="00513181"/>
    <w:rsid w:val="00513BD9"/>
    <w:rsid w:val="00514EC3"/>
    <w:rsid w:val="00516011"/>
    <w:rsid w:val="00516D92"/>
    <w:rsid w:val="00520428"/>
    <w:rsid w:val="00520729"/>
    <w:rsid w:val="00520A9D"/>
    <w:rsid w:val="00521C41"/>
    <w:rsid w:val="005220A0"/>
    <w:rsid w:val="0052219B"/>
    <w:rsid w:val="005225AB"/>
    <w:rsid w:val="00522C66"/>
    <w:rsid w:val="0052344A"/>
    <w:rsid w:val="005242EE"/>
    <w:rsid w:val="00526231"/>
    <w:rsid w:val="00526D7E"/>
    <w:rsid w:val="005279BB"/>
    <w:rsid w:val="005302C8"/>
    <w:rsid w:val="00531D6B"/>
    <w:rsid w:val="00532BC9"/>
    <w:rsid w:val="00534DDA"/>
    <w:rsid w:val="00535A2D"/>
    <w:rsid w:val="0053610A"/>
    <w:rsid w:val="005363BD"/>
    <w:rsid w:val="00537514"/>
    <w:rsid w:val="00540EE3"/>
    <w:rsid w:val="00541F56"/>
    <w:rsid w:val="005422EC"/>
    <w:rsid w:val="0054279F"/>
    <w:rsid w:val="00544347"/>
    <w:rsid w:val="00545768"/>
    <w:rsid w:val="00545D27"/>
    <w:rsid w:val="00545EBD"/>
    <w:rsid w:val="00550B9D"/>
    <w:rsid w:val="00551653"/>
    <w:rsid w:val="00551C0D"/>
    <w:rsid w:val="00551FC0"/>
    <w:rsid w:val="0055295D"/>
    <w:rsid w:val="00552A37"/>
    <w:rsid w:val="005536DF"/>
    <w:rsid w:val="0055612D"/>
    <w:rsid w:val="005561F8"/>
    <w:rsid w:val="0055649B"/>
    <w:rsid w:val="0055732D"/>
    <w:rsid w:val="005576DC"/>
    <w:rsid w:val="0055782C"/>
    <w:rsid w:val="00557C97"/>
    <w:rsid w:val="00560615"/>
    <w:rsid w:val="00561761"/>
    <w:rsid w:val="00561EAB"/>
    <w:rsid w:val="0056393D"/>
    <w:rsid w:val="00564FC0"/>
    <w:rsid w:val="005651D0"/>
    <w:rsid w:val="00566CA1"/>
    <w:rsid w:val="00567A6A"/>
    <w:rsid w:val="00567B95"/>
    <w:rsid w:val="00570C8E"/>
    <w:rsid w:val="00571AA7"/>
    <w:rsid w:val="00572504"/>
    <w:rsid w:val="00572549"/>
    <w:rsid w:val="0057276D"/>
    <w:rsid w:val="00572777"/>
    <w:rsid w:val="00572E53"/>
    <w:rsid w:val="00573974"/>
    <w:rsid w:val="00573F86"/>
    <w:rsid w:val="00574705"/>
    <w:rsid w:val="005757F0"/>
    <w:rsid w:val="00576111"/>
    <w:rsid w:val="00576401"/>
    <w:rsid w:val="0057645D"/>
    <w:rsid w:val="00576A2A"/>
    <w:rsid w:val="00576B4C"/>
    <w:rsid w:val="005779B3"/>
    <w:rsid w:val="00577C2C"/>
    <w:rsid w:val="00577F01"/>
    <w:rsid w:val="005816A5"/>
    <w:rsid w:val="00582CF4"/>
    <w:rsid w:val="0058301B"/>
    <w:rsid w:val="00584A28"/>
    <w:rsid w:val="00584C33"/>
    <w:rsid w:val="00586999"/>
    <w:rsid w:val="005902FA"/>
    <w:rsid w:val="00591B4F"/>
    <w:rsid w:val="00592529"/>
    <w:rsid w:val="0059284A"/>
    <w:rsid w:val="005930B9"/>
    <w:rsid w:val="005936AC"/>
    <w:rsid w:val="005944BD"/>
    <w:rsid w:val="005946EF"/>
    <w:rsid w:val="00596361"/>
    <w:rsid w:val="00596F1B"/>
    <w:rsid w:val="00597F38"/>
    <w:rsid w:val="005A06A8"/>
    <w:rsid w:val="005A0F3E"/>
    <w:rsid w:val="005A1F9F"/>
    <w:rsid w:val="005A32CE"/>
    <w:rsid w:val="005A35EB"/>
    <w:rsid w:val="005A475B"/>
    <w:rsid w:val="005A6A99"/>
    <w:rsid w:val="005A7BED"/>
    <w:rsid w:val="005B012E"/>
    <w:rsid w:val="005B1016"/>
    <w:rsid w:val="005B35C5"/>
    <w:rsid w:val="005B41B7"/>
    <w:rsid w:val="005B4C5A"/>
    <w:rsid w:val="005C1498"/>
    <w:rsid w:val="005C1BE0"/>
    <w:rsid w:val="005C3594"/>
    <w:rsid w:val="005C3B17"/>
    <w:rsid w:val="005C3BF8"/>
    <w:rsid w:val="005C53D2"/>
    <w:rsid w:val="005C5485"/>
    <w:rsid w:val="005C5E0B"/>
    <w:rsid w:val="005C5E16"/>
    <w:rsid w:val="005C6CD3"/>
    <w:rsid w:val="005D1E49"/>
    <w:rsid w:val="005D200F"/>
    <w:rsid w:val="005D2E11"/>
    <w:rsid w:val="005D4D91"/>
    <w:rsid w:val="005D6938"/>
    <w:rsid w:val="005D6F64"/>
    <w:rsid w:val="005D75B0"/>
    <w:rsid w:val="005D7C5D"/>
    <w:rsid w:val="005D7CB7"/>
    <w:rsid w:val="005D7F5F"/>
    <w:rsid w:val="005E0B9B"/>
    <w:rsid w:val="005E0ECE"/>
    <w:rsid w:val="005E2A5A"/>
    <w:rsid w:val="005E4130"/>
    <w:rsid w:val="005E569B"/>
    <w:rsid w:val="005E6D2E"/>
    <w:rsid w:val="005E7C3A"/>
    <w:rsid w:val="005F0C15"/>
    <w:rsid w:val="005F10F7"/>
    <w:rsid w:val="005F214C"/>
    <w:rsid w:val="005F2CBF"/>
    <w:rsid w:val="005F2F2A"/>
    <w:rsid w:val="005F3D44"/>
    <w:rsid w:val="005F4722"/>
    <w:rsid w:val="005F54AC"/>
    <w:rsid w:val="005F59A5"/>
    <w:rsid w:val="005F5D4D"/>
    <w:rsid w:val="005F63A7"/>
    <w:rsid w:val="005F6721"/>
    <w:rsid w:val="005F6AA5"/>
    <w:rsid w:val="005F6FFB"/>
    <w:rsid w:val="005F72C8"/>
    <w:rsid w:val="005F7622"/>
    <w:rsid w:val="0060017B"/>
    <w:rsid w:val="006017E2"/>
    <w:rsid w:val="00601F6B"/>
    <w:rsid w:val="0060233F"/>
    <w:rsid w:val="0060260C"/>
    <w:rsid w:val="00602626"/>
    <w:rsid w:val="00602A64"/>
    <w:rsid w:val="0060316F"/>
    <w:rsid w:val="006031DF"/>
    <w:rsid w:val="00606E9E"/>
    <w:rsid w:val="00607190"/>
    <w:rsid w:val="00607F28"/>
    <w:rsid w:val="0061056D"/>
    <w:rsid w:val="00610C40"/>
    <w:rsid w:val="00611F6C"/>
    <w:rsid w:val="006129BD"/>
    <w:rsid w:val="0061382A"/>
    <w:rsid w:val="00613AB9"/>
    <w:rsid w:val="0061421F"/>
    <w:rsid w:val="00616959"/>
    <w:rsid w:val="00617E49"/>
    <w:rsid w:val="006209E4"/>
    <w:rsid w:val="00620B72"/>
    <w:rsid w:val="0062203D"/>
    <w:rsid w:val="00622DB3"/>
    <w:rsid w:val="006234BC"/>
    <w:rsid w:val="006238DE"/>
    <w:rsid w:val="00623C05"/>
    <w:rsid w:val="00625D62"/>
    <w:rsid w:val="00626F45"/>
    <w:rsid w:val="00627153"/>
    <w:rsid w:val="00627167"/>
    <w:rsid w:val="00627C28"/>
    <w:rsid w:val="00630C5E"/>
    <w:rsid w:val="00631995"/>
    <w:rsid w:val="00631CB6"/>
    <w:rsid w:val="006339D7"/>
    <w:rsid w:val="00633BAF"/>
    <w:rsid w:val="00635530"/>
    <w:rsid w:val="0063564B"/>
    <w:rsid w:val="00635EED"/>
    <w:rsid w:val="006361CD"/>
    <w:rsid w:val="00636BB2"/>
    <w:rsid w:val="0063731D"/>
    <w:rsid w:val="00640809"/>
    <w:rsid w:val="00640DBE"/>
    <w:rsid w:val="00641764"/>
    <w:rsid w:val="00641B4F"/>
    <w:rsid w:val="00641F0B"/>
    <w:rsid w:val="00643374"/>
    <w:rsid w:val="00644BF2"/>
    <w:rsid w:val="006456C7"/>
    <w:rsid w:val="00646287"/>
    <w:rsid w:val="00646610"/>
    <w:rsid w:val="0065045A"/>
    <w:rsid w:val="006504B3"/>
    <w:rsid w:val="00650F80"/>
    <w:rsid w:val="006513D4"/>
    <w:rsid w:val="00651603"/>
    <w:rsid w:val="00651677"/>
    <w:rsid w:val="00651733"/>
    <w:rsid w:val="0065285E"/>
    <w:rsid w:val="00653171"/>
    <w:rsid w:val="00653ADB"/>
    <w:rsid w:val="00654020"/>
    <w:rsid w:val="00654177"/>
    <w:rsid w:val="00654963"/>
    <w:rsid w:val="00654DAB"/>
    <w:rsid w:val="006551B4"/>
    <w:rsid w:val="0065553C"/>
    <w:rsid w:val="0065573E"/>
    <w:rsid w:val="00656F28"/>
    <w:rsid w:val="0066279E"/>
    <w:rsid w:val="0066289F"/>
    <w:rsid w:val="00663A85"/>
    <w:rsid w:val="006645F2"/>
    <w:rsid w:val="00664C62"/>
    <w:rsid w:val="00665790"/>
    <w:rsid w:val="00666044"/>
    <w:rsid w:val="00666D31"/>
    <w:rsid w:val="00666D39"/>
    <w:rsid w:val="00670665"/>
    <w:rsid w:val="00670A0B"/>
    <w:rsid w:val="0067260F"/>
    <w:rsid w:val="00673CD3"/>
    <w:rsid w:val="00674FB4"/>
    <w:rsid w:val="00675F0D"/>
    <w:rsid w:val="00675FB3"/>
    <w:rsid w:val="006763DA"/>
    <w:rsid w:val="0067662F"/>
    <w:rsid w:val="0067695F"/>
    <w:rsid w:val="00676D9A"/>
    <w:rsid w:val="00677C07"/>
    <w:rsid w:val="00680B95"/>
    <w:rsid w:val="00681421"/>
    <w:rsid w:val="006820B5"/>
    <w:rsid w:val="00682633"/>
    <w:rsid w:val="0068316F"/>
    <w:rsid w:val="00684037"/>
    <w:rsid w:val="00684D73"/>
    <w:rsid w:val="00684FB5"/>
    <w:rsid w:val="0068568B"/>
    <w:rsid w:val="00685AF0"/>
    <w:rsid w:val="006878EF"/>
    <w:rsid w:val="0069035D"/>
    <w:rsid w:val="006913D5"/>
    <w:rsid w:val="00691A07"/>
    <w:rsid w:val="00692C09"/>
    <w:rsid w:val="006932F6"/>
    <w:rsid w:val="00694C54"/>
    <w:rsid w:val="006952D3"/>
    <w:rsid w:val="00695B16"/>
    <w:rsid w:val="00697786"/>
    <w:rsid w:val="00697BED"/>
    <w:rsid w:val="006A00F8"/>
    <w:rsid w:val="006A03F6"/>
    <w:rsid w:val="006A16C9"/>
    <w:rsid w:val="006A2C54"/>
    <w:rsid w:val="006A364B"/>
    <w:rsid w:val="006A43D3"/>
    <w:rsid w:val="006A4418"/>
    <w:rsid w:val="006A4691"/>
    <w:rsid w:val="006A7EFD"/>
    <w:rsid w:val="006B029A"/>
    <w:rsid w:val="006B06EE"/>
    <w:rsid w:val="006B3718"/>
    <w:rsid w:val="006B3760"/>
    <w:rsid w:val="006B3C76"/>
    <w:rsid w:val="006B4987"/>
    <w:rsid w:val="006B56C8"/>
    <w:rsid w:val="006B5D92"/>
    <w:rsid w:val="006B5F90"/>
    <w:rsid w:val="006B6B88"/>
    <w:rsid w:val="006C1504"/>
    <w:rsid w:val="006C1BCE"/>
    <w:rsid w:val="006C1DD8"/>
    <w:rsid w:val="006C27FA"/>
    <w:rsid w:val="006C2A36"/>
    <w:rsid w:val="006C3529"/>
    <w:rsid w:val="006C5583"/>
    <w:rsid w:val="006C64AD"/>
    <w:rsid w:val="006D2076"/>
    <w:rsid w:val="006D26EB"/>
    <w:rsid w:val="006D4ED3"/>
    <w:rsid w:val="006D4FFB"/>
    <w:rsid w:val="006D6DE5"/>
    <w:rsid w:val="006E096B"/>
    <w:rsid w:val="006E0C1B"/>
    <w:rsid w:val="006E169F"/>
    <w:rsid w:val="006E26A6"/>
    <w:rsid w:val="006E289A"/>
    <w:rsid w:val="006E3BDE"/>
    <w:rsid w:val="006E488A"/>
    <w:rsid w:val="006E4D44"/>
    <w:rsid w:val="006E5AA8"/>
    <w:rsid w:val="006E65B8"/>
    <w:rsid w:val="006E6C30"/>
    <w:rsid w:val="006E6F2A"/>
    <w:rsid w:val="006E7689"/>
    <w:rsid w:val="006F1E8E"/>
    <w:rsid w:val="006F1EFA"/>
    <w:rsid w:val="006F2A4B"/>
    <w:rsid w:val="006F2AA7"/>
    <w:rsid w:val="006F3124"/>
    <w:rsid w:val="006F590B"/>
    <w:rsid w:val="006F670C"/>
    <w:rsid w:val="006F76A7"/>
    <w:rsid w:val="006F7FEC"/>
    <w:rsid w:val="007002BD"/>
    <w:rsid w:val="00700ECA"/>
    <w:rsid w:val="007015B0"/>
    <w:rsid w:val="00701C5E"/>
    <w:rsid w:val="00702548"/>
    <w:rsid w:val="00703990"/>
    <w:rsid w:val="00704C4D"/>
    <w:rsid w:val="007055FF"/>
    <w:rsid w:val="00705B75"/>
    <w:rsid w:val="00705C5D"/>
    <w:rsid w:val="00706F3F"/>
    <w:rsid w:val="00712D77"/>
    <w:rsid w:val="007134EA"/>
    <w:rsid w:val="0071482A"/>
    <w:rsid w:val="00715EB0"/>
    <w:rsid w:val="007167EC"/>
    <w:rsid w:val="00716951"/>
    <w:rsid w:val="0071717D"/>
    <w:rsid w:val="0072032A"/>
    <w:rsid w:val="00721399"/>
    <w:rsid w:val="007217AA"/>
    <w:rsid w:val="00721BAD"/>
    <w:rsid w:val="00724E5C"/>
    <w:rsid w:val="00725DE8"/>
    <w:rsid w:val="00725F2A"/>
    <w:rsid w:val="0072768E"/>
    <w:rsid w:val="0072783E"/>
    <w:rsid w:val="00730395"/>
    <w:rsid w:val="00730E93"/>
    <w:rsid w:val="00732466"/>
    <w:rsid w:val="00732918"/>
    <w:rsid w:val="007331B3"/>
    <w:rsid w:val="00734056"/>
    <w:rsid w:val="007345BC"/>
    <w:rsid w:val="007374F6"/>
    <w:rsid w:val="00737B99"/>
    <w:rsid w:val="00740B84"/>
    <w:rsid w:val="00741A66"/>
    <w:rsid w:val="0074219F"/>
    <w:rsid w:val="00743A90"/>
    <w:rsid w:val="00743C4C"/>
    <w:rsid w:val="007443C3"/>
    <w:rsid w:val="00744E62"/>
    <w:rsid w:val="00746BDA"/>
    <w:rsid w:val="00751D46"/>
    <w:rsid w:val="0075288F"/>
    <w:rsid w:val="007528E6"/>
    <w:rsid w:val="00753DDC"/>
    <w:rsid w:val="00755283"/>
    <w:rsid w:val="007565E3"/>
    <w:rsid w:val="00757CA0"/>
    <w:rsid w:val="00757DD7"/>
    <w:rsid w:val="00761095"/>
    <w:rsid w:val="00761CB9"/>
    <w:rsid w:val="00762CA7"/>
    <w:rsid w:val="00762D41"/>
    <w:rsid w:val="007633C6"/>
    <w:rsid w:val="007643C5"/>
    <w:rsid w:val="00766973"/>
    <w:rsid w:val="00767134"/>
    <w:rsid w:val="007710B6"/>
    <w:rsid w:val="00771FB7"/>
    <w:rsid w:val="00772F12"/>
    <w:rsid w:val="007743AC"/>
    <w:rsid w:val="00775437"/>
    <w:rsid w:val="007762D5"/>
    <w:rsid w:val="00776C37"/>
    <w:rsid w:val="007770A5"/>
    <w:rsid w:val="00777811"/>
    <w:rsid w:val="00780921"/>
    <w:rsid w:val="00780EEA"/>
    <w:rsid w:val="00782FDE"/>
    <w:rsid w:val="00783207"/>
    <w:rsid w:val="0078437D"/>
    <w:rsid w:val="00784B5E"/>
    <w:rsid w:val="00785FE4"/>
    <w:rsid w:val="007866EC"/>
    <w:rsid w:val="00790839"/>
    <w:rsid w:val="00792786"/>
    <w:rsid w:val="00796DD5"/>
    <w:rsid w:val="00797AD0"/>
    <w:rsid w:val="007A0451"/>
    <w:rsid w:val="007A13FE"/>
    <w:rsid w:val="007A2434"/>
    <w:rsid w:val="007A40B6"/>
    <w:rsid w:val="007A5AFA"/>
    <w:rsid w:val="007A64E5"/>
    <w:rsid w:val="007A7BE6"/>
    <w:rsid w:val="007B0DBF"/>
    <w:rsid w:val="007B17C3"/>
    <w:rsid w:val="007B1951"/>
    <w:rsid w:val="007B2402"/>
    <w:rsid w:val="007B28F3"/>
    <w:rsid w:val="007B402E"/>
    <w:rsid w:val="007B4502"/>
    <w:rsid w:val="007B4FA7"/>
    <w:rsid w:val="007B5110"/>
    <w:rsid w:val="007B5163"/>
    <w:rsid w:val="007B51B5"/>
    <w:rsid w:val="007B51BD"/>
    <w:rsid w:val="007B77D8"/>
    <w:rsid w:val="007C0825"/>
    <w:rsid w:val="007C0AEE"/>
    <w:rsid w:val="007C0CB5"/>
    <w:rsid w:val="007C0E9A"/>
    <w:rsid w:val="007C166C"/>
    <w:rsid w:val="007C18F6"/>
    <w:rsid w:val="007C238A"/>
    <w:rsid w:val="007C26AD"/>
    <w:rsid w:val="007C277C"/>
    <w:rsid w:val="007C2CBF"/>
    <w:rsid w:val="007C2E3B"/>
    <w:rsid w:val="007C36BE"/>
    <w:rsid w:val="007C3E96"/>
    <w:rsid w:val="007C46C3"/>
    <w:rsid w:val="007C4C96"/>
    <w:rsid w:val="007C7D0F"/>
    <w:rsid w:val="007D0660"/>
    <w:rsid w:val="007D34E4"/>
    <w:rsid w:val="007D4B0F"/>
    <w:rsid w:val="007D6881"/>
    <w:rsid w:val="007D7F18"/>
    <w:rsid w:val="007E1577"/>
    <w:rsid w:val="007E300E"/>
    <w:rsid w:val="007E5B43"/>
    <w:rsid w:val="007E5E1C"/>
    <w:rsid w:val="007E686F"/>
    <w:rsid w:val="007E68C6"/>
    <w:rsid w:val="007E78FD"/>
    <w:rsid w:val="007E7AF1"/>
    <w:rsid w:val="007F0E60"/>
    <w:rsid w:val="007F1FD2"/>
    <w:rsid w:val="007F4901"/>
    <w:rsid w:val="007F581D"/>
    <w:rsid w:val="007F7753"/>
    <w:rsid w:val="00800893"/>
    <w:rsid w:val="008011B1"/>
    <w:rsid w:val="00802BA7"/>
    <w:rsid w:val="00803959"/>
    <w:rsid w:val="0080470A"/>
    <w:rsid w:val="00804F9E"/>
    <w:rsid w:val="00805032"/>
    <w:rsid w:val="00805321"/>
    <w:rsid w:val="00806C2B"/>
    <w:rsid w:val="00806CAF"/>
    <w:rsid w:val="00806DAB"/>
    <w:rsid w:val="00806ED4"/>
    <w:rsid w:val="00807377"/>
    <w:rsid w:val="00807B0B"/>
    <w:rsid w:val="008102A3"/>
    <w:rsid w:val="008103E0"/>
    <w:rsid w:val="008125C0"/>
    <w:rsid w:val="00812746"/>
    <w:rsid w:val="00814D0C"/>
    <w:rsid w:val="00814E46"/>
    <w:rsid w:val="0081522B"/>
    <w:rsid w:val="00815766"/>
    <w:rsid w:val="00815CAA"/>
    <w:rsid w:val="008168B7"/>
    <w:rsid w:val="008179F7"/>
    <w:rsid w:val="0082014D"/>
    <w:rsid w:val="008201BD"/>
    <w:rsid w:val="008208A6"/>
    <w:rsid w:val="00820ECE"/>
    <w:rsid w:val="00820F55"/>
    <w:rsid w:val="008211E6"/>
    <w:rsid w:val="00821C0D"/>
    <w:rsid w:val="00823479"/>
    <w:rsid w:val="00823A25"/>
    <w:rsid w:val="00823E5C"/>
    <w:rsid w:val="00824608"/>
    <w:rsid w:val="00824AF3"/>
    <w:rsid w:val="008263BE"/>
    <w:rsid w:val="00827081"/>
    <w:rsid w:val="008271D0"/>
    <w:rsid w:val="008301D7"/>
    <w:rsid w:val="0083160A"/>
    <w:rsid w:val="00831DC4"/>
    <w:rsid w:val="0083282D"/>
    <w:rsid w:val="00833380"/>
    <w:rsid w:val="0083338C"/>
    <w:rsid w:val="008337B8"/>
    <w:rsid w:val="00835DAE"/>
    <w:rsid w:val="00836491"/>
    <w:rsid w:val="0083714A"/>
    <w:rsid w:val="0083725E"/>
    <w:rsid w:val="008434AF"/>
    <w:rsid w:val="0084365B"/>
    <w:rsid w:val="0084487D"/>
    <w:rsid w:val="00844A19"/>
    <w:rsid w:val="00846200"/>
    <w:rsid w:val="00846275"/>
    <w:rsid w:val="0085007D"/>
    <w:rsid w:val="0085045B"/>
    <w:rsid w:val="00850552"/>
    <w:rsid w:val="00852815"/>
    <w:rsid w:val="00852E58"/>
    <w:rsid w:val="00852F28"/>
    <w:rsid w:val="00853027"/>
    <w:rsid w:val="00854E7D"/>
    <w:rsid w:val="00856788"/>
    <w:rsid w:val="00857401"/>
    <w:rsid w:val="008575A2"/>
    <w:rsid w:val="0086140F"/>
    <w:rsid w:val="0086152A"/>
    <w:rsid w:val="00862449"/>
    <w:rsid w:val="0086433A"/>
    <w:rsid w:val="00864697"/>
    <w:rsid w:val="008646D2"/>
    <w:rsid w:val="00864CEC"/>
    <w:rsid w:val="00864D81"/>
    <w:rsid w:val="00865501"/>
    <w:rsid w:val="00865AD5"/>
    <w:rsid w:val="008669CB"/>
    <w:rsid w:val="008700F1"/>
    <w:rsid w:val="00872BB3"/>
    <w:rsid w:val="00872EE1"/>
    <w:rsid w:val="00875A50"/>
    <w:rsid w:val="00875F14"/>
    <w:rsid w:val="008762E5"/>
    <w:rsid w:val="00876D97"/>
    <w:rsid w:val="008773B0"/>
    <w:rsid w:val="008777A7"/>
    <w:rsid w:val="008805BD"/>
    <w:rsid w:val="00882A37"/>
    <w:rsid w:val="00883D64"/>
    <w:rsid w:val="0088415D"/>
    <w:rsid w:val="00884A22"/>
    <w:rsid w:val="00885107"/>
    <w:rsid w:val="00885A4A"/>
    <w:rsid w:val="00885C74"/>
    <w:rsid w:val="008868F6"/>
    <w:rsid w:val="00890072"/>
    <w:rsid w:val="0089066D"/>
    <w:rsid w:val="0089137E"/>
    <w:rsid w:val="00891A26"/>
    <w:rsid w:val="00891DF2"/>
    <w:rsid w:val="00893BC1"/>
    <w:rsid w:val="00893D06"/>
    <w:rsid w:val="0089401D"/>
    <w:rsid w:val="008957EC"/>
    <w:rsid w:val="00895CBA"/>
    <w:rsid w:val="00895DFC"/>
    <w:rsid w:val="00896DE0"/>
    <w:rsid w:val="008A0699"/>
    <w:rsid w:val="008A088F"/>
    <w:rsid w:val="008A0914"/>
    <w:rsid w:val="008A0C06"/>
    <w:rsid w:val="008A1583"/>
    <w:rsid w:val="008A1A55"/>
    <w:rsid w:val="008A1EB5"/>
    <w:rsid w:val="008A292F"/>
    <w:rsid w:val="008A2C4D"/>
    <w:rsid w:val="008A4D68"/>
    <w:rsid w:val="008A5EE8"/>
    <w:rsid w:val="008B1940"/>
    <w:rsid w:val="008B25F6"/>
    <w:rsid w:val="008B307E"/>
    <w:rsid w:val="008B3616"/>
    <w:rsid w:val="008B4589"/>
    <w:rsid w:val="008B5869"/>
    <w:rsid w:val="008C013C"/>
    <w:rsid w:val="008C05C3"/>
    <w:rsid w:val="008C0C5E"/>
    <w:rsid w:val="008C15A0"/>
    <w:rsid w:val="008C3A6B"/>
    <w:rsid w:val="008C3E66"/>
    <w:rsid w:val="008C42FB"/>
    <w:rsid w:val="008C4593"/>
    <w:rsid w:val="008C4864"/>
    <w:rsid w:val="008C5711"/>
    <w:rsid w:val="008C5F7B"/>
    <w:rsid w:val="008C63F8"/>
    <w:rsid w:val="008C7BCB"/>
    <w:rsid w:val="008C7BD3"/>
    <w:rsid w:val="008D1112"/>
    <w:rsid w:val="008D1A40"/>
    <w:rsid w:val="008D2D23"/>
    <w:rsid w:val="008D3DDC"/>
    <w:rsid w:val="008D3E73"/>
    <w:rsid w:val="008D4662"/>
    <w:rsid w:val="008D50A7"/>
    <w:rsid w:val="008D576A"/>
    <w:rsid w:val="008D6D21"/>
    <w:rsid w:val="008D7AFE"/>
    <w:rsid w:val="008D7CDF"/>
    <w:rsid w:val="008D7D79"/>
    <w:rsid w:val="008D7E46"/>
    <w:rsid w:val="008E07BC"/>
    <w:rsid w:val="008E11A4"/>
    <w:rsid w:val="008E2A09"/>
    <w:rsid w:val="008E3427"/>
    <w:rsid w:val="008E45AC"/>
    <w:rsid w:val="008E70E6"/>
    <w:rsid w:val="008F081F"/>
    <w:rsid w:val="008F0D8C"/>
    <w:rsid w:val="008F2876"/>
    <w:rsid w:val="008F2C47"/>
    <w:rsid w:val="008F3FB6"/>
    <w:rsid w:val="008F40D2"/>
    <w:rsid w:val="008F54A4"/>
    <w:rsid w:val="008F5759"/>
    <w:rsid w:val="008F5DD8"/>
    <w:rsid w:val="008F6392"/>
    <w:rsid w:val="008F6624"/>
    <w:rsid w:val="008F7386"/>
    <w:rsid w:val="009003AF"/>
    <w:rsid w:val="009014AE"/>
    <w:rsid w:val="009027D3"/>
    <w:rsid w:val="0090299B"/>
    <w:rsid w:val="00904375"/>
    <w:rsid w:val="009066A8"/>
    <w:rsid w:val="00911A91"/>
    <w:rsid w:val="0091255F"/>
    <w:rsid w:val="00915AE2"/>
    <w:rsid w:val="00915C21"/>
    <w:rsid w:val="00916CF7"/>
    <w:rsid w:val="00917FE8"/>
    <w:rsid w:val="00923F85"/>
    <w:rsid w:val="00924D99"/>
    <w:rsid w:val="00924F7F"/>
    <w:rsid w:val="00925465"/>
    <w:rsid w:val="009266AE"/>
    <w:rsid w:val="0092690F"/>
    <w:rsid w:val="00930CCA"/>
    <w:rsid w:val="00932A47"/>
    <w:rsid w:val="00933793"/>
    <w:rsid w:val="0093390F"/>
    <w:rsid w:val="00934ED6"/>
    <w:rsid w:val="00935313"/>
    <w:rsid w:val="009358A6"/>
    <w:rsid w:val="00937228"/>
    <w:rsid w:val="00937E16"/>
    <w:rsid w:val="00940C3E"/>
    <w:rsid w:val="00944FC5"/>
    <w:rsid w:val="009507A4"/>
    <w:rsid w:val="00952498"/>
    <w:rsid w:val="00954079"/>
    <w:rsid w:val="009546C3"/>
    <w:rsid w:val="009546E9"/>
    <w:rsid w:val="00955F37"/>
    <w:rsid w:val="009573F0"/>
    <w:rsid w:val="009602BF"/>
    <w:rsid w:val="009615A9"/>
    <w:rsid w:val="00961DD6"/>
    <w:rsid w:val="00962C68"/>
    <w:rsid w:val="00962D17"/>
    <w:rsid w:val="009639CD"/>
    <w:rsid w:val="009650FB"/>
    <w:rsid w:val="00965CF5"/>
    <w:rsid w:val="00966AC4"/>
    <w:rsid w:val="00967424"/>
    <w:rsid w:val="009706D3"/>
    <w:rsid w:val="009707A3"/>
    <w:rsid w:val="00971C6E"/>
    <w:rsid w:val="0097297E"/>
    <w:rsid w:val="009749C7"/>
    <w:rsid w:val="00975D1A"/>
    <w:rsid w:val="00980A3D"/>
    <w:rsid w:val="00980F82"/>
    <w:rsid w:val="0098119A"/>
    <w:rsid w:val="00982196"/>
    <w:rsid w:val="009824AE"/>
    <w:rsid w:val="009824E0"/>
    <w:rsid w:val="009829C7"/>
    <w:rsid w:val="00982D41"/>
    <w:rsid w:val="009831D2"/>
    <w:rsid w:val="0098361F"/>
    <w:rsid w:val="00983905"/>
    <w:rsid w:val="00984D65"/>
    <w:rsid w:val="00985B64"/>
    <w:rsid w:val="009864A2"/>
    <w:rsid w:val="009867E9"/>
    <w:rsid w:val="00986B4F"/>
    <w:rsid w:val="00990359"/>
    <w:rsid w:val="00990388"/>
    <w:rsid w:val="009904C2"/>
    <w:rsid w:val="009910BF"/>
    <w:rsid w:val="00991280"/>
    <w:rsid w:val="009921F3"/>
    <w:rsid w:val="00992B29"/>
    <w:rsid w:val="00993670"/>
    <w:rsid w:val="00993E02"/>
    <w:rsid w:val="009946BD"/>
    <w:rsid w:val="009955AC"/>
    <w:rsid w:val="009962C8"/>
    <w:rsid w:val="0099661F"/>
    <w:rsid w:val="009966E4"/>
    <w:rsid w:val="00996EF3"/>
    <w:rsid w:val="009A0041"/>
    <w:rsid w:val="009A3AA6"/>
    <w:rsid w:val="009A3EEC"/>
    <w:rsid w:val="009A52EA"/>
    <w:rsid w:val="009B221B"/>
    <w:rsid w:val="009B2254"/>
    <w:rsid w:val="009B291E"/>
    <w:rsid w:val="009B2B5B"/>
    <w:rsid w:val="009B2E43"/>
    <w:rsid w:val="009B3A07"/>
    <w:rsid w:val="009B4223"/>
    <w:rsid w:val="009B48F7"/>
    <w:rsid w:val="009B6D1D"/>
    <w:rsid w:val="009C0373"/>
    <w:rsid w:val="009C090D"/>
    <w:rsid w:val="009C1E43"/>
    <w:rsid w:val="009C1FEE"/>
    <w:rsid w:val="009C267A"/>
    <w:rsid w:val="009C40B7"/>
    <w:rsid w:val="009C53C9"/>
    <w:rsid w:val="009C63C0"/>
    <w:rsid w:val="009C6C1D"/>
    <w:rsid w:val="009D0079"/>
    <w:rsid w:val="009D3B9F"/>
    <w:rsid w:val="009D43C9"/>
    <w:rsid w:val="009D4BF0"/>
    <w:rsid w:val="009D5967"/>
    <w:rsid w:val="009D7055"/>
    <w:rsid w:val="009D7F97"/>
    <w:rsid w:val="009E030D"/>
    <w:rsid w:val="009E1156"/>
    <w:rsid w:val="009E1273"/>
    <w:rsid w:val="009E16A3"/>
    <w:rsid w:val="009E19C4"/>
    <w:rsid w:val="009E2394"/>
    <w:rsid w:val="009E3FDB"/>
    <w:rsid w:val="009E4360"/>
    <w:rsid w:val="009E4E9A"/>
    <w:rsid w:val="009E538D"/>
    <w:rsid w:val="009E62C6"/>
    <w:rsid w:val="009E761A"/>
    <w:rsid w:val="009E7D4F"/>
    <w:rsid w:val="009F0493"/>
    <w:rsid w:val="009F0DD6"/>
    <w:rsid w:val="009F1AA2"/>
    <w:rsid w:val="009F1F31"/>
    <w:rsid w:val="009F1FB9"/>
    <w:rsid w:val="009F2342"/>
    <w:rsid w:val="009F2FC6"/>
    <w:rsid w:val="009F333A"/>
    <w:rsid w:val="009F47AD"/>
    <w:rsid w:val="009F5D4F"/>
    <w:rsid w:val="009F6141"/>
    <w:rsid w:val="009F6D1B"/>
    <w:rsid w:val="00A0094B"/>
    <w:rsid w:val="00A010EC"/>
    <w:rsid w:val="00A02FEC"/>
    <w:rsid w:val="00A0325B"/>
    <w:rsid w:val="00A03593"/>
    <w:rsid w:val="00A07FCE"/>
    <w:rsid w:val="00A11967"/>
    <w:rsid w:val="00A1229B"/>
    <w:rsid w:val="00A12819"/>
    <w:rsid w:val="00A12B46"/>
    <w:rsid w:val="00A12FC2"/>
    <w:rsid w:val="00A1529C"/>
    <w:rsid w:val="00A15675"/>
    <w:rsid w:val="00A158DC"/>
    <w:rsid w:val="00A15C13"/>
    <w:rsid w:val="00A16D24"/>
    <w:rsid w:val="00A17035"/>
    <w:rsid w:val="00A17504"/>
    <w:rsid w:val="00A17D57"/>
    <w:rsid w:val="00A2024C"/>
    <w:rsid w:val="00A20C8F"/>
    <w:rsid w:val="00A21E49"/>
    <w:rsid w:val="00A22597"/>
    <w:rsid w:val="00A234AB"/>
    <w:rsid w:val="00A239D5"/>
    <w:rsid w:val="00A24BB0"/>
    <w:rsid w:val="00A25015"/>
    <w:rsid w:val="00A25C80"/>
    <w:rsid w:val="00A261D2"/>
    <w:rsid w:val="00A269D6"/>
    <w:rsid w:val="00A26FE6"/>
    <w:rsid w:val="00A2747A"/>
    <w:rsid w:val="00A32D00"/>
    <w:rsid w:val="00A35196"/>
    <w:rsid w:val="00A374B6"/>
    <w:rsid w:val="00A37A1E"/>
    <w:rsid w:val="00A37F64"/>
    <w:rsid w:val="00A427C6"/>
    <w:rsid w:val="00A444AD"/>
    <w:rsid w:val="00A44CDE"/>
    <w:rsid w:val="00A45332"/>
    <w:rsid w:val="00A4535A"/>
    <w:rsid w:val="00A47FD1"/>
    <w:rsid w:val="00A516B4"/>
    <w:rsid w:val="00A51A54"/>
    <w:rsid w:val="00A52736"/>
    <w:rsid w:val="00A52ACC"/>
    <w:rsid w:val="00A52C5D"/>
    <w:rsid w:val="00A54469"/>
    <w:rsid w:val="00A54531"/>
    <w:rsid w:val="00A54605"/>
    <w:rsid w:val="00A56805"/>
    <w:rsid w:val="00A569FE"/>
    <w:rsid w:val="00A57701"/>
    <w:rsid w:val="00A57F27"/>
    <w:rsid w:val="00A61763"/>
    <w:rsid w:val="00A6226D"/>
    <w:rsid w:val="00A622E2"/>
    <w:rsid w:val="00A700CF"/>
    <w:rsid w:val="00A71465"/>
    <w:rsid w:val="00A71948"/>
    <w:rsid w:val="00A71D14"/>
    <w:rsid w:val="00A7259F"/>
    <w:rsid w:val="00A72B98"/>
    <w:rsid w:val="00A73383"/>
    <w:rsid w:val="00A73EF7"/>
    <w:rsid w:val="00A74732"/>
    <w:rsid w:val="00A767D7"/>
    <w:rsid w:val="00A76BFA"/>
    <w:rsid w:val="00A76FA4"/>
    <w:rsid w:val="00A80AC0"/>
    <w:rsid w:val="00A80F4F"/>
    <w:rsid w:val="00A8182E"/>
    <w:rsid w:val="00A81878"/>
    <w:rsid w:val="00A81EAE"/>
    <w:rsid w:val="00A81F02"/>
    <w:rsid w:val="00A82918"/>
    <w:rsid w:val="00A83457"/>
    <w:rsid w:val="00A83693"/>
    <w:rsid w:val="00A846E3"/>
    <w:rsid w:val="00A84A8C"/>
    <w:rsid w:val="00A85CF0"/>
    <w:rsid w:val="00A85FFB"/>
    <w:rsid w:val="00A8673B"/>
    <w:rsid w:val="00A8691A"/>
    <w:rsid w:val="00A87A98"/>
    <w:rsid w:val="00A90C77"/>
    <w:rsid w:val="00A911A0"/>
    <w:rsid w:val="00A92AEE"/>
    <w:rsid w:val="00A937B3"/>
    <w:rsid w:val="00A94090"/>
    <w:rsid w:val="00A952C2"/>
    <w:rsid w:val="00A9584A"/>
    <w:rsid w:val="00A95B84"/>
    <w:rsid w:val="00A95C7A"/>
    <w:rsid w:val="00A96C9B"/>
    <w:rsid w:val="00A973CC"/>
    <w:rsid w:val="00A97442"/>
    <w:rsid w:val="00A97CCB"/>
    <w:rsid w:val="00A97D43"/>
    <w:rsid w:val="00AA1B4A"/>
    <w:rsid w:val="00AA1C9F"/>
    <w:rsid w:val="00AA4593"/>
    <w:rsid w:val="00AA6F4B"/>
    <w:rsid w:val="00AA7498"/>
    <w:rsid w:val="00AA7AFB"/>
    <w:rsid w:val="00AA7D50"/>
    <w:rsid w:val="00AB0AE7"/>
    <w:rsid w:val="00AB15AE"/>
    <w:rsid w:val="00AB1A3A"/>
    <w:rsid w:val="00AB2BF8"/>
    <w:rsid w:val="00AB2C23"/>
    <w:rsid w:val="00AB4A0B"/>
    <w:rsid w:val="00AB4D84"/>
    <w:rsid w:val="00AB5214"/>
    <w:rsid w:val="00AB5A76"/>
    <w:rsid w:val="00AB5B0C"/>
    <w:rsid w:val="00AB5B12"/>
    <w:rsid w:val="00AB79C2"/>
    <w:rsid w:val="00AC138A"/>
    <w:rsid w:val="00AC2CB6"/>
    <w:rsid w:val="00AC3077"/>
    <w:rsid w:val="00AC380B"/>
    <w:rsid w:val="00AC478A"/>
    <w:rsid w:val="00AC51BA"/>
    <w:rsid w:val="00AC6802"/>
    <w:rsid w:val="00AC76A5"/>
    <w:rsid w:val="00AC7FF1"/>
    <w:rsid w:val="00AD080C"/>
    <w:rsid w:val="00AD09CF"/>
    <w:rsid w:val="00AD14AE"/>
    <w:rsid w:val="00AD1E7D"/>
    <w:rsid w:val="00AD26A8"/>
    <w:rsid w:val="00AD2AC6"/>
    <w:rsid w:val="00AD309A"/>
    <w:rsid w:val="00AD3393"/>
    <w:rsid w:val="00AD4B30"/>
    <w:rsid w:val="00AD50B9"/>
    <w:rsid w:val="00AD71AA"/>
    <w:rsid w:val="00AE0562"/>
    <w:rsid w:val="00AE0AC6"/>
    <w:rsid w:val="00AE1DEB"/>
    <w:rsid w:val="00AE412B"/>
    <w:rsid w:val="00AE4251"/>
    <w:rsid w:val="00AE5034"/>
    <w:rsid w:val="00AE72EE"/>
    <w:rsid w:val="00AF130A"/>
    <w:rsid w:val="00AF1960"/>
    <w:rsid w:val="00AF3007"/>
    <w:rsid w:val="00AF34E1"/>
    <w:rsid w:val="00AF479D"/>
    <w:rsid w:val="00AF4DEE"/>
    <w:rsid w:val="00AF5310"/>
    <w:rsid w:val="00AF653B"/>
    <w:rsid w:val="00AF6EA8"/>
    <w:rsid w:val="00B00A26"/>
    <w:rsid w:val="00B00A78"/>
    <w:rsid w:val="00B01FC9"/>
    <w:rsid w:val="00B025FC"/>
    <w:rsid w:val="00B02681"/>
    <w:rsid w:val="00B0278C"/>
    <w:rsid w:val="00B02BD3"/>
    <w:rsid w:val="00B047DA"/>
    <w:rsid w:val="00B05137"/>
    <w:rsid w:val="00B059AE"/>
    <w:rsid w:val="00B062CC"/>
    <w:rsid w:val="00B063DF"/>
    <w:rsid w:val="00B07067"/>
    <w:rsid w:val="00B10675"/>
    <w:rsid w:val="00B122D8"/>
    <w:rsid w:val="00B1284E"/>
    <w:rsid w:val="00B14CD9"/>
    <w:rsid w:val="00B16B88"/>
    <w:rsid w:val="00B22110"/>
    <w:rsid w:val="00B24C83"/>
    <w:rsid w:val="00B26E96"/>
    <w:rsid w:val="00B275E1"/>
    <w:rsid w:val="00B27BF3"/>
    <w:rsid w:val="00B30BD5"/>
    <w:rsid w:val="00B341D8"/>
    <w:rsid w:val="00B355E3"/>
    <w:rsid w:val="00B370BD"/>
    <w:rsid w:val="00B37346"/>
    <w:rsid w:val="00B41DB1"/>
    <w:rsid w:val="00B42D3B"/>
    <w:rsid w:val="00B43176"/>
    <w:rsid w:val="00B43519"/>
    <w:rsid w:val="00B4384A"/>
    <w:rsid w:val="00B44192"/>
    <w:rsid w:val="00B444F0"/>
    <w:rsid w:val="00B44FFB"/>
    <w:rsid w:val="00B45435"/>
    <w:rsid w:val="00B45B6B"/>
    <w:rsid w:val="00B45BF2"/>
    <w:rsid w:val="00B45FBD"/>
    <w:rsid w:val="00B4607A"/>
    <w:rsid w:val="00B460CD"/>
    <w:rsid w:val="00B46D26"/>
    <w:rsid w:val="00B505F3"/>
    <w:rsid w:val="00B50AC3"/>
    <w:rsid w:val="00B51256"/>
    <w:rsid w:val="00B5183C"/>
    <w:rsid w:val="00B51FEF"/>
    <w:rsid w:val="00B524C6"/>
    <w:rsid w:val="00B5268E"/>
    <w:rsid w:val="00B52DB1"/>
    <w:rsid w:val="00B54F00"/>
    <w:rsid w:val="00B5667D"/>
    <w:rsid w:val="00B57035"/>
    <w:rsid w:val="00B6009D"/>
    <w:rsid w:val="00B600DC"/>
    <w:rsid w:val="00B61380"/>
    <w:rsid w:val="00B61A35"/>
    <w:rsid w:val="00B62AD4"/>
    <w:rsid w:val="00B6371F"/>
    <w:rsid w:val="00B639D2"/>
    <w:rsid w:val="00B63D17"/>
    <w:rsid w:val="00B64AF8"/>
    <w:rsid w:val="00B64B5F"/>
    <w:rsid w:val="00B64F59"/>
    <w:rsid w:val="00B663F7"/>
    <w:rsid w:val="00B72668"/>
    <w:rsid w:val="00B72CC4"/>
    <w:rsid w:val="00B74880"/>
    <w:rsid w:val="00B75832"/>
    <w:rsid w:val="00B77E65"/>
    <w:rsid w:val="00B808D7"/>
    <w:rsid w:val="00B81534"/>
    <w:rsid w:val="00B819EC"/>
    <w:rsid w:val="00B8246C"/>
    <w:rsid w:val="00B825A0"/>
    <w:rsid w:val="00B834B2"/>
    <w:rsid w:val="00B84510"/>
    <w:rsid w:val="00B84DA9"/>
    <w:rsid w:val="00B8572B"/>
    <w:rsid w:val="00B86704"/>
    <w:rsid w:val="00B87F36"/>
    <w:rsid w:val="00B90536"/>
    <w:rsid w:val="00B90737"/>
    <w:rsid w:val="00B90FC2"/>
    <w:rsid w:val="00B915C6"/>
    <w:rsid w:val="00B91F4E"/>
    <w:rsid w:val="00B92200"/>
    <w:rsid w:val="00B92ED7"/>
    <w:rsid w:val="00B94BA5"/>
    <w:rsid w:val="00B9588E"/>
    <w:rsid w:val="00B95CCD"/>
    <w:rsid w:val="00B97919"/>
    <w:rsid w:val="00BA04C2"/>
    <w:rsid w:val="00BA287F"/>
    <w:rsid w:val="00BA474E"/>
    <w:rsid w:val="00BA49CF"/>
    <w:rsid w:val="00BA5CB4"/>
    <w:rsid w:val="00BA5DED"/>
    <w:rsid w:val="00BA6C75"/>
    <w:rsid w:val="00BA6E72"/>
    <w:rsid w:val="00BA78C1"/>
    <w:rsid w:val="00BA78F4"/>
    <w:rsid w:val="00BB0866"/>
    <w:rsid w:val="00BB15FD"/>
    <w:rsid w:val="00BB186C"/>
    <w:rsid w:val="00BB2F84"/>
    <w:rsid w:val="00BB4C5C"/>
    <w:rsid w:val="00BB5BF1"/>
    <w:rsid w:val="00BB6FD0"/>
    <w:rsid w:val="00BC04A1"/>
    <w:rsid w:val="00BC1AF5"/>
    <w:rsid w:val="00BC2C16"/>
    <w:rsid w:val="00BC3F53"/>
    <w:rsid w:val="00BC468B"/>
    <w:rsid w:val="00BC4A3E"/>
    <w:rsid w:val="00BC5053"/>
    <w:rsid w:val="00BC62CF"/>
    <w:rsid w:val="00BC71FB"/>
    <w:rsid w:val="00BD1A52"/>
    <w:rsid w:val="00BD24B6"/>
    <w:rsid w:val="00BD250A"/>
    <w:rsid w:val="00BD3E7E"/>
    <w:rsid w:val="00BD4ED6"/>
    <w:rsid w:val="00BD5E9A"/>
    <w:rsid w:val="00BD6248"/>
    <w:rsid w:val="00BD69B6"/>
    <w:rsid w:val="00BD7523"/>
    <w:rsid w:val="00BE0482"/>
    <w:rsid w:val="00BE0C67"/>
    <w:rsid w:val="00BE0DEC"/>
    <w:rsid w:val="00BE17B7"/>
    <w:rsid w:val="00BE1945"/>
    <w:rsid w:val="00BE1B19"/>
    <w:rsid w:val="00BE2809"/>
    <w:rsid w:val="00BE37FF"/>
    <w:rsid w:val="00BE47FA"/>
    <w:rsid w:val="00BE5029"/>
    <w:rsid w:val="00BE537C"/>
    <w:rsid w:val="00BE5614"/>
    <w:rsid w:val="00BE79EF"/>
    <w:rsid w:val="00BF211C"/>
    <w:rsid w:val="00BF2C0B"/>
    <w:rsid w:val="00BF2E5E"/>
    <w:rsid w:val="00BF4136"/>
    <w:rsid w:val="00C0057A"/>
    <w:rsid w:val="00C0165C"/>
    <w:rsid w:val="00C018C4"/>
    <w:rsid w:val="00C0235B"/>
    <w:rsid w:val="00C023BA"/>
    <w:rsid w:val="00C02A5D"/>
    <w:rsid w:val="00C03A57"/>
    <w:rsid w:val="00C04763"/>
    <w:rsid w:val="00C04A47"/>
    <w:rsid w:val="00C04B22"/>
    <w:rsid w:val="00C050EF"/>
    <w:rsid w:val="00C0689D"/>
    <w:rsid w:val="00C06AA0"/>
    <w:rsid w:val="00C0760E"/>
    <w:rsid w:val="00C11144"/>
    <w:rsid w:val="00C12BDE"/>
    <w:rsid w:val="00C13AC9"/>
    <w:rsid w:val="00C14004"/>
    <w:rsid w:val="00C14039"/>
    <w:rsid w:val="00C147D9"/>
    <w:rsid w:val="00C148C2"/>
    <w:rsid w:val="00C16BEC"/>
    <w:rsid w:val="00C17720"/>
    <w:rsid w:val="00C17FC1"/>
    <w:rsid w:val="00C20F4E"/>
    <w:rsid w:val="00C21440"/>
    <w:rsid w:val="00C22770"/>
    <w:rsid w:val="00C23174"/>
    <w:rsid w:val="00C239F2"/>
    <w:rsid w:val="00C246B4"/>
    <w:rsid w:val="00C2592B"/>
    <w:rsid w:val="00C26A4C"/>
    <w:rsid w:val="00C27408"/>
    <w:rsid w:val="00C31C11"/>
    <w:rsid w:val="00C32D47"/>
    <w:rsid w:val="00C331C3"/>
    <w:rsid w:val="00C33575"/>
    <w:rsid w:val="00C349D8"/>
    <w:rsid w:val="00C36BFE"/>
    <w:rsid w:val="00C37B14"/>
    <w:rsid w:val="00C37E29"/>
    <w:rsid w:val="00C37F96"/>
    <w:rsid w:val="00C401E7"/>
    <w:rsid w:val="00C42CC0"/>
    <w:rsid w:val="00C43018"/>
    <w:rsid w:val="00C431C7"/>
    <w:rsid w:val="00C44C9A"/>
    <w:rsid w:val="00C44FE3"/>
    <w:rsid w:val="00C4511E"/>
    <w:rsid w:val="00C45EBF"/>
    <w:rsid w:val="00C467A6"/>
    <w:rsid w:val="00C47C74"/>
    <w:rsid w:val="00C47F18"/>
    <w:rsid w:val="00C51C8A"/>
    <w:rsid w:val="00C52AD2"/>
    <w:rsid w:val="00C52EBB"/>
    <w:rsid w:val="00C52FAE"/>
    <w:rsid w:val="00C53535"/>
    <w:rsid w:val="00C54845"/>
    <w:rsid w:val="00C55005"/>
    <w:rsid w:val="00C55B41"/>
    <w:rsid w:val="00C55E69"/>
    <w:rsid w:val="00C561DB"/>
    <w:rsid w:val="00C563F4"/>
    <w:rsid w:val="00C567CE"/>
    <w:rsid w:val="00C57F27"/>
    <w:rsid w:val="00C60995"/>
    <w:rsid w:val="00C60BCE"/>
    <w:rsid w:val="00C61334"/>
    <w:rsid w:val="00C616A9"/>
    <w:rsid w:val="00C62640"/>
    <w:rsid w:val="00C62BCE"/>
    <w:rsid w:val="00C6344F"/>
    <w:rsid w:val="00C637F1"/>
    <w:rsid w:val="00C63BF2"/>
    <w:rsid w:val="00C65DBF"/>
    <w:rsid w:val="00C66549"/>
    <w:rsid w:val="00C66F9C"/>
    <w:rsid w:val="00C67651"/>
    <w:rsid w:val="00C7046F"/>
    <w:rsid w:val="00C704E1"/>
    <w:rsid w:val="00C706CC"/>
    <w:rsid w:val="00C71F29"/>
    <w:rsid w:val="00C73122"/>
    <w:rsid w:val="00C7347F"/>
    <w:rsid w:val="00C74A71"/>
    <w:rsid w:val="00C75D30"/>
    <w:rsid w:val="00C76105"/>
    <w:rsid w:val="00C801C6"/>
    <w:rsid w:val="00C815AC"/>
    <w:rsid w:val="00C81F80"/>
    <w:rsid w:val="00C82F21"/>
    <w:rsid w:val="00C83043"/>
    <w:rsid w:val="00C848F6"/>
    <w:rsid w:val="00C85ABF"/>
    <w:rsid w:val="00C866F3"/>
    <w:rsid w:val="00C867B7"/>
    <w:rsid w:val="00C86DC7"/>
    <w:rsid w:val="00C87009"/>
    <w:rsid w:val="00C87040"/>
    <w:rsid w:val="00C87208"/>
    <w:rsid w:val="00C87D6A"/>
    <w:rsid w:val="00C903D1"/>
    <w:rsid w:val="00C919E5"/>
    <w:rsid w:val="00C92561"/>
    <w:rsid w:val="00C92B11"/>
    <w:rsid w:val="00C93729"/>
    <w:rsid w:val="00C949AA"/>
    <w:rsid w:val="00C94F80"/>
    <w:rsid w:val="00C957A8"/>
    <w:rsid w:val="00C95982"/>
    <w:rsid w:val="00C97D0C"/>
    <w:rsid w:val="00C97D44"/>
    <w:rsid w:val="00CA2454"/>
    <w:rsid w:val="00CA256B"/>
    <w:rsid w:val="00CA41C1"/>
    <w:rsid w:val="00CA4FD6"/>
    <w:rsid w:val="00CA5F04"/>
    <w:rsid w:val="00CA6283"/>
    <w:rsid w:val="00CA645B"/>
    <w:rsid w:val="00CA6594"/>
    <w:rsid w:val="00CA6600"/>
    <w:rsid w:val="00CA6CFC"/>
    <w:rsid w:val="00CA7961"/>
    <w:rsid w:val="00CB0164"/>
    <w:rsid w:val="00CB186C"/>
    <w:rsid w:val="00CB187D"/>
    <w:rsid w:val="00CB30B1"/>
    <w:rsid w:val="00CB3720"/>
    <w:rsid w:val="00CB6144"/>
    <w:rsid w:val="00CB679A"/>
    <w:rsid w:val="00CB70CB"/>
    <w:rsid w:val="00CB7A43"/>
    <w:rsid w:val="00CB7D97"/>
    <w:rsid w:val="00CB7DB9"/>
    <w:rsid w:val="00CC04E7"/>
    <w:rsid w:val="00CC1032"/>
    <w:rsid w:val="00CC1D2A"/>
    <w:rsid w:val="00CC2383"/>
    <w:rsid w:val="00CC2626"/>
    <w:rsid w:val="00CC2841"/>
    <w:rsid w:val="00CC4532"/>
    <w:rsid w:val="00CC49B9"/>
    <w:rsid w:val="00CC4AF5"/>
    <w:rsid w:val="00CC544F"/>
    <w:rsid w:val="00CC77F3"/>
    <w:rsid w:val="00CD12C5"/>
    <w:rsid w:val="00CD34B2"/>
    <w:rsid w:val="00CD512E"/>
    <w:rsid w:val="00CD5D8B"/>
    <w:rsid w:val="00CD6C35"/>
    <w:rsid w:val="00CD74DD"/>
    <w:rsid w:val="00CD7E62"/>
    <w:rsid w:val="00CE1591"/>
    <w:rsid w:val="00CE336D"/>
    <w:rsid w:val="00CE53EF"/>
    <w:rsid w:val="00CE5A62"/>
    <w:rsid w:val="00CE6048"/>
    <w:rsid w:val="00CE6181"/>
    <w:rsid w:val="00CE6686"/>
    <w:rsid w:val="00CE6D67"/>
    <w:rsid w:val="00CE6FBA"/>
    <w:rsid w:val="00CE7074"/>
    <w:rsid w:val="00CE7CB4"/>
    <w:rsid w:val="00CE7D1C"/>
    <w:rsid w:val="00CF05A2"/>
    <w:rsid w:val="00CF1AAE"/>
    <w:rsid w:val="00CF1E63"/>
    <w:rsid w:val="00CF3252"/>
    <w:rsid w:val="00CF3A6D"/>
    <w:rsid w:val="00CF3C37"/>
    <w:rsid w:val="00CF3E98"/>
    <w:rsid w:val="00CF42D7"/>
    <w:rsid w:val="00CF57EC"/>
    <w:rsid w:val="00CF5E5B"/>
    <w:rsid w:val="00D00808"/>
    <w:rsid w:val="00D009FD"/>
    <w:rsid w:val="00D00DFE"/>
    <w:rsid w:val="00D010EC"/>
    <w:rsid w:val="00D01A8F"/>
    <w:rsid w:val="00D01B96"/>
    <w:rsid w:val="00D03D25"/>
    <w:rsid w:val="00D05DD0"/>
    <w:rsid w:val="00D0645B"/>
    <w:rsid w:val="00D07539"/>
    <w:rsid w:val="00D07AA2"/>
    <w:rsid w:val="00D07F8E"/>
    <w:rsid w:val="00D10671"/>
    <w:rsid w:val="00D10787"/>
    <w:rsid w:val="00D112E5"/>
    <w:rsid w:val="00D11F11"/>
    <w:rsid w:val="00D12A1E"/>
    <w:rsid w:val="00D13427"/>
    <w:rsid w:val="00D13F1A"/>
    <w:rsid w:val="00D147E3"/>
    <w:rsid w:val="00D14A55"/>
    <w:rsid w:val="00D164E2"/>
    <w:rsid w:val="00D16789"/>
    <w:rsid w:val="00D16A2A"/>
    <w:rsid w:val="00D17ECD"/>
    <w:rsid w:val="00D210B5"/>
    <w:rsid w:val="00D2146A"/>
    <w:rsid w:val="00D217AD"/>
    <w:rsid w:val="00D22A47"/>
    <w:rsid w:val="00D238E7"/>
    <w:rsid w:val="00D23911"/>
    <w:rsid w:val="00D239D9"/>
    <w:rsid w:val="00D25154"/>
    <w:rsid w:val="00D25E1F"/>
    <w:rsid w:val="00D27FF4"/>
    <w:rsid w:val="00D310AE"/>
    <w:rsid w:val="00D32064"/>
    <w:rsid w:val="00D32F0C"/>
    <w:rsid w:val="00D334C5"/>
    <w:rsid w:val="00D3430E"/>
    <w:rsid w:val="00D3461F"/>
    <w:rsid w:val="00D364C3"/>
    <w:rsid w:val="00D37BE1"/>
    <w:rsid w:val="00D37D4E"/>
    <w:rsid w:val="00D37F30"/>
    <w:rsid w:val="00D40F24"/>
    <w:rsid w:val="00D41135"/>
    <w:rsid w:val="00D41437"/>
    <w:rsid w:val="00D425AB"/>
    <w:rsid w:val="00D4433D"/>
    <w:rsid w:val="00D447C6"/>
    <w:rsid w:val="00D44C63"/>
    <w:rsid w:val="00D44D07"/>
    <w:rsid w:val="00D45217"/>
    <w:rsid w:val="00D47447"/>
    <w:rsid w:val="00D5063B"/>
    <w:rsid w:val="00D508C2"/>
    <w:rsid w:val="00D50C26"/>
    <w:rsid w:val="00D54FBB"/>
    <w:rsid w:val="00D62C00"/>
    <w:rsid w:val="00D62DA4"/>
    <w:rsid w:val="00D64D30"/>
    <w:rsid w:val="00D64EF6"/>
    <w:rsid w:val="00D650C5"/>
    <w:rsid w:val="00D669E8"/>
    <w:rsid w:val="00D66FA1"/>
    <w:rsid w:val="00D6705C"/>
    <w:rsid w:val="00D678B6"/>
    <w:rsid w:val="00D7050E"/>
    <w:rsid w:val="00D705C1"/>
    <w:rsid w:val="00D732F8"/>
    <w:rsid w:val="00D73834"/>
    <w:rsid w:val="00D73A00"/>
    <w:rsid w:val="00D74363"/>
    <w:rsid w:val="00D760BD"/>
    <w:rsid w:val="00D77913"/>
    <w:rsid w:val="00D81376"/>
    <w:rsid w:val="00D816DD"/>
    <w:rsid w:val="00D829A9"/>
    <w:rsid w:val="00D82C38"/>
    <w:rsid w:val="00D832C2"/>
    <w:rsid w:val="00D8446A"/>
    <w:rsid w:val="00D8556A"/>
    <w:rsid w:val="00D85D17"/>
    <w:rsid w:val="00D8668B"/>
    <w:rsid w:val="00D87655"/>
    <w:rsid w:val="00D90CDA"/>
    <w:rsid w:val="00D91636"/>
    <w:rsid w:val="00D91F54"/>
    <w:rsid w:val="00D931BA"/>
    <w:rsid w:val="00D93CB4"/>
    <w:rsid w:val="00D945B3"/>
    <w:rsid w:val="00D95429"/>
    <w:rsid w:val="00D95C9C"/>
    <w:rsid w:val="00D967E6"/>
    <w:rsid w:val="00D97A04"/>
    <w:rsid w:val="00D97BFB"/>
    <w:rsid w:val="00DA24F9"/>
    <w:rsid w:val="00DA2770"/>
    <w:rsid w:val="00DA49CC"/>
    <w:rsid w:val="00DA5E7B"/>
    <w:rsid w:val="00DB0949"/>
    <w:rsid w:val="00DB0F1E"/>
    <w:rsid w:val="00DB1372"/>
    <w:rsid w:val="00DB270F"/>
    <w:rsid w:val="00DB36A1"/>
    <w:rsid w:val="00DB3AA2"/>
    <w:rsid w:val="00DB634A"/>
    <w:rsid w:val="00DB6393"/>
    <w:rsid w:val="00DB65F9"/>
    <w:rsid w:val="00DB66B2"/>
    <w:rsid w:val="00DB6F96"/>
    <w:rsid w:val="00DB7104"/>
    <w:rsid w:val="00DC1204"/>
    <w:rsid w:val="00DC1521"/>
    <w:rsid w:val="00DC222E"/>
    <w:rsid w:val="00DC332E"/>
    <w:rsid w:val="00DC3619"/>
    <w:rsid w:val="00DC43C0"/>
    <w:rsid w:val="00DC5D44"/>
    <w:rsid w:val="00DC5F38"/>
    <w:rsid w:val="00DC7888"/>
    <w:rsid w:val="00DD0B0B"/>
    <w:rsid w:val="00DD0DAF"/>
    <w:rsid w:val="00DD14C5"/>
    <w:rsid w:val="00DD1580"/>
    <w:rsid w:val="00DD163C"/>
    <w:rsid w:val="00DD1868"/>
    <w:rsid w:val="00DD3119"/>
    <w:rsid w:val="00DD366E"/>
    <w:rsid w:val="00DD462F"/>
    <w:rsid w:val="00DD48B7"/>
    <w:rsid w:val="00DD4A46"/>
    <w:rsid w:val="00DD4A91"/>
    <w:rsid w:val="00DD4D81"/>
    <w:rsid w:val="00DD64D1"/>
    <w:rsid w:val="00DD661E"/>
    <w:rsid w:val="00DD6B3E"/>
    <w:rsid w:val="00DE1320"/>
    <w:rsid w:val="00DE2C40"/>
    <w:rsid w:val="00DE5032"/>
    <w:rsid w:val="00DE5317"/>
    <w:rsid w:val="00DE55EF"/>
    <w:rsid w:val="00DE6513"/>
    <w:rsid w:val="00DF1A62"/>
    <w:rsid w:val="00DF1D36"/>
    <w:rsid w:val="00DF1E6F"/>
    <w:rsid w:val="00DF268F"/>
    <w:rsid w:val="00DF394C"/>
    <w:rsid w:val="00DF3A4F"/>
    <w:rsid w:val="00DF464C"/>
    <w:rsid w:val="00DF5732"/>
    <w:rsid w:val="00DF5C46"/>
    <w:rsid w:val="00DF71E4"/>
    <w:rsid w:val="00E0034E"/>
    <w:rsid w:val="00E01A65"/>
    <w:rsid w:val="00E029C6"/>
    <w:rsid w:val="00E037D7"/>
    <w:rsid w:val="00E04642"/>
    <w:rsid w:val="00E047ED"/>
    <w:rsid w:val="00E05247"/>
    <w:rsid w:val="00E05387"/>
    <w:rsid w:val="00E061F7"/>
    <w:rsid w:val="00E07E9F"/>
    <w:rsid w:val="00E10BBF"/>
    <w:rsid w:val="00E10DB8"/>
    <w:rsid w:val="00E1414B"/>
    <w:rsid w:val="00E14913"/>
    <w:rsid w:val="00E15C92"/>
    <w:rsid w:val="00E15E20"/>
    <w:rsid w:val="00E15F9B"/>
    <w:rsid w:val="00E17822"/>
    <w:rsid w:val="00E20BB4"/>
    <w:rsid w:val="00E21817"/>
    <w:rsid w:val="00E22705"/>
    <w:rsid w:val="00E22CA3"/>
    <w:rsid w:val="00E23C58"/>
    <w:rsid w:val="00E253F2"/>
    <w:rsid w:val="00E25CF2"/>
    <w:rsid w:val="00E27168"/>
    <w:rsid w:val="00E307EA"/>
    <w:rsid w:val="00E30F75"/>
    <w:rsid w:val="00E320AC"/>
    <w:rsid w:val="00E32A8E"/>
    <w:rsid w:val="00E33788"/>
    <w:rsid w:val="00E34252"/>
    <w:rsid w:val="00E34A27"/>
    <w:rsid w:val="00E35584"/>
    <w:rsid w:val="00E369C7"/>
    <w:rsid w:val="00E37D86"/>
    <w:rsid w:val="00E40BED"/>
    <w:rsid w:val="00E4164E"/>
    <w:rsid w:val="00E43E1F"/>
    <w:rsid w:val="00E45606"/>
    <w:rsid w:val="00E46EE3"/>
    <w:rsid w:val="00E4702F"/>
    <w:rsid w:val="00E475D3"/>
    <w:rsid w:val="00E51810"/>
    <w:rsid w:val="00E5217A"/>
    <w:rsid w:val="00E5258E"/>
    <w:rsid w:val="00E52B85"/>
    <w:rsid w:val="00E52D4A"/>
    <w:rsid w:val="00E53B40"/>
    <w:rsid w:val="00E53D1B"/>
    <w:rsid w:val="00E54082"/>
    <w:rsid w:val="00E54905"/>
    <w:rsid w:val="00E549CB"/>
    <w:rsid w:val="00E61E97"/>
    <w:rsid w:val="00E6291F"/>
    <w:rsid w:val="00E62B30"/>
    <w:rsid w:val="00E62D7C"/>
    <w:rsid w:val="00E62FC8"/>
    <w:rsid w:val="00E6310E"/>
    <w:rsid w:val="00E64309"/>
    <w:rsid w:val="00E65604"/>
    <w:rsid w:val="00E70C1E"/>
    <w:rsid w:val="00E71F22"/>
    <w:rsid w:val="00E71F83"/>
    <w:rsid w:val="00E72195"/>
    <w:rsid w:val="00E72551"/>
    <w:rsid w:val="00E76AB7"/>
    <w:rsid w:val="00E776D2"/>
    <w:rsid w:val="00E778A8"/>
    <w:rsid w:val="00E82272"/>
    <w:rsid w:val="00E8337F"/>
    <w:rsid w:val="00E83876"/>
    <w:rsid w:val="00E856AA"/>
    <w:rsid w:val="00E86473"/>
    <w:rsid w:val="00E90179"/>
    <w:rsid w:val="00E90FB4"/>
    <w:rsid w:val="00E92039"/>
    <w:rsid w:val="00E92812"/>
    <w:rsid w:val="00E9281E"/>
    <w:rsid w:val="00E93808"/>
    <w:rsid w:val="00E9462B"/>
    <w:rsid w:val="00E94B99"/>
    <w:rsid w:val="00E95632"/>
    <w:rsid w:val="00E95CDE"/>
    <w:rsid w:val="00E97120"/>
    <w:rsid w:val="00EA0668"/>
    <w:rsid w:val="00EA0B4A"/>
    <w:rsid w:val="00EA20D5"/>
    <w:rsid w:val="00EA2B39"/>
    <w:rsid w:val="00EA3444"/>
    <w:rsid w:val="00EA42DC"/>
    <w:rsid w:val="00EA5389"/>
    <w:rsid w:val="00EB04B4"/>
    <w:rsid w:val="00EB0577"/>
    <w:rsid w:val="00EB1B4D"/>
    <w:rsid w:val="00EB1EFB"/>
    <w:rsid w:val="00EB2402"/>
    <w:rsid w:val="00EB381B"/>
    <w:rsid w:val="00EB4102"/>
    <w:rsid w:val="00EB561A"/>
    <w:rsid w:val="00EB603F"/>
    <w:rsid w:val="00EB7121"/>
    <w:rsid w:val="00EB745E"/>
    <w:rsid w:val="00EB7BF4"/>
    <w:rsid w:val="00EB7EE3"/>
    <w:rsid w:val="00EC03D9"/>
    <w:rsid w:val="00EC0EA6"/>
    <w:rsid w:val="00EC1840"/>
    <w:rsid w:val="00EC2397"/>
    <w:rsid w:val="00EC3054"/>
    <w:rsid w:val="00EC308F"/>
    <w:rsid w:val="00EC4D81"/>
    <w:rsid w:val="00EC713E"/>
    <w:rsid w:val="00EC7298"/>
    <w:rsid w:val="00EC7FBE"/>
    <w:rsid w:val="00ED13B7"/>
    <w:rsid w:val="00ED1E05"/>
    <w:rsid w:val="00ED2B3D"/>
    <w:rsid w:val="00ED2B96"/>
    <w:rsid w:val="00ED3CF2"/>
    <w:rsid w:val="00ED3EBF"/>
    <w:rsid w:val="00ED4D55"/>
    <w:rsid w:val="00ED506B"/>
    <w:rsid w:val="00ED564C"/>
    <w:rsid w:val="00ED588F"/>
    <w:rsid w:val="00ED6861"/>
    <w:rsid w:val="00ED6AE6"/>
    <w:rsid w:val="00ED731E"/>
    <w:rsid w:val="00EE006C"/>
    <w:rsid w:val="00EE0B57"/>
    <w:rsid w:val="00EE0D3F"/>
    <w:rsid w:val="00EE167A"/>
    <w:rsid w:val="00EE1E1D"/>
    <w:rsid w:val="00EE1EB5"/>
    <w:rsid w:val="00EE2391"/>
    <w:rsid w:val="00EE2874"/>
    <w:rsid w:val="00EE384A"/>
    <w:rsid w:val="00EE3ADA"/>
    <w:rsid w:val="00EE3F35"/>
    <w:rsid w:val="00EE423A"/>
    <w:rsid w:val="00EE4B3D"/>
    <w:rsid w:val="00EE4CBA"/>
    <w:rsid w:val="00EE5024"/>
    <w:rsid w:val="00EE51AA"/>
    <w:rsid w:val="00EE6D45"/>
    <w:rsid w:val="00EE737D"/>
    <w:rsid w:val="00EE771D"/>
    <w:rsid w:val="00EE77A4"/>
    <w:rsid w:val="00EF2626"/>
    <w:rsid w:val="00EF2844"/>
    <w:rsid w:val="00EF3EA9"/>
    <w:rsid w:val="00EF4276"/>
    <w:rsid w:val="00EF44B6"/>
    <w:rsid w:val="00EF515E"/>
    <w:rsid w:val="00EF550F"/>
    <w:rsid w:val="00EF5C75"/>
    <w:rsid w:val="00EF6452"/>
    <w:rsid w:val="00EF718D"/>
    <w:rsid w:val="00EF7DC6"/>
    <w:rsid w:val="00F002D4"/>
    <w:rsid w:val="00F0057F"/>
    <w:rsid w:val="00F0155B"/>
    <w:rsid w:val="00F022CF"/>
    <w:rsid w:val="00F03243"/>
    <w:rsid w:val="00F042B4"/>
    <w:rsid w:val="00F07277"/>
    <w:rsid w:val="00F1056D"/>
    <w:rsid w:val="00F10E83"/>
    <w:rsid w:val="00F12044"/>
    <w:rsid w:val="00F120E7"/>
    <w:rsid w:val="00F1290A"/>
    <w:rsid w:val="00F12EC7"/>
    <w:rsid w:val="00F136A8"/>
    <w:rsid w:val="00F13B6D"/>
    <w:rsid w:val="00F143E7"/>
    <w:rsid w:val="00F14AAF"/>
    <w:rsid w:val="00F14DA3"/>
    <w:rsid w:val="00F15F97"/>
    <w:rsid w:val="00F203F0"/>
    <w:rsid w:val="00F20FF0"/>
    <w:rsid w:val="00F21602"/>
    <w:rsid w:val="00F22075"/>
    <w:rsid w:val="00F22DE7"/>
    <w:rsid w:val="00F234F3"/>
    <w:rsid w:val="00F246CF"/>
    <w:rsid w:val="00F24B61"/>
    <w:rsid w:val="00F257C1"/>
    <w:rsid w:val="00F25FDA"/>
    <w:rsid w:val="00F262BD"/>
    <w:rsid w:val="00F27AC8"/>
    <w:rsid w:val="00F27FAF"/>
    <w:rsid w:val="00F30E86"/>
    <w:rsid w:val="00F31658"/>
    <w:rsid w:val="00F320E0"/>
    <w:rsid w:val="00F32BC3"/>
    <w:rsid w:val="00F32F02"/>
    <w:rsid w:val="00F33166"/>
    <w:rsid w:val="00F33B2B"/>
    <w:rsid w:val="00F33FFB"/>
    <w:rsid w:val="00F34B1F"/>
    <w:rsid w:val="00F35F6B"/>
    <w:rsid w:val="00F36D04"/>
    <w:rsid w:val="00F37EB0"/>
    <w:rsid w:val="00F40738"/>
    <w:rsid w:val="00F4292F"/>
    <w:rsid w:val="00F42E99"/>
    <w:rsid w:val="00F43986"/>
    <w:rsid w:val="00F46F3F"/>
    <w:rsid w:val="00F47568"/>
    <w:rsid w:val="00F5072C"/>
    <w:rsid w:val="00F52351"/>
    <w:rsid w:val="00F537B2"/>
    <w:rsid w:val="00F53D5D"/>
    <w:rsid w:val="00F55872"/>
    <w:rsid w:val="00F55F8C"/>
    <w:rsid w:val="00F57E23"/>
    <w:rsid w:val="00F62522"/>
    <w:rsid w:val="00F63250"/>
    <w:rsid w:val="00F65330"/>
    <w:rsid w:val="00F660CF"/>
    <w:rsid w:val="00F66599"/>
    <w:rsid w:val="00F669BD"/>
    <w:rsid w:val="00F67421"/>
    <w:rsid w:val="00F67BDC"/>
    <w:rsid w:val="00F67CC8"/>
    <w:rsid w:val="00F70983"/>
    <w:rsid w:val="00F73CB4"/>
    <w:rsid w:val="00F7543E"/>
    <w:rsid w:val="00F75DE6"/>
    <w:rsid w:val="00F76A2F"/>
    <w:rsid w:val="00F776EC"/>
    <w:rsid w:val="00F77787"/>
    <w:rsid w:val="00F77CE4"/>
    <w:rsid w:val="00F80ABA"/>
    <w:rsid w:val="00F80C1D"/>
    <w:rsid w:val="00F8154A"/>
    <w:rsid w:val="00F81B7F"/>
    <w:rsid w:val="00F81D1D"/>
    <w:rsid w:val="00F83354"/>
    <w:rsid w:val="00F84989"/>
    <w:rsid w:val="00F856E9"/>
    <w:rsid w:val="00F857ED"/>
    <w:rsid w:val="00F857EE"/>
    <w:rsid w:val="00F85840"/>
    <w:rsid w:val="00F87192"/>
    <w:rsid w:val="00F87E09"/>
    <w:rsid w:val="00F9027F"/>
    <w:rsid w:val="00F90696"/>
    <w:rsid w:val="00F90920"/>
    <w:rsid w:val="00F9267F"/>
    <w:rsid w:val="00F92F0B"/>
    <w:rsid w:val="00F95091"/>
    <w:rsid w:val="00F9556D"/>
    <w:rsid w:val="00F95995"/>
    <w:rsid w:val="00F95A22"/>
    <w:rsid w:val="00F95F84"/>
    <w:rsid w:val="00F9692D"/>
    <w:rsid w:val="00F96974"/>
    <w:rsid w:val="00FA03BD"/>
    <w:rsid w:val="00FA07DE"/>
    <w:rsid w:val="00FA15AE"/>
    <w:rsid w:val="00FA15BC"/>
    <w:rsid w:val="00FA2C19"/>
    <w:rsid w:val="00FA2D9E"/>
    <w:rsid w:val="00FA2DE1"/>
    <w:rsid w:val="00FA3014"/>
    <w:rsid w:val="00FA467A"/>
    <w:rsid w:val="00FA4898"/>
    <w:rsid w:val="00FA4D06"/>
    <w:rsid w:val="00FA4DF1"/>
    <w:rsid w:val="00FA5B3D"/>
    <w:rsid w:val="00FA798B"/>
    <w:rsid w:val="00FA7ECA"/>
    <w:rsid w:val="00FB0BD9"/>
    <w:rsid w:val="00FB0CA4"/>
    <w:rsid w:val="00FB0D14"/>
    <w:rsid w:val="00FB0F81"/>
    <w:rsid w:val="00FB18A7"/>
    <w:rsid w:val="00FB1EE6"/>
    <w:rsid w:val="00FB2620"/>
    <w:rsid w:val="00FB3BE1"/>
    <w:rsid w:val="00FB4117"/>
    <w:rsid w:val="00FB4124"/>
    <w:rsid w:val="00FB5D73"/>
    <w:rsid w:val="00FB7749"/>
    <w:rsid w:val="00FC0B6D"/>
    <w:rsid w:val="00FC26E7"/>
    <w:rsid w:val="00FC3052"/>
    <w:rsid w:val="00FC5F84"/>
    <w:rsid w:val="00FC68A5"/>
    <w:rsid w:val="00FC6ACE"/>
    <w:rsid w:val="00FD17A5"/>
    <w:rsid w:val="00FD3093"/>
    <w:rsid w:val="00FD327D"/>
    <w:rsid w:val="00FD3428"/>
    <w:rsid w:val="00FD4962"/>
    <w:rsid w:val="00FD5EFA"/>
    <w:rsid w:val="00FD66B1"/>
    <w:rsid w:val="00FD677F"/>
    <w:rsid w:val="00FD68B2"/>
    <w:rsid w:val="00FD78B5"/>
    <w:rsid w:val="00FE11AA"/>
    <w:rsid w:val="00FE258F"/>
    <w:rsid w:val="00FE2DB6"/>
    <w:rsid w:val="00FE2DFD"/>
    <w:rsid w:val="00FE325B"/>
    <w:rsid w:val="00FE62D4"/>
    <w:rsid w:val="00FE72DF"/>
    <w:rsid w:val="00FF051F"/>
    <w:rsid w:val="00FF0B57"/>
    <w:rsid w:val="00FF1560"/>
    <w:rsid w:val="00FF1EBD"/>
    <w:rsid w:val="00FF2639"/>
    <w:rsid w:val="00FF2A6D"/>
    <w:rsid w:val="00FF2F42"/>
    <w:rsid w:val="00FF3317"/>
    <w:rsid w:val="00FF5B83"/>
    <w:rsid w:val="00FF6D33"/>
    <w:rsid w:val="00FF7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9556D"/>
    <w:pPr>
      <w:spacing w:line="360" w:lineRule="auto"/>
      <w:ind w:left="142" w:firstLine="567"/>
      <w:jc w:val="both"/>
    </w:pPr>
  </w:style>
  <w:style w:type="paragraph" w:styleId="1">
    <w:name w:val="heading 1"/>
    <w:basedOn w:val="a"/>
    <w:next w:val="a"/>
    <w:link w:val="10"/>
    <w:uiPriority w:val="9"/>
    <w:qFormat/>
    <w:rsid w:val="00F9556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C19F9"/>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DC5F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56D"/>
    <w:pPr>
      <w:jc w:val="center"/>
    </w:pPr>
    <w:rPr>
      <w:sz w:val="26"/>
    </w:rPr>
  </w:style>
  <w:style w:type="paragraph" w:styleId="a5">
    <w:name w:val="Body Text Indent"/>
    <w:basedOn w:val="a"/>
    <w:link w:val="a6"/>
    <w:rsid w:val="00F9556D"/>
    <w:pPr>
      <w:ind w:firstLine="709"/>
    </w:pPr>
    <w:rPr>
      <w:sz w:val="26"/>
    </w:rPr>
  </w:style>
  <w:style w:type="paragraph" w:styleId="a7">
    <w:name w:val="List Paragraph"/>
    <w:basedOn w:val="a"/>
    <w:uiPriority w:val="34"/>
    <w:qFormat/>
    <w:rsid w:val="00F9556D"/>
    <w:pPr>
      <w:spacing w:after="120"/>
      <w:ind w:left="720" w:firstLine="709"/>
      <w:contextualSpacing/>
    </w:pPr>
    <w:rPr>
      <w:rFonts w:ascii="Calibri" w:eastAsia="Calibri" w:hAnsi="Calibri"/>
      <w:sz w:val="22"/>
      <w:szCs w:val="22"/>
      <w:lang w:eastAsia="en-US"/>
    </w:rPr>
  </w:style>
  <w:style w:type="paragraph" w:customStyle="1" w:styleId="ConsPlusCell">
    <w:name w:val="ConsPlusCell"/>
    <w:uiPriority w:val="99"/>
    <w:rsid w:val="00F9556D"/>
    <w:pPr>
      <w:widowControl w:val="0"/>
      <w:autoSpaceDE w:val="0"/>
      <w:autoSpaceDN w:val="0"/>
      <w:adjustRightInd w:val="0"/>
      <w:spacing w:after="120" w:line="360" w:lineRule="auto"/>
      <w:ind w:left="142" w:firstLine="851"/>
      <w:jc w:val="both"/>
    </w:pPr>
    <w:rPr>
      <w:rFonts w:ascii="Calibri" w:eastAsia="Calibri" w:hAnsi="Calibri" w:cs="Calibri"/>
      <w:sz w:val="22"/>
      <w:szCs w:val="22"/>
    </w:rPr>
  </w:style>
  <w:style w:type="character" w:customStyle="1" w:styleId="a6">
    <w:name w:val="Основной текст с отступом Знак"/>
    <w:link w:val="a5"/>
    <w:rsid w:val="00F9556D"/>
    <w:rPr>
      <w:sz w:val="26"/>
      <w:lang w:val="ru-RU" w:eastAsia="ru-RU" w:bidi="ar-SA"/>
    </w:rPr>
  </w:style>
  <w:style w:type="character" w:customStyle="1" w:styleId="10">
    <w:name w:val="Заголовок 1 Знак"/>
    <w:link w:val="1"/>
    <w:uiPriority w:val="9"/>
    <w:rsid w:val="00F9556D"/>
    <w:rPr>
      <w:rFonts w:ascii="Cambria" w:hAnsi="Cambria"/>
      <w:b/>
      <w:bCs/>
      <w:kern w:val="32"/>
      <w:sz w:val="32"/>
      <w:szCs w:val="32"/>
      <w:lang w:val="ru-RU" w:eastAsia="ru-RU" w:bidi="ar-SA"/>
    </w:rPr>
  </w:style>
  <w:style w:type="paragraph" w:styleId="a8">
    <w:name w:val="TOC Heading"/>
    <w:basedOn w:val="1"/>
    <w:next w:val="a"/>
    <w:qFormat/>
    <w:rsid w:val="00F9556D"/>
    <w:pPr>
      <w:keepLines/>
      <w:spacing w:before="480" w:after="0" w:line="276" w:lineRule="auto"/>
      <w:outlineLvl w:val="9"/>
    </w:pPr>
    <w:rPr>
      <w:color w:val="365F91"/>
      <w:kern w:val="0"/>
      <w:sz w:val="28"/>
      <w:szCs w:val="28"/>
      <w:lang w:eastAsia="en-US"/>
    </w:rPr>
  </w:style>
  <w:style w:type="paragraph" w:customStyle="1" w:styleId="ConsPlusNormal">
    <w:name w:val="ConsPlusNormal"/>
    <w:rsid w:val="00F9556D"/>
    <w:pPr>
      <w:widowControl w:val="0"/>
      <w:autoSpaceDE w:val="0"/>
      <w:autoSpaceDN w:val="0"/>
      <w:adjustRightInd w:val="0"/>
      <w:spacing w:after="120" w:line="360" w:lineRule="auto"/>
      <w:ind w:left="142" w:firstLine="720"/>
      <w:jc w:val="both"/>
    </w:pPr>
    <w:rPr>
      <w:rFonts w:ascii="Arial" w:hAnsi="Arial" w:cs="Arial"/>
    </w:rPr>
  </w:style>
  <w:style w:type="paragraph" w:styleId="a9">
    <w:name w:val="header"/>
    <w:basedOn w:val="a"/>
    <w:link w:val="aa"/>
    <w:uiPriority w:val="99"/>
    <w:rsid w:val="00F9556D"/>
    <w:pPr>
      <w:tabs>
        <w:tab w:val="center" w:pos="4677"/>
        <w:tab w:val="right" w:pos="9355"/>
      </w:tabs>
    </w:pPr>
  </w:style>
  <w:style w:type="character" w:customStyle="1" w:styleId="aa">
    <w:name w:val="Верхний колонтитул Знак"/>
    <w:link w:val="a9"/>
    <w:uiPriority w:val="99"/>
    <w:rsid w:val="00F9556D"/>
    <w:rPr>
      <w:lang w:val="ru-RU" w:eastAsia="ru-RU" w:bidi="ar-SA"/>
    </w:rPr>
  </w:style>
  <w:style w:type="character" w:customStyle="1" w:styleId="a4">
    <w:name w:val="Основной текст Знак"/>
    <w:link w:val="a3"/>
    <w:rsid w:val="00F9556D"/>
    <w:rPr>
      <w:sz w:val="26"/>
      <w:lang w:val="ru-RU" w:eastAsia="ru-RU" w:bidi="ar-SA"/>
    </w:rPr>
  </w:style>
  <w:style w:type="paragraph" w:customStyle="1" w:styleId="ab">
    <w:name w:val="Обычный (Интернет)"/>
    <w:aliases w:val="Normal (Web),Обычный (Web)"/>
    <w:basedOn w:val="a"/>
    <w:uiPriority w:val="99"/>
    <w:rsid w:val="00F9556D"/>
    <w:pPr>
      <w:suppressAutoHyphens/>
      <w:spacing w:before="280" w:after="280" w:line="252" w:lineRule="auto"/>
    </w:pPr>
    <w:rPr>
      <w:rFonts w:ascii="Courier New" w:hAnsi="Courier New" w:cs="Courier New"/>
      <w:sz w:val="22"/>
      <w:szCs w:val="22"/>
      <w:lang w:eastAsia="ar-SA"/>
    </w:rPr>
  </w:style>
  <w:style w:type="paragraph" w:styleId="21">
    <w:name w:val="Body Text 2"/>
    <w:basedOn w:val="a"/>
    <w:link w:val="22"/>
    <w:rsid w:val="00F9556D"/>
    <w:pPr>
      <w:spacing w:after="120" w:line="480" w:lineRule="auto"/>
    </w:pPr>
  </w:style>
  <w:style w:type="character" w:customStyle="1" w:styleId="22">
    <w:name w:val="Основной текст 2 Знак"/>
    <w:link w:val="21"/>
    <w:rsid w:val="00F9556D"/>
    <w:rPr>
      <w:lang w:val="ru-RU" w:eastAsia="ru-RU" w:bidi="ar-SA"/>
    </w:rPr>
  </w:style>
  <w:style w:type="paragraph" w:customStyle="1" w:styleId="ConsPlusNonformat">
    <w:name w:val="ConsPlusNonformat"/>
    <w:link w:val="ConsPlusNonformat0"/>
    <w:uiPriority w:val="99"/>
    <w:rsid w:val="00F9556D"/>
    <w:pPr>
      <w:autoSpaceDE w:val="0"/>
      <w:autoSpaceDN w:val="0"/>
      <w:adjustRightInd w:val="0"/>
      <w:spacing w:after="120" w:line="360" w:lineRule="auto"/>
      <w:ind w:left="142" w:firstLine="851"/>
      <w:jc w:val="both"/>
    </w:pPr>
    <w:rPr>
      <w:rFonts w:ascii="Courier New" w:hAnsi="Courier New" w:cs="Courier New"/>
    </w:rPr>
  </w:style>
  <w:style w:type="paragraph" w:customStyle="1" w:styleId="s14">
    <w:name w:val="s_14"/>
    <w:basedOn w:val="a"/>
    <w:rsid w:val="00F9556D"/>
    <w:pPr>
      <w:ind w:firstLine="720"/>
    </w:pPr>
  </w:style>
  <w:style w:type="paragraph" w:customStyle="1" w:styleId="ac">
    <w:name w:val="Знак Знак Знак Знак Знак Знак"/>
    <w:basedOn w:val="a"/>
    <w:rsid w:val="005D2E11"/>
    <w:pPr>
      <w:spacing w:after="160" w:line="240" w:lineRule="exact"/>
    </w:pPr>
    <w:rPr>
      <w:rFonts w:ascii="Verdana" w:hAnsi="Verdana"/>
      <w:sz w:val="24"/>
      <w:szCs w:val="24"/>
      <w:lang w:val="en-US" w:eastAsia="en-US"/>
    </w:rPr>
  </w:style>
  <w:style w:type="paragraph" w:customStyle="1" w:styleId="ad">
    <w:name w:val="Знак Знак Знак Знак Знак Знак Знак Знак Знак Знак"/>
    <w:basedOn w:val="a"/>
    <w:rsid w:val="00247BF2"/>
    <w:pPr>
      <w:spacing w:after="160" w:line="240" w:lineRule="exact"/>
    </w:pPr>
    <w:rPr>
      <w:rFonts w:ascii="Verdana" w:hAnsi="Verdana"/>
      <w:sz w:val="24"/>
      <w:szCs w:val="24"/>
      <w:lang w:val="en-US" w:eastAsia="en-US"/>
    </w:rPr>
  </w:style>
  <w:style w:type="character" w:customStyle="1" w:styleId="9">
    <w:name w:val="Знак Знак9"/>
    <w:rsid w:val="008301D7"/>
    <w:rPr>
      <w:sz w:val="26"/>
    </w:rPr>
  </w:style>
  <w:style w:type="character" w:styleId="ae">
    <w:name w:val="Hyperlink"/>
    <w:rsid w:val="003616D2"/>
    <w:rPr>
      <w:color w:val="0000FF"/>
      <w:u w:val="single"/>
    </w:rPr>
  </w:style>
  <w:style w:type="character" w:customStyle="1" w:styleId="14">
    <w:name w:val="Знак Знак14"/>
    <w:rsid w:val="00007D93"/>
    <w:rPr>
      <w:rFonts w:ascii="Cambria" w:eastAsia="Times New Roman" w:hAnsi="Cambria" w:cs="Times New Roman"/>
      <w:b/>
      <w:bCs/>
      <w:kern w:val="32"/>
      <w:sz w:val="32"/>
      <w:szCs w:val="32"/>
    </w:rPr>
  </w:style>
  <w:style w:type="paragraph" w:styleId="af">
    <w:name w:val="footer"/>
    <w:basedOn w:val="a"/>
    <w:link w:val="af0"/>
    <w:uiPriority w:val="99"/>
    <w:rsid w:val="00AD309A"/>
    <w:pPr>
      <w:tabs>
        <w:tab w:val="center" w:pos="4677"/>
        <w:tab w:val="right" w:pos="9355"/>
      </w:tabs>
    </w:pPr>
  </w:style>
  <w:style w:type="paragraph" w:customStyle="1" w:styleId="std">
    <w:name w:val="std"/>
    <w:basedOn w:val="a"/>
    <w:rsid w:val="00A1229B"/>
    <w:rPr>
      <w:sz w:val="24"/>
      <w:szCs w:val="24"/>
    </w:rPr>
  </w:style>
  <w:style w:type="paragraph" w:styleId="23">
    <w:name w:val="Body Text Indent 2"/>
    <w:basedOn w:val="a"/>
    <w:link w:val="24"/>
    <w:rsid w:val="00831DC4"/>
    <w:pPr>
      <w:spacing w:after="120" w:line="480" w:lineRule="auto"/>
      <w:ind w:left="283"/>
    </w:pPr>
    <w:rPr>
      <w:sz w:val="24"/>
      <w:szCs w:val="24"/>
      <w:lang w:val="x-none" w:eastAsia="x-none"/>
    </w:rPr>
  </w:style>
  <w:style w:type="paragraph" w:customStyle="1" w:styleId="af1">
    <w:name w:val="Содержимое таблицы"/>
    <w:basedOn w:val="a"/>
    <w:rsid w:val="006932F6"/>
    <w:pPr>
      <w:suppressLineNumbers/>
      <w:suppressAutoHyphens/>
    </w:pPr>
    <w:rPr>
      <w:rFonts w:eastAsia="Calibri"/>
      <w:sz w:val="24"/>
      <w:szCs w:val="24"/>
      <w:lang w:eastAsia="ar-SA"/>
    </w:rPr>
  </w:style>
  <w:style w:type="paragraph" w:styleId="af2">
    <w:name w:val="Balloon Text"/>
    <w:basedOn w:val="a"/>
    <w:link w:val="af3"/>
    <w:rsid w:val="00F30E86"/>
    <w:rPr>
      <w:rFonts w:ascii="Tahoma" w:hAnsi="Tahoma"/>
      <w:sz w:val="16"/>
      <w:szCs w:val="16"/>
      <w:lang w:val="x-none" w:eastAsia="x-none"/>
    </w:rPr>
  </w:style>
  <w:style w:type="character" w:customStyle="1" w:styleId="af3">
    <w:name w:val="Текст выноски Знак"/>
    <w:link w:val="af2"/>
    <w:rsid w:val="00F30E86"/>
    <w:rPr>
      <w:rFonts w:ascii="Tahoma" w:hAnsi="Tahoma" w:cs="Tahoma"/>
      <w:sz w:val="16"/>
      <w:szCs w:val="16"/>
    </w:rPr>
  </w:style>
  <w:style w:type="character" w:customStyle="1" w:styleId="af0">
    <w:name w:val="Нижний колонтитул Знак"/>
    <w:link w:val="af"/>
    <w:uiPriority w:val="99"/>
    <w:locked/>
    <w:rsid w:val="00FB5D73"/>
    <w:rPr>
      <w:lang w:val="ru-RU" w:eastAsia="ru-RU" w:bidi="ar-SA"/>
    </w:rPr>
  </w:style>
  <w:style w:type="paragraph" w:customStyle="1" w:styleId="ConsPlusTitle">
    <w:name w:val="ConsPlusTitle"/>
    <w:rsid w:val="00620B72"/>
    <w:pPr>
      <w:widowControl w:val="0"/>
      <w:autoSpaceDE w:val="0"/>
      <w:autoSpaceDN w:val="0"/>
      <w:adjustRightInd w:val="0"/>
      <w:spacing w:after="120" w:line="360" w:lineRule="auto"/>
      <w:ind w:left="142" w:firstLine="851"/>
      <w:jc w:val="both"/>
    </w:pPr>
    <w:rPr>
      <w:rFonts w:ascii="Calibri" w:hAnsi="Calibri" w:cs="Calibri"/>
      <w:b/>
      <w:bCs/>
      <w:sz w:val="22"/>
      <w:szCs w:val="22"/>
    </w:rPr>
  </w:style>
  <w:style w:type="character" w:customStyle="1" w:styleId="30">
    <w:name w:val="Заголовок 3 Знак"/>
    <w:link w:val="3"/>
    <w:semiHidden/>
    <w:rsid w:val="00DC5F38"/>
    <w:rPr>
      <w:rFonts w:ascii="Cambria" w:eastAsia="Times New Roman" w:hAnsi="Cambria" w:cs="Times New Roman"/>
      <w:b/>
      <w:bCs/>
      <w:sz w:val="26"/>
      <w:szCs w:val="26"/>
    </w:rPr>
  </w:style>
  <w:style w:type="character" w:styleId="af4">
    <w:name w:val="line number"/>
    <w:basedOn w:val="a0"/>
    <w:rsid w:val="00833380"/>
  </w:style>
  <w:style w:type="paragraph" w:styleId="31">
    <w:name w:val="Body Text Indent 3"/>
    <w:basedOn w:val="a"/>
    <w:rsid w:val="00650F80"/>
    <w:pPr>
      <w:spacing w:after="120"/>
      <w:ind w:left="283"/>
    </w:pPr>
    <w:rPr>
      <w:sz w:val="16"/>
      <w:szCs w:val="16"/>
    </w:rPr>
  </w:style>
  <w:style w:type="character" w:styleId="af5">
    <w:name w:val="page number"/>
    <w:basedOn w:val="a0"/>
    <w:rsid w:val="0033754B"/>
  </w:style>
  <w:style w:type="table" w:styleId="af6">
    <w:name w:val="Table Grid"/>
    <w:basedOn w:val="a1"/>
    <w:uiPriority w:val="59"/>
    <w:rsid w:val="00B12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a"/>
    <w:rsid w:val="00E15E20"/>
    <w:pPr>
      <w:spacing w:before="144" w:after="288"/>
    </w:pPr>
    <w:rPr>
      <w:sz w:val="24"/>
      <w:szCs w:val="24"/>
    </w:rPr>
  </w:style>
  <w:style w:type="paragraph" w:customStyle="1" w:styleId="af7">
    <w:name w:val="Знак"/>
    <w:basedOn w:val="a"/>
    <w:rsid w:val="00FD327D"/>
    <w:pPr>
      <w:spacing w:after="160" w:line="240" w:lineRule="exact"/>
    </w:pPr>
    <w:rPr>
      <w:rFonts w:ascii="Verdana" w:hAnsi="Verdana"/>
      <w:sz w:val="24"/>
      <w:szCs w:val="24"/>
      <w:lang w:val="en-US" w:eastAsia="en-US"/>
    </w:rPr>
  </w:style>
  <w:style w:type="character" w:customStyle="1" w:styleId="af8">
    <w:name w:val="Основной текст_"/>
    <w:link w:val="4"/>
    <w:rsid w:val="00C87208"/>
    <w:rPr>
      <w:shd w:val="clear" w:color="auto" w:fill="FFFFFF"/>
    </w:rPr>
  </w:style>
  <w:style w:type="paragraph" w:customStyle="1" w:styleId="4">
    <w:name w:val="Основной текст4"/>
    <w:basedOn w:val="a"/>
    <w:link w:val="af8"/>
    <w:rsid w:val="00C87208"/>
    <w:pPr>
      <w:shd w:val="clear" w:color="auto" w:fill="FFFFFF"/>
      <w:spacing w:before="540" w:after="720" w:line="0" w:lineRule="atLeast"/>
    </w:pPr>
    <w:rPr>
      <w:lang w:val="x-none" w:eastAsia="x-none"/>
    </w:rPr>
  </w:style>
  <w:style w:type="character" w:customStyle="1" w:styleId="32">
    <w:name w:val="Заголовок №3_"/>
    <w:link w:val="33"/>
    <w:rsid w:val="002C04B3"/>
    <w:rPr>
      <w:shd w:val="clear" w:color="auto" w:fill="FFFFFF"/>
    </w:rPr>
  </w:style>
  <w:style w:type="paragraph" w:customStyle="1" w:styleId="33">
    <w:name w:val="Заголовок №3"/>
    <w:basedOn w:val="a"/>
    <w:link w:val="32"/>
    <w:rsid w:val="002C04B3"/>
    <w:pPr>
      <w:shd w:val="clear" w:color="auto" w:fill="FFFFFF"/>
      <w:spacing w:before="180" w:after="360" w:line="0" w:lineRule="atLeast"/>
      <w:outlineLvl w:val="2"/>
    </w:pPr>
    <w:rPr>
      <w:lang w:val="x-none" w:eastAsia="x-none"/>
    </w:rPr>
  </w:style>
  <w:style w:type="character" w:customStyle="1" w:styleId="24">
    <w:name w:val="Основной текст с отступом 2 Знак"/>
    <w:link w:val="23"/>
    <w:rsid w:val="00D6705C"/>
    <w:rPr>
      <w:sz w:val="24"/>
      <w:szCs w:val="24"/>
    </w:rPr>
  </w:style>
  <w:style w:type="paragraph" w:styleId="af9">
    <w:name w:val="No Spacing"/>
    <w:uiPriority w:val="1"/>
    <w:qFormat/>
    <w:rsid w:val="002919D9"/>
    <w:pPr>
      <w:spacing w:after="120" w:line="360" w:lineRule="auto"/>
      <w:ind w:left="142" w:firstLine="851"/>
      <w:jc w:val="both"/>
    </w:pPr>
    <w:rPr>
      <w:sz w:val="24"/>
      <w:szCs w:val="24"/>
    </w:rPr>
  </w:style>
  <w:style w:type="character" w:customStyle="1" w:styleId="40">
    <w:name w:val="Основной текст (4)_"/>
    <w:link w:val="41"/>
    <w:rsid w:val="00AD3393"/>
    <w:rPr>
      <w:shd w:val="clear" w:color="auto" w:fill="FFFFFF"/>
    </w:rPr>
  </w:style>
  <w:style w:type="paragraph" w:customStyle="1" w:styleId="41">
    <w:name w:val="Основной текст (4)"/>
    <w:basedOn w:val="a"/>
    <w:link w:val="40"/>
    <w:rsid w:val="00AD3393"/>
    <w:pPr>
      <w:shd w:val="clear" w:color="auto" w:fill="FFFFFF"/>
      <w:spacing w:before="420" w:after="180" w:line="256" w:lineRule="exact"/>
      <w:jc w:val="center"/>
    </w:pPr>
    <w:rPr>
      <w:lang w:val="x-none" w:eastAsia="x-none"/>
    </w:rPr>
  </w:style>
  <w:style w:type="character" w:customStyle="1" w:styleId="0pt">
    <w:name w:val="Основной текст + Интервал 0 pt"/>
    <w:uiPriority w:val="99"/>
    <w:rsid w:val="006B06EE"/>
    <w:rPr>
      <w:rFonts w:ascii="Times New Roman" w:hAnsi="Times New Roman" w:cs="Times New Roman"/>
      <w:spacing w:val="1"/>
      <w:shd w:val="clear" w:color="auto" w:fill="FFFFFF"/>
    </w:rPr>
  </w:style>
  <w:style w:type="character" w:customStyle="1" w:styleId="11">
    <w:name w:val="Основной текст + 11"/>
    <w:aliases w:val="5 pt,Полужирный,Курсив,Интервал 0 pt"/>
    <w:uiPriority w:val="99"/>
    <w:rsid w:val="00EA20D5"/>
    <w:rPr>
      <w:rFonts w:ascii="Times New Roman" w:hAnsi="Times New Roman" w:cs="Times New Roman"/>
      <w:b/>
      <w:bCs/>
      <w:i/>
      <w:iCs/>
      <w:spacing w:val="0"/>
      <w:sz w:val="23"/>
      <w:szCs w:val="23"/>
      <w:u w:val="none"/>
      <w:shd w:val="clear" w:color="auto" w:fill="FFFFFF"/>
    </w:rPr>
  </w:style>
  <w:style w:type="character" w:customStyle="1" w:styleId="0pt2">
    <w:name w:val="Основной текст + Интервал 0 pt2"/>
    <w:uiPriority w:val="99"/>
    <w:rsid w:val="00EA20D5"/>
    <w:rPr>
      <w:rFonts w:ascii="Times New Roman" w:hAnsi="Times New Roman" w:cs="Times New Roman"/>
      <w:spacing w:val="1"/>
      <w:u w:val="single"/>
      <w:shd w:val="clear" w:color="auto" w:fill="FFFFFF"/>
    </w:rPr>
  </w:style>
  <w:style w:type="character" w:customStyle="1" w:styleId="20">
    <w:name w:val="Заголовок 2 Знак"/>
    <w:link w:val="2"/>
    <w:uiPriority w:val="9"/>
    <w:rsid w:val="004C19F9"/>
    <w:rPr>
      <w:b/>
      <w:bCs/>
      <w:sz w:val="36"/>
      <w:szCs w:val="36"/>
    </w:rPr>
  </w:style>
  <w:style w:type="character" w:customStyle="1" w:styleId="Absatz-Standardschriftart">
    <w:name w:val="Absatz-Standardschriftart"/>
    <w:rsid w:val="004C19F9"/>
  </w:style>
  <w:style w:type="character" w:customStyle="1" w:styleId="WW-Absatz-Standardschriftart">
    <w:name w:val="WW-Absatz-Standardschriftart"/>
    <w:rsid w:val="004C19F9"/>
  </w:style>
  <w:style w:type="character" w:customStyle="1" w:styleId="WW-Absatz-Standardschriftart1">
    <w:name w:val="WW-Absatz-Standardschriftart1"/>
    <w:rsid w:val="004C19F9"/>
  </w:style>
  <w:style w:type="character" w:customStyle="1" w:styleId="WW-Absatz-Standardschriftart11">
    <w:name w:val="WW-Absatz-Standardschriftart11"/>
    <w:rsid w:val="004C19F9"/>
  </w:style>
  <w:style w:type="character" w:customStyle="1" w:styleId="WW-Absatz-Standardschriftart111">
    <w:name w:val="WW-Absatz-Standardschriftart111"/>
    <w:rsid w:val="004C19F9"/>
  </w:style>
  <w:style w:type="character" w:customStyle="1" w:styleId="WW-Absatz-Standardschriftart1111">
    <w:name w:val="WW-Absatz-Standardschriftart1111"/>
    <w:rsid w:val="004C19F9"/>
  </w:style>
  <w:style w:type="character" w:customStyle="1" w:styleId="WW-Absatz-Standardschriftart11111">
    <w:name w:val="WW-Absatz-Standardschriftart11111"/>
    <w:rsid w:val="004C19F9"/>
  </w:style>
  <w:style w:type="character" w:customStyle="1" w:styleId="WW-Absatz-Standardschriftart111111">
    <w:name w:val="WW-Absatz-Standardschriftart111111"/>
    <w:rsid w:val="004C19F9"/>
  </w:style>
  <w:style w:type="character" w:customStyle="1" w:styleId="12">
    <w:name w:val="Основной шрифт абзаца1"/>
    <w:rsid w:val="004C19F9"/>
  </w:style>
  <w:style w:type="character" w:customStyle="1" w:styleId="afa">
    <w:name w:val="Символ нумерации"/>
    <w:rsid w:val="004C19F9"/>
  </w:style>
  <w:style w:type="paragraph" w:customStyle="1" w:styleId="13">
    <w:name w:val="Заголовок1"/>
    <w:basedOn w:val="a"/>
    <w:next w:val="a3"/>
    <w:rsid w:val="004C19F9"/>
    <w:pPr>
      <w:keepNext/>
      <w:spacing w:before="240" w:after="120"/>
    </w:pPr>
    <w:rPr>
      <w:rFonts w:ascii="Arial" w:eastAsia="DejaVu Sans" w:hAnsi="Arial" w:cs="Tahoma"/>
      <w:sz w:val="28"/>
      <w:szCs w:val="28"/>
      <w:lang w:eastAsia="ar-SA"/>
    </w:rPr>
  </w:style>
  <w:style w:type="paragraph" w:styleId="afb">
    <w:name w:val="List"/>
    <w:basedOn w:val="a3"/>
    <w:rsid w:val="004C19F9"/>
    <w:pPr>
      <w:spacing w:after="120"/>
      <w:jc w:val="left"/>
    </w:pPr>
    <w:rPr>
      <w:rFonts w:cs="Tahoma"/>
      <w:sz w:val="24"/>
      <w:szCs w:val="24"/>
      <w:lang w:eastAsia="ar-SA"/>
    </w:rPr>
  </w:style>
  <w:style w:type="paragraph" w:customStyle="1" w:styleId="15">
    <w:name w:val="Название1"/>
    <w:basedOn w:val="a"/>
    <w:rsid w:val="004C19F9"/>
    <w:pPr>
      <w:suppressLineNumbers/>
      <w:spacing w:before="120" w:after="120"/>
    </w:pPr>
    <w:rPr>
      <w:rFonts w:cs="Tahoma"/>
      <w:i/>
      <w:iCs/>
      <w:sz w:val="24"/>
      <w:szCs w:val="24"/>
      <w:lang w:eastAsia="ar-SA"/>
    </w:rPr>
  </w:style>
  <w:style w:type="paragraph" w:customStyle="1" w:styleId="16">
    <w:name w:val="Указатель1"/>
    <w:basedOn w:val="a"/>
    <w:rsid w:val="004C19F9"/>
    <w:pPr>
      <w:suppressLineNumbers/>
    </w:pPr>
    <w:rPr>
      <w:rFonts w:cs="Tahoma"/>
      <w:sz w:val="24"/>
      <w:szCs w:val="24"/>
      <w:lang w:eastAsia="ar-SA"/>
    </w:rPr>
  </w:style>
  <w:style w:type="paragraph" w:customStyle="1" w:styleId="25">
    <w:name w:val="Текст2"/>
    <w:basedOn w:val="a"/>
    <w:rsid w:val="004C19F9"/>
    <w:pPr>
      <w:spacing w:before="280" w:after="280"/>
    </w:pPr>
    <w:rPr>
      <w:rFonts w:ascii="Arial" w:hAnsi="Arial" w:cs="Arial"/>
      <w:lang w:eastAsia="ar-SA"/>
    </w:rPr>
  </w:style>
  <w:style w:type="paragraph" w:customStyle="1" w:styleId="CharChar1CharChar1CharChar">
    <w:name w:val="Char Char Знак Знак1 Char Char1 Знак Знак Char Char"/>
    <w:basedOn w:val="a"/>
    <w:rsid w:val="004C19F9"/>
    <w:pPr>
      <w:spacing w:before="280" w:after="280"/>
    </w:pPr>
    <w:rPr>
      <w:rFonts w:ascii="Tahoma" w:hAnsi="Tahoma"/>
      <w:lang w:val="en-US" w:eastAsia="ar-SA"/>
    </w:rPr>
  </w:style>
  <w:style w:type="paragraph" w:customStyle="1" w:styleId="17">
    <w:name w:val="Обычный1"/>
    <w:rsid w:val="004C19F9"/>
    <w:pPr>
      <w:widowControl w:val="0"/>
      <w:suppressAutoHyphens/>
      <w:spacing w:after="120" w:line="300" w:lineRule="auto"/>
      <w:ind w:left="142" w:firstLine="560"/>
      <w:jc w:val="both"/>
    </w:pPr>
    <w:rPr>
      <w:rFonts w:eastAsia="Arial"/>
      <w:sz w:val="24"/>
      <w:lang w:eastAsia="ar-SA"/>
    </w:rPr>
  </w:style>
  <w:style w:type="paragraph" w:customStyle="1" w:styleId="18">
    <w:name w:val="Текст1"/>
    <w:basedOn w:val="a"/>
    <w:rsid w:val="004C19F9"/>
    <w:pPr>
      <w:spacing w:before="280" w:after="280"/>
    </w:pPr>
    <w:rPr>
      <w:rFonts w:ascii="Arial" w:hAnsi="Arial" w:cs="Arial"/>
      <w:lang w:eastAsia="ar-SA"/>
    </w:rPr>
  </w:style>
  <w:style w:type="character" w:styleId="afc">
    <w:name w:val="Strong"/>
    <w:uiPriority w:val="22"/>
    <w:qFormat/>
    <w:rsid w:val="004C19F9"/>
    <w:rPr>
      <w:b/>
      <w:bCs/>
    </w:rPr>
  </w:style>
  <w:style w:type="paragraph" w:customStyle="1" w:styleId="textb">
    <w:name w:val="textb"/>
    <w:basedOn w:val="a"/>
    <w:rsid w:val="004C19F9"/>
    <w:pPr>
      <w:spacing w:before="100" w:beforeAutospacing="1" w:after="100" w:afterAutospacing="1"/>
    </w:pPr>
    <w:rPr>
      <w:sz w:val="24"/>
      <w:szCs w:val="24"/>
    </w:rPr>
  </w:style>
  <w:style w:type="paragraph" w:customStyle="1" w:styleId="textn">
    <w:name w:val="textn"/>
    <w:basedOn w:val="a"/>
    <w:rsid w:val="004C19F9"/>
    <w:pPr>
      <w:spacing w:before="100" w:beforeAutospacing="1" w:after="100" w:afterAutospacing="1"/>
    </w:pPr>
    <w:rPr>
      <w:sz w:val="24"/>
      <w:szCs w:val="24"/>
    </w:rPr>
  </w:style>
  <w:style w:type="paragraph" w:styleId="HTML">
    <w:name w:val="HTML Preformatted"/>
    <w:basedOn w:val="a"/>
    <w:link w:val="HTML0"/>
    <w:uiPriority w:val="99"/>
    <w:unhideWhenUsed/>
    <w:rsid w:val="004C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4C19F9"/>
    <w:rPr>
      <w:rFonts w:ascii="Courier New" w:hAnsi="Courier New" w:cs="Courier New"/>
    </w:rPr>
  </w:style>
  <w:style w:type="character" w:customStyle="1" w:styleId="19">
    <w:name w:val="Основной текст1"/>
    <w:rsid w:val="004C19F9"/>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4C19F9"/>
    <w:pPr>
      <w:widowControl w:val="0"/>
      <w:autoSpaceDE w:val="0"/>
      <w:autoSpaceDN w:val="0"/>
      <w:adjustRightInd w:val="0"/>
      <w:spacing w:after="120" w:line="360" w:lineRule="auto"/>
      <w:ind w:left="142" w:right="19772" w:firstLine="851"/>
      <w:jc w:val="both"/>
    </w:pPr>
    <w:rPr>
      <w:rFonts w:ascii="Arial" w:hAnsi="Arial" w:cs="Arial"/>
      <w:b/>
      <w:bCs/>
      <w:sz w:val="16"/>
      <w:szCs w:val="16"/>
    </w:rPr>
  </w:style>
  <w:style w:type="character" w:customStyle="1" w:styleId="26">
    <w:name w:val="Основной текст (2)"/>
    <w:rsid w:val="004C19F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5">
    <w:name w:val="Основной текст5"/>
    <w:basedOn w:val="a"/>
    <w:rsid w:val="004C19F9"/>
    <w:pPr>
      <w:widowControl w:val="0"/>
      <w:shd w:val="clear" w:color="auto" w:fill="FFFFFF"/>
      <w:spacing w:before="360" w:after="540" w:line="298" w:lineRule="exact"/>
    </w:pPr>
    <w:rPr>
      <w:rFonts w:ascii="Calibri" w:eastAsia="Calibri" w:hAnsi="Calibri"/>
      <w:sz w:val="23"/>
      <w:szCs w:val="23"/>
      <w:lang w:eastAsia="en-US"/>
    </w:rPr>
  </w:style>
  <w:style w:type="character" w:customStyle="1" w:styleId="34">
    <w:name w:val="Основной текст (3)_"/>
    <w:rsid w:val="004C19F9"/>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5">
    <w:name w:val="Основной текст (3)"/>
    <w:rsid w:val="004C19F9"/>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27">
    <w:name w:val="Основной текст (2)_"/>
    <w:rsid w:val="004C19F9"/>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4C19F9"/>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8">
    <w:name w:val="Основной текст2"/>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4C19F9"/>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6">
    <w:name w:val="Основной текст3"/>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onsPlusNonformat0">
    <w:name w:val="ConsPlusNonformat Знак"/>
    <w:link w:val="ConsPlusNonformat"/>
    <w:uiPriority w:val="99"/>
    <w:locked/>
    <w:rsid w:val="004C19F9"/>
    <w:rPr>
      <w:rFonts w:ascii="Courier New" w:hAnsi="Courier New" w:cs="Courier New"/>
      <w:lang w:val="ru-RU" w:eastAsia="ru-RU" w:bidi="ar-SA"/>
    </w:rPr>
  </w:style>
  <w:style w:type="paragraph" w:customStyle="1" w:styleId="afd">
    <w:name w:val="Заголовок"/>
    <w:basedOn w:val="a"/>
    <w:next w:val="a"/>
    <w:link w:val="afe"/>
    <w:qFormat/>
    <w:rsid w:val="004C19F9"/>
    <w:pPr>
      <w:widowControl w:val="0"/>
      <w:autoSpaceDE w:val="0"/>
      <w:autoSpaceDN w:val="0"/>
      <w:adjustRightInd w:val="0"/>
      <w:spacing w:before="240" w:after="60"/>
      <w:jc w:val="center"/>
      <w:outlineLvl w:val="0"/>
    </w:pPr>
    <w:rPr>
      <w:rFonts w:ascii="Cambria" w:hAnsi="Cambria"/>
      <w:b/>
      <w:bCs/>
      <w:kern w:val="28"/>
      <w:sz w:val="32"/>
      <w:szCs w:val="32"/>
      <w:lang w:val="x-none" w:eastAsia="ar-SA"/>
    </w:rPr>
  </w:style>
  <w:style w:type="character" w:customStyle="1" w:styleId="afe">
    <w:name w:val="Заголовок Знак"/>
    <w:link w:val="afd"/>
    <w:rsid w:val="004C19F9"/>
    <w:rPr>
      <w:rFonts w:ascii="Cambria" w:hAnsi="Cambria"/>
      <w:b/>
      <w:bCs/>
      <w:kern w:val="28"/>
      <w:sz w:val="32"/>
      <w:szCs w:val="32"/>
      <w:lang w:eastAsia="ar-SA"/>
    </w:rPr>
  </w:style>
  <w:style w:type="paragraph" w:customStyle="1" w:styleId="Default">
    <w:name w:val="Default"/>
    <w:rsid w:val="004C19F9"/>
    <w:pPr>
      <w:autoSpaceDE w:val="0"/>
      <w:autoSpaceDN w:val="0"/>
      <w:adjustRightInd w:val="0"/>
      <w:spacing w:after="120" w:line="360" w:lineRule="auto"/>
      <w:ind w:left="142" w:firstLine="851"/>
      <w:jc w:val="both"/>
    </w:pPr>
    <w:rPr>
      <w:rFonts w:eastAsia="Calibri"/>
      <w:color w:val="000000"/>
      <w:sz w:val="24"/>
      <w:szCs w:val="24"/>
    </w:rPr>
  </w:style>
  <w:style w:type="character" w:customStyle="1" w:styleId="0pt1">
    <w:name w:val="Основной текст + Интервал 0 pt1"/>
    <w:uiPriority w:val="99"/>
    <w:rsid w:val="004C19F9"/>
    <w:rPr>
      <w:rFonts w:ascii="Times New Roman" w:hAnsi="Times New Roman" w:cs="Times New Roman"/>
      <w:spacing w:val="1"/>
      <w:u w:val="none"/>
      <w:shd w:val="clear" w:color="auto" w:fill="FFFFFF"/>
    </w:rPr>
  </w:style>
  <w:style w:type="character" w:customStyle="1" w:styleId="105pt0pt">
    <w:name w:val="Основной текст + 10;5 pt;Интервал 0 pt"/>
    <w:rsid w:val="00C71F29"/>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pt0pt">
    <w:name w:val="Основной текст + 11 pt;Интервал 0 pt"/>
    <w:rsid w:val="00C71F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9556D"/>
    <w:pPr>
      <w:spacing w:line="360" w:lineRule="auto"/>
      <w:ind w:left="142" w:firstLine="567"/>
      <w:jc w:val="both"/>
    </w:pPr>
  </w:style>
  <w:style w:type="paragraph" w:styleId="1">
    <w:name w:val="heading 1"/>
    <w:basedOn w:val="a"/>
    <w:next w:val="a"/>
    <w:link w:val="10"/>
    <w:uiPriority w:val="9"/>
    <w:qFormat/>
    <w:rsid w:val="00F9556D"/>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C19F9"/>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DC5F3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56D"/>
    <w:pPr>
      <w:jc w:val="center"/>
    </w:pPr>
    <w:rPr>
      <w:sz w:val="26"/>
    </w:rPr>
  </w:style>
  <w:style w:type="paragraph" w:styleId="a5">
    <w:name w:val="Body Text Indent"/>
    <w:basedOn w:val="a"/>
    <w:link w:val="a6"/>
    <w:rsid w:val="00F9556D"/>
    <w:pPr>
      <w:ind w:firstLine="709"/>
    </w:pPr>
    <w:rPr>
      <w:sz w:val="26"/>
    </w:rPr>
  </w:style>
  <w:style w:type="paragraph" w:styleId="a7">
    <w:name w:val="List Paragraph"/>
    <w:basedOn w:val="a"/>
    <w:uiPriority w:val="34"/>
    <w:qFormat/>
    <w:rsid w:val="00F9556D"/>
    <w:pPr>
      <w:spacing w:after="120"/>
      <w:ind w:left="720" w:firstLine="709"/>
      <w:contextualSpacing/>
    </w:pPr>
    <w:rPr>
      <w:rFonts w:ascii="Calibri" w:eastAsia="Calibri" w:hAnsi="Calibri"/>
      <w:sz w:val="22"/>
      <w:szCs w:val="22"/>
      <w:lang w:eastAsia="en-US"/>
    </w:rPr>
  </w:style>
  <w:style w:type="paragraph" w:customStyle="1" w:styleId="ConsPlusCell">
    <w:name w:val="ConsPlusCell"/>
    <w:uiPriority w:val="99"/>
    <w:rsid w:val="00F9556D"/>
    <w:pPr>
      <w:widowControl w:val="0"/>
      <w:autoSpaceDE w:val="0"/>
      <w:autoSpaceDN w:val="0"/>
      <w:adjustRightInd w:val="0"/>
      <w:spacing w:after="120" w:line="360" w:lineRule="auto"/>
      <w:ind w:left="142" w:firstLine="851"/>
      <w:jc w:val="both"/>
    </w:pPr>
    <w:rPr>
      <w:rFonts w:ascii="Calibri" w:eastAsia="Calibri" w:hAnsi="Calibri" w:cs="Calibri"/>
      <w:sz w:val="22"/>
      <w:szCs w:val="22"/>
    </w:rPr>
  </w:style>
  <w:style w:type="character" w:customStyle="1" w:styleId="a6">
    <w:name w:val="Основной текст с отступом Знак"/>
    <w:link w:val="a5"/>
    <w:rsid w:val="00F9556D"/>
    <w:rPr>
      <w:sz w:val="26"/>
      <w:lang w:val="ru-RU" w:eastAsia="ru-RU" w:bidi="ar-SA"/>
    </w:rPr>
  </w:style>
  <w:style w:type="character" w:customStyle="1" w:styleId="10">
    <w:name w:val="Заголовок 1 Знак"/>
    <w:link w:val="1"/>
    <w:uiPriority w:val="9"/>
    <w:rsid w:val="00F9556D"/>
    <w:rPr>
      <w:rFonts w:ascii="Cambria" w:hAnsi="Cambria"/>
      <w:b/>
      <w:bCs/>
      <w:kern w:val="32"/>
      <w:sz w:val="32"/>
      <w:szCs w:val="32"/>
      <w:lang w:val="ru-RU" w:eastAsia="ru-RU" w:bidi="ar-SA"/>
    </w:rPr>
  </w:style>
  <w:style w:type="paragraph" w:styleId="a8">
    <w:name w:val="TOC Heading"/>
    <w:basedOn w:val="1"/>
    <w:next w:val="a"/>
    <w:qFormat/>
    <w:rsid w:val="00F9556D"/>
    <w:pPr>
      <w:keepLines/>
      <w:spacing w:before="480" w:after="0" w:line="276" w:lineRule="auto"/>
      <w:outlineLvl w:val="9"/>
    </w:pPr>
    <w:rPr>
      <w:color w:val="365F91"/>
      <w:kern w:val="0"/>
      <w:sz w:val="28"/>
      <w:szCs w:val="28"/>
      <w:lang w:eastAsia="en-US"/>
    </w:rPr>
  </w:style>
  <w:style w:type="paragraph" w:customStyle="1" w:styleId="ConsPlusNormal">
    <w:name w:val="ConsPlusNormal"/>
    <w:rsid w:val="00F9556D"/>
    <w:pPr>
      <w:widowControl w:val="0"/>
      <w:autoSpaceDE w:val="0"/>
      <w:autoSpaceDN w:val="0"/>
      <w:adjustRightInd w:val="0"/>
      <w:spacing w:after="120" w:line="360" w:lineRule="auto"/>
      <w:ind w:left="142" w:firstLine="720"/>
      <w:jc w:val="both"/>
    </w:pPr>
    <w:rPr>
      <w:rFonts w:ascii="Arial" w:hAnsi="Arial" w:cs="Arial"/>
    </w:rPr>
  </w:style>
  <w:style w:type="paragraph" w:styleId="a9">
    <w:name w:val="header"/>
    <w:basedOn w:val="a"/>
    <w:link w:val="aa"/>
    <w:uiPriority w:val="99"/>
    <w:rsid w:val="00F9556D"/>
    <w:pPr>
      <w:tabs>
        <w:tab w:val="center" w:pos="4677"/>
        <w:tab w:val="right" w:pos="9355"/>
      </w:tabs>
    </w:pPr>
  </w:style>
  <w:style w:type="character" w:customStyle="1" w:styleId="aa">
    <w:name w:val="Верхний колонтитул Знак"/>
    <w:link w:val="a9"/>
    <w:uiPriority w:val="99"/>
    <w:rsid w:val="00F9556D"/>
    <w:rPr>
      <w:lang w:val="ru-RU" w:eastAsia="ru-RU" w:bidi="ar-SA"/>
    </w:rPr>
  </w:style>
  <w:style w:type="character" w:customStyle="1" w:styleId="a4">
    <w:name w:val="Основной текст Знак"/>
    <w:link w:val="a3"/>
    <w:rsid w:val="00F9556D"/>
    <w:rPr>
      <w:sz w:val="26"/>
      <w:lang w:val="ru-RU" w:eastAsia="ru-RU" w:bidi="ar-SA"/>
    </w:rPr>
  </w:style>
  <w:style w:type="paragraph" w:customStyle="1" w:styleId="ab">
    <w:name w:val="Обычный (Интернет)"/>
    <w:aliases w:val="Normal (Web),Обычный (Web)"/>
    <w:basedOn w:val="a"/>
    <w:uiPriority w:val="99"/>
    <w:rsid w:val="00F9556D"/>
    <w:pPr>
      <w:suppressAutoHyphens/>
      <w:spacing w:before="280" w:after="280" w:line="252" w:lineRule="auto"/>
    </w:pPr>
    <w:rPr>
      <w:rFonts w:ascii="Courier New" w:hAnsi="Courier New" w:cs="Courier New"/>
      <w:sz w:val="22"/>
      <w:szCs w:val="22"/>
      <w:lang w:eastAsia="ar-SA"/>
    </w:rPr>
  </w:style>
  <w:style w:type="paragraph" w:styleId="21">
    <w:name w:val="Body Text 2"/>
    <w:basedOn w:val="a"/>
    <w:link w:val="22"/>
    <w:rsid w:val="00F9556D"/>
    <w:pPr>
      <w:spacing w:after="120" w:line="480" w:lineRule="auto"/>
    </w:pPr>
  </w:style>
  <w:style w:type="character" w:customStyle="1" w:styleId="22">
    <w:name w:val="Основной текст 2 Знак"/>
    <w:link w:val="21"/>
    <w:rsid w:val="00F9556D"/>
    <w:rPr>
      <w:lang w:val="ru-RU" w:eastAsia="ru-RU" w:bidi="ar-SA"/>
    </w:rPr>
  </w:style>
  <w:style w:type="paragraph" w:customStyle="1" w:styleId="ConsPlusNonformat">
    <w:name w:val="ConsPlusNonformat"/>
    <w:link w:val="ConsPlusNonformat0"/>
    <w:uiPriority w:val="99"/>
    <w:rsid w:val="00F9556D"/>
    <w:pPr>
      <w:autoSpaceDE w:val="0"/>
      <w:autoSpaceDN w:val="0"/>
      <w:adjustRightInd w:val="0"/>
      <w:spacing w:after="120" w:line="360" w:lineRule="auto"/>
      <w:ind w:left="142" w:firstLine="851"/>
      <w:jc w:val="both"/>
    </w:pPr>
    <w:rPr>
      <w:rFonts w:ascii="Courier New" w:hAnsi="Courier New" w:cs="Courier New"/>
    </w:rPr>
  </w:style>
  <w:style w:type="paragraph" w:customStyle="1" w:styleId="s14">
    <w:name w:val="s_14"/>
    <w:basedOn w:val="a"/>
    <w:rsid w:val="00F9556D"/>
    <w:pPr>
      <w:ind w:firstLine="720"/>
    </w:pPr>
  </w:style>
  <w:style w:type="paragraph" w:customStyle="1" w:styleId="ac">
    <w:name w:val="Знак Знак Знак Знак Знак Знак"/>
    <w:basedOn w:val="a"/>
    <w:rsid w:val="005D2E11"/>
    <w:pPr>
      <w:spacing w:after="160" w:line="240" w:lineRule="exact"/>
    </w:pPr>
    <w:rPr>
      <w:rFonts w:ascii="Verdana" w:hAnsi="Verdana"/>
      <w:sz w:val="24"/>
      <w:szCs w:val="24"/>
      <w:lang w:val="en-US" w:eastAsia="en-US"/>
    </w:rPr>
  </w:style>
  <w:style w:type="paragraph" w:customStyle="1" w:styleId="ad">
    <w:name w:val="Знак Знак Знак Знак Знак Знак Знак Знак Знак Знак"/>
    <w:basedOn w:val="a"/>
    <w:rsid w:val="00247BF2"/>
    <w:pPr>
      <w:spacing w:after="160" w:line="240" w:lineRule="exact"/>
    </w:pPr>
    <w:rPr>
      <w:rFonts w:ascii="Verdana" w:hAnsi="Verdana"/>
      <w:sz w:val="24"/>
      <w:szCs w:val="24"/>
      <w:lang w:val="en-US" w:eastAsia="en-US"/>
    </w:rPr>
  </w:style>
  <w:style w:type="character" w:customStyle="1" w:styleId="9">
    <w:name w:val="Знак Знак9"/>
    <w:rsid w:val="008301D7"/>
    <w:rPr>
      <w:sz w:val="26"/>
    </w:rPr>
  </w:style>
  <w:style w:type="character" w:styleId="ae">
    <w:name w:val="Hyperlink"/>
    <w:rsid w:val="003616D2"/>
    <w:rPr>
      <w:color w:val="0000FF"/>
      <w:u w:val="single"/>
    </w:rPr>
  </w:style>
  <w:style w:type="character" w:customStyle="1" w:styleId="14">
    <w:name w:val="Знак Знак14"/>
    <w:rsid w:val="00007D93"/>
    <w:rPr>
      <w:rFonts w:ascii="Cambria" w:eastAsia="Times New Roman" w:hAnsi="Cambria" w:cs="Times New Roman"/>
      <w:b/>
      <w:bCs/>
      <w:kern w:val="32"/>
      <w:sz w:val="32"/>
      <w:szCs w:val="32"/>
    </w:rPr>
  </w:style>
  <w:style w:type="paragraph" w:styleId="af">
    <w:name w:val="footer"/>
    <w:basedOn w:val="a"/>
    <w:link w:val="af0"/>
    <w:uiPriority w:val="99"/>
    <w:rsid w:val="00AD309A"/>
    <w:pPr>
      <w:tabs>
        <w:tab w:val="center" w:pos="4677"/>
        <w:tab w:val="right" w:pos="9355"/>
      </w:tabs>
    </w:pPr>
  </w:style>
  <w:style w:type="paragraph" w:customStyle="1" w:styleId="std">
    <w:name w:val="std"/>
    <w:basedOn w:val="a"/>
    <w:rsid w:val="00A1229B"/>
    <w:rPr>
      <w:sz w:val="24"/>
      <w:szCs w:val="24"/>
    </w:rPr>
  </w:style>
  <w:style w:type="paragraph" w:styleId="23">
    <w:name w:val="Body Text Indent 2"/>
    <w:basedOn w:val="a"/>
    <w:link w:val="24"/>
    <w:rsid w:val="00831DC4"/>
    <w:pPr>
      <w:spacing w:after="120" w:line="480" w:lineRule="auto"/>
      <w:ind w:left="283"/>
    </w:pPr>
    <w:rPr>
      <w:sz w:val="24"/>
      <w:szCs w:val="24"/>
      <w:lang w:val="x-none" w:eastAsia="x-none"/>
    </w:rPr>
  </w:style>
  <w:style w:type="paragraph" w:customStyle="1" w:styleId="af1">
    <w:name w:val="Содержимое таблицы"/>
    <w:basedOn w:val="a"/>
    <w:rsid w:val="006932F6"/>
    <w:pPr>
      <w:suppressLineNumbers/>
      <w:suppressAutoHyphens/>
    </w:pPr>
    <w:rPr>
      <w:rFonts w:eastAsia="Calibri"/>
      <w:sz w:val="24"/>
      <w:szCs w:val="24"/>
      <w:lang w:eastAsia="ar-SA"/>
    </w:rPr>
  </w:style>
  <w:style w:type="paragraph" w:styleId="af2">
    <w:name w:val="Balloon Text"/>
    <w:basedOn w:val="a"/>
    <w:link w:val="af3"/>
    <w:rsid w:val="00F30E86"/>
    <w:rPr>
      <w:rFonts w:ascii="Tahoma" w:hAnsi="Tahoma"/>
      <w:sz w:val="16"/>
      <w:szCs w:val="16"/>
      <w:lang w:val="x-none" w:eastAsia="x-none"/>
    </w:rPr>
  </w:style>
  <w:style w:type="character" w:customStyle="1" w:styleId="af3">
    <w:name w:val="Текст выноски Знак"/>
    <w:link w:val="af2"/>
    <w:rsid w:val="00F30E86"/>
    <w:rPr>
      <w:rFonts w:ascii="Tahoma" w:hAnsi="Tahoma" w:cs="Tahoma"/>
      <w:sz w:val="16"/>
      <w:szCs w:val="16"/>
    </w:rPr>
  </w:style>
  <w:style w:type="character" w:customStyle="1" w:styleId="af0">
    <w:name w:val="Нижний колонтитул Знак"/>
    <w:link w:val="af"/>
    <w:uiPriority w:val="99"/>
    <w:locked/>
    <w:rsid w:val="00FB5D73"/>
    <w:rPr>
      <w:lang w:val="ru-RU" w:eastAsia="ru-RU" w:bidi="ar-SA"/>
    </w:rPr>
  </w:style>
  <w:style w:type="paragraph" w:customStyle="1" w:styleId="ConsPlusTitle">
    <w:name w:val="ConsPlusTitle"/>
    <w:rsid w:val="00620B72"/>
    <w:pPr>
      <w:widowControl w:val="0"/>
      <w:autoSpaceDE w:val="0"/>
      <w:autoSpaceDN w:val="0"/>
      <w:adjustRightInd w:val="0"/>
      <w:spacing w:after="120" w:line="360" w:lineRule="auto"/>
      <w:ind w:left="142" w:firstLine="851"/>
      <w:jc w:val="both"/>
    </w:pPr>
    <w:rPr>
      <w:rFonts w:ascii="Calibri" w:hAnsi="Calibri" w:cs="Calibri"/>
      <w:b/>
      <w:bCs/>
      <w:sz w:val="22"/>
      <w:szCs w:val="22"/>
    </w:rPr>
  </w:style>
  <w:style w:type="character" w:customStyle="1" w:styleId="30">
    <w:name w:val="Заголовок 3 Знак"/>
    <w:link w:val="3"/>
    <w:semiHidden/>
    <w:rsid w:val="00DC5F38"/>
    <w:rPr>
      <w:rFonts w:ascii="Cambria" w:eastAsia="Times New Roman" w:hAnsi="Cambria" w:cs="Times New Roman"/>
      <w:b/>
      <w:bCs/>
      <w:sz w:val="26"/>
      <w:szCs w:val="26"/>
    </w:rPr>
  </w:style>
  <w:style w:type="character" w:styleId="af4">
    <w:name w:val="line number"/>
    <w:basedOn w:val="a0"/>
    <w:rsid w:val="00833380"/>
  </w:style>
  <w:style w:type="paragraph" w:styleId="31">
    <w:name w:val="Body Text Indent 3"/>
    <w:basedOn w:val="a"/>
    <w:rsid w:val="00650F80"/>
    <w:pPr>
      <w:spacing w:after="120"/>
      <w:ind w:left="283"/>
    </w:pPr>
    <w:rPr>
      <w:sz w:val="16"/>
      <w:szCs w:val="16"/>
    </w:rPr>
  </w:style>
  <w:style w:type="character" w:styleId="af5">
    <w:name w:val="page number"/>
    <w:basedOn w:val="a0"/>
    <w:rsid w:val="0033754B"/>
  </w:style>
  <w:style w:type="table" w:styleId="af6">
    <w:name w:val="Table Grid"/>
    <w:basedOn w:val="a1"/>
    <w:uiPriority w:val="59"/>
    <w:rsid w:val="00B12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ntj">
    <w:name w:val="printj"/>
    <w:basedOn w:val="a"/>
    <w:rsid w:val="00E15E20"/>
    <w:pPr>
      <w:spacing w:before="144" w:after="288"/>
    </w:pPr>
    <w:rPr>
      <w:sz w:val="24"/>
      <w:szCs w:val="24"/>
    </w:rPr>
  </w:style>
  <w:style w:type="paragraph" w:customStyle="1" w:styleId="af7">
    <w:name w:val="Знак"/>
    <w:basedOn w:val="a"/>
    <w:rsid w:val="00FD327D"/>
    <w:pPr>
      <w:spacing w:after="160" w:line="240" w:lineRule="exact"/>
    </w:pPr>
    <w:rPr>
      <w:rFonts w:ascii="Verdana" w:hAnsi="Verdana"/>
      <w:sz w:val="24"/>
      <w:szCs w:val="24"/>
      <w:lang w:val="en-US" w:eastAsia="en-US"/>
    </w:rPr>
  </w:style>
  <w:style w:type="character" w:customStyle="1" w:styleId="af8">
    <w:name w:val="Основной текст_"/>
    <w:link w:val="4"/>
    <w:rsid w:val="00C87208"/>
    <w:rPr>
      <w:shd w:val="clear" w:color="auto" w:fill="FFFFFF"/>
    </w:rPr>
  </w:style>
  <w:style w:type="paragraph" w:customStyle="1" w:styleId="4">
    <w:name w:val="Основной текст4"/>
    <w:basedOn w:val="a"/>
    <w:link w:val="af8"/>
    <w:rsid w:val="00C87208"/>
    <w:pPr>
      <w:shd w:val="clear" w:color="auto" w:fill="FFFFFF"/>
      <w:spacing w:before="540" w:after="720" w:line="0" w:lineRule="atLeast"/>
    </w:pPr>
    <w:rPr>
      <w:lang w:val="x-none" w:eastAsia="x-none"/>
    </w:rPr>
  </w:style>
  <w:style w:type="character" w:customStyle="1" w:styleId="32">
    <w:name w:val="Заголовок №3_"/>
    <w:link w:val="33"/>
    <w:rsid w:val="002C04B3"/>
    <w:rPr>
      <w:shd w:val="clear" w:color="auto" w:fill="FFFFFF"/>
    </w:rPr>
  </w:style>
  <w:style w:type="paragraph" w:customStyle="1" w:styleId="33">
    <w:name w:val="Заголовок №3"/>
    <w:basedOn w:val="a"/>
    <w:link w:val="32"/>
    <w:rsid w:val="002C04B3"/>
    <w:pPr>
      <w:shd w:val="clear" w:color="auto" w:fill="FFFFFF"/>
      <w:spacing w:before="180" w:after="360" w:line="0" w:lineRule="atLeast"/>
      <w:outlineLvl w:val="2"/>
    </w:pPr>
    <w:rPr>
      <w:lang w:val="x-none" w:eastAsia="x-none"/>
    </w:rPr>
  </w:style>
  <w:style w:type="character" w:customStyle="1" w:styleId="24">
    <w:name w:val="Основной текст с отступом 2 Знак"/>
    <w:link w:val="23"/>
    <w:rsid w:val="00D6705C"/>
    <w:rPr>
      <w:sz w:val="24"/>
      <w:szCs w:val="24"/>
    </w:rPr>
  </w:style>
  <w:style w:type="paragraph" w:styleId="af9">
    <w:name w:val="No Spacing"/>
    <w:uiPriority w:val="1"/>
    <w:qFormat/>
    <w:rsid w:val="002919D9"/>
    <w:pPr>
      <w:spacing w:after="120" w:line="360" w:lineRule="auto"/>
      <w:ind w:left="142" w:firstLine="851"/>
      <w:jc w:val="both"/>
    </w:pPr>
    <w:rPr>
      <w:sz w:val="24"/>
      <w:szCs w:val="24"/>
    </w:rPr>
  </w:style>
  <w:style w:type="character" w:customStyle="1" w:styleId="40">
    <w:name w:val="Основной текст (4)_"/>
    <w:link w:val="41"/>
    <w:rsid w:val="00AD3393"/>
    <w:rPr>
      <w:shd w:val="clear" w:color="auto" w:fill="FFFFFF"/>
    </w:rPr>
  </w:style>
  <w:style w:type="paragraph" w:customStyle="1" w:styleId="41">
    <w:name w:val="Основной текст (4)"/>
    <w:basedOn w:val="a"/>
    <w:link w:val="40"/>
    <w:rsid w:val="00AD3393"/>
    <w:pPr>
      <w:shd w:val="clear" w:color="auto" w:fill="FFFFFF"/>
      <w:spacing w:before="420" w:after="180" w:line="256" w:lineRule="exact"/>
      <w:jc w:val="center"/>
    </w:pPr>
    <w:rPr>
      <w:lang w:val="x-none" w:eastAsia="x-none"/>
    </w:rPr>
  </w:style>
  <w:style w:type="character" w:customStyle="1" w:styleId="0pt">
    <w:name w:val="Основной текст + Интервал 0 pt"/>
    <w:uiPriority w:val="99"/>
    <w:rsid w:val="006B06EE"/>
    <w:rPr>
      <w:rFonts w:ascii="Times New Roman" w:hAnsi="Times New Roman" w:cs="Times New Roman"/>
      <w:spacing w:val="1"/>
      <w:shd w:val="clear" w:color="auto" w:fill="FFFFFF"/>
    </w:rPr>
  </w:style>
  <w:style w:type="character" w:customStyle="1" w:styleId="11">
    <w:name w:val="Основной текст + 11"/>
    <w:aliases w:val="5 pt,Полужирный,Курсив,Интервал 0 pt"/>
    <w:uiPriority w:val="99"/>
    <w:rsid w:val="00EA20D5"/>
    <w:rPr>
      <w:rFonts w:ascii="Times New Roman" w:hAnsi="Times New Roman" w:cs="Times New Roman"/>
      <w:b/>
      <w:bCs/>
      <w:i/>
      <w:iCs/>
      <w:spacing w:val="0"/>
      <w:sz w:val="23"/>
      <w:szCs w:val="23"/>
      <w:u w:val="none"/>
      <w:shd w:val="clear" w:color="auto" w:fill="FFFFFF"/>
    </w:rPr>
  </w:style>
  <w:style w:type="character" w:customStyle="1" w:styleId="0pt2">
    <w:name w:val="Основной текст + Интервал 0 pt2"/>
    <w:uiPriority w:val="99"/>
    <w:rsid w:val="00EA20D5"/>
    <w:rPr>
      <w:rFonts w:ascii="Times New Roman" w:hAnsi="Times New Roman" w:cs="Times New Roman"/>
      <w:spacing w:val="1"/>
      <w:u w:val="single"/>
      <w:shd w:val="clear" w:color="auto" w:fill="FFFFFF"/>
    </w:rPr>
  </w:style>
  <w:style w:type="character" w:customStyle="1" w:styleId="20">
    <w:name w:val="Заголовок 2 Знак"/>
    <w:link w:val="2"/>
    <w:uiPriority w:val="9"/>
    <w:rsid w:val="004C19F9"/>
    <w:rPr>
      <w:b/>
      <w:bCs/>
      <w:sz w:val="36"/>
      <w:szCs w:val="36"/>
    </w:rPr>
  </w:style>
  <w:style w:type="character" w:customStyle="1" w:styleId="Absatz-Standardschriftart">
    <w:name w:val="Absatz-Standardschriftart"/>
    <w:rsid w:val="004C19F9"/>
  </w:style>
  <w:style w:type="character" w:customStyle="1" w:styleId="WW-Absatz-Standardschriftart">
    <w:name w:val="WW-Absatz-Standardschriftart"/>
    <w:rsid w:val="004C19F9"/>
  </w:style>
  <w:style w:type="character" w:customStyle="1" w:styleId="WW-Absatz-Standardschriftart1">
    <w:name w:val="WW-Absatz-Standardschriftart1"/>
    <w:rsid w:val="004C19F9"/>
  </w:style>
  <w:style w:type="character" w:customStyle="1" w:styleId="WW-Absatz-Standardschriftart11">
    <w:name w:val="WW-Absatz-Standardschriftart11"/>
    <w:rsid w:val="004C19F9"/>
  </w:style>
  <w:style w:type="character" w:customStyle="1" w:styleId="WW-Absatz-Standardschriftart111">
    <w:name w:val="WW-Absatz-Standardschriftart111"/>
    <w:rsid w:val="004C19F9"/>
  </w:style>
  <w:style w:type="character" w:customStyle="1" w:styleId="WW-Absatz-Standardschriftart1111">
    <w:name w:val="WW-Absatz-Standardschriftart1111"/>
    <w:rsid w:val="004C19F9"/>
  </w:style>
  <w:style w:type="character" w:customStyle="1" w:styleId="WW-Absatz-Standardschriftart11111">
    <w:name w:val="WW-Absatz-Standardschriftart11111"/>
    <w:rsid w:val="004C19F9"/>
  </w:style>
  <w:style w:type="character" w:customStyle="1" w:styleId="WW-Absatz-Standardschriftart111111">
    <w:name w:val="WW-Absatz-Standardschriftart111111"/>
    <w:rsid w:val="004C19F9"/>
  </w:style>
  <w:style w:type="character" w:customStyle="1" w:styleId="12">
    <w:name w:val="Основной шрифт абзаца1"/>
    <w:rsid w:val="004C19F9"/>
  </w:style>
  <w:style w:type="character" w:customStyle="1" w:styleId="afa">
    <w:name w:val="Символ нумерации"/>
    <w:rsid w:val="004C19F9"/>
  </w:style>
  <w:style w:type="paragraph" w:customStyle="1" w:styleId="13">
    <w:name w:val="Заголовок1"/>
    <w:basedOn w:val="a"/>
    <w:next w:val="a3"/>
    <w:rsid w:val="004C19F9"/>
    <w:pPr>
      <w:keepNext/>
      <w:spacing w:before="240" w:after="120"/>
    </w:pPr>
    <w:rPr>
      <w:rFonts w:ascii="Arial" w:eastAsia="DejaVu Sans" w:hAnsi="Arial" w:cs="Tahoma"/>
      <w:sz w:val="28"/>
      <w:szCs w:val="28"/>
      <w:lang w:eastAsia="ar-SA"/>
    </w:rPr>
  </w:style>
  <w:style w:type="paragraph" w:styleId="afb">
    <w:name w:val="List"/>
    <w:basedOn w:val="a3"/>
    <w:rsid w:val="004C19F9"/>
    <w:pPr>
      <w:spacing w:after="120"/>
      <w:jc w:val="left"/>
    </w:pPr>
    <w:rPr>
      <w:rFonts w:cs="Tahoma"/>
      <w:sz w:val="24"/>
      <w:szCs w:val="24"/>
      <w:lang w:eastAsia="ar-SA"/>
    </w:rPr>
  </w:style>
  <w:style w:type="paragraph" w:customStyle="1" w:styleId="15">
    <w:name w:val="Название1"/>
    <w:basedOn w:val="a"/>
    <w:rsid w:val="004C19F9"/>
    <w:pPr>
      <w:suppressLineNumbers/>
      <w:spacing w:before="120" w:after="120"/>
    </w:pPr>
    <w:rPr>
      <w:rFonts w:cs="Tahoma"/>
      <w:i/>
      <w:iCs/>
      <w:sz w:val="24"/>
      <w:szCs w:val="24"/>
      <w:lang w:eastAsia="ar-SA"/>
    </w:rPr>
  </w:style>
  <w:style w:type="paragraph" w:customStyle="1" w:styleId="16">
    <w:name w:val="Указатель1"/>
    <w:basedOn w:val="a"/>
    <w:rsid w:val="004C19F9"/>
    <w:pPr>
      <w:suppressLineNumbers/>
    </w:pPr>
    <w:rPr>
      <w:rFonts w:cs="Tahoma"/>
      <w:sz w:val="24"/>
      <w:szCs w:val="24"/>
      <w:lang w:eastAsia="ar-SA"/>
    </w:rPr>
  </w:style>
  <w:style w:type="paragraph" w:customStyle="1" w:styleId="25">
    <w:name w:val="Текст2"/>
    <w:basedOn w:val="a"/>
    <w:rsid w:val="004C19F9"/>
    <w:pPr>
      <w:spacing w:before="280" w:after="280"/>
    </w:pPr>
    <w:rPr>
      <w:rFonts w:ascii="Arial" w:hAnsi="Arial" w:cs="Arial"/>
      <w:lang w:eastAsia="ar-SA"/>
    </w:rPr>
  </w:style>
  <w:style w:type="paragraph" w:customStyle="1" w:styleId="CharChar1CharChar1CharChar">
    <w:name w:val="Char Char Знак Знак1 Char Char1 Знак Знак Char Char"/>
    <w:basedOn w:val="a"/>
    <w:rsid w:val="004C19F9"/>
    <w:pPr>
      <w:spacing w:before="280" w:after="280"/>
    </w:pPr>
    <w:rPr>
      <w:rFonts w:ascii="Tahoma" w:hAnsi="Tahoma"/>
      <w:lang w:val="en-US" w:eastAsia="ar-SA"/>
    </w:rPr>
  </w:style>
  <w:style w:type="paragraph" w:customStyle="1" w:styleId="17">
    <w:name w:val="Обычный1"/>
    <w:rsid w:val="004C19F9"/>
    <w:pPr>
      <w:widowControl w:val="0"/>
      <w:suppressAutoHyphens/>
      <w:spacing w:after="120" w:line="300" w:lineRule="auto"/>
      <w:ind w:left="142" w:firstLine="560"/>
      <w:jc w:val="both"/>
    </w:pPr>
    <w:rPr>
      <w:rFonts w:eastAsia="Arial"/>
      <w:sz w:val="24"/>
      <w:lang w:eastAsia="ar-SA"/>
    </w:rPr>
  </w:style>
  <w:style w:type="paragraph" w:customStyle="1" w:styleId="18">
    <w:name w:val="Текст1"/>
    <w:basedOn w:val="a"/>
    <w:rsid w:val="004C19F9"/>
    <w:pPr>
      <w:spacing w:before="280" w:after="280"/>
    </w:pPr>
    <w:rPr>
      <w:rFonts w:ascii="Arial" w:hAnsi="Arial" w:cs="Arial"/>
      <w:lang w:eastAsia="ar-SA"/>
    </w:rPr>
  </w:style>
  <w:style w:type="character" w:styleId="afc">
    <w:name w:val="Strong"/>
    <w:uiPriority w:val="22"/>
    <w:qFormat/>
    <w:rsid w:val="004C19F9"/>
    <w:rPr>
      <w:b/>
      <w:bCs/>
    </w:rPr>
  </w:style>
  <w:style w:type="paragraph" w:customStyle="1" w:styleId="textb">
    <w:name w:val="textb"/>
    <w:basedOn w:val="a"/>
    <w:rsid w:val="004C19F9"/>
    <w:pPr>
      <w:spacing w:before="100" w:beforeAutospacing="1" w:after="100" w:afterAutospacing="1"/>
    </w:pPr>
    <w:rPr>
      <w:sz w:val="24"/>
      <w:szCs w:val="24"/>
    </w:rPr>
  </w:style>
  <w:style w:type="paragraph" w:customStyle="1" w:styleId="textn">
    <w:name w:val="textn"/>
    <w:basedOn w:val="a"/>
    <w:rsid w:val="004C19F9"/>
    <w:pPr>
      <w:spacing w:before="100" w:beforeAutospacing="1" w:after="100" w:afterAutospacing="1"/>
    </w:pPr>
    <w:rPr>
      <w:sz w:val="24"/>
      <w:szCs w:val="24"/>
    </w:rPr>
  </w:style>
  <w:style w:type="paragraph" w:styleId="HTML">
    <w:name w:val="HTML Preformatted"/>
    <w:basedOn w:val="a"/>
    <w:link w:val="HTML0"/>
    <w:uiPriority w:val="99"/>
    <w:unhideWhenUsed/>
    <w:rsid w:val="004C1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uiPriority w:val="99"/>
    <w:rsid w:val="004C19F9"/>
    <w:rPr>
      <w:rFonts w:ascii="Courier New" w:hAnsi="Courier New" w:cs="Courier New"/>
    </w:rPr>
  </w:style>
  <w:style w:type="character" w:customStyle="1" w:styleId="19">
    <w:name w:val="Основной текст1"/>
    <w:rsid w:val="004C19F9"/>
    <w:rPr>
      <w:color w:val="000000"/>
      <w:spacing w:val="0"/>
      <w:w w:val="100"/>
      <w:position w:val="0"/>
      <w:sz w:val="23"/>
      <w:szCs w:val="23"/>
      <w:shd w:val="clear" w:color="auto" w:fill="FFFFFF"/>
      <w:lang w:val="ru-RU" w:eastAsia="ru-RU" w:bidi="ru-RU"/>
    </w:rPr>
  </w:style>
  <w:style w:type="paragraph" w:customStyle="1" w:styleId="ConsTitle">
    <w:name w:val="ConsTitle"/>
    <w:uiPriority w:val="99"/>
    <w:rsid w:val="004C19F9"/>
    <w:pPr>
      <w:widowControl w:val="0"/>
      <w:autoSpaceDE w:val="0"/>
      <w:autoSpaceDN w:val="0"/>
      <w:adjustRightInd w:val="0"/>
      <w:spacing w:after="120" w:line="360" w:lineRule="auto"/>
      <w:ind w:left="142" w:right="19772" w:firstLine="851"/>
      <w:jc w:val="both"/>
    </w:pPr>
    <w:rPr>
      <w:rFonts w:ascii="Arial" w:hAnsi="Arial" w:cs="Arial"/>
      <w:b/>
      <w:bCs/>
      <w:sz w:val="16"/>
      <w:szCs w:val="16"/>
    </w:rPr>
  </w:style>
  <w:style w:type="character" w:customStyle="1" w:styleId="26">
    <w:name w:val="Основной текст (2)"/>
    <w:rsid w:val="004C19F9"/>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5">
    <w:name w:val="Основной текст5"/>
    <w:basedOn w:val="a"/>
    <w:rsid w:val="004C19F9"/>
    <w:pPr>
      <w:widowControl w:val="0"/>
      <w:shd w:val="clear" w:color="auto" w:fill="FFFFFF"/>
      <w:spacing w:before="360" w:after="540" w:line="298" w:lineRule="exact"/>
    </w:pPr>
    <w:rPr>
      <w:rFonts w:ascii="Calibri" w:eastAsia="Calibri" w:hAnsi="Calibri"/>
      <w:sz w:val="23"/>
      <w:szCs w:val="23"/>
      <w:lang w:eastAsia="en-US"/>
    </w:rPr>
  </w:style>
  <w:style w:type="character" w:customStyle="1" w:styleId="34">
    <w:name w:val="Основной текст (3)_"/>
    <w:rsid w:val="004C19F9"/>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5">
    <w:name w:val="Основной текст (3)"/>
    <w:rsid w:val="004C19F9"/>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27">
    <w:name w:val="Основной текст (2)_"/>
    <w:rsid w:val="004C19F9"/>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4C19F9"/>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8">
    <w:name w:val="Основной текст2"/>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4C19F9"/>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6">
    <w:name w:val="Основной текст3"/>
    <w:rsid w:val="004C19F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ConsPlusNonformat0">
    <w:name w:val="ConsPlusNonformat Знак"/>
    <w:link w:val="ConsPlusNonformat"/>
    <w:uiPriority w:val="99"/>
    <w:locked/>
    <w:rsid w:val="004C19F9"/>
    <w:rPr>
      <w:rFonts w:ascii="Courier New" w:hAnsi="Courier New" w:cs="Courier New"/>
      <w:lang w:val="ru-RU" w:eastAsia="ru-RU" w:bidi="ar-SA"/>
    </w:rPr>
  </w:style>
  <w:style w:type="paragraph" w:customStyle="1" w:styleId="afd">
    <w:name w:val="Заголовок"/>
    <w:basedOn w:val="a"/>
    <w:next w:val="a"/>
    <w:link w:val="afe"/>
    <w:qFormat/>
    <w:rsid w:val="004C19F9"/>
    <w:pPr>
      <w:widowControl w:val="0"/>
      <w:autoSpaceDE w:val="0"/>
      <w:autoSpaceDN w:val="0"/>
      <w:adjustRightInd w:val="0"/>
      <w:spacing w:before="240" w:after="60"/>
      <w:jc w:val="center"/>
      <w:outlineLvl w:val="0"/>
    </w:pPr>
    <w:rPr>
      <w:rFonts w:ascii="Cambria" w:hAnsi="Cambria"/>
      <w:b/>
      <w:bCs/>
      <w:kern w:val="28"/>
      <w:sz w:val="32"/>
      <w:szCs w:val="32"/>
      <w:lang w:val="x-none" w:eastAsia="ar-SA"/>
    </w:rPr>
  </w:style>
  <w:style w:type="character" w:customStyle="1" w:styleId="afe">
    <w:name w:val="Заголовок Знак"/>
    <w:link w:val="afd"/>
    <w:rsid w:val="004C19F9"/>
    <w:rPr>
      <w:rFonts w:ascii="Cambria" w:hAnsi="Cambria"/>
      <w:b/>
      <w:bCs/>
      <w:kern w:val="28"/>
      <w:sz w:val="32"/>
      <w:szCs w:val="32"/>
      <w:lang w:eastAsia="ar-SA"/>
    </w:rPr>
  </w:style>
  <w:style w:type="paragraph" w:customStyle="1" w:styleId="Default">
    <w:name w:val="Default"/>
    <w:rsid w:val="004C19F9"/>
    <w:pPr>
      <w:autoSpaceDE w:val="0"/>
      <w:autoSpaceDN w:val="0"/>
      <w:adjustRightInd w:val="0"/>
      <w:spacing w:after="120" w:line="360" w:lineRule="auto"/>
      <w:ind w:left="142" w:firstLine="851"/>
      <w:jc w:val="both"/>
    </w:pPr>
    <w:rPr>
      <w:rFonts w:eastAsia="Calibri"/>
      <w:color w:val="000000"/>
      <w:sz w:val="24"/>
      <w:szCs w:val="24"/>
    </w:rPr>
  </w:style>
  <w:style w:type="character" w:customStyle="1" w:styleId="0pt1">
    <w:name w:val="Основной текст + Интервал 0 pt1"/>
    <w:uiPriority w:val="99"/>
    <w:rsid w:val="004C19F9"/>
    <w:rPr>
      <w:rFonts w:ascii="Times New Roman" w:hAnsi="Times New Roman" w:cs="Times New Roman"/>
      <w:spacing w:val="1"/>
      <w:u w:val="none"/>
      <w:shd w:val="clear" w:color="auto" w:fill="FFFFFF"/>
    </w:rPr>
  </w:style>
  <w:style w:type="character" w:customStyle="1" w:styleId="105pt0pt">
    <w:name w:val="Основной текст + 10;5 pt;Интервал 0 pt"/>
    <w:rsid w:val="00C71F29"/>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pt0pt">
    <w:name w:val="Основной текст + 11 pt;Интервал 0 pt"/>
    <w:rsid w:val="00C71F2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11">
      <w:bodyDiv w:val="1"/>
      <w:marLeft w:val="0"/>
      <w:marRight w:val="0"/>
      <w:marTop w:val="0"/>
      <w:marBottom w:val="0"/>
      <w:divBdr>
        <w:top w:val="none" w:sz="0" w:space="0" w:color="auto"/>
        <w:left w:val="none" w:sz="0" w:space="0" w:color="auto"/>
        <w:bottom w:val="none" w:sz="0" w:space="0" w:color="auto"/>
        <w:right w:val="none" w:sz="0" w:space="0" w:color="auto"/>
      </w:divBdr>
    </w:div>
    <w:div w:id="157230853">
      <w:bodyDiv w:val="1"/>
      <w:marLeft w:val="0"/>
      <w:marRight w:val="0"/>
      <w:marTop w:val="0"/>
      <w:marBottom w:val="0"/>
      <w:divBdr>
        <w:top w:val="none" w:sz="0" w:space="0" w:color="auto"/>
        <w:left w:val="none" w:sz="0" w:space="0" w:color="auto"/>
        <w:bottom w:val="none" w:sz="0" w:space="0" w:color="auto"/>
        <w:right w:val="none" w:sz="0" w:space="0" w:color="auto"/>
      </w:divBdr>
    </w:div>
    <w:div w:id="239752634">
      <w:bodyDiv w:val="1"/>
      <w:marLeft w:val="0"/>
      <w:marRight w:val="0"/>
      <w:marTop w:val="0"/>
      <w:marBottom w:val="0"/>
      <w:divBdr>
        <w:top w:val="none" w:sz="0" w:space="0" w:color="auto"/>
        <w:left w:val="none" w:sz="0" w:space="0" w:color="auto"/>
        <w:bottom w:val="none" w:sz="0" w:space="0" w:color="auto"/>
        <w:right w:val="none" w:sz="0" w:space="0" w:color="auto"/>
      </w:divBdr>
    </w:div>
    <w:div w:id="240218385">
      <w:bodyDiv w:val="1"/>
      <w:marLeft w:val="0"/>
      <w:marRight w:val="0"/>
      <w:marTop w:val="0"/>
      <w:marBottom w:val="0"/>
      <w:divBdr>
        <w:top w:val="none" w:sz="0" w:space="0" w:color="auto"/>
        <w:left w:val="none" w:sz="0" w:space="0" w:color="auto"/>
        <w:bottom w:val="none" w:sz="0" w:space="0" w:color="auto"/>
        <w:right w:val="none" w:sz="0" w:space="0" w:color="auto"/>
      </w:divBdr>
    </w:div>
    <w:div w:id="316155079">
      <w:bodyDiv w:val="1"/>
      <w:marLeft w:val="0"/>
      <w:marRight w:val="0"/>
      <w:marTop w:val="0"/>
      <w:marBottom w:val="0"/>
      <w:divBdr>
        <w:top w:val="none" w:sz="0" w:space="0" w:color="auto"/>
        <w:left w:val="none" w:sz="0" w:space="0" w:color="auto"/>
        <w:bottom w:val="none" w:sz="0" w:space="0" w:color="auto"/>
        <w:right w:val="none" w:sz="0" w:space="0" w:color="auto"/>
      </w:divBdr>
    </w:div>
    <w:div w:id="714885950">
      <w:bodyDiv w:val="1"/>
      <w:marLeft w:val="0"/>
      <w:marRight w:val="0"/>
      <w:marTop w:val="0"/>
      <w:marBottom w:val="0"/>
      <w:divBdr>
        <w:top w:val="none" w:sz="0" w:space="0" w:color="auto"/>
        <w:left w:val="none" w:sz="0" w:space="0" w:color="auto"/>
        <w:bottom w:val="none" w:sz="0" w:space="0" w:color="auto"/>
        <w:right w:val="none" w:sz="0" w:space="0" w:color="auto"/>
      </w:divBdr>
    </w:div>
    <w:div w:id="751462925">
      <w:bodyDiv w:val="1"/>
      <w:marLeft w:val="0"/>
      <w:marRight w:val="0"/>
      <w:marTop w:val="0"/>
      <w:marBottom w:val="0"/>
      <w:divBdr>
        <w:top w:val="none" w:sz="0" w:space="0" w:color="auto"/>
        <w:left w:val="none" w:sz="0" w:space="0" w:color="auto"/>
        <w:bottom w:val="none" w:sz="0" w:space="0" w:color="auto"/>
        <w:right w:val="none" w:sz="0" w:space="0" w:color="auto"/>
      </w:divBdr>
    </w:div>
    <w:div w:id="761344258">
      <w:bodyDiv w:val="1"/>
      <w:marLeft w:val="0"/>
      <w:marRight w:val="0"/>
      <w:marTop w:val="0"/>
      <w:marBottom w:val="0"/>
      <w:divBdr>
        <w:top w:val="none" w:sz="0" w:space="0" w:color="auto"/>
        <w:left w:val="none" w:sz="0" w:space="0" w:color="auto"/>
        <w:bottom w:val="none" w:sz="0" w:space="0" w:color="auto"/>
        <w:right w:val="none" w:sz="0" w:space="0" w:color="auto"/>
      </w:divBdr>
    </w:div>
    <w:div w:id="845435892">
      <w:bodyDiv w:val="1"/>
      <w:marLeft w:val="0"/>
      <w:marRight w:val="0"/>
      <w:marTop w:val="0"/>
      <w:marBottom w:val="0"/>
      <w:divBdr>
        <w:top w:val="none" w:sz="0" w:space="0" w:color="auto"/>
        <w:left w:val="none" w:sz="0" w:space="0" w:color="auto"/>
        <w:bottom w:val="none" w:sz="0" w:space="0" w:color="auto"/>
        <w:right w:val="none" w:sz="0" w:space="0" w:color="auto"/>
      </w:divBdr>
    </w:div>
    <w:div w:id="887767989">
      <w:bodyDiv w:val="1"/>
      <w:marLeft w:val="0"/>
      <w:marRight w:val="0"/>
      <w:marTop w:val="0"/>
      <w:marBottom w:val="0"/>
      <w:divBdr>
        <w:top w:val="none" w:sz="0" w:space="0" w:color="auto"/>
        <w:left w:val="none" w:sz="0" w:space="0" w:color="auto"/>
        <w:bottom w:val="none" w:sz="0" w:space="0" w:color="auto"/>
        <w:right w:val="none" w:sz="0" w:space="0" w:color="auto"/>
      </w:divBdr>
    </w:div>
    <w:div w:id="943003760">
      <w:bodyDiv w:val="1"/>
      <w:marLeft w:val="0"/>
      <w:marRight w:val="0"/>
      <w:marTop w:val="0"/>
      <w:marBottom w:val="0"/>
      <w:divBdr>
        <w:top w:val="none" w:sz="0" w:space="0" w:color="auto"/>
        <w:left w:val="none" w:sz="0" w:space="0" w:color="auto"/>
        <w:bottom w:val="none" w:sz="0" w:space="0" w:color="auto"/>
        <w:right w:val="none" w:sz="0" w:space="0" w:color="auto"/>
      </w:divBdr>
    </w:div>
    <w:div w:id="1298955015">
      <w:bodyDiv w:val="1"/>
      <w:marLeft w:val="0"/>
      <w:marRight w:val="0"/>
      <w:marTop w:val="0"/>
      <w:marBottom w:val="0"/>
      <w:divBdr>
        <w:top w:val="none" w:sz="0" w:space="0" w:color="auto"/>
        <w:left w:val="none" w:sz="0" w:space="0" w:color="auto"/>
        <w:bottom w:val="none" w:sz="0" w:space="0" w:color="auto"/>
        <w:right w:val="none" w:sz="0" w:space="0" w:color="auto"/>
      </w:divBdr>
    </w:div>
    <w:div w:id="1301304497">
      <w:bodyDiv w:val="1"/>
      <w:marLeft w:val="0"/>
      <w:marRight w:val="0"/>
      <w:marTop w:val="0"/>
      <w:marBottom w:val="0"/>
      <w:divBdr>
        <w:top w:val="none" w:sz="0" w:space="0" w:color="auto"/>
        <w:left w:val="none" w:sz="0" w:space="0" w:color="auto"/>
        <w:bottom w:val="none" w:sz="0" w:space="0" w:color="auto"/>
        <w:right w:val="none" w:sz="0" w:space="0" w:color="auto"/>
      </w:divBdr>
      <w:divsChild>
        <w:div w:id="1565918334">
          <w:marLeft w:val="0"/>
          <w:marRight w:val="0"/>
          <w:marTop w:val="0"/>
          <w:marBottom w:val="0"/>
          <w:divBdr>
            <w:top w:val="none" w:sz="0" w:space="0" w:color="auto"/>
            <w:left w:val="none" w:sz="0" w:space="0" w:color="auto"/>
            <w:bottom w:val="none" w:sz="0" w:space="0" w:color="auto"/>
            <w:right w:val="none" w:sz="0" w:space="0" w:color="auto"/>
          </w:divBdr>
          <w:divsChild>
            <w:div w:id="1084841322">
              <w:marLeft w:val="0"/>
              <w:marRight w:val="0"/>
              <w:marTop w:val="0"/>
              <w:marBottom w:val="0"/>
              <w:divBdr>
                <w:top w:val="none" w:sz="0" w:space="0" w:color="auto"/>
                <w:left w:val="none" w:sz="0" w:space="0" w:color="auto"/>
                <w:bottom w:val="none" w:sz="0" w:space="0" w:color="auto"/>
                <w:right w:val="none" w:sz="0" w:space="0" w:color="auto"/>
              </w:divBdr>
              <w:divsChild>
                <w:div w:id="1003239560">
                  <w:marLeft w:val="150"/>
                  <w:marRight w:val="225"/>
                  <w:marTop w:val="0"/>
                  <w:marBottom w:val="0"/>
                  <w:divBdr>
                    <w:top w:val="none" w:sz="0" w:space="0" w:color="auto"/>
                    <w:left w:val="none" w:sz="0" w:space="0" w:color="auto"/>
                    <w:bottom w:val="none" w:sz="0" w:space="0" w:color="auto"/>
                    <w:right w:val="none" w:sz="0" w:space="0" w:color="auto"/>
                  </w:divBdr>
                  <w:divsChild>
                    <w:div w:id="1806391434">
                      <w:marLeft w:val="270"/>
                      <w:marRight w:val="270"/>
                      <w:marTop w:val="0"/>
                      <w:marBottom w:val="540"/>
                      <w:divBdr>
                        <w:top w:val="none" w:sz="0" w:space="0" w:color="auto"/>
                        <w:left w:val="none" w:sz="0" w:space="0" w:color="auto"/>
                        <w:bottom w:val="none" w:sz="0" w:space="0" w:color="auto"/>
                        <w:right w:val="none" w:sz="0" w:space="0" w:color="auto"/>
                      </w:divBdr>
                      <w:divsChild>
                        <w:div w:id="1978994445">
                          <w:marLeft w:val="0"/>
                          <w:marRight w:val="0"/>
                          <w:marTop w:val="0"/>
                          <w:marBottom w:val="720"/>
                          <w:divBdr>
                            <w:top w:val="none" w:sz="0" w:space="0" w:color="auto"/>
                            <w:left w:val="none" w:sz="0" w:space="0" w:color="auto"/>
                            <w:bottom w:val="none" w:sz="0" w:space="0" w:color="auto"/>
                            <w:right w:val="none" w:sz="0" w:space="0" w:color="auto"/>
                          </w:divBdr>
                          <w:divsChild>
                            <w:div w:id="10328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82163">
      <w:bodyDiv w:val="1"/>
      <w:marLeft w:val="0"/>
      <w:marRight w:val="0"/>
      <w:marTop w:val="0"/>
      <w:marBottom w:val="0"/>
      <w:divBdr>
        <w:top w:val="none" w:sz="0" w:space="0" w:color="auto"/>
        <w:left w:val="none" w:sz="0" w:space="0" w:color="auto"/>
        <w:bottom w:val="none" w:sz="0" w:space="0" w:color="auto"/>
        <w:right w:val="none" w:sz="0" w:space="0" w:color="auto"/>
      </w:divBdr>
    </w:div>
    <w:div w:id="1573272324">
      <w:bodyDiv w:val="1"/>
      <w:marLeft w:val="0"/>
      <w:marRight w:val="0"/>
      <w:marTop w:val="0"/>
      <w:marBottom w:val="0"/>
      <w:divBdr>
        <w:top w:val="none" w:sz="0" w:space="0" w:color="auto"/>
        <w:left w:val="none" w:sz="0" w:space="0" w:color="auto"/>
        <w:bottom w:val="none" w:sz="0" w:space="0" w:color="auto"/>
        <w:right w:val="none" w:sz="0" w:space="0" w:color="auto"/>
      </w:divBdr>
    </w:div>
    <w:div w:id="1718309893">
      <w:bodyDiv w:val="1"/>
      <w:marLeft w:val="0"/>
      <w:marRight w:val="0"/>
      <w:marTop w:val="0"/>
      <w:marBottom w:val="0"/>
      <w:divBdr>
        <w:top w:val="none" w:sz="0" w:space="0" w:color="auto"/>
        <w:left w:val="none" w:sz="0" w:space="0" w:color="auto"/>
        <w:bottom w:val="none" w:sz="0" w:space="0" w:color="auto"/>
        <w:right w:val="none" w:sz="0" w:space="0" w:color="auto"/>
      </w:divBdr>
    </w:div>
    <w:div w:id="1823615375">
      <w:bodyDiv w:val="1"/>
      <w:marLeft w:val="0"/>
      <w:marRight w:val="0"/>
      <w:marTop w:val="0"/>
      <w:marBottom w:val="0"/>
      <w:divBdr>
        <w:top w:val="none" w:sz="0" w:space="0" w:color="auto"/>
        <w:left w:val="none" w:sz="0" w:space="0" w:color="auto"/>
        <w:bottom w:val="none" w:sz="0" w:space="0" w:color="auto"/>
        <w:right w:val="none" w:sz="0" w:space="0" w:color="auto"/>
      </w:divBdr>
    </w:div>
    <w:div w:id="2056269098">
      <w:bodyDiv w:val="1"/>
      <w:marLeft w:val="0"/>
      <w:marRight w:val="0"/>
      <w:marTop w:val="0"/>
      <w:marBottom w:val="0"/>
      <w:divBdr>
        <w:top w:val="none" w:sz="0" w:space="0" w:color="auto"/>
        <w:left w:val="none" w:sz="0" w:space="0" w:color="auto"/>
        <w:bottom w:val="none" w:sz="0" w:space="0" w:color="auto"/>
        <w:right w:val="none" w:sz="0" w:space="0" w:color="auto"/>
      </w:divBdr>
    </w:div>
    <w:div w:id="2075153523">
      <w:bodyDiv w:val="1"/>
      <w:marLeft w:val="0"/>
      <w:marRight w:val="0"/>
      <w:marTop w:val="0"/>
      <w:marBottom w:val="0"/>
      <w:divBdr>
        <w:top w:val="none" w:sz="0" w:space="0" w:color="auto"/>
        <w:left w:val="none" w:sz="0" w:space="0" w:color="auto"/>
        <w:bottom w:val="none" w:sz="0" w:space="0" w:color="auto"/>
        <w:right w:val="none" w:sz="0" w:space="0" w:color="auto"/>
      </w:divBdr>
    </w:div>
    <w:div w:id="2101171098">
      <w:bodyDiv w:val="1"/>
      <w:marLeft w:val="0"/>
      <w:marRight w:val="0"/>
      <w:marTop w:val="0"/>
      <w:marBottom w:val="0"/>
      <w:divBdr>
        <w:top w:val="none" w:sz="0" w:space="0" w:color="auto"/>
        <w:left w:val="none" w:sz="0" w:space="0" w:color="auto"/>
        <w:bottom w:val="none" w:sz="0" w:space="0" w:color="auto"/>
        <w:right w:val="none" w:sz="0" w:space="0" w:color="auto"/>
      </w:divBdr>
    </w:div>
    <w:div w:id="213821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5B3C-3885-42AC-A42B-29BDC545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7488</Words>
  <Characters>42683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RePack by SPecialiST</Company>
  <LinksUpToDate>false</LinksUpToDate>
  <CharactersWithSpaces>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starshinina</dc:creator>
  <cp:lastModifiedBy>RePack by SPecialiST</cp:lastModifiedBy>
  <cp:revision>8</cp:revision>
  <cp:lastPrinted>2023-06-13T02:22:00Z</cp:lastPrinted>
  <dcterms:created xsi:type="dcterms:W3CDTF">2023-06-07T08:29:00Z</dcterms:created>
  <dcterms:modified xsi:type="dcterms:W3CDTF">2023-06-13T02:23:00Z</dcterms:modified>
</cp:coreProperties>
</file>