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D828F4" w:rsidRPr="00F71B84" w:rsidTr="00561D3D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F71B84" w:rsidRDefault="00D828F4" w:rsidP="0081784A">
            <w:pPr>
              <w:ind w:left="567"/>
              <w:jc w:val="center"/>
              <w:rPr>
                <w:lang w:eastAsia="ru-RU"/>
              </w:rPr>
            </w:pPr>
            <w:r w:rsidRPr="00F71B84">
              <w:rPr>
                <w:lang w:eastAsia="ru-RU"/>
              </w:rPr>
              <w:t>Приложение № 1</w:t>
            </w:r>
            <w:r w:rsidR="0081784A" w:rsidRPr="00F71B84">
              <w:rPr>
                <w:lang w:eastAsia="ru-RU"/>
              </w:rPr>
              <w:t>0</w:t>
            </w:r>
          </w:p>
        </w:tc>
      </w:tr>
      <w:tr w:rsidR="00D828F4" w:rsidRPr="00F71B84" w:rsidTr="00561D3D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8F4" w:rsidRPr="00F71B84" w:rsidRDefault="00D828F4" w:rsidP="00A95B3A">
            <w:pPr>
              <w:ind w:left="567"/>
              <w:jc w:val="both"/>
              <w:rPr>
                <w:lang w:eastAsia="ru-RU"/>
              </w:rPr>
            </w:pPr>
            <w:r w:rsidRPr="00F71B84">
              <w:rPr>
                <w:lang w:eastAsia="ru-RU"/>
              </w:rPr>
              <w:t xml:space="preserve">к конкурсной документации </w:t>
            </w:r>
            <w:r w:rsidR="00F37B1E" w:rsidRPr="00F71B84">
              <w:rPr>
                <w:lang w:eastAsia="ru-RU"/>
              </w:rPr>
              <w:t xml:space="preserve">второго </w:t>
            </w:r>
            <w:r w:rsidRPr="00F71B84">
              <w:rPr>
                <w:lang w:eastAsia="ru-RU"/>
              </w:rPr>
              <w:t xml:space="preserve">открытого конкурса </w:t>
            </w:r>
            <w:r w:rsidR="00771586" w:rsidRPr="00F71B84">
              <w:rPr>
                <w:lang w:eastAsia="ru-RU"/>
              </w:rPr>
              <w:t xml:space="preserve">по отбору управляющей организации  </w:t>
            </w:r>
            <w:r w:rsidRPr="00F71B84">
              <w:rPr>
                <w:lang w:eastAsia="ru-RU"/>
              </w:rPr>
              <w:t>для управления</w:t>
            </w:r>
            <w:r w:rsidR="00771586" w:rsidRPr="00F71B84">
              <w:rPr>
                <w:lang w:eastAsia="ru-RU"/>
              </w:rPr>
              <w:t xml:space="preserve"> зданием </w:t>
            </w:r>
            <w:r w:rsidRPr="00F71B84">
              <w:rPr>
                <w:lang w:eastAsia="ru-RU"/>
              </w:rPr>
              <w:t>муниципальн</w:t>
            </w:r>
            <w:r w:rsidR="00771586" w:rsidRPr="00F71B84">
              <w:rPr>
                <w:lang w:eastAsia="ru-RU"/>
              </w:rPr>
              <w:t>ого</w:t>
            </w:r>
            <w:r w:rsidRPr="00F71B84">
              <w:rPr>
                <w:lang w:eastAsia="ru-RU"/>
              </w:rPr>
              <w:t xml:space="preserve">  общежити</w:t>
            </w:r>
            <w:r w:rsidR="00771586" w:rsidRPr="00F71B84">
              <w:rPr>
                <w:lang w:eastAsia="ru-RU"/>
              </w:rPr>
              <w:t>я, находящегося</w:t>
            </w:r>
            <w:r w:rsidRPr="00F71B84">
              <w:rPr>
                <w:lang w:eastAsia="ru-RU"/>
              </w:rPr>
              <w:t xml:space="preserve"> по адресу: </w:t>
            </w:r>
            <w:proofErr w:type="gramStart"/>
            <w:r w:rsidRPr="00F71B84">
              <w:rPr>
                <w:lang w:eastAsia="ru-RU"/>
              </w:rPr>
              <w:t>г</w:t>
            </w:r>
            <w:proofErr w:type="gramEnd"/>
            <w:r w:rsidRPr="00F71B84">
              <w:rPr>
                <w:lang w:eastAsia="ru-RU"/>
              </w:rPr>
              <w:t>.</w:t>
            </w:r>
            <w:r w:rsidR="00A95B3A" w:rsidRPr="00F71B84">
              <w:rPr>
                <w:lang w:eastAsia="ru-RU"/>
              </w:rPr>
              <w:t xml:space="preserve"> </w:t>
            </w:r>
            <w:r w:rsidRPr="00F71B84">
              <w:rPr>
                <w:lang w:eastAsia="ru-RU"/>
              </w:rPr>
              <w:t>Дальнегорск Проспект 50 лет Октября дом №</w:t>
            </w:r>
            <w:r w:rsidR="00A95B3A" w:rsidRPr="00F71B84">
              <w:rPr>
                <w:lang w:eastAsia="ru-RU"/>
              </w:rPr>
              <w:t xml:space="preserve"> </w:t>
            </w:r>
            <w:r w:rsidRPr="00F71B84">
              <w:rPr>
                <w:lang w:eastAsia="ru-RU"/>
              </w:rPr>
              <w:t>36</w:t>
            </w:r>
          </w:p>
        </w:tc>
      </w:tr>
    </w:tbl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D828F4" w:rsidRPr="00F71B84" w:rsidRDefault="00D828F4" w:rsidP="00D828F4"/>
    <w:p w:rsidR="00A95B3A" w:rsidRPr="00F71B84" w:rsidRDefault="00A95B3A" w:rsidP="00D828F4"/>
    <w:p w:rsidR="00D828F4" w:rsidRPr="00F71B84" w:rsidRDefault="00D828F4" w:rsidP="00D828F4">
      <w:pPr>
        <w:tabs>
          <w:tab w:val="left" w:pos="2265"/>
          <w:tab w:val="center" w:pos="4677"/>
        </w:tabs>
        <w:jc w:val="center"/>
        <w:rPr>
          <w:b/>
          <w:color w:val="000000"/>
        </w:rPr>
      </w:pPr>
      <w:r w:rsidRPr="00F71B84">
        <w:rPr>
          <w:b/>
          <w:color w:val="000000"/>
        </w:rPr>
        <w:t>Проект договора</w:t>
      </w:r>
    </w:p>
    <w:p w:rsidR="00D828F4" w:rsidRPr="00F71B84" w:rsidRDefault="00D828F4" w:rsidP="00D828F4">
      <w:pPr>
        <w:jc w:val="center"/>
        <w:rPr>
          <w:b/>
          <w:color w:val="000000"/>
        </w:rPr>
      </w:pPr>
      <w:r w:rsidRPr="00F71B84">
        <w:rPr>
          <w:b/>
          <w:color w:val="000000"/>
        </w:rPr>
        <w:t xml:space="preserve">управления зданием муниципального общежития </w:t>
      </w:r>
    </w:p>
    <w:p w:rsidR="00D828F4" w:rsidRPr="00F71B84" w:rsidRDefault="00D828F4" w:rsidP="00D828F4">
      <w:pPr>
        <w:jc w:val="both"/>
        <w:rPr>
          <w:b/>
          <w:color w:val="000000"/>
        </w:rPr>
      </w:pPr>
    </w:p>
    <w:p w:rsidR="00D828F4" w:rsidRPr="00F71B84" w:rsidRDefault="00D828F4" w:rsidP="00D828F4">
      <w:pPr>
        <w:jc w:val="both"/>
        <w:rPr>
          <w:color w:val="000000"/>
        </w:rPr>
      </w:pPr>
      <w:r w:rsidRPr="00F71B84">
        <w:rPr>
          <w:color w:val="000000"/>
        </w:rPr>
        <w:t>г. Дальнегорск                                                                                       «    » _______ 20___г.</w:t>
      </w:r>
    </w:p>
    <w:p w:rsidR="00D828F4" w:rsidRPr="00F71B84" w:rsidRDefault="00D828F4" w:rsidP="00D828F4">
      <w:pPr>
        <w:jc w:val="both"/>
        <w:rPr>
          <w:color w:val="000000"/>
        </w:rPr>
      </w:pPr>
    </w:p>
    <w:p w:rsidR="00D828F4" w:rsidRPr="00F71B84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1B84">
        <w:rPr>
          <w:rFonts w:ascii="Times New Roman" w:hAnsi="Times New Roman"/>
          <w:sz w:val="24"/>
          <w:szCs w:val="24"/>
        </w:rPr>
        <w:tab/>
        <w:t>Администрация Дальнегорского городского округа, именуемая  в  дальнейшем «Собственник</w:t>
      </w:r>
      <w:proofErr w:type="gramStart"/>
      <w:r w:rsidRPr="00F71B84">
        <w:rPr>
          <w:rFonts w:ascii="Times New Roman" w:hAnsi="Times New Roman"/>
          <w:sz w:val="24"/>
          <w:szCs w:val="24"/>
        </w:rPr>
        <w:t>»-</w:t>
      </w:r>
      <w:proofErr w:type="gramEnd"/>
      <w:r w:rsidRPr="00F71B84">
        <w:rPr>
          <w:rFonts w:ascii="Times New Roman" w:hAnsi="Times New Roman"/>
          <w:sz w:val="24"/>
          <w:szCs w:val="24"/>
        </w:rPr>
        <w:t xml:space="preserve">собственник помещений №№ </w:t>
      </w:r>
      <w:r w:rsidR="00F71B84" w:rsidRPr="00F71B84">
        <w:rPr>
          <w:rFonts w:ascii="Times New Roman" w:hAnsi="Times New Roman"/>
          <w:sz w:val="24"/>
          <w:szCs w:val="24"/>
        </w:rPr>
        <w:t>2</w:t>
      </w:r>
      <w:r w:rsidRPr="00F71B84">
        <w:rPr>
          <w:rFonts w:ascii="Times New Roman" w:hAnsi="Times New Roman"/>
          <w:sz w:val="24"/>
          <w:szCs w:val="24"/>
        </w:rPr>
        <w:t>,9,11,13,15,20,21,</w:t>
      </w:r>
      <w:r w:rsidR="000E6336" w:rsidRPr="00F71B84">
        <w:rPr>
          <w:rFonts w:ascii="Times New Roman" w:hAnsi="Times New Roman"/>
          <w:sz w:val="24"/>
          <w:szCs w:val="24"/>
        </w:rPr>
        <w:t>23,</w:t>
      </w:r>
      <w:r w:rsidRPr="00F71B84">
        <w:rPr>
          <w:rFonts w:ascii="Times New Roman" w:hAnsi="Times New Roman"/>
          <w:sz w:val="24"/>
          <w:szCs w:val="24"/>
        </w:rPr>
        <w:t>24,25,30,31,32,</w:t>
      </w:r>
      <w:r w:rsidR="000E6336" w:rsidRPr="00F71B84">
        <w:rPr>
          <w:rFonts w:ascii="Times New Roman" w:hAnsi="Times New Roman"/>
          <w:sz w:val="24"/>
          <w:szCs w:val="24"/>
        </w:rPr>
        <w:t>33,</w:t>
      </w:r>
      <w:r w:rsidRPr="00F71B84">
        <w:rPr>
          <w:rFonts w:ascii="Times New Roman" w:hAnsi="Times New Roman"/>
          <w:sz w:val="24"/>
          <w:szCs w:val="24"/>
        </w:rPr>
        <w:t>36,37,40,41,42,43,44 на 1 этаже и №№ 4,5,6,7,8,9,10,10а,11,12,12а,13,14,32,33,34,35,35а,36,36а,40,41,43,44,47,48 на 2 этаже в здании муниципального общежития,</w:t>
      </w:r>
      <w:r w:rsidR="00F71B84" w:rsidRPr="00F71B84">
        <w:rPr>
          <w:rFonts w:ascii="Times New Roman" w:hAnsi="Times New Roman"/>
          <w:sz w:val="24"/>
          <w:szCs w:val="24"/>
        </w:rPr>
        <w:t xml:space="preserve"> расположенного </w:t>
      </w:r>
      <w:r w:rsidRPr="00F71B84">
        <w:rPr>
          <w:rFonts w:ascii="Times New Roman" w:hAnsi="Times New Roman"/>
          <w:sz w:val="24"/>
          <w:szCs w:val="24"/>
        </w:rPr>
        <w:t xml:space="preserve"> по адресу: </w:t>
      </w:r>
      <w:r w:rsidR="00A95B3A" w:rsidRPr="00F71B84">
        <w:rPr>
          <w:rFonts w:ascii="Times New Roman" w:hAnsi="Times New Roman"/>
          <w:sz w:val="24"/>
          <w:szCs w:val="24"/>
        </w:rPr>
        <w:br/>
      </w:r>
      <w:r w:rsidRPr="00F71B84">
        <w:rPr>
          <w:rFonts w:ascii="Times New Roman" w:hAnsi="Times New Roman"/>
          <w:sz w:val="24"/>
          <w:szCs w:val="24"/>
        </w:rPr>
        <w:t xml:space="preserve">г. Дальнегорск Проспект 50 лет Октября до № 36 в лице И.о. Главы Дальнегорского городского округа </w:t>
      </w:r>
      <w:proofErr w:type="spellStart"/>
      <w:r w:rsidR="000A6345">
        <w:rPr>
          <w:rFonts w:ascii="Times New Roman" w:hAnsi="Times New Roman"/>
          <w:sz w:val="24"/>
          <w:szCs w:val="24"/>
        </w:rPr>
        <w:t>Столяровой</w:t>
      </w:r>
      <w:proofErr w:type="spellEnd"/>
      <w:r w:rsidR="000A6345">
        <w:rPr>
          <w:rFonts w:ascii="Times New Roman" w:hAnsi="Times New Roman"/>
          <w:sz w:val="24"/>
          <w:szCs w:val="24"/>
        </w:rPr>
        <w:t xml:space="preserve"> Юлии Валерьевны</w:t>
      </w:r>
      <w:r w:rsidRPr="00F71B84">
        <w:rPr>
          <w:rFonts w:ascii="Times New Roman" w:hAnsi="Times New Roman"/>
          <w:sz w:val="24"/>
          <w:szCs w:val="24"/>
        </w:rPr>
        <w:t>, действующе</w:t>
      </w:r>
      <w:r w:rsidR="000A6345">
        <w:rPr>
          <w:rFonts w:ascii="Times New Roman" w:hAnsi="Times New Roman"/>
          <w:sz w:val="24"/>
          <w:szCs w:val="24"/>
        </w:rPr>
        <w:t>й</w:t>
      </w:r>
      <w:r w:rsidRPr="00F71B84">
        <w:rPr>
          <w:rFonts w:ascii="Times New Roman" w:hAnsi="Times New Roman"/>
          <w:sz w:val="24"/>
          <w:szCs w:val="24"/>
        </w:rPr>
        <w:t xml:space="preserve"> на основании Устава Дальнегорского городского округа, с одной стороны и </w:t>
      </w:r>
      <w:proofErr w:type="spellStart"/>
      <w:r w:rsidRPr="00F71B84">
        <w:rPr>
          <w:rFonts w:ascii="Times New Roman" w:hAnsi="Times New Roman"/>
          <w:sz w:val="24"/>
          <w:szCs w:val="24"/>
        </w:rPr>
        <w:t>___________________именуемая</w:t>
      </w:r>
      <w:proofErr w:type="spellEnd"/>
      <w:r w:rsidRPr="00F71B84">
        <w:rPr>
          <w:rFonts w:ascii="Times New Roman" w:hAnsi="Times New Roman"/>
          <w:sz w:val="24"/>
          <w:szCs w:val="24"/>
        </w:rPr>
        <w:t xml:space="preserve"> в дальнейшем «Управляющая организация» в лице ____________________,  действующего на основании Устава, именуемая в дальнейшем «Управляющая организация», с другой стороны, именуемые в дальнейшем при совместном упоминании Стороны, заключили настоящий договор об управлении зданием общежития, находящегося в муниципальной собственности</w:t>
      </w:r>
      <w:r w:rsidR="00CE6154" w:rsidRPr="00F71B84">
        <w:rPr>
          <w:rFonts w:ascii="Times New Roman" w:hAnsi="Times New Roman"/>
          <w:sz w:val="24"/>
          <w:szCs w:val="24"/>
        </w:rPr>
        <w:t>.</w:t>
      </w:r>
      <w:r w:rsidRPr="00F71B84">
        <w:rPr>
          <w:rFonts w:ascii="Times New Roman" w:hAnsi="Times New Roman"/>
          <w:sz w:val="24"/>
          <w:szCs w:val="24"/>
        </w:rPr>
        <w:t xml:space="preserve"> </w:t>
      </w:r>
    </w:p>
    <w:p w:rsidR="00D828F4" w:rsidRPr="00F71B84" w:rsidRDefault="00D828F4" w:rsidP="00D82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>1. Предмет договора</w:t>
      </w:r>
    </w:p>
    <w:p w:rsidR="00D828F4" w:rsidRPr="00F71B84" w:rsidRDefault="00D828F4" w:rsidP="00A95B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71B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71B84">
        <w:rPr>
          <w:rFonts w:ascii="Times New Roman" w:hAnsi="Times New Roman" w:cs="Times New Roman"/>
          <w:sz w:val="24"/>
          <w:szCs w:val="24"/>
        </w:rPr>
        <w:t>о договору управления здания общежития одна сторона (управляющая организация) по заданию другой стороны (собственника (</w:t>
      </w:r>
      <w:proofErr w:type="spellStart"/>
      <w:r w:rsidRPr="00F71B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1B84">
        <w:rPr>
          <w:rFonts w:ascii="Times New Roman" w:hAnsi="Times New Roman" w:cs="Times New Roman"/>
          <w:sz w:val="24"/>
          <w:szCs w:val="24"/>
        </w:rPr>
        <w:t>) помещений в здании общежития) в течение согласованного срока за плату обязуется оказывать услуги и выполнять работы по надлежащему содержанию и ремонту общего имущества в здании общежития, предоставлять коммунальные услуги собственникам, нанимателям, арендаторам  помещений в общежитии, осуществлять иную направленную на достижение целей управления многоквартирным домом деятельность.</w:t>
      </w:r>
      <w:proofErr w:type="gramEnd"/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1.2. Управление зданием общежития включает в себя следующие виды работ, услуг: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обеспечение благоприятных и безопасных условий проживания;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надлежащее содержание общего имущества Собственников помещений в здании общежития;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- обеспечение реализации решения вопросов пользования общим имуществом Собственников помещений в здании общежития;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proofErr w:type="gramStart"/>
      <w:r w:rsidRPr="00F71B84">
        <w:rPr>
          <w:color w:val="000000"/>
        </w:rPr>
        <w:t>- предоставление коммунальных услуг надлежащего качества по перечню и в порядке, установленными настоящим договором.</w:t>
      </w:r>
      <w:proofErr w:type="gramEnd"/>
    </w:p>
    <w:p w:rsidR="00D31E52" w:rsidRPr="00F71B84" w:rsidRDefault="00D31E52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b/>
        </w:rPr>
        <w:t>2. Обязанности и права Сторон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proofErr w:type="gramStart"/>
      <w:r w:rsidRPr="00F71B84">
        <w:t xml:space="preserve">При выполнении настоящего Договора Стороны руководствуются Конституцией Российской Федерации, Жилищным кодексом Российской Федерации, Гражданским кодексом Российской Федерации, Правилами и нормами технической эксплуатации жилищного фонда, Правилами содержания общего имущества в многоквартирном доме, Правилами установления и определения нормативов потребления коммунальных услуг, Порядком предоставления коммунальных услуг гражданам, утверждаемыми Правительством Российской Федерации, и иными нормативными правовыми актами </w:t>
      </w:r>
      <w:r w:rsidRPr="00F71B84">
        <w:lastRenderedPageBreak/>
        <w:t>субъекта Российской Федерации Приморский край и органов</w:t>
      </w:r>
      <w:proofErr w:type="gramEnd"/>
      <w:r w:rsidRPr="00F71B84">
        <w:t xml:space="preserve"> местного самоуправления Дальнегорского городского округа.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2.1. Управляющая организация обязуется: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2.1.1. Самостоятельно или с привлечением иных юридических лиц и специалистов, имеющих необходимые навыки, оборудование, а в случае необходимости–сертификаты,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здания общежития в соответствии с действующим законодательством</w:t>
      </w:r>
      <w:proofErr w:type="gramStart"/>
      <w:r w:rsidRPr="00F71B84">
        <w:t>..</w:t>
      </w:r>
      <w:proofErr w:type="gramEnd"/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2.1.2. Обеспечивать предоставление услуг и выполнение работ по надлежащему содержанию и ремонту общего имущества  в здании общежития (в том числе и услуги по управлению зданием общежития) в зависимости от фактического состояния общего имущества. Перечень данных работ и услуг определяется согласно приложением 2, являющимся неотъемлемой частью настоящего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2.1.3. Планировать и выполнять работы, оказывать услуги по содержанию и ремонту общего имущества в здании общежития, самостоятельно либо путем заключения с третьими лицами на отдельные виды работ и услуг по содержанию, текущему  ремонту; осуществлять приемку работ по вышеуказанному договору</w:t>
      </w:r>
      <w:r w:rsidR="00CE6154" w:rsidRPr="00F71B84">
        <w:t>, при привлечении к выполнению работ третьих лиц.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2.1.4. Представлять интересы собственников, нанимателей, арендаторов помещений в здании муниципального общежития 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2.1.6. </w:t>
      </w:r>
      <w:proofErr w:type="gramStart"/>
      <w:r w:rsidRPr="00F71B84">
        <w:t>Действуя от имени собственников, нанимателей, арендаторов помещений в здании муниципального общежития принимать меры к устранению недостатков качества выполненных работ и оказанных услуг.</w:t>
      </w:r>
      <w:proofErr w:type="gramEnd"/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2.1.7. Представлять отчеты о проделанной работе.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2.1.8. Составлять по требованию собственников, нанимателей, арендаторов помещений в здании общежитии акты по фактам несвоевременного и (или) некачественного предоставления коммунальных услуг и выполнения работ по содержанию и ремонту общего имущества здания общежития.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</w:t>
      </w:r>
      <w:r w:rsidR="00903739" w:rsidRPr="00F71B84">
        <w:t>9</w:t>
      </w:r>
      <w:r w:rsidRPr="00F71B84">
        <w:t>. Обеспечивать организацию круглосуточного аварийно-диспетчерского обслуживания здания общежития с целью устранения аварий, а также выполнение заявок в сроки, установленные действующим законодательством Российской Федерации, субъекта Российской Федерации Приморский край и органов местного самоуправления Дальнегорского городского округа.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</w:t>
      </w:r>
      <w:r w:rsidR="00903739" w:rsidRPr="00F71B84">
        <w:t>10</w:t>
      </w:r>
      <w:r w:rsidRPr="00F71B84">
        <w:t>. Систематически проводить технические осмотры здания общежития и корректировать базы данных, отражающие состояние здания, в соответствии с результатами осмотра.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Разрабатывать текущие и перспективные планы работ и услуг по содержанию, текущему ремонту общего имущества здания.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1</w:t>
      </w:r>
      <w:r w:rsidRPr="00F71B84">
        <w:t>. Обеспечивать собственников, нанимателей, арендаторов помещений в здании общежития информацией об оказываемых услугах, тарифах, условиях оплаты, режиме предоставления услуг, в том числе наличии сертификата в отношении услуг, подлежащих сертификации, посредством информационного стенда, размещенного на 1 этаже здания  общежития</w:t>
      </w:r>
      <w:r w:rsidR="00CE6154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2</w:t>
      </w:r>
      <w:r w:rsidRPr="00F71B84">
        <w:t>.</w:t>
      </w:r>
      <w:r w:rsidR="00903739" w:rsidRPr="00F71B84">
        <w:t xml:space="preserve"> </w:t>
      </w:r>
      <w:r w:rsidRPr="00F71B84">
        <w:t>Рассматривать в течение 28 дней жалобы и заявления собственников, нанимателей, арендаторов, касающиеся предоставления услуг, содержания и ремонта общего имущества, и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3</w:t>
      </w:r>
      <w:r w:rsidRPr="00F71B84">
        <w:t xml:space="preserve">. Информировать собственников, нанимателей, арендаторов помещений в здании муниципального общежития путем размещения в общедоступных местах (на входных группах) сообщений о плановых перерывах предоставления коммунальных услуг, предстоящем ремонте общего имущества в здании общежития не </w:t>
      </w:r>
      <w:proofErr w:type="gramStart"/>
      <w:r w:rsidRPr="00F71B84">
        <w:t>позднее</w:t>
      </w:r>
      <w:proofErr w:type="gramEnd"/>
      <w:r w:rsidRPr="00F71B84">
        <w:t xml:space="preserve"> чем за 10 рабочих дней до начала перерыва</w:t>
      </w:r>
      <w:r w:rsidR="00CE6154" w:rsidRPr="00F71B84">
        <w:t>.</w:t>
      </w:r>
    </w:p>
    <w:p w:rsidR="00CE615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2.1.1</w:t>
      </w:r>
      <w:r w:rsidR="00903739" w:rsidRPr="00F71B84">
        <w:t>4</w:t>
      </w:r>
      <w:r w:rsidRPr="00F71B84">
        <w:t xml:space="preserve">. В течение первого квартала текущего года представлять собственникам  отчет о выполнении Договора за предыдущий год.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B84">
        <w:t>2.1.1</w:t>
      </w:r>
      <w:r w:rsidR="00903739" w:rsidRPr="00F71B84">
        <w:t>5</w:t>
      </w:r>
      <w:r w:rsidRPr="00F71B84">
        <w:t xml:space="preserve">. Выполнять иные обязанности, предусмотренные действующим законодательством Российской Федерации.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2.2. Собственник обязуется: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2.2.</w:t>
      </w:r>
      <w:r w:rsidR="00CE6154" w:rsidRPr="00F71B84">
        <w:t>1</w:t>
      </w:r>
      <w:r w:rsidRPr="00F71B84">
        <w:t>. Своевременно предоставлять Управляющей организации сведения: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- </w:t>
      </w:r>
      <w:proofErr w:type="gramStart"/>
      <w:r w:rsidRPr="00F71B84">
        <w:t>новом</w:t>
      </w:r>
      <w:proofErr w:type="gramEnd"/>
      <w:r w:rsidRPr="00F71B84">
        <w:t xml:space="preserve"> нанимателе, арендаторе, дате вселения, выселения нан</w:t>
      </w:r>
      <w:r w:rsidR="00CE6154" w:rsidRPr="00F71B84">
        <w:t>и</w:t>
      </w:r>
      <w:r w:rsidRPr="00F71B84">
        <w:t>мателя</w:t>
      </w:r>
      <w:r w:rsidR="00CE6154" w:rsidRPr="00F71B84">
        <w:t>,</w:t>
      </w:r>
      <w:r w:rsidRPr="00F71B84">
        <w:t xml:space="preserve"> арендатора</w:t>
      </w:r>
      <w:r w:rsidR="00CE6154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2.2.</w:t>
      </w:r>
      <w:r w:rsidR="00903739" w:rsidRPr="00F71B84">
        <w:t>2</w:t>
      </w:r>
      <w:r w:rsidRPr="00F71B84">
        <w:t>. Исполнять иные обязанности, предусмотренные действующими законодательными и нормативно-правовыми актами применительно к условиям настоящего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2.3. Управляющая организация имеет право: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2.3.1. 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здания общежития.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2.3.2. Осуществлять представительство по договорным отношениям между Управляющей организацией и </w:t>
      </w:r>
      <w:proofErr w:type="spellStart"/>
      <w:r w:rsidRPr="00F71B84">
        <w:t>ресурсоснабжающими</w:t>
      </w:r>
      <w:proofErr w:type="spellEnd"/>
      <w:r w:rsidRPr="00F71B84">
        <w:t xml:space="preserve"> организациями, выражающееся в осуществлении контроля исполнения обязательств в части предоставления услуг надлежащего качества и количества.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2.3.3. Требовать допуска в занимаемое собственником, нанимателем, арендатором  помещение работников или представителей Управляющей организации (в том числе работников аварийных служб)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2.3.4. Осуществлять иные права, предусмотренные действующим законодательством Российской Федерации.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rPr>
          <w:b/>
        </w:rPr>
        <w:t>2.4. Собственник имеет право: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2.4.1. Знакомиться с условиями сделок, совершенных Управляющей организацией в рамках исполнения Договора.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2.4.2. В пределах предоставленных Управляющей организации полномочий  требовать надлежащего исполнения Управляющей организацией ее обязанностей по настоящему Договору.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2.4.3. Получать в необходимых объемах коммунальные услуги надлежащего качества, безопасные для его жизни, здоровья и не причиняющие вреда его имуществу</w:t>
      </w:r>
      <w:r w:rsidR="00562B28" w:rsidRPr="00F71B84">
        <w:t>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lastRenderedPageBreak/>
        <w:t>2.4.4. Получать в установленном действующим законодательством порядке от Управляющей организации сведения о состоянии расчетов по оплате коммунальных услуг, о выполненных работах и иную информацию.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2.4.5. Осуществлять иные права, предусмотренные действующим законодательством Российской Федерации.</w:t>
      </w:r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F71B84">
        <w:rPr>
          <w:b/>
        </w:rPr>
        <w:t>3. Цена и порядок расчетов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71B84">
        <w:t>3.1. Размер платы за содержание и текущий ремонт в рамках договора устанавливается в размере</w:t>
      </w:r>
      <w:proofErr w:type="gramStart"/>
      <w:r w:rsidRPr="00F71B84">
        <w:t xml:space="preserve"> ,</w:t>
      </w:r>
      <w:proofErr w:type="gramEnd"/>
      <w:r w:rsidRPr="00F71B84">
        <w:t xml:space="preserve"> обеспечивающем содержание общего имущества в здании муниципального общежития в соответствии с действующим перечнем, составом и периодичностью услуг (Приложение № 2 к настоящему договору).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3.2. Размер платы за коммунальные услуги определяется в соответствии с нормативами и тарифами, установленными департаментом по тарифам Приморского края.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3.3. Плата за содержание и текущий ремонт вносится собственниками, нанимателями, арендаторами помещений в здании муниципального общежития ежемесячно до десятого числа месяца, следующего за </w:t>
      </w:r>
      <w:proofErr w:type="gramStart"/>
      <w:r w:rsidRPr="00F71B84">
        <w:t>истекшим</w:t>
      </w:r>
      <w:proofErr w:type="gramEnd"/>
      <w:r w:rsidRPr="00F71B84">
        <w:t>, на открытые Управляющей организацией на имя нанимателей, собственников, арендаторов помещений согласно заключенных с ними договоров, лицевые счета.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 xml:space="preserve">3.4. </w:t>
      </w:r>
      <w:proofErr w:type="gramStart"/>
      <w:r w:rsidRPr="00F71B84">
        <w:t xml:space="preserve">Плата за коммунальные услуги вносится собственниками, нанимателями, арендаторами помещений ежемесячно до десятого числа месяца, следующего за истекшим, в соответствии с платежным документом, предъявляемым </w:t>
      </w:r>
      <w:proofErr w:type="spellStart"/>
      <w:r w:rsidRPr="00F71B84">
        <w:t>ресурсоснабжающими</w:t>
      </w:r>
      <w:proofErr w:type="spellEnd"/>
      <w:r w:rsidRPr="00F71B84">
        <w:t xml:space="preserve"> организациями.</w:t>
      </w:r>
      <w:proofErr w:type="gramEnd"/>
    </w:p>
    <w:p w:rsidR="00D31E52" w:rsidRPr="00F71B84" w:rsidRDefault="00D31E52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rPr>
          <w:b/>
        </w:rPr>
      </w:pPr>
      <w:r w:rsidRPr="00F71B84">
        <w:rPr>
          <w:b/>
        </w:rPr>
        <w:t>4. Ответственность сторон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4.1. Управляющая организация несет ответственность по настоящему Договору в объеме взятых обязательств с момента вступления Договора в силу.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4.2. Управляющая организация несет ответственность за ущерб, причиненный зданию общежития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4.3. Управляющая организация не несет ответственности за все виды ущерба, возникшие не по ее вине или не по вине ее работников.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</w:pPr>
      <w:r w:rsidRPr="00F71B84">
        <w:t>4.4. Управляющая организация несет ответственность перед гражданами, использующими помещения в здании общежития на законных основаниях в помещениях собственника в силу Правил предоставления коммунальных услуг гражданам, утвержденных постановлением Правительства РФ от 06.05.2011 № 354</w:t>
      </w:r>
      <w:r w:rsidR="002C2093" w:rsidRPr="00F71B84">
        <w:t>.</w:t>
      </w:r>
      <w:r w:rsidRPr="00F71B84">
        <w:t xml:space="preserve"> </w:t>
      </w:r>
    </w:p>
    <w:p w:rsidR="00D828F4" w:rsidRPr="00F71B84" w:rsidRDefault="00D828F4" w:rsidP="00A95B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1B84">
        <w:t>4.</w:t>
      </w:r>
      <w:r w:rsidR="004909CB" w:rsidRPr="00F71B84">
        <w:t>5</w:t>
      </w:r>
      <w:r w:rsidRPr="00F71B84">
        <w:t>. Во всех остальных случаях нарушения своих обязательств по договору Стороны несут ответственность за надлежащее содержание общего имущества в соответствии с действующим законодательством Российской Федерации и настоящим Договором.</w:t>
      </w: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 xml:space="preserve">6. Порядок разрешения споров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6.2. В случае</w:t>
      </w:r>
      <w:proofErr w:type="gramStart"/>
      <w:r w:rsidRPr="00F71B84">
        <w:rPr>
          <w:color w:val="000000"/>
        </w:rPr>
        <w:t>,</w:t>
      </w:r>
      <w:proofErr w:type="gramEnd"/>
      <w:r w:rsidRPr="00F71B84">
        <w:rPr>
          <w:color w:val="000000"/>
        </w:rPr>
        <w:t xml:space="preserve">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828F4" w:rsidRPr="00F71B84" w:rsidRDefault="00D828F4" w:rsidP="00A95B3A">
      <w:pPr>
        <w:ind w:firstLine="709"/>
        <w:jc w:val="center"/>
        <w:rPr>
          <w:color w:val="000000"/>
        </w:rPr>
      </w:pP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lastRenderedPageBreak/>
        <w:t>7. Срок действия Договора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7.1. Настоящий договор  считается  заключенным со дня его подписания.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 xml:space="preserve">7.2. Договор заключен на </w:t>
      </w:r>
      <w:proofErr w:type="spellStart"/>
      <w:r w:rsidRPr="00F71B84">
        <w:rPr>
          <w:color w:val="000000"/>
        </w:rPr>
        <w:t>___го</w:t>
      </w:r>
      <w:proofErr w:type="gramStart"/>
      <w:r w:rsidRPr="00F71B84">
        <w:rPr>
          <w:color w:val="000000"/>
        </w:rPr>
        <w:t>д</w:t>
      </w:r>
      <w:proofErr w:type="spellEnd"/>
      <w:r w:rsidRPr="00F71B84">
        <w:rPr>
          <w:color w:val="000000"/>
        </w:rPr>
        <w:t>(</w:t>
      </w:r>
      <w:proofErr w:type="gramEnd"/>
      <w:r w:rsidRPr="00F71B84">
        <w:rPr>
          <w:color w:val="000000"/>
        </w:rPr>
        <w:t>а) с ________ по _________.</w:t>
      </w:r>
    </w:p>
    <w:p w:rsidR="00D31E52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7.3. Изменение и (или) расторжение настоящего договора осуществляется  в порядке, предусмотренном гражданским законодательством, жилищным кодексом РФ,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A95B3A" w:rsidRPr="00F71B84" w:rsidRDefault="00A95B3A" w:rsidP="00A95B3A">
      <w:pPr>
        <w:ind w:firstLine="709"/>
        <w:rPr>
          <w:b/>
          <w:color w:val="000000"/>
        </w:rPr>
      </w:pPr>
    </w:p>
    <w:p w:rsidR="00D828F4" w:rsidRPr="00F71B84" w:rsidRDefault="00D828F4" w:rsidP="00A95B3A">
      <w:pPr>
        <w:ind w:firstLine="709"/>
        <w:rPr>
          <w:b/>
          <w:color w:val="000000"/>
        </w:rPr>
      </w:pPr>
      <w:r w:rsidRPr="00F71B84">
        <w:rPr>
          <w:b/>
          <w:color w:val="000000"/>
        </w:rPr>
        <w:t xml:space="preserve">8. Прочие условия 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8.1. Настоящий договор составлен на____ листах в ___ экземплярах по 1 экземпляру Управляющей организации и Собственнику.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</w:t>
      </w:r>
      <w:r w:rsidR="000B2C8F" w:rsidRPr="00F71B84">
        <w:rPr>
          <w:color w:val="000000"/>
        </w:rPr>
        <w:t>2</w:t>
      </w:r>
      <w:r w:rsidRPr="00F71B84">
        <w:rPr>
          <w:color w:val="000000"/>
        </w:rPr>
        <w:t>. Все приложения к настоящему договору, а также к дополнительным соглашениям, оформляемым в порядке, установленным настоящим договором, являются его неотъемлемой частью.</w:t>
      </w:r>
    </w:p>
    <w:p w:rsidR="00D828F4" w:rsidRPr="00F71B84" w:rsidRDefault="00D828F4" w:rsidP="00A95B3A">
      <w:pPr>
        <w:ind w:firstLine="709"/>
        <w:jc w:val="both"/>
        <w:rPr>
          <w:color w:val="000000"/>
        </w:rPr>
      </w:pPr>
      <w:r w:rsidRPr="00F71B84">
        <w:rPr>
          <w:color w:val="000000"/>
        </w:rPr>
        <w:t>8.</w:t>
      </w:r>
      <w:r w:rsidR="000B2C8F" w:rsidRPr="00F71B84">
        <w:rPr>
          <w:color w:val="000000"/>
        </w:rPr>
        <w:t>3</w:t>
      </w:r>
      <w:r w:rsidRPr="00F71B84">
        <w:rPr>
          <w:color w:val="000000"/>
        </w:rPr>
        <w:t>. К настоящему договору прилагаются:</w:t>
      </w:r>
    </w:p>
    <w:p w:rsidR="00D828F4" w:rsidRPr="00F71B84" w:rsidRDefault="00D828F4" w:rsidP="00A95B3A">
      <w:pPr>
        <w:pStyle w:val="HTML"/>
        <w:widowControl w:val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B8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– </w:t>
      </w:r>
      <w:r w:rsidRPr="00F71B84">
        <w:rPr>
          <w:rFonts w:ascii="Times New Roman" w:hAnsi="Times New Roman" w:cs="Times New Roman"/>
          <w:sz w:val="24"/>
          <w:szCs w:val="24"/>
        </w:rPr>
        <w:t>Акт о состоянии общего имущества в здании муниципального общежития, являющегося объектом конкурса</w:t>
      </w:r>
      <w:r w:rsidRPr="00F71B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4FC" w:rsidRPr="00F71B84" w:rsidRDefault="00D828F4" w:rsidP="00A95B3A">
      <w:pPr>
        <w:ind w:firstLine="709"/>
        <w:jc w:val="both"/>
        <w:rPr>
          <w:lang w:eastAsia="ru-RU"/>
        </w:rPr>
      </w:pPr>
      <w:r w:rsidRPr="00F71B84">
        <w:rPr>
          <w:color w:val="000000"/>
        </w:rPr>
        <w:t xml:space="preserve">Приложение № 2 – Перечень  работ и услуг по содержанию и ремонту общего имущества </w:t>
      </w:r>
      <w:r w:rsidRPr="00F71B84">
        <w:rPr>
          <w:lang w:eastAsia="ru-RU"/>
        </w:rPr>
        <w:t xml:space="preserve">собственников помещений в </w:t>
      </w:r>
      <w:r w:rsidR="0079547E" w:rsidRPr="00F71B84">
        <w:rPr>
          <w:lang w:eastAsia="ru-RU"/>
        </w:rPr>
        <w:t>муниципальном общежитии.</w:t>
      </w:r>
    </w:p>
    <w:p w:rsidR="00D828F4" w:rsidRPr="00F71B84" w:rsidRDefault="00D828F4" w:rsidP="00D828F4">
      <w:pPr>
        <w:jc w:val="center"/>
        <w:rPr>
          <w:b/>
          <w:color w:val="000000"/>
        </w:rPr>
      </w:pPr>
    </w:p>
    <w:p w:rsidR="00D828F4" w:rsidRPr="00F71B84" w:rsidRDefault="00D828F4" w:rsidP="00D828F4">
      <w:pPr>
        <w:jc w:val="center"/>
        <w:rPr>
          <w:b/>
          <w:color w:val="000000"/>
        </w:rPr>
      </w:pPr>
      <w:r w:rsidRPr="00F71B84">
        <w:rPr>
          <w:b/>
          <w:color w:val="000000"/>
        </w:rPr>
        <w:t xml:space="preserve"> Адреса и реквизиты сторон:</w:t>
      </w:r>
    </w:p>
    <w:p w:rsidR="00D828F4" w:rsidRPr="00F71B84" w:rsidRDefault="00D828F4" w:rsidP="00D828F4">
      <w:pPr>
        <w:jc w:val="center"/>
        <w:rPr>
          <w:b/>
          <w:color w:val="000000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812"/>
        <w:gridCol w:w="4678"/>
      </w:tblGrid>
      <w:tr w:rsidR="00D828F4" w:rsidRPr="00A72BC8" w:rsidTr="00561D3D">
        <w:trPr>
          <w:trHeight w:val="51"/>
        </w:trPr>
        <w:tc>
          <w:tcPr>
            <w:tcW w:w="5812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455"/>
            </w:tblGrid>
            <w:tr w:rsidR="00D828F4" w:rsidRPr="00F71B84" w:rsidTr="00A95B3A">
              <w:trPr>
                <w:trHeight w:val="4632"/>
              </w:trPr>
              <w:tc>
                <w:tcPr>
                  <w:tcW w:w="5455" w:type="dxa"/>
                </w:tcPr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Дальнегорского городского округа 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Юридический адрес: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692446 г</w:t>
                  </w: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альнегорск, Проспект 50 лет Октября,125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УФК по Приморскому краю (</w:t>
                  </w:r>
                  <w:proofErr w:type="spell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Финуправление</w:t>
                  </w:r>
                  <w:proofErr w:type="spell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города, Администрация Дальнегорского городского округа)</w:t>
                  </w:r>
                </w:p>
                <w:p w:rsidR="005473CE" w:rsidRPr="00F71B84" w:rsidRDefault="00D828F4" w:rsidP="005473C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/с 02110050554</w:t>
                  </w:r>
                  <w:r w:rsidR="005473CE"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ОКТМО 05707000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ИНН 2505003208 КПП 250501001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1022500615587 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</w:t>
                  </w:r>
                  <w:r w:rsidR="00B811E0">
                    <w:rPr>
                      <w:rFonts w:ascii="Times New Roman" w:hAnsi="Times New Roman"/>
                      <w:sz w:val="24"/>
                      <w:szCs w:val="24"/>
                    </w:rPr>
                    <w:t>03231643057070002000</w:t>
                  </w:r>
                </w:p>
                <w:p w:rsidR="00D828F4" w:rsidRPr="00F71B84" w:rsidRDefault="00D828F4" w:rsidP="00561D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Дальневосточное ГУ Банка России</w:t>
                  </w:r>
                  <w:r w:rsidR="00B811E0">
                    <w:rPr>
                      <w:rFonts w:ascii="Times New Roman" w:hAnsi="Times New Roman"/>
                      <w:sz w:val="24"/>
                      <w:szCs w:val="24"/>
                    </w:rPr>
                    <w:t>//УФК по</w:t>
                  </w: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81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Приморскому краю </w:t>
                  </w: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>ладивосток</w:t>
                  </w:r>
                </w:p>
                <w:p w:rsidR="00D828F4" w:rsidRDefault="00D828F4" w:rsidP="00B811E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1B84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</w:t>
                  </w:r>
                  <w:r w:rsidR="00B811E0">
                    <w:rPr>
                      <w:rFonts w:ascii="Times New Roman" w:hAnsi="Times New Roman"/>
                      <w:sz w:val="24"/>
                      <w:szCs w:val="24"/>
                    </w:rPr>
                    <w:t>010507002</w:t>
                  </w:r>
                </w:p>
                <w:p w:rsidR="00B811E0" w:rsidRDefault="00B811E0" w:rsidP="00B811E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к/с 40102810545370000012</w:t>
                  </w:r>
                </w:p>
                <w:p w:rsidR="00B811E0" w:rsidRPr="00F71B84" w:rsidRDefault="00B811E0" w:rsidP="00B811E0">
                  <w:pPr>
                    <w:pStyle w:val="a3"/>
                    <w:rPr>
                      <w:spacing w:val="-6"/>
                    </w:rPr>
                  </w:pPr>
                </w:p>
              </w:tc>
            </w:tr>
            <w:tr w:rsidR="00D828F4" w:rsidRPr="00F71B84" w:rsidTr="00561D3D">
              <w:trPr>
                <w:trHeight w:val="1126"/>
              </w:trPr>
              <w:tc>
                <w:tcPr>
                  <w:tcW w:w="5455" w:type="dxa"/>
                </w:tcPr>
                <w:p w:rsidR="00D828F4" w:rsidRPr="00F71B84" w:rsidRDefault="00D828F4" w:rsidP="00561D3D">
                  <w:pPr>
                    <w:snapToGrid w:val="0"/>
                    <w:jc w:val="both"/>
                  </w:pPr>
                  <w:r w:rsidRPr="00F71B84">
                    <w:t xml:space="preserve">И. о. Главы </w:t>
                  </w:r>
                </w:p>
                <w:p w:rsidR="00D828F4" w:rsidRPr="00F71B84" w:rsidRDefault="00D828F4" w:rsidP="00561D3D">
                  <w:pPr>
                    <w:jc w:val="both"/>
                  </w:pPr>
                  <w:r w:rsidRPr="00F71B84">
                    <w:t>Дальнегорского городского округа</w:t>
                  </w:r>
                </w:p>
                <w:p w:rsidR="00D828F4" w:rsidRPr="00F71B84" w:rsidRDefault="00D828F4" w:rsidP="005473CE">
                  <w:pPr>
                    <w:jc w:val="both"/>
                  </w:pPr>
                  <w:r w:rsidRPr="00F71B84">
                    <w:t>____________________</w:t>
                  </w:r>
                  <w:r w:rsidR="005473CE">
                    <w:t xml:space="preserve">Ю.В. </w:t>
                  </w:r>
                  <w:proofErr w:type="spellStart"/>
                  <w:r w:rsidR="005473CE">
                    <w:t>Столярова</w:t>
                  </w:r>
                  <w:proofErr w:type="spellEnd"/>
                </w:p>
              </w:tc>
            </w:tr>
          </w:tbl>
          <w:p w:rsidR="00D828F4" w:rsidRPr="00F71B84" w:rsidRDefault="00D828F4" w:rsidP="00561D3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</w:tcPr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  <w:r w:rsidRPr="00F71B84">
              <w:rPr>
                <w:b/>
                <w:color w:val="000000"/>
              </w:rPr>
              <w:t xml:space="preserve">Управляющая организация: </w:t>
            </w: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jc w:val="center"/>
              <w:rPr>
                <w:b/>
                <w:color w:val="000000"/>
              </w:rPr>
            </w:pPr>
          </w:p>
          <w:p w:rsidR="00B811E0" w:rsidRDefault="00B811E0" w:rsidP="00561D3D">
            <w:pPr>
              <w:snapToGrid w:val="0"/>
              <w:ind w:firstLine="60"/>
              <w:rPr>
                <w:color w:val="000000"/>
              </w:rPr>
            </w:pPr>
          </w:p>
          <w:p w:rsidR="00B811E0" w:rsidRDefault="00B811E0" w:rsidP="00561D3D">
            <w:pPr>
              <w:snapToGrid w:val="0"/>
              <w:ind w:firstLine="60"/>
              <w:rPr>
                <w:color w:val="000000"/>
              </w:rPr>
            </w:pPr>
          </w:p>
          <w:p w:rsidR="00B811E0" w:rsidRDefault="00B811E0" w:rsidP="00561D3D">
            <w:pPr>
              <w:snapToGrid w:val="0"/>
              <w:ind w:firstLine="60"/>
              <w:rPr>
                <w:color w:val="000000"/>
              </w:rPr>
            </w:pPr>
          </w:p>
          <w:p w:rsidR="00D828F4" w:rsidRPr="00F71B84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F71B84">
              <w:rPr>
                <w:color w:val="000000"/>
              </w:rPr>
              <w:t xml:space="preserve">Директор </w:t>
            </w:r>
          </w:p>
          <w:p w:rsidR="00D828F4" w:rsidRPr="00F71B84" w:rsidRDefault="00D828F4" w:rsidP="00561D3D">
            <w:pPr>
              <w:snapToGrid w:val="0"/>
              <w:ind w:firstLine="60"/>
              <w:rPr>
                <w:color w:val="000000"/>
              </w:rPr>
            </w:pPr>
          </w:p>
          <w:p w:rsidR="00D828F4" w:rsidRPr="00A72BC8" w:rsidRDefault="00D828F4" w:rsidP="00561D3D">
            <w:pPr>
              <w:snapToGrid w:val="0"/>
              <w:ind w:firstLine="60"/>
              <w:rPr>
                <w:color w:val="000000"/>
              </w:rPr>
            </w:pPr>
            <w:r w:rsidRPr="00F71B84">
              <w:rPr>
                <w:color w:val="000000"/>
              </w:rPr>
              <w:t>______________________________</w:t>
            </w:r>
          </w:p>
        </w:tc>
      </w:tr>
    </w:tbl>
    <w:p w:rsidR="00D828F4" w:rsidRPr="00A72BC8" w:rsidRDefault="00D828F4" w:rsidP="00D828F4"/>
    <w:p w:rsidR="000A4E4C" w:rsidRPr="00A72BC8" w:rsidRDefault="000A4E4C"/>
    <w:sectPr w:rsidR="000A4E4C" w:rsidRPr="00A72BC8" w:rsidSect="00044D9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28F4"/>
    <w:rsid w:val="000712CA"/>
    <w:rsid w:val="000A4E4C"/>
    <w:rsid w:val="000A6345"/>
    <w:rsid w:val="000B2C8F"/>
    <w:rsid w:val="000E6336"/>
    <w:rsid w:val="000F437B"/>
    <w:rsid w:val="00244A09"/>
    <w:rsid w:val="002C2093"/>
    <w:rsid w:val="003B32F6"/>
    <w:rsid w:val="004909CB"/>
    <w:rsid w:val="004E563C"/>
    <w:rsid w:val="00523DF1"/>
    <w:rsid w:val="005473CE"/>
    <w:rsid w:val="00562B28"/>
    <w:rsid w:val="00573BD3"/>
    <w:rsid w:val="00771586"/>
    <w:rsid w:val="0079547E"/>
    <w:rsid w:val="0081784A"/>
    <w:rsid w:val="00903739"/>
    <w:rsid w:val="00981148"/>
    <w:rsid w:val="00993766"/>
    <w:rsid w:val="00A72BC8"/>
    <w:rsid w:val="00A85D56"/>
    <w:rsid w:val="00A95B3A"/>
    <w:rsid w:val="00AD57F5"/>
    <w:rsid w:val="00B564FC"/>
    <w:rsid w:val="00B645AC"/>
    <w:rsid w:val="00B811E0"/>
    <w:rsid w:val="00BA402C"/>
    <w:rsid w:val="00BA57B6"/>
    <w:rsid w:val="00C26729"/>
    <w:rsid w:val="00C60C3E"/>
    <w:rsid w:val="00CE6154"/>
    <w:rsid w:val="00D31E52"/>
    <w:rsid w:val="00D828F4"/>
    <w:rsid w:val="00DB019C"/>
    <w:rsid w:val="00E528B4"/>
    <w:rsid w:val="00F37B1E"/>
    <w:rsid w:val="00F71B84"/>
    <w:rsid w:val="00F8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8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82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D828F4"/>
    <w:rPr>
      <w:rFonts w:ascii="Courier New" w:eastAsia="Times New Roman" w:hAnsi="Courier New" w:cs="Courier New"/>
      <w:sz w:val="14"/>
      <w:szCs w:val="14"/>
      <w:lang w:eastAsia="ru-RU"/>
    </w:rPr>
  </w:style>
  <w:style w:type="paragraph" w:styleId="a3">
    <w:name w:val="No Spacing"/>
    <w:uiPriority w:val="1"/>
    <w:qFormat/>
    <w:rsid w:val="00D8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3981-5505-4639-9009-DA5436B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2018-02-06T23:45:00Z</cp:lastPrinted>
  <dcterms:created xsi:type="dcterms:W3CDTF">2017-05-12T03:44:00Z</dcterms:created>
  <dcterms:modified xsi:type="dcterms:W3CDTF">2021-03-30T01:33:00Z</dcterms:modified>
</cp:coreProperties>
</file>