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C918E3" w:rsidRDefault="000875D6" w:rsidP="006C686E">
      <w:pPr>
        <w:ind w:left="426"/>
        <w:rPr>
          <w:sz w:val="26"/>
          <w:szCs w:val="26"/>
        </w:rPr>
      </w:pPr>
      <w:r>
        <w:rPr>
          <w:sz w:val="26"/>
          <w:szCs w:val="26"/>
        </w:rPr>
        <w:t xml:space="preserve">         </w:t>
      </w:r>
      <w:r w:rsidR="00B46232">
        <w:rPr>
          <w:sz w:val="26"/>
          <w:szCs w:val="26"/>
        </w:rPr>
        <w:t xml:space="preserve">                                                                               </w:t>
      </w:r>
      <w:r w:rsidR="00CD6930" w:rsidRPr="00C918E3">
        <w:rPr>
          <w:sz w:val="26"/>
          <w:szCs w:val="26"/>
        </w:rPr>
        <w:t xml:space="preserve">Приложение </w:t>
      </w:r>
    </w:p>
    <w:p w:rsidR="00CD6930" w:rsidRPr="00C918E3" w:rsidRDefault="00CD6930" w:rsidP="00CD6930">
      <w:pPr>
        <w:ind w:left="5387"/>
        <w:rPr>
          <w:sz w:val="26"/>
          <w:szCs w:val="26"/>
        </w:rPr>
      </w:pPr>
      <w:r w:rsidRPr="00C918E3">
        <w:rPr>
          <w:sz w:val="26"/>
          <w:szCs w:val="26"/>
        </w:rPr>
        <w:t>к постановлению администрации</w:t>
      </w:r>
    </w:p>
    <w:p w:rsidR="00CD6930" w:rsidRPr="00C918E3" w:rsidRDefault="00CD6930" w:rsidP="00CD6930">
      <w:pPr>
        <w:ind w:left="5387"/>
        <w:rPr>
          <w:sz w:val="26"/>
          <w:szCs w:val="26"/>
        </w:rPr>
      </w:pPr>
      <w:r w:rsidRPr="00C918E3">
        <w:rPr>
          <w:sz w:val="26"/>
          <w:szCs w:val="26"/>
        </w:rPr>
        <w:t>Дальнегорского городского округа</w:t>
      </w:r>
    </w:p>
    <w:p w:rsidR="00CD6930" w:rsidRPr="00C918E3" w:rsidRDefault="00231283" w:rsidP="00CD6930">
      <w:pPr>
        <w:ind w:left="5387"/>
        <w:rPr>
          <w:sz w:val="26"/>
          <w:szCs w:val="26"/>
        </w:rPr>
      </w:pPr>
      <w:r w:rsidRPr="00C918E3">
        <w:rPr>
          <w:sz w:val="26"/>
          <w:szCs w:val="26"/>
        </w:rPr>
        <w:t>о</w:t>
      </w:r>
      <w:r w:rsidR="00CD6930" w:rsidRPr="00C918E3">
        <w:rPr>
          <w:sz w:val="26"/>
          <w:szCs w:val="26"/>
        </w:rPr>
        <w:t>т</w:t>
      </w:r>
      <w:r w:rsidRPr="00C918E3">
        <w:rPr>
          <w:sz w:val="26"/>
          <w:szCs w:val="26"/>
        </w:rPr>
        <w:t xml:space="preserve"> </w:t>
      </w:r>
      <w:r w:rsidR="00D27823" w:rsidRPr="00C918E3">
        <w:rPr>
          <w:sz w:val="26"/>
          <w:szCs w:val="26"/>
        </w:rPr>
        <w:t>_____________</w:t>
      </w:r>
      <w:r w:rsidRPr="00C918E3">
        <w:rPr>
          <w:sz w:val="26"/>
          <w:szCs w:val="26"/>
        </w:rPr>
        <w:t xml:space="preserve"> №</w:t>
      </w:r>
      <w:r w:rsidR="00B47C54" w:rsidRPr="00C918E3">
        <w:rPr>
          <w:sz w:val="26"/>
          <w:szCs w:val="26"/>
        </w:rPr>
        <w:t xml:space="preserve"> </w:t>
      </w:r>
      <w:r w:rsidR="00D27823" w:rsidRPr="00C918E3">
        <w:rPr>
          <w:sz w:val="26"/>
          <w:szCs w:val="26"/>
        </w:rPr>
        <w:t>_______</w:t>
      </w:r>
    </w:p>
    <w:p w:rsidR="00CD6930" w:rsidRPr="00C918E3" w:rsidRDefault="00CD6930" w:rsidP="00CD6930">
      <w:pPr>
        <w:pStyle w:val="ConsTitle"/>
        <w:widowControl/>
        <w:ind w:left="5387" w:right="0"/>
        <w:jc w:val="center"/>
        <w:rPr>
          <w:rFonts w:ascii="Times New Roman" w:hAnsi="Times New Roman" w:cs="Times New Roman"/>
          <w:b w:val="0"/>
          <w:bCs w:val="0"/>
          <w:sz w:val="26"/>
          <w:szCs w:val="26"/>
        </w:rPr>
      </w:pPr>
    </w:p>
    <w:p w:rsidR="00D92E7B" w:rsidRPr="00C918E3" w:rsidRDefault="00D92E7B" w:rsidP="00D92E7B">
      <w:pPr>
        <w:jc w:val="center"/>
        <w:rPr>
          <w:b/>
          <w:bCs/>
          <w:sz w:val="26"/>
          <w:szCs w:val="26"/>
        </w:rPr>
      </w:pPr>
      <w:r w:rsidRPr="00C918E3">
        <w:rPr>
          <w:b/>
          <w:bCs/>
          <w:sz w:val="26"/>
          <w:szCs w:val="26"/>
        </w:rPr>
        <w:t>Муниципальная программа «Формирование современной городской среды Дальнегорского городского округа» на 2018-202</w:t>
      </w:r>
      <w:r w:rsidR="002D6B47" w:rsidRPr="00C918E3">
        <w:rPr>
          <w:b/>
          <w:bCs/>
          <w:sz w:val="26"/>
          <w:szCs w:val="26"/>
        </w:rPr>
        <w:t>4</w:t>
      </w:r>
      <w:r w:rsidRPr="00C918E3">
        <w:rPr>
          <w:b/>
          <w:bCs/>
          <w:sz w:val="26"/>
          <w:szCs w:val="26"/>
        </w:rPr>
        <w:t xml:space="preserve"> годы</w:t>
      </w:r>
    </w:p>
    <w:p w:rsidR="00D92E7B" w:rsidRPr="00C918E3" w:rsidRDefault="00D92E7B" w:rsidP="00CD6930">
      <w:pPr>
        <w:pStyle w:val="ConsTitle"/>
        <w:widowControl/>
        <w:ind w:left="5387" w:right="0"/>
        <w:jc w:val="center"/>
        <w:rPr>
          <w:rFonts w:ascii="Times New Roman" w:hAnsi="Times New Roman" w:cs="Times New Roman"/>
          <w:b w:val="0"/>
          <w:bCs w:val="0"/>
          <w:sz w:val="26"/>
          <w:szCs w:val="26"/>
        </w:rPr>
      </w:pPr>
    </w:p>
    <w:p w:rsidR="00CD6930" w:rsidRPr="00C918E3" w:rsidRDefault="00CD6930" w:rsidP="00CD6930">
      <w:pPr>
        <w:pStyle w:val="ConsTitle"/>
        <w:widowControl/>
        <w:ind w:left="5387" w:right="0"/>
        <w:jc w:val="center"/>
        <w:rPr>
          <w:rFonts w:ascii="Times New Roman" w:hAnsi="Times New Roman" w:cs="Times New Roman"/>
          <w:b w:val="0"/>
          <w:bCs w:val="0"/>
          <w:sz w:val="26"/>
          <w:szCs w:val="26"/>
        </w:rPr>
      </w:pPr>
    </w:p>
    <w:p w:rsidR="00CD6930" w:rsidRPr="00C918E3" w:rsidRDefault="00CD6930" w:rsidP="00CD6930">
      <w:pPr>
        <w:jc w:val="both"/>
        <w:rPr>
          <w:b/>
          <w:bCs/>
          <w:sz w:val="26"/>
          <w:szCs w:val="26"/>
        </w:rPr>
      </w:pPr>
      <w:r w:rsidRPr="00C918E3">
        <w:rPr>
          <w:b/>
          <w:bCs/>
          <w:sz w:val="26"/>
          <w:szCs w:val="26"/>
        </w:rPr>
        <w:t xml:space="preserve">                                                 </w:t>
      </w:r>
      <w:r w:rsidR="00693473" w:rsidRPr="00C918E3">
        <w:rPr>
          <w:b/>
          <w:bCs/>
          <w:sz w:val="26"/>
          <w:szCs w:val="26"/>
        </w:rPr>
        <w:t xml:space="preserve">        </w:t>
      </w:r>
      <w:r w:rsidR="00F51EC5" w:rsidRPr="00C918E3">
        <w:rPr>
          <w:b/>
          <w:bCs/>
          <w:sz w:val="26"/>
          <w:szCs w:val="26"/>
        </w:rPr>
        <w:t>П</w:t>
      </w:r>
      <w:r w:rsidR="00E75DDA" w:rsidRPr="00C918E3">
        <w:rPr>
          <w:b/>
          <w:bCs/>
          <w:sz w:val="26"/>
          <w:szCs w:val="26"/>
        </w:rPr>
        <w:t>АСПОРТ</w:t>
      </w:r>
    </w:p>
    <w:p w:rsidR="00CD6930" w:rsidRPr="00C918E3" w:rsidRDefault="00F51EC5" w:rsidP="003253AD">
      <w:pPr>
        <w:jc w:val="center"/>
        <w:rPr>
          <w:bCs/>
          <w:sz w:val="26"/>
          <w:szCs w:val="26"/>
        </w:rPr>
      </w:pPr>
      <w:r w:rsidRPr="00C918E3">
        <w:rPr>
          <w:bCs/>
          <w:sz w:val="26"/>
          <w:szCs w:val="26"/>
        </w:rPr>
        <w:t>м</w:t>
      </w:r>
      <w:r w:rsidR="00DC7208" w:rsidRPr="00C918E3">
        <w:rPr>
          <w:bCs/>
          <w:sz w:val="26"/>
          <w:szCs w:val="26"/>
        </w:rPr>
        <w:t>униципальн</w:t>
      </w:r>
      <w:r w:rsidRPr="00C918E3">
        <w:rPr>
          <w:bCs/>
          <w:sz w:val="26"/>
          <w:szCs w:val="26"/>
        </w:rPr>
        <w:t>ой</w:t>
      </w:r>
      <w:r w:rsidR="00DC7208" w:rsidRPr="00C918E3">
        <w:rPr>
          <w:bCs/>
          <w:sz w:val="26"/>
          <w:szCs w:val="26"/>
        </w:rPr>
        <w:t xml:space="preserve"> </w:t>
      </w:r>
      <w:r w:rsidR="00CD6930" w:rsidRPr="00C918E3">
        <w:rPr>
          <w:bCs/>
          <w:sz w:val="26"/>
          <w:szCs w:val="26"/>
        </w:rPr>
        <w:t>программ</w:t>
      </w:r>
      <w:r w:rsidRPr="00C918E3">
        <w:rPr>
          <w:bCs/>
          <w:sz w:val="26"/>
          <w:szCs w:val="26"/>
        </w:rPr>
        <w:t>ы</w:t>
      </w:r>
      <w:r w:rsidR="00CD6930" w:rsidRPr="00C918E3">
        <w:rPr>
          <w:bCs/>
          <w:sz w:val="26"/>
          <w:szCs w:val="26"/>
        </w:rPr>
        <w:t xml:space="preserve"> «Формирование современной городской среды Дальнегорского городского округа</w:t>
      </w:r>
      <w:r w:rsidRPr="00C918E3">
        <w:rPr>
          <w:bCs/>
          <w:sz w:val="26"/>
          <w:szCs w:val="26"/>
        </w:rPr>
        <w:t>»</w:t>
      </w:r>
      <w:r w:rsidR="00CD6930" w:rsidRPr="00C918E3">
        <w:rPr>
          <w:bCs/>
          <w:sz w:val="26"/>
          <w:szCs w:val="26"/>
        </w:rPr>
        <w:t xml:space="preserve"> на 201</w:t>
      </w:r>
      <w:r w:rsidR="00DC7208" w:rsidRPr="00C918E3">
        <w:rPr>
          <w:bCs/>
          <w:sz w:val="26"/>
          <w:szCs w:val="26"/>
        </w:rPr>
        <w:t>8-202</w:t>
      </w:r>
      <w:r w:rsidR="002D6B47" w:rsidRPr="00C918E3">
        <w:rPr>
          <w:bCs/>
          <w:sz w:val="26"/>
          <w:szCs w:val="26"/>
        </w:rPr>
        <w:t>4</w:t>
      </w:r>
      <w:r w:rsidR="00CD6930" w:rsidRPr="00C918E3">
        <w:rPr>
          <w:bCs/>
          <w:sz w:val="26"/>
          <w:szCs w:val="26"/>
        </w:rPr>
        <w:t xml:space="preserve"> год</w:t>
      </w:r>
      <w:r w:rsidR="00DC7208" w:rsidRPr="00C918E3">
        <w:rPr>
          <w:bCs/>
          <w:sz w:val="26"/>
          <w:szCs w:val="26"/>
        </w:rPr>
        <w:t>ы</w:t>
      </w:r>
      <w:r w:rsidR="00FC1D3B" w:rsidRPr="00C918E3">
        <w:rPr>
          <w:bCs/>
          <w:sz w:val="26"/>
          <w:szCs w:val="26"/>
        </w:rPr>
        <w:t>»</w:t>
      </w:r>
    </w:p>
    <w:p w:rsidR="00CD6930" w:rsidRPr="00C918E3" w:rsidRDefault="00CD6930" w:rsidP="00CD6930">
      <w:pPr>
        <w:pStyle w:val="5"/>
        <w:shd w:val="clear" w:color="auto" w:fill="auto"/>
        <w:spacing w:before="0" w:after="0" w:line="293" w:lineRule="exact"/>
        <w:ind w:left="5670" w:right="-30"/>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095"/>
      </w:tblGrid>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1</w:t>
            </w:r>
          </w:p>
        </w:tc>
        <w:tc>
          <w:tcPr>
            <w:tcW w:w="2835" w:type="dxa"/>
            <w:vAlign w:val="center"/>
          </w:tcPr>
          <w:p w:rsidR="00E22BF8" w:rsidRPr="00C918E3" w:rsidRDefault="00E22BF8" w:rsidP="002C4699">
            <w:pPr>
              <w:rPr>
                <w:bCs/>
                <w:sz w:val="25"/>
                <w:szCs w:val="25"/>
              </w:rPr>
            </w:pPr>
            <w:r w:rsidRPr="00C918E3">
              <w:rPr>
                <w:bCs/>
                <w:sz w:val="25"/>
                <w:szCs w:val="25"/>
              </w:rPr>
              <w:t xml:space="preserve">Ответственный исполнитель </w:t>
            </w:r>
            <w:r w:rsidR="003253AD" w:rsidRPr="00C918E3">
              <w:rPr>
                <w:bCs/>
                <w:sz w:val="25"/>
                <w:szCs w:val="25"/>
              </w:rPr>
              <w:t>муниципальной программы</w:t>
            </w:r>
          </w:p>
          <w:p w:rsidR="00B46232" w:rsidRPr="00C918E3" w:rsidRDefault="00B46232" w:rsidP="002C4699">
            <w:pPr>
              <w:rPr>
                <w:bCs/>
                <w:sz w:val="25"/>
                <w:szCs w:val="25"/>
              </w:rPr>
            </w:pPr>
          </w:p>
        </w:tc>
        <w:tc>
          <w:tcPr>
            <w:tcW w:w="6095" w:type="dxa"/>
            <w:vAlign w:val="center"/>
          </w:tcPr>
          <w:p w:rsidR="00E22BF8" w:rsidRPr="00C918E3" w:rsidRDefault="00E22BF8" w:rsidP="00D823DF">
            <w:pPr>
              <w:jc w:val="both"/>
              <w:rPr>
                <w:sz w:val="25"/>
                <w:szCs w:val="25"/>
              </w:rPr>
            </w:pPr>
            <w:r w:rsidRPr="00C918E3">
              <w:rPr>
                <w:sz w:val="25"/>
                <w:szCs w:val="25"/>
              </w:rPr>
              <w:t>Отдел жизнеобеспечения администрации Дальнегорского городского округа</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2</w:t>
            </w:r>
          </w:p>
        </w:tc>
        <w:tc>
          <w:tcPr>
            <w:tcW w:w="2835" w:type="dxa"/>
            <w:vAlign w:val="center"/>
          </w:tcPr>
          <w:p w:rsidR="00E22BF8" w:rsidRPr="00C918E3" w:rsidRDefault="00E22BF8" w:rsidP="002C4699">
            <w:pPr>
              <w:rPr>
                <w:bCs/>
                <w:sz w:val="25"/>
                <w:szCs w:val="25"/>
              </w:rPr>
            </w:pPr>
            <w:r w:rsidRPr="00C918E3">
              <w:rPr>
                <w:sz w:val="25"/>
                <w:szCs w:val="25"/>
              </w:rPr>
              <w:t>Соисполнители муниципальной программы</w:t>
            </w:r>
          </w:p>
        </w:tc>
        <w:tc>
          <w:tcPr>
            <w:tcW w:w="6095" w:type="dxa"/>
            <w:vAlign w:val="center"/>
          </w:tcPr>
          <w:p w:rsidR="00E22BF8" w:rsidRPr="00C918E3" w:rsidRDefault="00E22BF8" w:rsidP="00F51EC5">
            <w:pPr>
              <w:pStyle w:val="ae"/>
              <w:spacing w:before="0"/>
              <w:jc w:val="left"/>
              <w:rPr>
                <w:rFonts w:ascii="Times New Roman" w:hAnsi="Times New Roman"/>
                <w:bCs w:val="0"/>
                <w:sz w:val="25"/>
                <w:szCs w:val="25"/>
              </w:rPr>
            </w:pPr>
            <w:r w:rsidRPr="00C918E3">
              <w:rPr>
                <w:rFonts w:ascii="Times New Roman" w:hAnsi="Times New Roman"/>
                <w:b w:val="0"/>
                <w:sz w:val="25"/>
                <w:szCs w:val="25"/>
                <w:lang w:eastAsia="ru-RU"/>
              </w:rPr>
              <w:t xml:space="preserve">Отдел архитектуры и строительства администрации Дальнегорского городского округа </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3</w:t>
            </w:r>
          </w:p>
        </w:tc>
        <w:tc>
          <w:tcPr>
            <w:tcW w:w="2835" w:type="dxa"/>
            <w:vAlign w:val="center"/>
          </w:tcPr>
          <w:p w:rsidR="00E22BF8" w:rsidRPr="00C918E3" w:rsidRDefault="00E22BF8" w:rsidP="002C4699">
            <w:pPr>
              <w:rPr>
                <w:sz w:val="25"/>
                <w:szCs w:val="25"/>
              </w:rPr>
            </w:pPr>
            <w:r w:rsidRPr="00C918E3">
              <w:rPr>
                <w:sz w:val="25"/>
                <w:szCs w:val="25"/>
              </w:rPr>
              <w:t>Структура муниципальной программы:</w:t>
            </w:r>
          </w:p>
        </w:tc>
        <w:tc>
          <w:tcPr>
            <w:tcW w:w="6095" w:type="dxa"/>
            <w:vAlign w:val="center"/>
          </w:tcPr>
          <w:p w:rsidR="00E22BF8" w:rsidRPr="00C918E3" w:rsidRDefault="00E22BF8" w:rsidP="002C4699">
            <w:pPr>
              <w:pStyle w:val="ae"/>
              <w:spacing w:before="0"/>
              <w:jc w:val="left"/>
              <w:rPr>
                <w:rFonts w:ascii="Times New Roman" w:hAnsi="Times New Roman"/>
                <w:b w:val="0"/>
                <w:sz w:val="25"/>
                <w:szCs w:val="25"/>
                <w:lang w:eastAsia="ru-RU"/>
              </w:rPr>
            </w:pPr>
          </w:p>
        </w:tc>
      </w:tr>
      <w:tr w:rsidR="00E22BF8" w:rsidRPr="00C918E3" w:rsidTr="000875D6">
        <w:trPr>
          <w:trHeight w:val="1018"/>
        </w:trPr>
        <w:tc>
          <w:tcPr>
            <w:tcW w:w="568" w:type="dxa"/>
          </w:tcPr>
          <w:p w:rsidR="00E22BF8" w:rsidRPr="00C918E3" w:rsidRDefault="00E22BF8" w:rsidP="00E22BF8">
            <w:pPr>
              <w:jc w:val="center"/>
              <w:rPr>
                <w:sz w:val="25"/>
                <w:szCs w:val="25"/>
              </w:rPr>
            </w:pPr>
            <w:r w:rsidRPr="00C918E3">
              <w:rPr>
                <w:sz w:val="25"/>
                <w:szCs w:val="25"/>
              </w:rPr>
              <w:t>4</w:t>
            </w:r>
          </w:p>
        </w:tc>
        <w:tc>
          <w:tcPr>
            <w:tcW w:w="2835" w:type="dxa"/>
          </w:tcPr>
          <w:p w:rsidR="00E22BF8" w:rsidRPr="00C918E3" w:rsidRDefault="00E22BF8" w:rsidP="00320C76">
            <w:pPr>
              <w:rPr>
                <w:sz w:val="25"/>
                <w:szCs w:val="25"/>
              </w:rPr>
            </w:pPr>
            <w:r w:rsidRPr="00C918E3">
              <w:rPr>
                <w:sz w:val="25"/>
                <w:szCs w:val="25"/>
              </w:rPr>
              <w:t>Подпрограммы муниципальной программы</w:t>
            </w:r>
          </w:p>
        </w:tc>
        <w:tc>
          <w:tcPr>
            <w:tcW w:w="6095" w:type="dxa"/>
          </w:tcPr>
          <w:p w:rsidR="00E22BF8" w:rsidRPr="00C918E3" w:rsidRDefault="008126FA" w:rsidP="00FB2958">
            <w:pPr>
              <w:pStyle w:val="ac"/>
              <w:ind w:left="0" w:firstLine="175"/>
              <w:jc w:val="both"/>
              <w:rPr>
                <w:sz w:val="25"/>
                <w:szCs w:val="25"/>
              </w:rPr>
            </w:pPr>
            <w:bookmarkStart w:id="0" w:name="OLE_LINK1"/>
            <w:r w:rsidRPr="00C918E3">
              <w:rPr>
                <w:b/>
                <w:bCs/>
                <w:sz w:val="25"/>
                <w:szCs w:val="25"/>
              </w:rPr>
              <w:t>«Благоустройство территорий, детских и спортивных площадок на территории Дальнегорского городского округа</w:t>
            </w:r>
            <w:r w:rsidR="001417C1" w:rsidRPr="00C918E3">
              <w:rPr>
                <w:b/>
                <w:bCs/>
                <w:sz w:val="25"/>
                <w:szCs w:val="25"/>
              </w:rPr>
              <w:t>»</w:t>
            </w:r>
            <w:r w:rsidRPr="00C918E3">
              <w:rPr>
                <w:b/>
                <w:bCs/>
                <w:sz w:val="25"/>
                <w:szCs w:val="25"/>
              </w:rPr>
              <w:t xml:space="preserve"> на 2019 -</w:t>
            </w:r>
            <w:r w:rsidR="00766201" w:rsidRPr="00C918E3">
              <w:rPr>
                <w:b/>
                <w:bCs/>
                <w:sz w:val="25"/>
                <w:szCs w:val="25"/>
              </w:rPr>
              <w:t xml:space="preserve"> </w:t>
            </w:r>
            <w:r w:rsidRPr="00C918E3">
              <w:rPr>
                <w:b/>
                <w:bCs/>
                <w:sz w:val="25"/>
                <w:szCs w:val="25"/>
              </w:rPr>
              <w:t>2024 годы»</w:t>
            </w:r>
            <w:bookmarkEnd w:id="0"/>
          </w:p>
        </w:tc>
      </w:tr>
      <w:tr w:rsidR="00E22BF8" w:rsidRPr="00C918E3" w:rsidTr="000875D6">
        <w:trPr>
          <w:trHeight w:val="1018"/>
        </w:trPr>
        <w:tc>
          <w:tcPr>
            <w:tcW w:w="568" w:type="dxa"/>
          </w:tcPr>
          <w:p w:rsidR="00E22BF8" w:rsidRPr="00C918E3" w:rsidRDefault="00E22BF8" w:rsidP="00E22BF8">
            <w:pPr>
              <w:jc w:val="center"/>
              <w:rPr>
                <w:sz w:val="25"/>
                <w:szCs w:val="25"/>
              </w:rPr>
            </w:pPr>
            <w:r w:rsidRPr="00C918E3">
              <w:rPr>
                <w:sz w:val="25"/>
                <w:szCs w:val="25"/>
              </w:rPr>
              <w:t>4.1</w:t>
            </w:r>
          </w:p>
        </w:tc>
        <w:tc>
          <w:tcPr>
            <w:tcW w:w="2835" w:type="dxa"/>
          </w:tcPr>
          <w:p w:rsidR="00B46232" w:rsidRPr="00C918E3" w:rsidRDefault="00E22BF8" w:rsidP="000875D6">
            <w:pPr>
              <w:rPr>
                <w:sz w:val="25"/>
                <w:szCs w:val="25"/>
              </w:rPr>
            </w:pPr>
            <w:r w:rsidRPr="00C918E3">
              <w:rPr>
                <w:sz w:val="25"/>
                <w:szCs w:val="25"/>
              </w:rPr>
              <w:t>подпрограммы муниципальной программы, действие которых завершено, либо передано в другую муниципальную программу</w:t>
            </w:r>
          </w:p>
        </w:tc>
        <w:tc>
          <w:tcPr>
            <w:tcW w:w="6095" w:type="dxa"/>
          </w:tcPr>
          <w:p w:rsidR="00E22BF8" w:rsidRPr="00C918E3" w:rsidRDefault="00E22BF8" w:rsidP="00E22BF8">
            <w:pPr>
              <w:pStyle w:val="ac"/>
              <w:ind w:left="175"/>
              <w:rPr>
                <w:b/>
                <w:bCs/>
                <w:sz w:val="25"/>
                <w:szCs w:val="25"/>
              </w:rPr>
            </w:pP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5</w:t>
            </w:r>
          </w:p>
        </w:tc>
        <w:tc>
          <w:tcPr>
            <w:tcW w:w="2835" w:type="dxa"/>
          </w:tcPr>
          <w:p w:rsidR="00E22BF8" w:rsidRPr="00C918E3" w:rsidRDefault="00E22BF8" w:rsidP="00F51EC5">
            <w:pPr>
              <w:rPr>
                <w:sz w:val="25"/>
                <w:szCs w:val="25"/>
              </w:rPr>
            </w:pPr>
            <w:r w:rsidRPr="00C918E3">
              <w:rPr>
                <w:sz w:val="25"/>
                <w:szCs w:val="25"/>
              </w:rPr>
              <w:t>Отдельные  мероприятия муниципальной программы</w:t>
            </w:r>
          </w:p>
        </w:tc>
        <w:tc>
          <w:tcPr>
            <w:tcW w:w="6095" w:type="dxa"/>
          </w:tcPr>
          <w:p w:rsidR="0092431C" w:rsidRPr="00C918E3" w:rsidRDefault="00E22BF8" w:rsidP="00E07DBB">
            <w:pPr>
              <w:pStyle w:val="ac"/>
              <w:numPr>
                <w:ilvl w:val="0"/>
                <w:numId w:val="6"/>
              </w:numPr>
              <w:tabs>
                <w:tab w:val="left" w:pos="204"/>
                <w:tab w:val="left" w:pos="346"/>
              </w:tabs>
              <w:ind w:left="0" w:firstLine="0"/>
              <w:jc w:val="both"/>
              <w:rPr>
                <w:b/>
                <w:bCs/>
                <w:sz w:val="25"/>
                <w:szCs w:val="25"/>
              </w:rPr>
            </w:pPr>
            <w:r w:rsidRPr="00C918E3">
              <w:rPr>
                <w:b/>
                <w:bCs/>
                <w:sz w:val="25"/>
                <w:szCs w:val="25"/>
              </w:rPr>
              <w:t>Федеральный проект «Формирование комфортной городской среды»</w:t>
            </w:r>
          </w:p>
          <w:p w:rsidR="00F60B56" w:rsidRPr="00C918E3" w:rsidRDefault="00F60B56" w:rsidP="00F60B56">
            <w:pPr>
              <w:pStyle w:val="ac"/>
              <w:tabs>
                <w:tab w:val="left" w:pos="204"/>
                <w:tab w:val="left" w:pos="346"/>
              </w:tabs>
              <w:ind w:left="0"/>
              <w:jc w:val="both"/>
              <w:rPr>
                <w:b/>
                <w:bCs/>
                <w:sz w:val="25"/>
                <w:szCs w:val="25"/>
              </w:rPr>
            </w:pPr>
          </w:p>
          <w:p w:rsidR="00766201" w:rsidRPr="00C918E3" w:rsidRDefault="003B6925" w:rsidP="00E07DBB">
            <w:pPr>
              <w:pStyle w:val="ac"/>
              <w:numPr>
                <w:ilvl w:val="0"/>
                <w:numId w:val="6"/>
              </w:numPr>
              <w:tabs>
                <w:tab w:val="left" w:pos="204"/>
                <w:tab w:val="left" w:pos="346"/>
              </w:tabs>
              <w:ind w:left="0" w:firstLine="0"/>
              <w:jc w:val="both"/>
              <w:rPr>
                <w:b/>
                <w:bCs/>
                <w:sz w:val="25"/>
                <w:szCs w:val="25"/>
              </w:rPr>
            </w:pPr>
            <w:r w:rsidRPr="00C918E3">
              <w:rPr>
                <w:b/>
                <w:bCs/>
                <w:sz w:val="25"/>
                <w:szCs w:val="25"/>
              </w:rPr>
              <w:t>Реализация проекта инициативного бюджетирования по направлению «Твой проект» «Веселый дворик» (Комплексная детская площадка)»</w:t>
            </w:r>
          </w:p>
          <w:p w:rsidR="00F60B56" w:rsidRPr="00C918E3" w:rsidRDefault="00F60B56" w:rsidP="00F60B56">
            <w:pPr>
              <w:pStyle w:val="ac"/>
              <w:ind w:left="0"/>
              <w:rPr>
                <w:b/>
                <w:bCs/>
                <w:sz w:val="25"/>
                <w:szCs w:val="25"/>
              </w:rPr>
            </w:pPr>
          </w:p>
          <w:p w:rsidR="00393BC3" w:rsidRPr="00206E19" w:rsidRDefault="00F60B56" w:rsidP="008A0643">
            <w:pPr>
              <w:pStyle w:val="ac"/>
              <w:numPr>
                <w:ilvl w:val="0"/>
                <w:numId w:val="6"/>
              </w:numPr>
              <w:tabs>
                <w:tab w:val="left" w:pos="204"/>
                <w:tab w:val="left" w:pos="346"/>
              </w:tabs>
              <w:ind w:left="0" w:firstLine="0"/>
              <w:jc w:val="both"/>
              <w:rPr>
                <w:b/>
                <w:bCs/>
                <w:sz w:val="25"/>
                <w:szCs w:val="25"/>
              </w:rPr>
            </w:pPr>
            <w:r w:rsidRPr="00206E19">
              <w:rPr>
                <w:b/>
                <w:bCs/>
                <w:sz w:val="25"/>
                <w:szCs w:val="25"/>
              </w:rPr>
              <w:t xml:space="preserve"> </w:t>
            </w:r>
            <w:r w:rsidR="00393BC3" w:rsidRPr="00206E19">
              <w:rPr>
                <w:b/>
                <w:bCs/>
                <w:sz w:val="25"/>
                <w:szCs w:val="25"/>
              </w:rPr>
              <w:t>Проведение претензионной работы</w:t>
            </w:r>
          </w:p>
          <w:p w:rsidR="00201986" w:rsidRPr="00C918E3" w:rsidRDefault="00201986" w:rsidP="00201986">
            <w:pPr>
              <w:pStyle w:val="ac"/>
              <w:rPr>
                <w:b/>
                <w:bCs/>
                <w:sz w:val="25"/>
                <w:szCs w:val="25"/>
              </w:rPr>
            </w:pPr>
          </w:p>
          <w:p w:rsidR="00201986" w:rsidRPr="00C918E3" w:rsidRDefault="00201986" w:rsidP="00A85039">
            <w:pPr>
              <w:pStyle w:val="ac"/>
              <w:numPr>
                <w:ilvl w:val="0"/>
                <w:numId w:val="6"/>
              </w:numPr>
              <w:tabs>
                <w:tab w:val="left" w:pos="204"/>
                <w:tab w:val="left" w:pos="346"/>
              </w:tabs>
              <w:ind w:left="0" w:firstLine="0"/>
              <w:jc w:val="both"/>
              <w:rPr>
                <w:b/>
                <w:bCs/>
                <w:sz w:val="25"/>
                <w:szCs w:val="25"/>
              </w:rPr>
            </w:pPr>
            <w:r w:rsidRPr="00C918E3">
              <w:rPr>
                <w:b/>
                <w:bCs/>
                <w:sz w:val="25"/>
                <w:szCs w:val="25"/>
              </w:rPr>
              <w:t>Поддержка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5.1</w:t>
            </w:r>
          </w:p>
        </w:tc>
        <w:tc>
          <w:tcPr>
            <w:tcW w:w="2835" w:type="dxa"/>
          </w:tcPr>
          <w:p w:rsidR="00B46232" w:rsidRPr="00C918E3" w:rsidRDefault="00E22BF8" w:rsidP="000875D6">
            <w:pPr>
              <w:rPr>
                <w:sz w:val="25"/>
                <w:szCs w:val="25"/>
              </w:rPr>
            </w:pPr>
            <w:r w:rsidRPr="00C918E3">
              <w:rPr>
                <w:sz w:val="25"/>
                <w:szCs w:val="25"/>
              </w:rPr>
              <w:t xml:space="preserve">отдельные мероприятия муниципальной программы, действие которых завершено, либо передано в другую </w:t>
            </w:r>
            <w:r w:rsidRPr="00C918E3">
              <w:rPr>
                <w:sz w:val="25"/>
                <w:szCs w:val="25"/>
              </w:rPr>
              <w:lastRenderedPageBreak/>
              <w:t>муниципальную программу</w:t>
            </w:r>
          </w:p>
        </w:tc>
        <w:tc>
          <w:tcPr>
            <w:tcW w:w="6095" w:type="dxa"/>
          </w:tcPr>
          <w:p w:rsidR="00E22BF8" w:rsidRPr="00C918E3" w:rsidRDefault="00E22BF8" w:rsidP="00C8553D">
            <w:pPr>
              <w:jc w:val="both"/>
              <w:rPr>
                <w:b/>
                <w:bCs/>
                <w:sz w:val="25"/>
                <w:szCs w:val="25"/>
              </w:rPr>
            </w:pPr>
            <w:r w:rsidRPr="00C918E3">
              <w:rPr>
                <w:b/>
                <w:bCs/>
                <w:sz w:val="25"/>
                <w:szCs w:val="25"/>
              </w:rPr>
              <w:lastRenderedPageBreak/>
              <w:t>1. Обустройство мест массового отдыха населения (городских парков) г. Дальнегорск;</w:t>
            </w:r>
          </w:p>
          <w:p w:rsidR="00E22BF8" w:rsidRPr="00C918E3" w:rsidRDefault="00E22BF8" w:rsidP="00C8553D">
            <w:pPr>
              <w:jc w:val="both"/>
              <w:rPr>
                <w:b/>
                <w:bCs/>
                <w:sz w:val="25"/>
                <w:szCs w:val="25"/>
              </w:rPr>
            </w:pPr>
            <w:r w:rsidRPr="00C918E3">
              <w:rPr>
                <w:b/>
                <w:bCs/>
                <w:sz w:val="25"/>
                <w:szCs w:val="25"/>
              </w:rPr>
              <w:t>2. Благоустройство дворовых территорий Дальнегорского городского округа;</w:t>
            </w:r>
          </w:p>
          <w:p w:rsidR="00E22BF8" w:rsidRPr="00C918E3" w:rsidRDefault="00E22BF8" w:rsidP="00C8553D">
            <w:pPr>
              <w:jc w:val="both"/>
              <w:rPr>
                <w:b/>
                <w:bCs/>
                <w:sz w:val="25"/>
                <w:szCs w:val="25"/>
              </w:rPr>
            </w:pPr>
            <w:r w:rsidRPr="00C918E3">
              <w:rPr>
                <w:b/>
                <w:bCs/>
                <w:sz w:val="25"/>
                <w:szCs w:val="25"/>
              </w:rPr>
              <w:t>3. Благоустройство общественных территорий</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6.</w:t>
            </w:r>
          </w:p>
        </w:tc>
        <w:tc>
          <w:tcPr>
            <w:tcW w:w="2835" w:type="dxa"/>
          </w:tcPr>
          <w:p w:rsidR="00E22BF8" w:rsidRPr="00C918E3" w:rsidRDefault="00E22BF8">
            <w:pPr>
              <w:rPr>
                <w:sz w:val="25"/>
                <w:szCs w:val="25"/>
              </w:rPr>
            </w:pPr>
            <w:r w:rsidRPr="00C918E3">
              <w:rPr>
                <w:sz w:val="25"/>
                <w:szCs w:val="25"/>
              </w:rPr>
              <w:t>Реквизиты нормативных правовых актов, которыми утверждены государственные программы Российской Федерации, Приморского края</w:t>
            </w:r>
          </w:p>
          <w:p w:rsidR="00B46232" w:rsidRPr="00C918E3" w:rsidRDefault="00B46232">
            <w:pPr>
              <w:rPr>
                <w:sz w:val="25"/>
                <w:szCs w:val="25"/>
              </w:rPr>
            </w:pPr>
          </w:p>
        </w:tc>
        <w:tc>
          <w:tcPr>
            <w:tcW w:w="6095" w:type="dxa"/>
          </w:tcPr>
          <w:p w:rsidR="00201986" w:rsidRPr="00C918E3" w:rsidRDefault="00201986" w:rsidP="00201986">
            <w:pPr>
              <w:jc w:val="both"/>
              <w:rPr>
                <w:sz w:val="25"/>
                <w:szCs w:val="25"/>
              </w:rPr>
            </w:pPr>
            <w:r w:rsidRPr="00C918E3">
              <w:rPr>
                <w:sz w:val="25"/>
                <w:szCs w:val="25"/>
              </w:rPr>
              <w:t>- Федеральный закон от 06.10.2003 № 131-ФЗ «Об общих принципах организации местного самоуправления в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Приморского края от 26.07.2023 № 508-пп «Об утверждении распределения иных межбюджетных трансфертов из краевого бюджета на выплату грантов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 в 2023 год»;</w:t>
            </w:r>
          </w:p>
          <w:p w:rsidR="00201986" w:rsidRPr="00C918E3" w:rsidRDefault="00201986" w:rsidP="00201986">
            <w:pPr>
              <w:jc w:val="both"/>
              <w:rPr>
                <w:sz w:val="25"/>
                <w:szCs w:val="25"/>
              </w:rPr>
            </w:pPr>
            <w:r w:rsidRPr="00C918E3">
              <w:rPr>
                <w:sz w:val="25"/>
                <w:szCs w:val="25"/>
              </w:rPr>
              <w:t>- Распоряжение Правительства РФ от 28.12.2009                       № 2094 «Об утверждении стратегии социально-экономического развития Дальнего Востока и Байкальского региона на период до 2025 года»;</w:t>
            </w:r>
          </w:p>
          <w:p w:rsidR="00201986" w:rsidRPr="00C918E3" w:rsidRDefault="00201986" w:rsidP="00201986">
            <w:pPr>
              <w:jc w:val="both"/>
              <w:rPr>
                <w:sz w:val="25"/>
                <w:szCs w:val="25"/>
              </w:rPr>
            </w:pPr>
            <w:r w:rsidRPr="00C918E3">
              <w:rPr>
                <w:sz w:val="25"/>
                <w:szCs w:val="25"/>
              </w:rPr>
              <w:t>- Постановление Администрации Приморского края от 19.12.2019 № 860-па «Об утверждении государственной программы Приморского края «Экономическое развитие и инновационная экономика Приморского края» на 2020-2027 годы»;</w:t>
            </w:r>
          </w:p>
          <w:p w:rsidR="00201986" w:rsidRPr="00C918E3" w:rsidRDefault="00201986" w:rsidP="00201986">
            <w:pPr>
              <w:jc w:val="both"/>
              <w:rPr>
                <w:sz w:val="25"/>
                <w:szCs w:val="25"/>
              </w:rPr>
            </w:pPr>
            <w:r w:rsidRPr="00C918E3">
              <w:rPr>
                <w:sz w:val="25"/>
                <w:szCs w:val="25"/>
              </w:rPr>
              <w:t>- Постановление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p>
          <w:p w:rsidR="00007638" w:rsidRPr="00C918E3" w:rsidRDefault="00201986" w:rsidP="00201986">
            <w:pPr>
              <w:jc w:val="both"/>
              <w:rPr>
                <w:sz w:val="25"/>
                <w:szCs w:val="25"/>
              </w:rPr>
            </w:pPr>
            <w:r w:rsidRPr="00C918E3">
              <w:rPr>
                <w:sz w:val="25"/>
                <w:szCs w:val="25"/>
              </w:rPr>
              <w:t>- Постановление администрации Дальнегорского городского округа от 23.03.2022 № 340-па «Об утверждении плана мероприятий на 2019-2030 годы по реализации Стратегии социально-экономического развития Дальнегорского городского округа до 2030 года»</w:t>
            </w:r>
            <w:r w:rsidR="00414F8C" w:rsidRPr="00C918E3">
              <w:rPr>
                <w:sz w:val="25"/>
                <w:szCs w:val="25"/>
              </w:rPr>
              <w:t>.</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7.</w:t>
            </w:r>
          </w:p>
        </w:tc>
        <w:tc>
          <w:tcPr>
            <w:tcW w:w="2835" w:type="dxa"/>
            <w:vAlign w:val="center"/>
          </w:tcPr>
          <w:p w:rsidR="00E22BF8" w:rsidRPr="00C918E3" w:rsidRDefault="00E22BF8" w:rsidP="002C4699">
            <w:pPr>
              <w:rPr>
                <w:bCs/>
                <w:sz w:val="25"/>
                <w:szCs w:val="25"/>
              </w:rPr>
            </w:pPr>
            <w:r w:rsidRPr="00C918E3">
              <w:rPr>
                <w:bCs/>
                <w:sz w:val="25"/>
                <w:szCs w:val="25"/>
              </w:rPr>
              <w:t>Цель муниципальной</w:t>
            </w:r>
          </w:p>
          <w:p w:rsidR="00E22BF8" w:rsidRPr="00C918E3" w:rsidRDefault="00E22BF8" w:rsidP="00C0116B">
            <w:pPr>
              <w:rPr>
                <w:bCs/>
                <w:sz w:val="25"/>
                <w:szCs w:val="25"/>
              </w:rPr>
            </w:pPr>
            <w:r w:rsidRPr="00C918E3">
              <w:rPr>
                <w:bCs/>
                <w:sz w:val="25"/>
                <w:szCs w:val="25"/>
              </w:rPr>
              <w:t>программы</w:t>
            </w:r>
          </w:p>
        </w:tc>
        <w:tc>
          <w:tcPr>
            <w:tcW w:w="6095" w:type="dxa"/>
          </w:tcPr>
          <w:p w:rsidR="00E22BF8" w:rsidRPr="00C918E3" w:rsidRDefault="00E22BF8" w:rsidP="002C4699">
            <w:pPr>
              <w:jc w:val="both"/>
              <w:rPr>
                <w:rFonts w:eastAsia="Calibri"/>
                <w:sz w:val="25"/>
                <w:szCs w:val="25"/>
                <w:lang w:eastAsia="en-US"/>
              </w:rPr>
            </w:pPr>
            <w:r w:rsidRPr="00C918E3">
              <w:rPr>
                <w:rFonts w:eastAsia="Calibri"/>
                <w:sz w:val="25"/>
                <w:szCs w:val="25"/>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lastRenderedPageBreak/>
              <w:t>8.</w:t>
            </w:r>
          </w:p>
        </w:tc>
        <w:tc>
          <w:tcPr>
            <w:tcW w:w="2835" w:type="dxa"/>
            <w:vAlign w:val="center"/>
          </w:tcPr>
          <w:p w:rsidR="00E22BF8" w:rsidRPr="00C918E3" w:rsidRDefault="00E22BF8" w:rsidP="002C4699">
            <w:pPr>
              <w:rPr>
                <w:bCs/>
                <w:sz w:val="25"/>
                <w:szCs w:val="25"/>
              </w:rPr>
            </w:pPr>
            <w:r w:rsidRPr="00C918E3">
              <w:rPr>
                <w:bCs/>
                <w:sz w:val="25"/>
                <w:szCs w:val="25"/>
              </w:rPr>
              <w:t>Задачи</w:t>
            </w:r>
          </w:p>
          <w:p w:rsidR="00E22BF8" w:rsidRPr="00C918E3" w:rsidRDefault="00E22BF8" w:rsidP="00D41BD7">
            <w:pPr>
              <w:rPr>
                <w:bCs/>
                <w:sz w:val="25"/>
                <w:szCs w:val="25"/>
              </w:rPr>
            </w:pPr>
            <w:r w:rsidRPr="00C918E3">
              <w:rPr>
                <w:bCs/>
                <w:sz w:val="25"/>
                <w:szCs w:val="25"/>
              </w:rPr>
              <w:t>муниципальной программы</w:t>
            </w:r>
          </w:p>
        </w:tc>
        <w:tc>
          <w:tcPr>
            <w:tcW w:w="6095" w:type="dxa"/>
            <w:vAlign w:val="center"/>
          </w:tcPr>
          <w:p w:rsidR="00E22BF8" w:rsidRPr="00C918E3" w:rsidRDefault="00E22BF8" w:rsidP="002C4699">
            <w:pPr>
              <w:jc w:val="both"/>
              <w:rPr>
                <w:rFonts w:eastAsia="Calibri"/>
                <w:sz w:val="25"/>
                <w:szCs w:val="25"/>
                <w:lang w:eastAsia="en-US"/>
              </w:rPr>
            </w:pPr>
            <w:r w:rsidRPr="00C918E3">
              <w:rPr>
                <w:rFonts w:eastAsia="Calibri"/>
                <w:sz w:val="25"/>
                <w:szCs w:val="25"/>
                <w:lang w:eastAsia="en-US"/>
              </w:rPr>
              <w:t>- повышение уровня благоустройства дворовых территорий многоквартирных домов Дальнегорского городского округа;</w:t>
            </w:r>
          </w:p>
          <w:p w:rsidR="002806EB" w:rsidRPr="00C918E3" w:rsidRDefault="00E22BF8" w:rsidP="0077165A">
            <w:pPr>
              <w:jc w:val="both"/>
              <w:rPr>
                <w:rFonts w:eastAsia="Calibri"/>
                <w:sz w:val="25"/>
                <w:szCs w:val="25"/>
                <w:lang w:eastAsia="en-US"/>
              </w:rPr>
            </w:pPr>
            <w:r w:rsidRPr="00C918E3">
              <w:rPr>
                <w:rFonts w:eastAsia="Calibri"/>
                <w:sz w:val="25"/>
                <w:szCs w:val="25"/>
                <w:lang w:eastAsia="en-US"/>
              </w:rPr>
              <w:t>- повышение уровня благоустройства территорий общего пользования Да</w:t>
            </w:r>
            <w:r w:rsidR="00316644" w:rsidRPr="00C918E3">
              <w:rPr>
                <w:rFonts w:eastAsia="Calibri"/>
                <w:sz w:val="25"/>
                <w:szCs w:val="25"/>
                <w:lang w:eastAsia="en-US"/>
              </w:rPr>
              <w:t>льнегорского городского округа;</w:t>
            </w:r>
          </w:p>
          <w:p w:rsidR="00316644" w:rsidRPr="00C918E3" w:rsidRDefault="00316644" w:rsidP="00316644">
            <w:pPr>
              <w:jc w:val="both"/>
              <w:rPr>
                <w:sz w:val="25"/>
                <w:szCs w:val="25"/>
              </w:rPr>
            </w:pPr>
            <w:r w:rsidRPr="00C918E3">
              <w:rPr>
                <w:rFonts w:eastAsia="Calibri"/>
                <w:sz w:val="25"/>
                <w:szCs w:val="25"/>
                <w:lang w:eastAsia="en-US"/>
              </w:rPr>
              <w:t xml:space="preserve">- </w:t>
            </w:r>
            <w:r w:rsidRPr="00C918E3">
              <w:rPr>
                <w:sz w:val="25"/>
                <w:szCs w:val="25"/>
              </w:rPr>
              <w:t>реализация проекта инициативного бюджетирования по направлению «Твой проект» «Веселый дворик»</w:t>
            </w:r>
            <w:r w:rsidR="00157D11" w:rsidRPr="00C918E3">
              <w:rPr>
                <w:sz w:val="25"/>
                <w:szCs w:val="25"/>
              </w:rPr>
              <w:t xml:space="preserve"> (Комплексная детская площадка);</w:t>
            </w:r>
          </w:p>
          <w:p w:rsidR="0020741D" w:rsidRPr="00C918E3" w:rsidRDefault="0020741D" w:rsidP="0020741D">
            <w:pPr>
              <w:jc w:val="both"/>
              <w:rPr>
                <w:rFonts w:eastAsia="Calibri"/>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9.</w:t>
            </w:r>
          </w:p>
        </w:tc>
        <w:tc>
          <w:tcPr>
            <w:tcW w:w="2835" w:type="dxa"/>
            <w:vAlign w:val="center"/>
          </w:tcPr>
          <w:p w:rsidR="00E22BF8" w:rsidRPr="00C918E3" w:rsidRDefault="00E22BF8" w:rsidP="002C4699">
            <w:pPr>
              <w:rPr>
                <w:bCs/>
                <w:sz w:val="25"/>
                <w:szCs w:val="25"/>
              </w:rPr>
            </w:pPr>
            <w:r w:rsidRPr="00C918E3">
              <w:rPr>
                <w:bCs/>
                <w:sz w:val="25"/>
                <w:szCs w:val="25"/>
              </w:rPr>
              <w:t>Индикаторы (показатели) муниципальной  программы</w:t>
            </w:r>
          </w:p>
          <w:p w:rsidR="00E22BF8" w:rsidRPr="00C918E3" w:rsidRDefault="00E22BF8" w:rsidP="002C4699">
            <w:pPr>
              <w:jc w:val="center"/>
              <w:rPr>
                <w:bCs/>
                <w:sz w:val="25"/>
                <w:szCs w:val="25"/>
              </w:rPr>
            </w:pPr>
          </w:p>
        </w:tc>
        <w:tc>
          <w:tcPr>
            <w:tcW w:w="6095" w:type="dxa"/>
            <w:vAlign w:val="center"/>
          </w:tcPr>
          <w:p w:rsidR="00E22BF8" w:rsidRPr="00C918E3" w:rsidRDefault="00E22BF8" w:rsidP="0020741D">
            <w:pPr>
              <w:pStyle w:val="ac"/>
              <w:ind w:left="0" w:firstLine="317"/>
              <w:jc w:val="both"/>
              <w:rPr>
                <w:sz w:val="25"/>
                <w:szCs w:val="25"/>
              </w:rPr>
            </w:pPr>
            <w:r w:rsidRPr="00C918E3">
              <w:rPr>
                <w:sz w:val="25"/>
                <w:szCs w:val="25"/>
                <w:u w:val="single"/>
              </w:rPr>
              <w:t>Индикаторы, характеризующие достижение цели подпрограммы</w:t>
            </w:r>
            <w:r w:rsidRPr="00C918E3">
              <w:rPr>
                <w:sz w:val="25"/>
                <w:szCs w:val="25"/>
              </w:rPr>
              <w:t>:</w:t>
            </w:r>
          </w:p>
          <w:p w:rsidR="00E22BF8" w:rsidRPr="00C918E3" w:rsidRDefault="00E22BF8" w:rsidP="00074760">
            <w:pPr>
              <w:suppressAutoHyphens/>
              <w:jc w:val="both"/>
              <w:rPr>
                <w:sz w:val="25"/>
                <w:szCs w:val="25"/>
              </w:rPr>
            </w:pPr>
            <w:r w:rsidRPr="00C918E3">
              <w:rPr>
                <w:sz w:val="25"/>
                <w:szCs w:val="25"/>
              </w:rPr>
              <w:t xml:space="preserve">- </w:t>
            </w:r>
            <w:r w:rsidR="00DA1B49" w:rsidRPr="00C918E3">
              <w:rPr>
                <w:sz w:val="25"/>
                <w:szCs w:val="25"/>
              </w:rPr>
              <w:t xml:space="preserve">увеличение </w:t>
            </w:r>
            <w:r w:rsidRPr="00C918E3">
              <w:rPr>
                <w:sz w:val="25"/>
                <w:szCs w:val="25"/>
              </w:rPr>
              <w:t>дол</w:t>
            </w:r>
            <w:r w:rsidR="00DA1B49" w:rsidRPr="00C918E3">
              <w:rPr>
                <w:sz w:val="25"/>
                <w:szCs w:val="25"/>
              </w:rPr>
              <w:t>и</w:t>
            </w:r>
            <w:r w:rsidRPr="00C918E3">
              <w:rPr>
                <w:sz w:val="25"/>
                <w:szCs w:val="25"/>
              </w:rPr>
              <w:t xml:space="preserve">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E22BF8" w:rsidRPr="00C918E3" w:rsidRDefault="00E22BF8" w:rsidP="00075067">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оснащенных детскими площадками дворовых территорий многоквартирных домов от общего количества дворовых территорий многоквартирных домов;</w:t>
            </w:r>
          </w:p>
          <w:p w:rsidR="00E22BF8" w:rsidRPr="00C918E3" w:rsidRDefault="00E22BF8" w:rsidP="00032BA9">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157D11" w:rsidRPr="00C918E3" w:rsidRDefault="00E22BF8" w:rsidP="00157D11">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проведенной претензионной работы</w:t>
            </w:r>
            <w:r w:rsidR="00C825A7" w:rsidRPr="00C918E3">
              <w:rPr>
                <w:sz w:val="25"/>
                <w:szCs w:val="25"/>
              </w:rPr>
              <w:t>.</w:t>
            </w:r>
          </w:p>
          <w:p w:rsidR="00E22BF8" w:rsidRPr="00C918E3" w:rsidRDefault="00E22BF8" w:rsidP="00157D11">
            <w:pPr>
              <w:suppressAutoHyphens/>
              <w:jc w:val="both"/>
              <w:rPr>
                <w:sz w:val="25"/>
                <w:szCs w:val="25"/>
              </w:rPr>
            </w:pPr>
            <w:r w:rsidRPr="00C918E3">
              <w:rPr>
                <w:sz w:val="25"/>
                <w:szCs w:val="25"/>
                <w:u w:val="single"/>
              </w:rPr>
              <w:t>Показатели подпрограммы, характеризующие решение задачи</w:t>
            </w:r>
            <w:r w:rsidRPr="00C918E3">
              <w:rPr>
                <w:b/>
                <w:sz w:val="25"/>
                <w:szCs w:val="25"/>
              </w:rPr>
              <w:t>:</w:t>
            </w:r>
          </w:p>
          <w:p w:rsidR="00E22BF8" w:rsidRPr="00C918E3" w:rsidRDefault="00E22BF8" w:rsidP="00074760">
            <w:pPr>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спортивными площадками дворовых территорий многоквартирных домов;</w:t>
            </w:r>
          </w:p>
          <w:p w:rsidR="00E22BF8" w:rsidRPr="00C918E3" w:rsidRDefault="00E22BF8" w:rsidP="00074760">
            <w:pPr>
              <w:jc w:val="both"/>
              <w:rPr>
                <w:rFonts w:eastAsia="Calibri"/>
                <w:sz w:val="25"/>
                <w:szCs w:val="25"/>
                <w:lang w:eastAsia="en-US"/>
              </w:rPr>
            </w:pPr>
            <w:r w:rsidRPr="00C918E3">
              <w:rPr>
                <w:sz w:val="25"/>
                <w:szCs w:val="25"/>
              </w:rPr>
              <w:t xml:space="preserve">- </w:t>
            </w:r>
            <w:r w:rsidR="00DA1B49" w:rsidRPr="00C918E3">
              <w:rPr>
                <w:sz w:val="25"/>
                <w:szCs w:val="25"/>
              </w:rPr>
              <w:t>увеличение</w:t>
            </w:r>
            <w:r w:rsidRPr="00C918E3">
              <w:rPr>
                <w:sz w:val="25"/>
                <w:szCs w:val="25"/>
              </w:rPr>
              <w:t xml:space="preserve">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детскими площадками дворовых территорий многоквартирных домов;</w:t>
            </w:r>
          </w:p>
          <w:p w:rsidR="00E22BF8" w:rsidRPr="00C918E3" w:rsidRDefault="00E22BF8" w:rsidP="00074760">
            <w:pPr>
              <w:jc w:val="both"/>
              <w:rPr>
                <w:sz w:val="25"/>
                <w:szCs w:val="25"/>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отремонтированных внутридворовых дорог, тротуаров дворовых территорий многоквартирных домов;</w:t>
            </w:r>
          </w:p>
          <w:p w:rsidR="00B6178C" w:rsidRPr="00C918E3" w:rsidRDefault="00E22BF8" w:rsidP="00157D11">
            <w:pPr>
              <w:jc w:val="both"/>
              <w:rPr>
                <w:sz w:val="25"/>
                <w:szCs w:val="25"/>
              </w:rPr>
            </w:pPr>
            <w:r w:rsidRPr="00C918E3">
              <w:rPr>
                <w:sz w:val="25"/>
                <w:szCs w:val="25"/>
              </w:rPr>
              <w:t xml:space="preserve">- </w:t>
            </w:r>
            <w:r w:rsidR="00DA1B49" w:rsidRPr="00C918E3">
              <w:rPr>
                <w:sz w:val="25"/>
                <w:szCs w:val="25"/>
              </w:rPr>
              <w:t xml:space="preserve">увеличение </w:t>
            </w:r>
            <w:r w:rsidRPr="00C918E3">
              <w:rPr>
                <w:sz w:val="25"/>
                <w:szCs w:val="25"/>
              </w:rPr>
              <w:t>количеств</w:t>
            </w:r>
            <w:r w:rsidR="00DA1B49" w:rsidRPr="00C918E3">
              <w:rPr>
                <w:sz w:val="25"/>
                <w:szCs w:val="25"/>
              </w:rPr>
              <w:t>а</w:t>
            </w:r>
            <w:r w:rsidRPr="00C918E3">
              <w:rPr>
                <w:sz w:val="25"/>
                <w:szCs w:val="25"/>
              </w:rPr>
              <w:t xml:space="preserve"> полученных заключений (предложений)</w:t>
            </w:r>
            <w:r w:rsidR="00917D8F" w:rsidRPr="00C918E3">
              <w:rPr>
                <w:sz w:val="25"/>
                <w:szCs w:val="25"/>
              </w:rPr>
              <w:t>.</w:t>
            </w:r>
          </w:p>
          <w:p w:rsidR="00E22BF8" w:rsidRPr="00C918E3" w:rsidRDefault="00E22BF8" w:rsidP="0020741D">
            <w:pPr>
              <w:pStyle w:val="ac"/>
              <w:ind w:left="0" w:firstLine="317"/>
              <w:jc w:val="both"/>
              <w:rPr>
                <w:sz w:val="25"/>
                <w:szCs w:val="25"/>
              </w:rPr>
            </w:pPr>
            <w:r w:rsidRPr="00C918E3">
              <w:rPr>
                <w:sz w:val="25"/>
                <w:szCs w:val="25"/>
                <w:u w:val="single"/>
              </w:rPr>
              <w:t>Индикаторы, характеризующие достижение цели программы</w:t>
            </w:r>
            <w:r w:rsidRPr="00C918E3">
              <w:rPr>
                <w:sz w:val="25"/>
                <w:szCs w:val="25"/>
              </w:rPr>
              <w:t>:</w:t>
            </w:r>
          </w:p>
          <w:p w:rsidR="00E22BF8" w:rsidRPr="00C918E3" w:rsidRDefault="00E22BF8" w:rsidP="00316644">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благоустроенных дворовых территорий многоквартирных домов от общего количества дворовых территорий многоквартирных домов;</w:t>
            </w:r>
          </w:p>
          <w:p w:rsidR="00E22BF8" w:rsidRPr="00C918E3" w:rsidRDefault="00E22BF8" w:rsidP="00316644">
            <w:pPr>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благоустроенных общественных территорий Дальнегорского городского округа от общего количества таких территорий</w:t>
            </w:r>
            <w:r w:rsidR="00316644" w:rsidRPr="00C918E3">
              <w:rPr>
                <w:sz w:val="25"/>
                <w:szCs w:val="25"/>
              </w:rPr>
              <w:t>;</w:t>
            </w:r>
          </w:p>
          <w:p w:rsidR="00153584" w:rsidRPr="00C918E3" w:rsidRDefault="00153584" w:rsidP="00316644">
            <w:pPr>
              <w:jc w:val="both"/>
              <w:rPr>
                <w:sz w:val="25"/>
                <w:szCs w:val="25"/>
              </w:rPr>
            </w:pPr>
            <w:r w:rsidRPr="00C918E3">
              <w:rPr>
                <w:sz w:val="25"/>
                <w:szCs w:val="25"/>
              </w:rPr>
              <w:t>- увеличение доли проведенной претензионной работы</w:t>
            </w:r>
            <w:r w:rsidR="00C825A7" w:rsidRPr="00C918E3">
              <w:rPr>
                <w:sz w:val="25"/>
                <w:szCs w:val="25"/>
              </w:rPr>
              <w:t xml:space="preserve"> </w:t>
            </w:r>
            <w:r w:rsidR="0039104A" w:rsidRPr="00C918E3">
              <w:rPr>
                <w:sz w:val="25"/>
                <w:szCs w:val="25"/>
              </w:rPr>
              <w:t>в рамках реализации федерального проекта «Формирование комфортной городской среды»</w:t>
            </w:r>
            <w:r w:rsidR="00157D11" w:rsidRPr="00C918E3">
              <w:rPr>
                <w:sz w:val="25"/>
                <w:szCs w:val="25"/>
              </w:rPr>
              <w:t>;</w:t>
            </w:r>
          </w:p>
          <w:p w:rsidR="00316644" w:rsidRPr="00C918E3" w:rsidRDefault="00316644" w:rsidP="00316644">
            <w:pPr>
              <w:jc w:val="both"/>
              <w:rPr>
                <w:sz w:val="25"/>
                <w:szCs w:val="25"/>
              </w:rPr>
            </w:pPr>
            <w:r w:rsidRPr="00C918E3">
              <w:rPr>
                <w:sz w:val="25"/>
                <w:szCs w:val="25"/>
              </w:rPr>
              <w:lastRenderedPageBreak/>
              <w:t>- доля установленных комплексных детских площадок при реализации проекта инициативного бюджетирования по направлению «Твой проект»</w:t>
            </w:r>
            <w:r w:rsidR="00157D11" w:rsidRPr="00C918E3">
              <w:rPr>
                <w:sz w:val="25"/>
                <w:szCs w:val="25"/>
              </w:rPr>
              <w:t>;</w:t>
            </w:r>
          </w:p>
          <w:p w:rsidR="0020741D" w:rsidRPr="00C918E3" w:rsidRDefault="0020741D" w:rsidP="00316644">
            <w:pPr>
              <w:jc w:val="both"/>
              <w:rPr>
                <w:sz w:val="25"/>
                <w:szCs w:val="25"/>
              </w:rPr>
            </w:pPr>
            <w:r w:rsidRPr="00C918E3">
              <w:rPr>
                <w:sz w:val="25"/>
                <w:szCs w:val="25"/>
              </w:rPr>
              <w:t xml:space="preserve">- </w:t>
            </w:r>
            <w:r w:rsidR="00B6178C" w:rsidRPr="00C918E3">
              <w:rPr>
                <w:sz w:val="25"/>
                <w:szCs w:val="25"/>
              </w:rPr>
              <w:t>увеличение доли реализованных проектов, инициируемых жителями муниципальных образований, по решению вопросов местного значения.</w:t>
            </w:r>
          </w:p>
          <w:p w:rsidR="00E22BF8" w:rsidRPr="00C918E3" w:rsidRDefault="00E22BF8" w:rsidP="00316644">
            <w:pPr>
              <w:widowControl w:val="0"/>
              <w:autoSpaceDE w:val="0"/>
              <w:autoSpaceDN w:val="0"/>
              <w:adjustRightInd w:val="0"/>
              <w:ind w:left="-108"/>
              <w:jc w:val="both"/>
              <w:rPr>
                <w:sz w:val="25"/>
                <w:szCs w:val="25"/>
                <w:u w:val="single"/>
              </w:rPr>
            </w:pPr>
            <w:r w:rsidRPr="00C918E3">
              <w:rPr>
                <w:sz w:val="25"/>
                <w:szCs w:val="25"/>
                <w:u w:val="single"/>
              </w:rPr>
              <w:t>Показатели программы, характеризующие решение задачи:</w:t>
            </w:r>
          </w:p>
          <w:p w:rsidR="00E22BF8" w:rsidRPr="00C918E3" w:rsidRDefault="00E22BF8" w:rsidP="00316644">
            <w:pPr>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w:t>
            </w:r>
            <w:r w:rsidR="00DA1B49" w:rsidRPr="00C918E3">
              <w:rPr>
                <w:rFonts w:eastAsia="Calibri"/>
                <w:sz w:val="25"/>
                <w:szCs w:val="25"/>
                <w:lang w:eastAsia="en-US"/>
              </w:rPr>
              <w:t>ва</w:t>
            </w:r>
            <w:r w:rsidRPr="00C918E3">
              <w:rPr>
                <w:rFonts w:eastAsia="Calibri"/>
                <w:sz w:val="25"/>
                <w:szCs w:val="25"/>
                <w:lang w:eastAsia="en-US"/>
              </w:rPr>
              <w:t xml:space="preserve"> благоустроенных дворовых те</w:t>
            </w:r>
            <w:r w:rsidR="00CD0A15" w:rsidRPr="00C918E3">
              <w:rPr>
                <w:rFonts w:eastAsia="Calibri"/>
                <w:sz w:val="25"/>
                <w:szCs w:val="25"/>
                <w:lang w:eastAsia="en-US"/>
              </w:rPr>
              <w:t>рриторий многоквартирных домов;</w:t>
            </w:r>
          </w:p>
          <w:p w:rsidR="00B957C1" w:rsidRPr="00C918E3" w:rsidRDefault="00140A2A"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00E22BF8" w:rsidRPr="00C918E3">
              <w:rPr>
                <w:rFonts w:eastAsia="Calibri"/>
                <w:sz w:val="25"/>
                <w:szCs w:val="25"/>
                <w:lang w:eastAsia="en-US"/>
              </w:rPr>
              <w:t xml:space="preserve"> благоустроенных общественных территорий Д</w:t>
            </w:r>
            <w:r w:rsidR="00B957C1" w:rsidRPr="00C918E3">
              <w:rPr>
                <w:rFonts w:eastAsia="Calibri"/>
                <w:sz w:val="25"/>
                <w:szCs w:val="25"/>
                <w:lang w:eastAsia="en-US"/>
              </w:rPr>
              <w:t>альнегорского городского округа;</w:t>
            </w:r>
          </w:p>
          <w:p w:rsidR="00153584" w:rsidRPr="00C918E3" w:rsidRDefault="00153584"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увеличение к</w:t>
            </w:r>
            <w:r w:rsidR="0020651E" w:rsidRPr="00C918E3">
              <w:rPr>
                <w:rFonts w:eastAsia="Calibri"/>
                <w:sz w:val="25"/>
                <w:szCs w:val="25"/>
                <w:lang w:eastAsia="en-US"/>
              </w:rPr>
              <w:t xml:space="preserve">оличества полученных </w:t>
            </w:r>
            <w:r w:rsidR="00393BC3" w:rsidRPr="00C918E3">
              <w:rPr>
                <w:rFonts w:eastAsia="Calibri"/>
                <w:sz w:val="25"/>
                <w:szCs w:val="25"/>
                <w:lang w:eastAsia="en-US"/>
              </w:rPr>
              <w:t xml:space="preserve">экспертных </w:t>
            </w:r>
            <w:r w:rsidR="0020651E" w:rsidRPr="00C918E3">
              <w:rPr>
                <w:rFonts w:eastAsia="Calibri"/>
                <w:sz w:val="25"/>
                <w:szCs w:val="25"/>
                <w:lang w:eastAsia="en-US"/>
              </w:rPr>
              <w:t>заключений</w:t>
            </w:r>
            <w:r w:rsidRPr="00C918E3">
              <w:rPr>
                <w:rFonts w:eastAsia="Calibri"/>
                <w:sz w:val="25"/>
                <w:szCs w:val="25"/>
                <w:lang w:eastAsia="en-US"/>
              </w:rPr>
              <w:t>;</w:t>
            </w:r>
          </w:p>
          <w:p w:rsidR="00E22BF8" w:rsidRPr="00C918E3" w:rsidRDefault="00B957C1"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Pr="00C918E3">
              <w:rPr>
                <w:rFonts w:eastAsia="Calibri"/>
                <w:sz w:val="25"/>
                <w:szCs w:val="25"/>
                <w:lang w:eastAsia="en-US"/>
              </w:rPr>
              <w:t xml:space="preserve"> установленных комплексных детских площадок при</w:t>
            </w:r>
            <w:r w:rsidRPr="00C918E3">
              <w:rPr>
                <w:sz w:val="25"/>
                <w:szCs w:val="25"/>
              </w:rPr>
              <w:t xml:space="preserve"> </w:t>
            </w:r>
            <w:r w:rsidRPr="00C918E3">
              <w:rPr>
                <w:rFonts w:eastAsia="Calibri"/>
                <w:sz w:val="25"/>
                <w:szCs w:val="25"/>
                <w:lang w:eastAsia="en-US"/>
              </w:rPr>
              <w:t xml:space="preserve">реализации проекта инициативного бюджетирования по </w:t>
            </w:r>
            <w:r w:rsidR="00BD0067" w:rsidRPr="00C918E3">
              <w:rPr>
                <w:rFonts w:eastAsia="Calibri"/>
                <w:sz w:val="25"/>
                <w:szCs w:val="25"/>
                <w:lang w:eastAsia="en-US"/>
              </w:rPr>
              <w:t>направлению «Твой проект»;</w:t>
            </w:r>
          </w:p>
          <w:p w:rsidR="00BD0067" w:rsidRPr="00C918E3" w:rsidRDefault="00917D8F" w:rsidP="00917D8F">
            <w:pPr>
              <w:tabs>
                <w:tab w:val="left" w:pos="204"/>
                <w:tab w:val="left" w:pos="238"/>
                <w:tab w:val="left" w:pos="346"/>
              </w:tabs>
              <w:jc w:val="both"/>
              <w:rPr>
                <w:sz w:val="25"/>
                <w:szCs w:val="25"/>
              </w:rPr>
            </w:pPr>
            <w:r w:rsidRPr="00C918E3">
              <w:rPr>
                <w:rFonts w:eastAsia="Calibri"/>
                <w:sz w:val="25"/>
                <w:szCs w:val="25"/>
                <w:lang w:eastAsia="en-US"/>
              </w:rPr>
              <w:t>- увеличение количества реализованных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2C4699">
            <w:pPr>
              <w:rPr>
                <w:sz w:val="25"/>
                <w:szCs w:val="25"/>
              </w:rPr>
            </w:pPr>
            <w:r w:rsidRPr="00C918E3">
              <w:rPr>
                <w:sz w:val="25"/>
                <w:szCs w:val="25"/>
              </w:rPr>
              <w:lastRenderedPageBreak/>
              <w:t>10.</w:t>
            </w:r>
          </w:p>
        </w:tc>
        <w:tc>
          <w:tcPr>
            <w:tcW w:w="2835" w:type="dxa"/>
            <w:vAlign w:val="center"/>
          </w:tcPr>
          <w:p w:rsidR="00E22BF8" w:rsidRPr="00C918E3" w:rsidRDefault="00E22BF8" w:rsidP="002C4699">
            <w:pPr>
              <w:rPr>
                <w:bCs/>
                <w:sz w:val="25"/>
                <w:szCs w:val="25"/>
              </w:rPr>
            </w:pPr>
            <w:r w:rsidRPr="00C918E3">
              <w:rPr>
                <w:sz w:val="25"/>
                <w:szCs w:val="25"/>
              </w:rPr>
              <w:t>Этапы и сроки реализации муниципальной программы</w:t>
            </w:r>
          </w:p>
        </w:tc>
        <w:tc>
          <w:tcPr>
            <w:tcW w:w="6095" w:type="dxa"/>
          </w:tcPr>
          <w:p w:rsidR="00E22BF8" w:rsidRPr="00C918E3" w:rsidRDefault="00E22BF8" w:rsidP="00010368">
            <w:pPr>
              <w:jc w:val="both"/>
              <w:rPr>
                <w:sz w:val="25"/>
                <w:szCs w:val="25"/>
              </w:rPr>
            </w:pPr>
            <w:r w:rsidRPr="00C918E3">
              <w:rPr>
                <w:sz w:val="25"/>
                <w:szCs w:val="25"/>
              </w:rPr>
              <w:t>Программа реализуется в один этап в 2018-202</w:t>
            </w:r>
            <w:r w:rsidR="00F362C8" w:rsidRPr="00C918E3">
              <w:rPr>
                <w:sz w:val="25"/>
                <w:szCs w:val="25"/>
              </w:rPr>
              <w:t>4</w:t>
            </w:r>
            <w:r w:rsidR="00915E7C" w:rsidRPr="00C918E3">
              <w:rPr>
                <w:sz w:val="25"/>
                <w:szCs w:val="25"/>
              </w:rPr>
              <w:t xml:space="preserve"> </w:t>
            </w:r>
            <w:r w:rsidRPr="00C918E3">
              <w:rPr>
                <w:sz w:val="25"/>
                <w:szCs w:val="25"/>
              </w:rPr>
              <w:t>годы.</w:t>
            </w:r>
          </w:p>
          <w:p w:rsidR="00E22BF8" w:rsidRPr="00C918E3" w:rsidRDefault="00E22BF8" w:rsidP="002C4699">
            <w:pPr>
              <w:rPr>
                <w:b/>
                <w:sz w:val="25"/>
                <w:szCs w:val="25"/>
              </w:rPr>
            </w:pPr>
          </w:p>
        </w:tc>
      </w:tr>
      <w:tr w:rsidR="007368A7" w:rsidRPr="00C918E3" w:rsidTr="000875D6">
        <w:tc>
          <w:tcPr>
            <w:tcW w:w="568" w:type="dxa"/>
          </w:tcPr>
          <w:p w:rsidR="007368A7" w:rsidRPr="00C918E3" w:rsidRDefault="007368A7" w:rsidP="007368A7">
            <w:pPr>
              <w:rPr>
                <w:sz w:val="25"/>
                <w:szCs w:val="25"/>
              </w:rPr>
            </w:pPr>
            <w:r w:rsidRPr="00C918E3">
              <w:rPr>
                <w:sz w:val="25"/>
                <w:szCs w:val="25"/>
              </w:rPr>
              <w:t>11.</w:t>
            </w:r>
          </w:p>
        </w:tc>
        <w:tc>
          <w:tcPr>
            <w:tcW w:w="2835" w:type="dxa"/>
            <w:vAlign w:val="center"/>
          </w:tcPr>
          <w:p w:rsidR="007368A7" w:rsidRPr="00C918E3" w:rsidRDefault="007368A7" w:rsidP="007368A7">
            <w:pPr>
              <w:rPr>
                <w:sz w:val="25"/>
                <w:szCs w:val="25"/>
              </w:rPr>
            </w:pPr>
            <w:r w:rsidRPr="00C918E3">
              <w:rPr>
                <w:sz w:val="25"/>
                <w:szCs w:val="25"/>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vAlign w:val="center"/>
          </w:tcPr>
          <w:p w:rsidR="007368A7" w:rsidRPr="00573710" w:rsidRDefault="007368A7" w:rsidP="007368A7">
            <w:pPr>
              <w:pStyle w:val="ConsPlusNormal"/>
              <w:ind w:firstLine="0"/>
              <w:jc w:val="both"/>
              <w:rPr>
                <w:rFonts w:ascii="Times New Roman" w:hAnsi="Times New Roman" w:cs="Times New Roman"/>
                <w:sz w:val="25"/>
                <w:szCs w:val="25"/>
              </w:rPr>
            </w:pPr>
            <w:r w:rsidRPr="00573710">
              <w:rPr>
                <w:rFonts w:ascii="Times New Roman" w:hAnsi="Times New Roman" w:cs="Times New Roman"/>
                <w:sz w:val="25"/>
                <w:szCs w:val="25"/>
              </w:rPr>
              <w:t xml:space="preserve">Общий объем финансирования муниципальной программы составит </w:t>
            </w:r>
            <w:r w:rsidR="00AE71DF">
              <w:rPr>
                <w:rFonts w:ascii="Times New Roman" w:hAnsi="Times New Roman" w:cs="Times New Roman"/>
                <w:b/>
                <w:sz w:val="25"/>
                <w:szCs w:val="25"/>
              </w:rPr>
              <w:t>329 392,87</w:t>
            </w:r>
            <w:r w:rsidRPr="00573710">
              <w:rPr>
                <w:rFonts w:ascii="Times New Roman" w:hAnsi="Times New Roman" w:cs="Times New Roman"/>
                <w:b/>
                <w:sz w:val="25"/>
                <w:szCs w:val="25"/>
              </w:rPr>
              <w:t xml:space="preserve"> тыс. руб</w:t>
            </w:r>
            <w:r w:rsidRPr="00573710">
              <w:rPr>
                <w:rFonts w:ascii="Times New Roman" w:hAnsi="Times New Roman" w:cs="Times New Roman"/>
                <w:sz w:val="25"/>
                <w:szCs w:val="25"/>
              </w:rPr>
              <w:t xml:space="preserve">., из них: </w:t>
            </w:r>
            <w:r w:rsidRPr="00573710">
              <w:rPr>
                <w:rFonts w:ascii="Times New Roman" w:hAnsi="Times New Roman" w:cs="Times New Roman"/>
                <w:b/>
                <w:sz w:val="25"/>
                <w:szCs w:val="25"/>
              </w:rPr>
              <w:t xml:space="preserve">за счет средств бюджета Дальнегорского городского округа </w:t>
            </w:r>
            <w:r w:rsidR="00945172" w:rsidRPr="00573710">
              <w:rPr>
                <w:rFonts w:ascii="Times New Roman" w:hAnsi="Times New Roman" w:cs="Times New Roman"/>
                <w:b/>
                <w:sz w:val="25"/>
                <w:szCs w:val="25"/>
              </w:rPr>
              <w:t>33</w:t>
            </w:r>
            <w:r w:rsidR="00AE71DF">
              <w:rPr>
                <w:rFonts w:ascii="Times New Roman" w:hAnsi="Times New Roman" w:cs="Times New Roman"/>
                <w:b/>
                <w:sz w:val="25"/>
                <w:szCs w:val="25"/>
              </w:rPr>
              <w:t> 931,63</w:t>
            </w:r>
            <w:r w:rsidRPr="00573710">
              <w:rPr>
                <w:rFonts w:ascii="Times New Roman" w:hAnsi="Times New Roman" w:cs="Times New Roman"/>
                <w:b/>
                <w:sz w:val="25"/>
                <w:szCs w:val="25"/>
              </w:rPr>
              <w:t xml:space="preserve"> тыс.руб.</w:t>
            </w:r>
            <w:r w:rsidRPr="00573710">
              <w:rPr>
                <w:rFonts w:ascii="Times New Roman" w:hAnsi="Times New Roman" w:cs="Times New Roman"/>
                <w:sz w:val="25"/>
                <w:szCs w:val="25"/>
              </w:rPr>
              <w:t>, в том числе:</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2018 год – 947,81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2019 год – 1 472,6</w:t>
            </w:r>
            <w:r w:rsidR="00F4418A">
              <w:rPr>
                <w:rFonts w:ascii="Times New Roman" w:hAnsi="Times New Roman" w:cs="Times New Roman"/>
                <w:sz w:val="25"/>
                <w:szCs w:val="25"/>
              </w:rPr>
              <w:t>5</w:t>
            </w:r>
            <w:r w:rsidRPr="00573710">
              <w:rPr>
                <w:rFonts w:ascii="Times New Roman" w:hAnsi="Times New Roman" w:cs="Times New Roman"/>
                <w:sz w:val="25"/>
                <w:szCs w:val="25"/>
              </w:rPr>
              <w:t xml:space="preserve">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2020 год – 16 808,72 тыс.руб.;</w:t>
            </w:r>
          </w:p>
          <w:p w:rsidR="007368A7" w:rsidRPr="00573710" w:rsidRDefault="004B57F9" w:rsidP="007368A7">
            <w:pPr>
              <w:pStyle w:val="ConsPlusNormal"/>
              <w:ind w:firstLine="0"/>
              <w:rPr>
                <w:rFonts w:ascii="Times New Roman" w:hAnsi="Times New Roman" w:cs="Times New Roman"/>
                <w:sz w:val="25"/>
                <w:szCs w:val="25"/>
              </w:rPr>
            </w:pPr>
            <w:r>
              <w:rPr>
                <w:rFonts w:ascii="Times New Roman" w:hAnsi="Times New Roman" w:cs="Times New Roman"/>
                <w:sz w:val="25"/>
                <w:szCs w:val="25"/>
              </w:rPr>
              <w:t>2021 год – 2 529,1</w:t>
            </w:r>
            <w:r w:rsidR="00F4418A">
              <w:rPr>
                <w:rFonts w:ascii="Times New Roman" w:hAnsi="Times New Roman" w:cs="Times New Roman"/>
                <w:sz w:val="25"/>
                <w:szCs w:val="25"/>
              </w:rPr>
              <w:t>5</w:t>
            </w:r>
            <w:r w:rsidR="007368A7" w:rsidRPr="00573710">
              <w:rPr>
                <w:rFonts w:ascii="Times New Roman" w:hAnsi="Times New Roman" w:cs="Times New Roman"/>
                <w:sz w:val="25"/>
                <w:szCs w:val="25"/>
              </w:rPr>
              <w:t xml:space="preserve"> тыс.руб.; </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2022 год – 4 630,80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 xml:space="preserve">2023 год – </w:t>
            </w:r>
            <w:r w:rsidR="00945172" w:rsidRPr="00573710">
              <w:rPr>
                <w:rFonts w:ascii="Times New Roman" w:hAnsi="Times New Roman" w:cs="Times New Roman"/>
                <w:sz w:val="25"/>
                <w:szCs w:val="25"/>
              </w:rPr>
              <w:t>4 113,7</w:t>
            </w:r>
            <w:r w:rsidR="00F4418A">
              <w:rPr>
                <w:rFonts w:ascii="Times New Roman" w:hAnsi="Times New Roman" w:cs="Times New Roman"/>
                <w:sz w:val="25"/>
                <w:szCs w:val="25"/>
              </w:rPr>
              <w:t>3</w:t>
            </w:r>
            <w:r w:rsidRPr="00573710">
              <w:rPr>
                <w:rFonts w:ascii="Times New Roman" w:hAnsi="Times New Roman" w:cs="Times New Roman"/>
                <w:sz w:val="25"/>
                <w:szCs w:val="25"/>
              </w:rPr>
              <w:t xml:space="preserve">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 xml:space="preserve">2024 год – </w:t>
            </w:r>
            <w:r w:rsidR="00945172" w:rsidRPr="00573710">
              <w:rPr>
                <w:rFonts w:ascii="Times New Roman" w:hAnsi="Times New Roman" w:cs="Times New Roman"/>
                <w:sz w:val="25"/>
                <w:szCs w:val="25"/>
              </w:rPr>
              <w:t>3</w:t>
            </w:r>
            <w:r w:rsidR="004B57F9">
              <w:rPr>
                <w:rFonts w:ascii="Times New Roman" w:hAnsi="Times New Roman" w:cs="Times New Roman"/>
                <w:sz w:val="25"/>
                <w:szCs w:val="25"/>
              </w:rPr>
              <w:t> 428,77</w:t>
            </w:r>
            <w:r w:rsidRPr="00573710">
              <w:rPr>
                <w:rFonts w:ascii="Times New Roman" w:hAnsi="Times New Roman" w:cs="Times New Roman"/>
                <w:sz w:val="25"/>
                <w:szCs w:val="25"/>
              </w:rPr>
              <w:t xml:space="preserve"> тыс.руб.</w:t>
            </w:r>
          </w:p>
          <w:p w:rsidR="007368A7" w:rsidRPr="00F55C33" w:rsidRDefault="007368A7" w:rsidP="007368A7">
            <w:pPr>
              <w:pStyle w:val="ConsPlusNormal"/>
              <w:ind w:firstLine="0"/>
              <w:jc w:val="both"/>
              <w:rPr>
                <w:rFonts w:ascii="Times New Roman" w:hAnsi="Times New Roman" w:cs="Times New Roman"/>
                <w:sz w:val="25"/>
                <w:szCs w:val="25"/>
              </w:rPr>
            </w:pPr>
            <w:r w:rsidRPr="00F55C33">
              <w:rPr>
                <w:rFonts w:ascii="Times New Roman" w:hAnsi="Times New Roman" w:cs="Times New Roman"/>
                <w:sz w:val="25"/>
                <w:szCs w:val="25"/>
              </w:rPr>
              <w:t xml:space="preserve">Прогнозная оценка привлекаемых на реализацию цели муниципальной программы </w:t>
            </w:r>
            <w:r w:rsidRPr="00F55C33">
              <w:rPr>
                <w:rFonts w:ascii="Times New Roman" w:hAnsi="Times New Roman" w:cs="Times New Roman"/>
                <w:b/>
                <w:sz w:val="25"/>
                <w:szCs w:val="25"/>
              </w:rPr>
              <w:t>средств краевого и федерального бюджетов</w:t>
            </w:r>
            <w:r w:rsidRPr="00F55C33">
              <w:rPr>
                <w:rFonts w:ascii="Times New Roman" w:hAnsi="Times New Roman" w:cs="Times New Roman"/>
                <w:sz w:val="25"/>
                <w:szCs w:val="25"/>
              </w:rPr>
              <w:t xml:space="preserve"> составляет </w:t>
            </w:r>
            <w:r w:rsidR="00AE71DF" w:rsidRPr="00F55C33">
              <w:rPr>
                <w:rFonts w:ascii="Times New Roman" w:hAnsi="Times New Roman" w:cs="Times New Roman"/>
                <w:b/>
                <w:sz w:val="25"/>
                <w:szCs w:val="25"/>
              </w:rPr>
              <w:t>295 461,24</w:t>
            </w:r>
            <w:r w:rsidRPr="00F55C33">
              <w:rPr>
                <w:rFonts w:ascii="Times New Roman" w:hAnsi="Times New Roman" w:cs="Times New Roman"/>
                <w:b/>
                <w:sz w:val="25"/>
                <w:szCs w:val="25"/>
              </w:rPr>
              <w:t xml:space="preserve"> тыс. руб.</w:t>
            </w:r>
            <w:r w:rsidRPr="00F55C33">
              <w:rPr>
                <w:rFonts w:ascii="Times New Roman" w:hAnsi="Times New Roman" w:cs="Times New Roman"/>
                <w:sz w:val="25"/>
                <w:szCs w:val="25"/>
              </w:rPr>
              <w:t>, в том числе:</w:t>
            </w:r>
          </w:p>
          <w:p w:rsidR="007368A7" w:rsidRPr="00F55C33" w:rsidRDefault="007368A7" w:rsidP="007368A7">
            <w:pPr>
              <w:pStyle w:val="ConsPlusNormal"/>
              <w:ind w:firstLine="0"/>
              <w:jc w:val="both"/>
              <w:rPr>
                <w:rFonts w:ascii="Times New Roman" w:hAnsi="Times New Roman" w:cs="Times New Roman"/>
                <w:sz w:val="25"/>
                <w:szCs w:val="25"/>
              </w:rPr>
            </w:pPr>
            <w:r w:rsidRPr="00F55C33">
              <w:rPr>
                <w:rFonts w:ascii="Times New Roman" w:hAnsi="Times New Roman" w:cs="Times New Roman"/>
                <w:b/>
                <w:sz w:val="25"/>
                <w:szCs w:val="25"/>
              </w:rPr>
              <w:t>средства краевого бюджета</w:t>
            </w:r>
            <w:r w:rsidRPr="00F55C33">
              <w:rPr>
                <w:rFonts w:ascii="Times New Roman" w:hAnsi="Times New Roman" w:cs="Times New Roman"/>
                <w:sz w:val="25"/>
                <w:szCs w:val="25"/>
              </w:rPr>
              <w:t xml:space="preserve"> – </w:t>
            </w:r>
            <w:r w:rsidR="00945172" w:rsidRPr="00F55C33">
              <w:rPr>
                <w:rFonts w:ascii="Times New Roman" w:hAnsi="Times New Roman" w:cs="Times New Roman"/>
                <w:b/>
                <w:sz w:val="25"/>
                <w:szCs w:val="25"/>
              </w:rPr>
              <w:t>138</w:t>
            </w:r>
            <w:r w:rsidR="00AE71DF" w:rsidRPr="00F55C33">
              <w:rPr>
                <w:rFonts w:ascii="Times New Roman" w:hAnsi="Times New Roman" w:cs="Times New Roman"/>
                <w:b/>
                <w:sz w:val="25"/>
                <w:szCs w:val="25"/>
              </w:rPr>
              <w:t> 209,96</w:t>
            </w:r>
            <w:r w:rsidRPr="00F55C33">
              <w:rPr>
                <w:rFonts w:ascii="Times New Roman" w:hAnsi="Times New Roman" w:cs="Times New Roman"/>
                <w:b/>
                <w:sz w:val="25"/>
                <w:szCs w:val="25"/>
              </w:rPr>
              <w:t xml:space="preserve"> тыс. руб.</w:t>
            </w:r>
            <w:r w:rsidRPr="00F55C33">
              <w:rPr>
                <w:rFonts w:ascii="Times New Roman" w:hAnsi="Times New Roman" w:cs="Times New Roman"/>
                <w:sz w:val="25"/>
                <w:szCs w:val="25"/>
              </w:rPr>
              <w:t xml:space="preserve">; </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в том числе:</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2018 год – 2 478,0</w:t>
            </w:r>
            <w:r w:rsidR="00F4418A" w:rsidRPr="00F55C33">
              <w:rPr>
                <w:rFonts w:ascii="Times New Roman" w:hAnsi="Times New Roman" w:cs="Times New Roman"/>
                <w:sz w:val="25"/>
                <w:szCs w:val="25"/>
              </w:rPr>
              <w:t>3</w:t>
            </w:r>
            <w:r w:rsidRPr="00F55C33">
              <w:rPr>
                <w:rFonts w:ascii="Times New Roman" w:hAnsi="Times New Roman" w:cs="Times New Roman"/>
                <w:sz w:val="25"/>
                <w:szCs w:val="25"/>
              </w:rPr>
              <w:t xml:space="preserve"> тыс.руб.;</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2019 год – 26 768,0</w:t>
            </w:r>
            <w:r w:rsidR="00F4418A" w:rsidRPr="00F55C33">
              <w:rPr>
                <w:rFonts w:ascii="Times New Roman" w:hAnsi="Times New Roman" w:cs="Times New Roman"/>
                <w:sz w:val="25"/>
                <w:szCs w:val="25"/>
              </w:rPr>
              <w:t>5</w:t>
            </w:r>
            <w:r w:rsidRPr="00F55C33">
              <w:rPr>
                <w:rFonts w:ascii="Times New Roman" w:hAnsi="Times New Roman" w:cs="Times New Roman"/>
                <w:sz w:val="25"/>
                <w:szCs w:val="25"/>
              </w:rPr>
              <w:t xml:space="preserve"> тыс.руб.; </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2020 год – 26 139,39 тыс.руб.;</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2021 год – 13 289,3</w:t>
            </w:r>
            <w:r w:rsidR="00F4418A" w:rsidRPr="00F55C33">
              <w:rPr>
                <w:rFonts w:ascii="Times New Roman" w:hAnsi="Times New Roman" w:cs="Times New Roman"/>
                <w:sz w:val="25"/>
                <w:szCs w:val="25"/>
              </w:rPr>
              <w:t>5</w:t>
            </w:r>
            <w:r w:rsidRPr="00F55C33">
              <w:rPr>
                <w:rFonts w:ascii="Times New Roman" w:hAnsi="Times New Roman" w:cs="Times New Roman"/>
                <w:sz w:val="25"/>
                <w:szCs w:val="25"/>
              </w:rPr>
              <w:t xml:space="preserve"> тыс.руб.;</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2022 год – 17 041,24 тыс.руб.;</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2023 год – 26 438,01 тыс.руб.;</w:t>
            </w:r>
          </w:p>
          <w:p w:rsidR="007368A7" w:rsidRPr="00F55C33" w:rsidRDefault="007368A7" w:rsidP="007368A7">
            <w:pPr>
              <w:pStyle w:val="ConsPlusNormal"/>
              <w:ind w:firstLine="0"/>
              <w:rPr>
                <w:rFonts w:ascii="Times New Roman" w:hAnsi="Times New Roman" w:cs="Times New Roman"/>
                <w:sz w:val="25"/>
                <w:szCs w:val="25"/>
              </w:rPr>
            </w:pPr>
            <w:r w:rsidRPr="00F55C33">
              <w:rPr>
                <w:rFonts w:ascii="Times New Roman" w:hAnsi="Times New Roman" w:cs="Times New Roman"/>
                <w:sz w:val="25"/>
                <w:szCs w:val="25"/>
              </w:rPr>
              <w:t xml:space="preserve">2024 год – </w:t>
            </w:r>
            <w:r w:rsidR="00F4418A" w:rsidRPr="00F55C33">
              <w:rPr>
                <w:rFonts w:ascii="Times New Roman" w:hAnsi="Times New Roman" w:cs="Times New Roman"/>
                <w:sz w:val="25"/>
                <w:szCs w:val="25"/>
              </w:rPr>
              <w:t>26 055,8</w:t>
            </w:r>
            <w:r w:rsidR="00AE71DF" w:rsidRPr="00F55C33">
              <w:rPr>
                <w:rFonts w:ascii="Times New Roman" w:hAnsi="Times New Roman" w:cs="Times New Roman"/>
                <w:sz w:val="25"/>
                <w:szCs w:val="25"/>
              </w:rPr>
              <w:t>9</w:t>
            </w:r>
            <w:r w:rsidRPr="00F55C33">
              <w:rPr>
                <w:rFonts w:ascii="Times New Roman" w:hAnsi="Times New Roman" w:cs="Times New Roman"/>
                <w:sz w:val="25"/>
                <w:szCs w:val="25"/>
              </w:rPr>
              <w:t xml:space="preserve"> тыс.руб.</w:t>
            </w:r>
          </w:p>
          <w:p w:rsidR="007368A7" w:rsidRPr="00F55C33" w:rsidRDefault="007368A7" w:rsidP="007368A7">
            <w:pPr>
              <w:pStyle w:val="ConsPlusNormal"/>
              <w:ind w:firstLine="0"/>
              <w:rPr>
                <w:rFonts w:ascii="Times New Roman" w:hAnsi="Times New Roman" w:cs="Times New Roman"/>
                <w:sz w:val="25"/>
                <w:szCs w:val="25"/>
              </w:rPr>
            </w:pPr>
          </w:p>
          <w:p w:rsidR="007368A7" w:rsidRPr="00573710" w:rsidRDefault="007368A7" w:rsidP="007368A7">
            <w:pPr>
              <w:pStyle w:val="ConsPlusNormal"/>
              <w:ind w:firstLine="0"/>
              <w:jc w:val="both"/>
              <w:rPr>
                <w:rFonts w:ascii="Times New Roman" w:hAnsi="Times New Roman" w:cs="Times New Roman"/>
                <w:sz w:val="25"/>
                <w:szCs w:val="25"/>
              </w:rPr>
            </w:pPr>
            <w:r w:rsidRPr="00F55C33">
              <w:rPr>
                <w:rFonts w:ascii="Times New Roman" w:hAnsi="Times New Roman" w:cs="Times New Roman"/>
                <w:b/>
                <w:sz w:val="25"/>
                <w:szCs w:val="25"/>
              </w:rPr>
              <w:t>средства федерального</w:t>
            </w:r>
            <w:r w:rsidRPr="00573710">
              <w:rPr>
                <w:rFonts w:ascii="Times New Roman" w:hAnsi="Times New Roman" w:cs="Times New Roman"/>
                <w:b/>
                <w:sz w:val="25"/>
                <w:szCs w:val="25"/>
              </w:rPr>
              <w:t xml:space="preserve"> бюджета – </w:t>
            </w:r>
            <w:r w:rsidR="00AE71DF">
              <w:rPr>
                <w:rFonts w:ascii="Times New Roman" w:hAnsi="Times New Roman" w:cs="Times New Roman"/>
                <w:b/>
                <w:sz w:val="25"/>
                <w:szCs w:val="25"/>
              </w:rPr>
              <w:t>157 251,28</w:t>
            </w:r>
            <w:r w:rsidRPr="00573710">
              <w:rPr>
                <w:rFonts w:ascii="Times New Roman" w:hAnsi="Times New Roman" w:cs="Times New Roman"/>
                <w:b/>
                <w:sz w:val="25"/>
                <w:szCs w:val="25"/>
              </w:rPr>
              <w:t xml:space="preserve"> тыс.руб.;</w:t>
            </w:r>
            <w:r w:rsidRPr="00573710">
              <w:rPr>
                <w:rFonts w:ascii="Times New Roman" w:hAnsi="Times New Roman" w:cs="Times New Roman"/>
                <w:sz w:val="25"/>
                <w:szCs w:val="25"/>
              </w:rPr>
              <w:t xml:space="preserve"> </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lastRenderedPageBreak/>
              <w:t xml:space="preserve">в том числе:  </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2018год – 18 172,2</w:t>
            </w:r>
            <w:r w:rsidR="00F4418A">
              <w:rPr>
                <w:rFonts w:ascii="Times New Roman" w:hAnsi="Times New Roman" w:cs="Times New Roman"/>
                <w:sz w:val="25"/>
                <w:szCs w:val="25"/>
              </w:rPr>
              <w:t>1</w:t>
            </w:r>
            <w:r w:rsidRPr="00573710">
              <w:rPr>
                <w:rFonts w:ascii="Times New Roman" w:hAnsi="Times New Roman" w:cs="Times New Roman"/>
                <w:sz w:val="25"/>
                <w:szCs w:val="25"/>
              </w:rPr>
              <w:t xml:space="preserve">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2019 год – 18 034,2</w:t>
            </w:r>
            <w:r w:rsidR="00F4418A">
              <w:rPr>
                <w:rFonts w:ascii="Times New Roman" w:hAnsi="Times New Roman" w:cs="Times New Roman"/>
                <w:sz w:val="25"/>
                <w:szCs w:val="25"/>
              </w:rPr>
              <w:t>6</w:t>
            </w:r>
            <w:r w:rsidRPr="00573710">
              <w:rPr>
                <w:rFonts w:ascii="Times New Roman" w:hAnsi="Times New Roman" w:cs="Times New Roman"/>
                <w:sz w:val="25"/>
                <w:szCs w:val="25"/>
              </w:rPr>
              <w:t xml:space="preserve"> тыс.руб.; </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2020 год –25 462,75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2021 год – 26 207,47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2022 год – 25 450,2</w:t>
            </w:r>
            <w:r w:rsidR="00F4418A">
              <w:rPr>
                <w:rFonts w:ascii="Times New Roman" w:hAnsi="Times New Roman" w:cs="Times New Roman"/>
                <w:sz w:val="25"/>
                <w:szCs w:val="25"/>
              </w:rPr>
              <w:t>6</w:t>
            </w:r>
            <w:r w:rsidRPr="00573710">
              <w:rPr>
                <w:rFonts w:ascii="Times New Roman" w:hAnsi="Times New Roman" w:cs="Times New Roman"/>
                <w:sz w:val="25"/>
                <w:szCs w:val="25"/>
              </w:rPr>
              <w:t xml:space="preserve"> тыс.руб.;</w:t>
            </w:r>
          </w:p>
          <w:p w:rsidR="007368A7" w:rsidRPr="00573710"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2023 год – 25 291,38 тыс.руб.;</w:t>
            </w:r>
          </w:p>
          <w:p w:rsidR="007368A7" w:rsidRPr="00C918E3" w:rsidRDefault="007368A7" w:rsidP="007368A7">
            <w:pPr>
              <w:pStyle w:val="ConsPlusNormal"/>
              <w:ind w:firstLine="0"/>
              <w:rPr>
                <w:rFonts w:ascii="Times New Roman" w:hAnsi="Times New Roman" w:cs="Times New Roman"/>
                <w:sz w:val="25"/>
                <w:szCs w:val="25"/>
              </w:rPr>
            </w:pPr>
            <w:r w:rsidRPr="00573710">
              <w:rPr>
                <w:rFonts w:ascii="Times New Roman" w:hAnsi="Times New Roman" w:cs="Times New Roman"/>
                <w:sz w:val="25"/>
                <w:szCs w:val="25"/>
              </w:rPr>
              <w:t xml:space="preserve">2024 год – </w:t>
            </w:r>
            <w:r w:rsidR="00F4418A">
              <w:rPr>
                <w:rFonts w:ascii="Times New Roman" w:hAnsi="Times New Roman" w:cs="Times New Roman"/>
                <w:sz w:val="25"/>
                <w:szCs w:val="25"/>
              </w:rPr>
              <w:t>18 632,95</w:t>
            </w:r>
            <w:r w:rsidRPr="00573710">
              <w:rPr>
                <w:rFonts w:ascii="Times New Roman" w:hAnsi="Times New Roman" w:cs="Times New Roman"/>
                <w:sz w:val="25"/>
                <w:szCs w:val="25"/>
              </w:rPr>
              <w:t xml:space="preserve"> тыс.руб.</w:t>
            </w:r>
          </w:p>
          <w:p w:rsidR="007368A7" w:rsidRPr="00C918E3" w:rsidRDefault="007368A7" w:rsidP="007368A7">
            <w:pPr>
              <w:widowControl w:val="0"/>
              <w:autoSpaceDE w:val="0"/>
              <w:autoSpaceDN w:val="0"/>
              <w:adjustRightInd w:val="0"/>
              <w:jc w:val="both"/>
              <w:rPr>
                <w:rFonts w:eastAsia="Calibri"/>
                <w:sz w:val="25"/>
                <w:szCs w:val="25"/>
                <w:lang w:eastAsia="en-US"/>
              </w:rPr>
            </w:pPr>
            <w:r w:rsidRPr="00C918E3">
              <w:rPr>
                <w:sz w:val="25"/>
                <w:szCs w:val="25"/>
              </w:rPr>
              <w:t xml:space="preserve">Выделение дополнительных объемов ресурсов на реализацию муниципальной программы не предусмотрено. </w:t>
            </w:r>
          </w:p>
        </w:tc>
      </w:tr>
      <w:tr w:rsidR="00E22BF8" w:rsidRPr="00C918E3" w:rsidTr="000875D6">
        <w:tc>
          <w:tcPr>
            <w:tcW w:w="568" w:type="dxa"/>
          </w:tcPr>
          <w:p w:rsidR="00E22BF8" w:rsidRPr="00C918E3" w:rsidRDefault="00E22BF8" w:rsidP="00F80945">
            <w:pPr>
              <w:rPr>
                <w:sz w:val="25"/>
                <w:szCs w:val="25"/>
              </w:rPr>
            </w:pPr>
            <w:r w:rsidRPr="00C918E3">
              <w:rPr>
                <w:sz w:val="25"/>
                <w:szCs w:val="25"/>
              </w:rPr>
              <w:lastRenderedPageBreak/>
              <w:t>12.</w:t>
            </w:r>
          </w:p>
        </w:tc>
        <w:tc>
          <w:tcPr>
            <w:tcW w:w="2835" w:type="dxa"/>
            <w:vAlign w:val="center"/>
          </w:tcPr>
          <w:p w:rsidR="00E22BF8" w:rsidRPr="00C918E3" w:rsidRDefault="00E22BF8" w:rsidP="00F80945">
            <w:pPr>
              <w:rPr>
                <w:sz w:val="25"/>
                <w:szCs w:val="25"/>
              </w:rPr>
            </w:pPr>
            <w:r w:rsidRPr="00C918E3">
              <w:rPr>
                <w:sz w:val="25"/>
                <w:szCs w:val="25"/>
              </w:rPr>
              <w:t>Ожидаемые результаты муниципальной программы</w:t>
            </w:r>
          </w:p>
        </w:tc>
        <w:tc>
          <w:tcPr>
            <w:tcW w:w="6095" w:type="dxa"/>
            <w:shd w:val="clear" w:color="auto" w:fill="auto"/>
            <w:vAlign w:val="center"/>
          </w:tcPr>
          <w:p w:rsidR="00E22BF8" w:rsidRPr="00C918E3" w:rsidRDefault="00E22BF8" w:rsidP="006418CC">
            <w:pPr>
              <w:suppressAutoHyphens/>
              <w:jc w:val="both"/>
              <w:rPr>
                <w:sz w:val="25"/>
                <w:szCs w:val="25"/>
              </w:rPr>
            </w:pPr>
            <w:r w:rsidRPr="00C918E3">
              <w:rPr>
                <w:sz w:val="25"/>
                <w:szCs w:val="25"/>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sidRPr="00C918E3">
              <w:rPr>
                <w:sz w:val="25"/>
                <w:szCs w:val="25"/>
              </w:rPr>
              <w:t>1,</w:t>
            </w:r>
            <w:r w:rsidR="000A1E09">
              <w:rPr>
                <w:sz w:val="25"/>
                <w:szCs w:val="25"/>
              </w:rPr>
              <w:t>46</w:t>
            </w:r>
            <w:r w:rsidRPr="00C918E3">
              <w:rPr>
                <w:sz w:val="25"/>
                <w:szCs w:val="25"/>
              </w:rPr>
              <w:t>% в 202</w:t>
            </w:r>
            <w:r w:rsidR="00E92187" w:rsidRPr="00C918E3">
              <w:rPr>
                <w:sz w:val="25"/>
                <w:szCs w:val="25"/>
              </w:rPr>
              <w:t>4</w:t>
            </w:r>
            <w:r w:rsidRPr="00C918E3">
              <w:rPr>
                <w:sz w:val="25"/>
                <w:szCs w:val="25"/>
              </w:rPr>
              <w:t xml:space="preserve"> году;</w:t>
            </w:r>
          </w:p>
          <w:p w:rsidR="00E22BF8" w:rsidRPr="00C918E3" w:rsidRDefault="00E22BF8" w:rsidP="006418CC">
            <w:pPr>
              <w:suppressAutoHyphens/>
              <w:jc w:val="both"/>
              <w:rPr>
                <w:sz w:val="25"/>
                <w:szCs w:val="25"/>
              </w:rPr>
            </w:pPr>
            <w:r w:rsidRPr="00C918E3">
              <w:rPr>
                <w:sz w:val="25"/>
                <w:szCs w:val="25"/>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0A1E09">
              <w:rPr>
                <w:sz w:val="25"/>
                <w:szCs w:val="25"/>
              </w:rPr>
              <w:t>4,09</w:t>
            </w:r>
            <w:r w:rsidRPr="00C918E3">
              <w:rPr>
                <w:sz w:val="25"/>
                <w:szCs w:val="25"/>
              </w:rPr>
              <w:t>% в 202</w:t>
            </w:r>
            <w:r w:rsidR="002C60E3" w:rsidRPr="00C918E3">
              <w:rPr>
                <w:sz w:val="25"/>
                <w:szCs w:val="25"/>
              </w:rPr>
              <w:t>4</w:t>
            </w:r>
            <w:r w:rsidRPr="00C918E3">
              <w:rPr>
                <w:sz w:val="25"/>
                <w:szCs w:val="25"/>
              </w:rPr>
              <w:t xml:space="preserve"> году;</w:t>
            </w:r>
          </w:p>
          <w:p w:rsidR="00E22BF8" w:rsidRPr="00C918E3" w:rsidRDefault="00E22BF8" w:rsidP="006418CC">
            <w:pPr>
              <w:suppressAutoHyphens/>
              <w:jc w:val="both"/>
              <w:rPr>
                <w:sz w:val="25"/>
                <w:szCs w:val="25"/>
              </w:rPr>
            </w:pPr>
            <w:r w:rsidRPr="00C918E3">
              <w:rPr>
                <w:sz w:val="25"/>
                <w:szCs w:val="25"/>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0A1E09">
              <w:rPr>
                <w:sz w:val="25"/>
                <w:szCs w:val="25"/>
              </w:rPr>
              <w:t>19,80</w:t>
            </w:r>
            <w:r w:rsidRPr="00C918E3">
              <w:rPr>
                <w:sz w:val="25"/>
                <w:szCs w:val="25"/>
              </w:rPr>
              <w:t>% в 2024 году;</w:t>
            </w:r>
          </w:p>
          <w:p w:rsidR="00E22BF8" w:rsidRPr="00C918E3" w:rsidRDefault="00E22BF8" w:rsidP="003607E2">
            <w:pPr>
              <w:suppressAutoHyphens/>
              <w:jc w:val="both"/>
              <w:rPr>
                <w:sz w:val="25"/>
                <w:szCs w:val="25"/>
              </w:rPr>
            </w:pPr>
            <w:r w:rsidRPr="00C918E3">
              <w:rPr>
                <w:sz w:val="25"/>
                <w:szCs w:val="25"/>
              </w:rPr>
              <w:t>- увеличение доли проведенной претензионной работы от 0% в 2020 году до 1% в 2021 году;</w:t>
            </w:r>
          </w:p>
          <w:p w:rsidR="00E22BF8" w:rsidRPr="00C918E3" w:rsidRDefault="00E22BF8" w:rsidP="00756CEF">
            <w:pPr>
              <w:suppressAutoHyphens/>
              <w:jc w:val="both"/>
              <w:rPr>
                <w:sz w:val="25"/>
                <w:szCs w:val="25"/>
              </w:rPr>
            </w:pPr>
            <w:r w:rsidRPr="00C918E3">
              <w:rPr>
                <w:sz w:val="25"/>
                <w:szCs w:val="25"/>
              </w:rPr>
              <w:t xml:space="preserve">- увеличение доли благоустроенных дворовых территорий многоквартирных домов от общего количества дворовых </w:t>
            </w:r>
            <w:r w:rsidR="00F62D59" w:rsidRPr="00C918E3">
              <w:rPr>
                <w:sz w:val="25"/>
                <w:szCs w:val="25"/>
              </w:rPr>
              <w:t>территорий многоквартирных домов от 2,7% в 2017 году до 3,44% в 2018 году, от 3,93% в 2019 году до 7,13% в 2022 году;</w:t>
            </w:r>
          </w:p>
          <w:p w:rsidR="00E22BF8" w:rsidRPr="00C918E3" w:rsidRDefault="00E22BF8" w:rsidP="00756CEF">
            <w:pPr>
              <w:jc w:val="both"/>
              <w:rPr>
                <w:sz w:val="25"/>
                <w:szCs w:val="25"/>
              </w:rPr>
            </w:pPr>
            <w:r w:rsidRPr="00C918E3">
              <w:rPr>
                <w:sz w:val="25"/>
                <w:szCs w:val="25"/>
              </w:rPr>
              <w:t>- увеличение доли благоустроенных общественных территорий Дальнегорского городского округа от общего количества таких территорий от 12% в 2017 году</w:t>
            </w:r>
            <w:r w:rsidR="00F62D59" w:rsidRPr="00C918E3">
              <w:rPr>
                <w:sz w:val="25"/>
                <w:szCs w:val="25"/>
              </w:rPr>
              <w:t xml:space="preserve"> до 17% в 2018 году, от 20% в 2019 году</w:t>
            </w:r>
            <w:r w:rsidRPr="00C918E3">
              <w:rPr>
                <w:sz w:val="25"/>
                <w:szCs w:val="25"/>
              </w:rPr>
              <w:t xml:space="preserve"> до 65% в 2024 году;</w:t>
            </w:r>
          </w:p>
          <w:p w:rsidR="00946A07" w:rsidRPr="00C918E3" w:rsidRDefault="00946A07" w:rsidP="00946A07">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доли установленных комплексных детских площадок при реализации проекта инициативного бюджетирования по направлению «Твой проект»</w:t>
            </w:r>
            <w:r w:rsidR="00CA1F53" w:rsidRPr="00C918E3">
              <w:rPr>
                <w:rFonts w:ascii="Times New Roman" w:hAnsi="Times New Roman" w:cs="Times New Roman"/>
                <w:sz w:val="25"/>
                <w:szCs w:val="25"/>
                <w:lang w:eastAsia="ar-SA"/>
              </w:rPr>
              <w:t xml:space="preserve"> до 100 % в 2022 году</w:t>
            </w:r>
            <w:r w:rsidRPr="00C918E3">
              <w:rPr>
                <w:rFonts w:ascii="Times New Roman" w:hAnsi="Times New Roman" w:cs="Times New Roman"/>
                <w:sz w:val="25"/>
                <w:szCs w:val="25"/>
                <w:lang w:eastAsia="ar-SA"/>
              </w:rPr>
              <w:t>;</w:t>
            </w:r>
          </w:p>
          <w:p w:rsidR="0039104A" w:rsidRPr="00C918E3" w:rsidRDefault="0039104A" w:rsidP="004D0451">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доли проведенной претензионной работы в рамках реализации федерального проекта «Формирование комфортной городской среды» от 0% в 2022 году до 1</w:t>
            </w:r>
            <w:r w:rsidR="00992838" w:rsidRPr="00C918E3">
              <w:rPr>
                <w:rFonts w:ascii="Times New Roman" w:hAnsi="Times New Roman" w:cs="Times New Roman"/>
                <w:sz w:val="25"/>
                <w:szCs w:val="25"/>
                <w:lang w:eastAsia="ar-SA"/>
              </w:rPr>
              <w:t xml:space="preserve">00 </w:t>
            </w:r>
            <w:r w:rsidRPr="00C918E3">
              <w:rPr>
                <w:rFonts w:ascii="Times New Roman" w:hAnsi="Times New Roman" w:cs="Times New Roman"/>
                <w:sz w:val="25"/>
                <w:szCs w:val="25"/>
                <w:lang w:eastAsia="ar-SA"/>
              </w:rPr>
              <w:t>% в 2023 году;</w:t>
            </w:r>
          </w:p>
          <w:p w:rsidR="007368A7" w:rsidRPr="00C918E3" w:rsidRDefault="007368A7" w:rsidP="007368A7">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доли реализованных проектов, инициируемых жителями муниципальных образований, по решению вопросов местного значения от 0 % в 2022 году до 100 % в 2023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xml:space="preserve">- увеличение количества оснащенных спортивными площадками дворовых территорий многоквартирных домов от общего количества дворовых территорий </w:t>
            </w:r>
            <w:r w:rsidRPr="00C918E3">
              <w:rPr>
                <w:rFonts w:ascii="Times New Roman" w:hAnsi="Times New Roman" w:cs="Times New Roman"/>
                <w:sz w:val="25"/>
                <w:szCs w:val="25"/>
                <w:lang w:eastAsia="ar-SA"/>
              </w:rPr>
              <w:lastRenderedPageBreak/>
              <w:t xml:space="preserve">многоквартирных домов от 0 ед. в 2018 году до </w:t>
            </w:r>
            <w:r w:rsidR="000A1E09">
              <w:rPr>
                <w:rFonts w:ascii="Times New Roman" w:hAnsi="Times New Roman" w:cs="Times New Roman"/>
                <w:sz w:val="25"/>
                <w:szCs w:val="25"/>
                <w:lang w:eastAsia="ar-SA"/>
              </w:rPr>
              <w:t>9</w:t>
            </w:r>
            <w:r w:rsidRPr="00C918E3">
              <w:rPr>
                <w:rFonts w:ascii="Times New Roman" w:hAnsi="Times New Roman" w:cs="Times New Roman"/>
                <w:sz w:val="25"/>
                <w:szCs w:val="25"/>
                <w:lang w:eastAsia="ar-SA"/>
              </w:rPr>
              <w:t xml:space="preserve"> ед. в 2024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оснащенных детскими площадками дворовых территорий многоквартирных домов от общего количества дворовых территорий многоквартирных домов от 14 ед. в 2018 году до 2</w:t>
            </w:r>
            <w:r w:rsidR="000A1E09">
              <w:rPr>
                <w:rFonts w:ascii="Times New Roman" w:hAnsi="Times New Roman" w:cs="Times New Roman"/>
                <w:sz w:val="25"/>
                <w:szCs w:val="25"/>
                <w:lang w:eastAsia="ar-SA"/>
              </w:rPr>
              <w:t xml:space="preserve">2 </w:t>
            </w:r>
            <w:r w:rsidRPr="00C918E3">
              <w:rPr>
                <w:rFonts w:ascii="Times New Roman" w:hAnsi="Times New Roman" w:cs="Times New Roman"/>
                <w:sz w:val="25"/>
                <w:szCs w:val="25"/>
                <w:lang w:eastAsia="ar-SA"/>
              </w:rPr>
              <w:t>ед. в 2024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xml:space="preserve">- увеличение количества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w:t>
            </w:r>
            <w:r w:rsidR="000A1E09">
              <w:rPr>
                <w:rFonts w:ascii="Times New Roman" w:hAnsi="Times New Roman" w:cs="Times New Roman"/>
                <w:sz w:val="25"/>
                <w:szCs w:val="25"/>
                <w:lang w:eastAsia="ar-SA"/>
              </w:rPr>
              <w:t>домов от 22 ед. в 2018 году до 81</w:t>
            </w:r>
            <w:r w:rsidRPr="00C918E3">
              <w:rPr>
                <w:rFonts w:ascii="Times New Roman" w:hAnsi="Times New Roman" w:cs="Times New Roman"/>
                <w:sz w:val="25"/>
                <w:szCs w:val="25"/>
                <w:lang w:eastAsia="ar-SA"/>
              </w:rPr>
              <w:t xml:space="preserve"> ед. в 2024 году;</w:t>
            </w:r>
          </w:p>
          <w:p w:rsidR="00DB4B01" w:rsidRPr="00C918E3" w:rsidRDefault="00DB4B01" w:rsidP="00DB4B01">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полученных заключений (предложений) от 0 ед. в 2020 году до 1 ед в 2021 году;</w:t>
            </w:r>
          </w:p>
          <w:p w:rsidR="0039104A" w:rsidRPr="00C918E3" w:rsidRDefault="0039104A"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благоустроенных дворовых территорий многоквартирных домов, от 11 ед. в 2017 году до 14 ед. в 2018 году, от 16 ед. в 2019 году до 29 ед. в 2022 году;</w:t>
            </w:r>
          </w:p>
          <w:p w:rsidR="0039104A" w:rsidRPr="00C918E3" w:rsidRDefault="0039104A" w:rsidP="0039104A">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благоустроенных общественных территорий Дальнегорского городского округа от 2,4 ед. в 2017 году до 3,4 ед. в 2018 году, от 4 ед. в 2019 году до 13 ед. в 2024 году;</w:t>
            </w:r>
          </w:p>
          <w:p w:rsidR="0039104A" w:rsidRPr="00C918E3" w:rsidRDefault="0039104A" w:rsidP="0039104A">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p>
          <w:p w:rsidR="007368A7" w:rsidRPr="00C918E3" w:rsidRDefault="007368A7" w:rsidP="00C8113C">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реализованных проектов, инициируемых жителями муниципальных образований, по решению вопросов местного значения от 0 ед. в 2022 году до 13 ед. в 2023 году.</w:t>
            </w:r>
          </w:p>
        </w:tc>
      </w:tr>
    </w:tbl>
    <w:p w:rsidR="00CD6930" w:rsidRPr="00C918E3" w:rsidRDefault="00CD6930" w:rsidP="00CD6930">
      <w:pPr>
        <w:tabs>
          <w:tab w:val="left" w:pos="0"/>
        </w:tabs>
        <w:ind w:right="-30"/>
        <w:contextualSpacing/>
        <w:jc w:val="right"/>
        <w:rPr>
          <w:rStyle w:val="22"/>
          <w:b w:val="0"/>
          <w:bCs w:val="0"/>
          <w:sz w:val="26"/>
          <w:szCs w:val="26"/>
        </w:rPr>
      </w:pPr>
    </w:p>
    <w:p w:rsidR="0008329B" w:rsidRPr="00C918E3" w:rsidRDefault="0008329B" w:rsidP="00E07DBB">
      <w:pPr>
        <w:numPr>
          <w:ilvl w:val="0"/>
          <w:numId w:val="1"/>
        </w:numPr>
        <w:tabs>
          <w:tab w:val="left" w:pos="284"/>
        </w:tabs>
        <w:ind w:left="0" w:firstLine="540"/>
        <w:jc w:val="center"/>
        <w:rPr>
          <w:sz w:val="25"/>
          <w:szCs w:val="25"/>
        </w:rPr>
      </w:pPr>
      <w:r w:rsidRPr="00C918E3">
        <w:rPr>
          <w:b/>
          <w:sz w:val="25"/>
          <w:szCs w:val="25"/>
        </w:rPr>
        <w:t xml:space="preserve">Общая характеристика сферы реализации муниципальной программы, в том числе основных проблем в указанной сфере и </w:t>
      </w:r>
    </w:p>
    <w:p w:rsidR="00CD6930" w:rsidRPr="00C918E3" w:rsidRDefault="0008329B" w:rsidP="0008329B">
      <w:pPr>
        <w:tabs>
          <w:tab w:val="left" w:pos="284"/>
        </w:tabs>
        <w:ind w:left="540"/>
        <w:jc w:val="center"/>
        <w:rPr>
          <w:sz w:val="25"/>
          <w:szCs w:val="25"/>
        </w:rPr>
      </w:pPr>
      <w:r w:rsidRPr="00C918E3">
        <w:rPr>
          <w:b/>
          <w:sz w:val="25"/>
          <w:szCs w:val="25"/>
        </w:rPr>
        <w:t>прогноз её развития</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C918E3">
        <w:rPr>
          <w:rFonts w:eastAsia="Calibri"/>
          <w:sz w:val="25"/>
          <w:szCs w:val="25"/>
          <w:lang w:eastAsia="en-US"/>
        </w:rPr>
        <w:br/>
        <w:t>и благоприятной для проживания населения, в том числе благоустройство</w:t>
      </w:r>
      <w:r w:rsidRPr="00C918E3">
        <w:rPr>
          <w:rFonts w:eastAsia="Calibri"/>
          <w:sz w:val="25"/>
          <w:szCs w:val="25"/>
          <w:lang w:eastAsia="en-US"/>
        </w:rPr>
        <w:br/>
        <w:t>и надлежащее содержание территорий общего пользования,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 xml:space="preserve">Реализация программы осуществляется по </w:t>
      </w:r>
      <w:r w:rsidR="00260341">
        <w:rPr>
          <w:rFonts w:eastAsia="Calibri"/>
          <w:sz w:val="25"/>
          <w:szCs w:val="25"/>
          <w:lang w:eastAsia="en-US"/>
        </w:rPr>
        <w:t>пяти</w:t>
      </w:r>
      <w:r w:rsidRPr="00C918E3">
        <w:rPr>
          <w:rFonts w:eastAsia="Calibri"/>
          <w:sz w:val="25"/>
          <w:szCs w:val="25"/>
          <w:lang w:eastAsia="en-US"/>
        </w:rPr>
        <w:t xml:space="preserve"> направлениям:</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Федеральный проект «Формирование комфортной городской среды»;</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«Благоустройство территорий, детских и спортивных площадок на территории Дальнегорского городского округа на 2019-2024 годы»;</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реализация проекта инициативного бюджетирования по направлению «Твой проект» «Веселый дворик» (Комплексная детская площадка);</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проведение претензионной работы;</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r w:rsidRPr="00C918E3">
        <w:rPr>
          <w:rFonts w:eastAsia="Calibri"/>
          <w:sz w:val="25"/>
          <w:szCs w:val="25"/>
          <w:lang w:eastAsia="en-US"/>
        </w:rPr>
        <w:t xml:space="preserve">       </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w:t>
      </w:r>
      <w:r w:rsidRPr="00C918E3">
        <w:rPr>
          <w:rFonts w:eastAsia="Calibri"/>
          <w:sz w:val="25"/>
          <w:szCs w:val="25"/>
          <w:lang w:eastAsia="en-US"/>
        </w:rPr>
        <w:lastRenderedPageBreak/>
        <w:t>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отсутствуют парковки для временного хранения автомобилей, недостаточно обустроенных детских и спортивных площадок.</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Благоустройство дворовых территорий невозможно осуществлять без комплексного подхода, рассчитанного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благоприятные условия для отдыха и жизни жителей.</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Состояние парков, скверов за последние годы на территории города также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спортивно-оздоровительные и детские площадки. То есть, первоначальное функциональное назначение использования данной территории утрачено.</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территорий общего пользования для инвалидов и других маломобильных групп населения.</w:t>
      </w:r>
    </w:p>
    <w:p w:rsidR="00CD6930" w:rsidRPr="00C918E3" w:rsidRDefault="00CD6930" w:rsidP="00180598">
      <w:pPr>
        <w:tabs>
          <w:tab w:val="left" w:pos="3735"/>
        </w:tabs>
        <w:ind w:left="720" w:firstLine="567"/>
        <w:jc w:val="both"/>
        <w:rPr>
          <w:b/>
          <w:sz w:val="25"/>
          <w:szCs w:val="25"/>
        </w:rPr>
      </w:pPr>
    </w:p>
    <w:p w:rsidR="00FD0F8A" w:rsidRPr="00C918E3" w:rsidRDefault="00CD6930" w:rsidP="00180598">
      <w:pPr>
        <w:pStyle w:val="ac"/>
        <w:widowControl/>
        <w:autoSpaceDE/>
        <w:autoSpaceDN/>
        <w:adjustRightInd/>
        <w:ind w:left="0"/>
        <w:contextualSpacing/>
        <w:jc w:val="center"/>
        <w:rPr>
          <w:b/>
          <w:sz w:val="25"/>
          <w:szCs w:val="25"/>
        </w:rPr>
      </w:pPr>
      <w:r w:rsidRPr="00C918E3">
        <w:rPr>
          <w:b/>
          <w:bCs/>
          <w:sz w:val="25"/>
          <w:szCs w:val="25"/>
        </w:rPr>
        <w:t xml:space="preserve">2. </w:t>
      </w:r>
      <w:r w:rsidR="00FD0F8A" w:rsidRPr="00C918E3">
        <w:rPr>
          <w:b/>
          <w:sz w:val="25"/>
          <w:szCs w:val="25"/>
        </w:rPr>
        <w:t>Приоритеты муниципальной политики Дальнегорского</w:t>
      </w:r>
    </w:p>
    <w:p w:rsidR="00FD0F8A" w:rsidRPr="00C918E3" w:rsidRDefault="00FD0F8A" w:rsidP="00D72EE2">
      <w:pPr>
        <w:pStyle w:val="ac"/>
        <w:ind w:left="0"/>
        <w:jc w:val="center"/>
        <w:rPr>
          <w:b/>
          <w:sz w:val="25"/>
          <w:szCs w:val="25"/>
        </w:rPr>
      </w:pPr>
      <w:r w:rsidRPr="00C918E3">
        <w:rPr>
          <w:b/>
          <w:sz w:val="25"/>
          <w:szCs w:val="25"/>
        </w:rPr>
        <w:t>городского округа в сфере реализации муниципальной программы, цел</w:t>
      </w:r>
      <w:r w:rsidR="003B40DE" w:rsidRPr="00C918E3">
        <w:rPr>
          <w:b/>
          <w:sz w:val="25"/>
          <w:szCs w:val="25"/>
        </w:rPr>
        <w:t>ь</w:t>
      </w:r>
      <w:r w:rsidRPr="00C918E3">
        <w:rPr>
          <w:b/>
          <w:sz w:val="25"/>
          <w:szCs w:val="25"/>
        </w:rPr>
        <w:t xml:space="preserve"> и задачи муниципальной программы на 2018-202</w:t>
      </w:r>
      <w:r w:rsidR="004F2AE0" w:rsidRPr="00C918E3">
        <w:rPr>
          <w:b/>
          <w:sz w:val="25"/>
          <w:szCs w:val="25"/>
        </w:rPr>
        <w:t>4</w:t>
      </w:r>
    </w:p>
    <w:p w:rsidR="00CD6930" w:rsidRPr="00C918E3" w:rsidRDefault="00CD6930" w:rsidP="00180598">
      <w:pPr>
        <w:ind w:firstLine="567"/>
        <w:jc w:val="both"/>
        <w:rPr>
          <w:bCs/>
          <w:sz w:val="25"/>
          <w:szCs w:val="25"/>
        </w:rPr>
      </w:pPr>
      <w:r w:rsidRPr="00C918E3">
        <w:rPr>
          <w:bCs/>
          <w:sz w:val="25"/>
          <w:szCs w:val="25"/>
        </w:rPr>
        <w:t xml:space="preserve">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программы является повышение уровня комфортности жизнедеятельности граждан посредством благоустройства </w:t>
      </w:r>
      <w:r w:rsidR="00E62B28" w:rsidRPr="00C918E3">
        <w:rPr>
          <w:bCs/>
          <w:sz w:val="25"/>
          <w:szCs w:val="25"/>
        </w:rPr>
        <w:t>в первую очередь дворовых территорий многоквартирных домов</w:t>
      </w:r>
      <w:r w:rsidR="00ED2970" w:rsidRPr="00C918E3">
        <w:rPr>
          <w:bCs/>
          <w:sz w:val="25"/>
          <w:szCs w:val="25"/>
        </w:rPr>
        <w:t xml:space="preserve"> и общественных территорий</w:t>
      </w:r>
      <w:r w:rsidR="003A0F97" w:rsidRPr="00C918E3">
        <w:rPr>
          <w:bCs/>
          <w:sz w:val="25"/>
          <w:szCs w:val="25"/>
        </w:rPr>
        <w:t xml:space="preserve"> Дальнегорского</w:t>
      </w:r>
      <w:r w:rsidRPr="00C918E3">
        <w:rPr>
          <w:bCs/>
          <w:sz w:val="25"/>
          <w:szCs w:val="25"/>
        </w:rPr>
        <w:t xml:space="preserve"> городского округа.</w:t>
      </w:r>
    </w:p>
    <w:p w:rsidR="00CD6930" w:rsidRPr="00C918E3" w:rsidRDefault="00CD6930" w:rsidP="00180598">
      <w:pPr>
        <w:ind w:firstLine="567"/>
        <w:jc w:val="both"/>
        <w:rPr>
          <w:sz w:val="25"/>
          <w:szCs w:val="25"/>
        </w:rPr>
      </w:pPr>
      <w:r w:rsidRPr="00C918E3">
        <w:rPr>
          <w:sz w:val="25"/>
          <w:szCs w:val="25"/>
        </w:rPr>
        <w:t>Исходя из этого, формулируются следующие задачи программы:</w:t>
      </w:r>
    </w:p>
    <w:p w:rsidR="00CD6930" w:rsidRPr="00C918E3" w:rsidRDefault="00CD6930" w:rsidP="00180598">
      <w:pPr>
        <w:ind w:firstLine="567"/>
        <w:jc w:val="both"/>
        <w:rPr>
          <w:rFonts w:eastAsia="Calibri"/>
          <w:sz w:val="25"/>
          <w:szCs w:val="25"/>
          <w:lang w:eastAsia="en-US"/>
        </w:rPr>
      </w:pPr>
      <w:r w:rsidRPr="00C918E3">
        <w:rPr>
          <w:rFonts w:eastAsia="Calibri"/>
          <w:sz w:val="25"/>
          <w:szCs w:val="25"/>
          <w:lang w:eastAsia="en-US"/>
        </w:rPr>
        <w:t>- повышение уровня благоустройства дворовых территорий Дальнегорского городского округа;</w:t>
      </w:r>
    </w:p>
    <w:p w:rsidR="00D72EE2" w:rsidRPr="00C918E3" w:rsidRDefault="00CD6930" w:rsidP="00180598">
      <w:pPr>
        <w:ind w:firstLine="567"/>
        <w:jc w:val="both"/>
        <w:rPr>
          <w:rFonts w:eastAsia="Calibri"/>
          <w:sz w:val="25"/>
          <w:szCs w:val="25"/>
          <w:lang w:eastAsia="en-US"/>
        </w:rPr>
      </w:pPr>
      <w:r w:rsidRPr="00C918E3">
        <w:rPr>
          <w:rFonts w:eastAsia="Calibri"/>
          <w:sz w:val="25"/>
          <w:szCs w:val="25"/>
          <w:lang w:eastAsia="en-US"/>
        </w:rPr>
        <w:lastRenderedPageBreak/>
        <w:t>- повышение уровня благоустройства территорий общего пользования Дальнегорского город</w:t>
      </w:r>
      <w:r w:rsidR="00CA1F53" w:rsidRPr="00C918E3">
        <w:rPr>
          <w:rFonts w:eastAsia="Calibri"/>
          <w:sz w:val="25"/>
          <w:szCs w:val="25"/>
          <w:lang w:eastAsia="en-US"/>
        </w:rPr>
        <w:t>ского округа</w:t>
      </w:r>
      <w:r w:rsidR="00D72EE2" w:rsidRPr="00C918E3">
        <w:rPr>
          <w:rFonts w:eastAsia="Calibri"/>
          <w:sz w:val="25"/>
          <w:szCs w:val="25"/>
          <w:lang w:eastAsia="en-US"/>
        </w:rPr>
        <w:t>;</w:t>
      </w:r>
    </w:p>
    <w:p w:rsidR="00393BC3" w:rsidRDefault="00393BC3" w:rsidP="00782CC5">
      <w:pPr>
        <w:ind w:firstLine="567"/>
        <w:jc w:val="both"/>
        <w:rPr>
          <w:rFonts w:eastAsia="Calibri"/>
          <w:bCs/>
          <w:sz w:val="25"/>
          <w:szCs w:val="25"/>
          <w:lang w:eastAsia="en-US"/>
        </w:rPr>
      </w:pPr>
      <w:r w:rsidRPr="00C918E3">
        <w:rPr>
          <w:rFonts w:eastAsia="Calibri"/>
          <w:bCs/>
          <w:sz w:val="25"/>
          <w:szCs w:val="25"/>
          <w:lang w:eastAsia="en-US"/>
        </w:rPr>
        <w:t>- реализация проекта инициативного бюджетирования по направлению «Твой проект» «Веселый дворик» (Комплексная детская площадка);</w:t>
      </w:r>
    </w:p>
    <w:p w:rsidR="00260341" w:rsidRPr="00260341" w:rsidRDefault="00260341" w:rsidP="00260341">
      <w:pPr>
        <w:ind w:firstLine="567"/>
        <w:jc w:val="both"/>
        <w:rPr>
          <w:rFonts w:eastAsia="Calibri"/>
          <w:bCs/>
          <w:sz w:val="25"/>
          <w:szCs w:val="25"/>
          <w:lang w:eastAsia="en-US"/>
        </w:rPr>
      </w:pPr>
      <w:r w:rsidRPr="00260341">
        <w:rPr>
          <w:rFonts w:eastAsia="Calibri"/>
          <w:bCs/>
          <w:sz w:val="25"/>
          <w:szCs w:val="25"/>
          <w:lang w:eastAsia="en-US"/>
        </w:rPr>
        <w:t>- проведение претензионной работы;</w:t>
      </w:r>
    </w:p>
    <w:p w:rsidR="00393BC3" w:rsidRPr="00C918E3" w:rsidRDefault="00C13856" w:rsidP="00D72EE2">
      <w:pPr>
        <w:ind w:firstLine="567"/>
        <w:jc w:val="both"/>
        <w:rPr>
          <w:rFonts w:eastAsia="Calibri"/>
          <w:bCs/>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r w:rsidR="00393BC3" w:rsidRPr="00C918E3">
        <w:rPr>
          <w:rFonts w:eastAsia="Calibri"/>
          <w:bCs/>
          <w:sz w:val="25"/>
          <w:szCs w:val="25"/>
          <w:lang w:eastAsia="en-US"/>
        </w:rPr>
        <w:t>.</w:t>
      </w:r>
    </w:p>
    <w:p w:rsidR="00393BC3" w:rsidRPr="00C918E3" w:rsidRDefault="00393BC3" w:rsidP="00180598">
      <w:pPr>
        <w:pStyle w:val="HTML"/>
        <w:jc w:val="center"/>
        <w:rPr>
          <w:rFonts w:ascii="Times New Roman" w:hAnsi="Times New Roman" w:cs="Times New Roman"/>
          <w:b/>
          <w:sz w:val="25"/>
          <w:szCs w:val="25"/>
        </w:rPr>
      </w:pPr>
    </w:p>
    <w:p w:rsidR="006B0D84" w:rsidRPr="00C918E3" w:rsidRDefault="006B0D84" w:rsidP="00180598">
      <w:pPr>
        <w:pStyle w:val="HTML"/>
        <w:jc w:val="center"/>
        <w:rPr>
          <w:rFonts w:ascii="Times New Roman" w:hAnsi="Times New Roman" w:cs="Times New Roman"/>
          <w:b/>
          <w:sz w:val="25"/>
          <w:szCs w:val="25"/>
        </w:rPr>
      </w:pPr>
      <w:r w:rsidRPr="00C918E3">
        <w:rPr>
          <w:rFonts w:ascii="Times New Roman" w:hAnsi="Times New Roman" w:cs="Times New Roman"/>
          <w:b/>
          <w:sz w:val="25"/>
          <w:szCs w:val="25"/>
        </w:rPr>
        <w:t xml:space="preserve">3. </w:t>
      </w:r>
      <w:r w:rsidR="00557CD7" w:rsidRPr="00C918E3">
        <w:rPr>
          <w:rFonts w:ascii="Times New Roman" w:hAnsi="Times New Roman" w:cs="Times New Roman"/>
          <w:b/>
          <w:sz w:val="25"/>
          <w:szCs w:val="25"/>
        </w:rPr>
        <w:t>И</w:t>
      </w:r>
      <w:r w:rsidRPr="00C918E3">
        <w:rPr>
          <w:rFonts w:ascii="Times New Roman" w:hAnsi="Times New Roman" w:cs="Times New Roman"/>
          <w:b/>
          <w:sz w:val="25"/>
          <w:szCs w:val="25"/>
        </w:rPr>
        <w:t xml:space="preserve">ндикаторы </w:t>
      </w:r>
      <w:r w:rsidR="00557CD7" w:rsidRPr="00C918E3">
        <w:rPr>
          <w:rFonts w:ascii="Times New Roman" w:hAnsi="Times New Roman" w:cs="Times New Roman"/>
          <w:b/>
          <w:sz w:val="25"/>
          <w:szCs w:val="25"/>
        </w:rPr>
        <w:t>(</w:t>
      </w:r>
      <w:r w:rsidRPr="00C918E3">
        <w:rPr>
          <w:rFonts w:ascii="Times New Roman" w:hAnsi="Times New Roman" w:cs="Times New Roman"/>
          <w:b/>
          <w:sz w:val="25"/>
          <w:szCs w:val="25"/>
        </w:rPr>
        <w:t>показатели</w:t>
      </w:r>
      <w:r w:rsidR="00557CD7" w:rsidRPr="00C918E3">
        <w:rPr>
          <w:rFonts w:ascii="Times New Roman" w:hAnsi="Times New Roman" w:cs="Times New Roman"/>
          <w:b/>
          <w:sz w:val="25"/>
          <w:szCs w:val="25"/>
        </w:rPr>
        <w:t>)</w:t>
      </w:r>
      <w:r w:rsidRPr="00C918E3">
        <w:rPr>
          <w:rFonts w:ascii="Times New Roman" w:hAnsi="Times New Roman" w:cs="Times New Roman"/>
          <w:b/>
          <w:sz w:val="25"/>
          <w:szCs w:val="25"/>
        </w:rPr>
        <w:t xml:space="preserve"> муниципальной программы с расшифровкой плановых значений по годам ее реализации</w:t>
      </w:r>
    </w:p>
    <w:p w:rsidR="006B0D84" w:rsidRPr="00C918E3" w:rsidRDefault="00E543D6" w:rsidP="00180598">
      <w:pPr>
        <w:pStyle w:val="a9"/>
        <w:tabs>
          <w:tab w:val="left" w:pos="709"/>
          <w:tab w:val="left" w:pos="851"/>
        </w:tabs>
        <w:spacing w:before="0" w:beforeAutospacing="0" w:after="0" w:afterAutospacing="0"/>
        <w:ind w:firstLine="567"/>
        <w:jc w:val="both"/>
        <w:rPr>
          <w:sz w:val="25"/>
          <w:szCs w:val="25"/>
        </w:rPr>
      </w:pPr>
      <w:r w:rsidRPr="00C918E3">
        <w:rPr>
          <w:sz w:val="25"/>
          <w:szCs w:val="25"/>
        </w:rPr>
        <w:t>И</w:t>
      </w:r>
      <w:r w:rsidR="006B0D84" w:rsidRPr="00C918E3">
        <w:rPr>
          <w:sz w:val="25"/>
          <w:szCs w:val="25"/>
        </w:rPr>
        <w:t>ндикаторами муниципальной программы, характеризующими достижение её цели, являются:</w:t>
      </w:r>
    </w:p>
    <w:p w:rsidR="006B0D84" w:rsidRPr="00C918E3" w:rsidRDefault="006B0D84" w:rsidP="00180598">
      <w:pPr>
        <w:tabs>
          <w:tab w:val="left" w:pos="709"/>
          <w:tab w:val="left" w:pos="851"/>
        </w:tabs>
        <w:suppressAutoHyphens/>
        <w:ind w:firstLine="567"/>
        <w:jc w:val="both"/>
        <w:rPr>
          <w:sz w:val="25"/>
          <w:szCs w:val="25"/>
        </w:rPr>
      </w:pPr>
      <w:r w:rsidRPr="00C918E3">
        <w:rPr>
          <w:sz w:val="25"/>
          <w:szCs w:val="25"/>
        </w:rPr>
        <w:t xml:space="preserve">-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w:t>
      </w:r>
      <w:r w:rsidR="004347D2" w:rsidRPr="00C918E3">
        <w:rPr>
          <w:sz w:val="25"/>
          <w:szCs w:val="25"/>
        </w:rPr>
        <w:t>3,44</w:t>
      </w:r>
      <w:r w:rsidRPr="00C918E3">
        <w:rPr>
          <w:sz w:val="25"/>
          <w:szCs w:val="25"/>
        </w:rPr>
        <w:t>% в 20</w:t>
      </w:r>
      <w:r w:rsidR="004347D2" w:rsidRPr="00C918E3">
        <w:rPr>
          <w:sz w:val="25"/>
          <w:szCs w:val="25"/>
        </w:rPr>
        <w:t>18</w:t>
      </w:r>
      <w:r w:rsidRPr="00C918E3">
        <w:rPr>
          <w:sz w:val="25"/>
          <w:szCs w:val="25"/>
        </w:rPr>
        <w:t xml:space="preserve"> году</w:t>
      </w:r>
      <w:r w:rsidR="004347D2" w:rsidRPr="00C918E3">
        <w:rPr>
          <w:sz w:val="25"/>
          <w:szCs w:val="25"/>
        </w:rPr>
        <w:t xml:space="preserve">, от 3,93% в 2019 году до </w:t>
      </w:r>
      <w:r w:rsidR="00AB5835" w:rsidRPr="00C918E3">
        <w:rPr>
          <w:sz w:val="25"/>
          <w:szCs w:val="25"/>
        </w:rPr>
        <w:t>7,13</w:t>
      </w:r>
      <w:r w:rsidR="004347D2" w:rsidRPr="00C918E3">
        <w:rPr>
          <w:sz w:val="25"/>
          <w:szCs w:val="25"/>
        </w:rPr>
        <w:t>% в 20</w:t>
      </w:r>
      <w:r w:rsidR="00AB5835" w:rsidRPr="00C918E3">
        <w:rPr>
          <w:sz w:val="25"/>
          <w:szCs w:val="25"/>
        </w:rPr>
        <w:t>22</w:t>
      </w:r>
      <w:r w:rsidR="004347D2" w:rsidRPr="00C918E3">
        <w:rPr>
          <w:sz w:val="25"/>
          <w:szCs w:val="25"/>
        </w:rPr>
        <w:t xml:space="preserve"> году</w:t>
      </w:r>
      <w:r w:rsidR="00392186" w:rsidRPr="00C918E3">
        <w:rPr>
          <w:sz w:val="25"/>
          <w:szCs w:val="25"/>
        </w:rPr>
        <w:t>;</w:t>
      </w:r>
    </w:p>
    <w:p w:rsidR="006B0D84" w:rsidRPr="00C918E3" w:rsidRDefault="006B0D84" w:rsidP="00180598">
      <w:pPr>
        <w:tabs>
          <w:tab w:val="left" w:pos="709"/>
          <w:tab w:val="left" w:pos="851"/>
        </w:tabs>
        <w:ind w:firstLine="567"/>
        <w:jc w:val="both"/>
        <w:rPr>
          <w:sz w:val="25"/>
          <w:szCs w:val="25"/>
        </w:rPr>
      </w:pPr>
      <w:r w:rsidRPr="00C918E3">
        <w:rPr>
          <w:sz w:val="25"/>
          <w:szCs w:val="25"/>
        </w:rPr>
        <w:t xml:space="preserve">- увеличение доли благоустроенных общественных территорий Дальнегорского городского округа от общего количества таких территорий от 12% в 2017 году </w:t>
      </w:r>
      <w:r w:rsidR="002C631F" w:rsidRPr="00C918E3">
        <w:rPr>
          <w:sz w:val="25"/>
          <w:szCs w:val="25"/>
        </w:rPr>
        <w:t>до 17% в 2018 году, от 20% в 2019 году до 65% в 2024 году</w:t>
      </w:r>
      <w:r w:rsidRPr="00C918E3">
        <w:rPr>
          <w:sz w:val="25"/>
          <w:szCs w:val="25"/>
        </w:rPr>
        <w:t>;</w:t>
      </w:r>
    </w:p>
    <w:p w:rsidR="00E55F34" w:rsidRPr="00C918E3" w:rsidRDefault="00CA1F53" w:rsidP="00E55F34">
      <w:pPr>
        <w:pStyle w:val="ac"/>
        <w:tabs>
          <w:tab w:val="left" w:pos="709"/>
          <w:tab w:val="left" w:pos="851"/>
        </w:tabs>
        <w:ind w:left="0" w:firstLine="567"/>
        <w:jc w:val="both"/>
        <w:rPr>
          <w:sz w:val="25"/>
          <w:szCs w:val="25"/>
          <w:lang w:eastAsia="ar-SA"/>
        </w:rPr>
      </w:pPr>
      <w:r w:rsidRPr="00C918E3">
        <w:rPr>
          <w:sz w:val="25"/>
          <w:szCs w:val="25"/>
          <w:lang w:eastAsia="ar-SA"/>
        </w:rPr>
        <w:t>- увеличение доли установленных комплексных детских площадок при реализации проекта инициативного бюджетирования по направлению «Тв</w:t>
      </w:r>
      <w:r w:rsidR="00E55F34" w:rsidRPr="00C918E3">
        <w:rPr>
          <w:sz w:val="25"/>
          <w:szCs w:val="25"/>
          <w:lang w:eastAsia="ar-SA"/>
        </w:rPr>
        <w:t>ой проект» до 100 % в 2022 году;</w:t>
      </w:r>
    </w:p>
    <w:p w:rsidR="00C13856" w:rsidRPr="00C918E3" w:rsidRDefault="00D72EE2"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увеличение доли проведенной претензионной работы в рамках </w:t>
      </w:r>
      <w:r w:rsidR="0039104A" w:rsidRPr="00C918E3">
        <w:rPr>
          <w:sz w:val="25"/>
          <w:szCs w:val="25"/>
        </w:rPr>
        <w:t xml:space="preserve">реализации федерального проекта «Формирование комфортной городской среды» </w:t>
      </w:r>
      <w:r w:rsidRPr="00C918E3">
        <w:rPr>
          <w:sz w:val="25"/>
          <w:szCs w:val="25"/>
        </w:rPr>
        <w:t>от 0% в 2022 году до 1</w:t>
      </w:r>
      <w:r w:rsidR="00575B05" w:rsidRPr="00C918E3">
        <w:rPr>
          <w:sz w:val="25"/>
          <w:szCs w:val="25"/>
        </w:rPr>
        <w:t>00</w:t>
      </w:r>
      <w:r w:rsidRPr="00C918E3">
        <w:rPr>
          <w:sz w:val="25"/>
          <w:szCs w:val="25"/>
        </w:rPr>
        <w:t>% в 2023 году</w:t>
      </w:r>
      <w:r w:rsidR="00C13856" w:rsidRPr="00C918E3">
        <w:rPr>
          <w:sz w:val="25"/>
          <w:szCs w:val="25"/>
        </w:rPr>
        <w:t>;</w:t>
      </w:r>
    </w:p>
    <w:p w:rsidR="00D72EE2" w:rsidRPr="00C918E3" w:rsidRDefault="00C13856"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w:t>
      </w:r>
      <w:r w:rsidR="00FD5AF4" w:rsidRPr="00C918E3">
        <w:rPr>
          <w:sz w:val="25"/>
          <w:szCs w:val="25"/>
        </w:rPr>
        <w:t>увеличение доли реализованных проектов, инициируемых жителями муниципальных образований, по решению вопросов местного значения от 0 % в 2022 году до 100 % в 2023 году</w:t>
      </w:r>
      <w:r w:rsidR="00D72EE2" w:rsidRPr="00C918E3">
        <w:rPr>
          <w:sz w:val="25"/>
          <w:szCs w:val="25"/>
        </w:rPr>
        <w:t>.</w:t>
      </w:r>
    </w:p>
    <w:p w:rsidR="006B0D84" w:rsidRPr="00C918E3" w:rsidRDefault="006B0D84" w:rsidP="00180598">
      <w:pPr>
        <w:widowControl w:val="0"/>
        <w:tabs>
          <w:tab w:val="left" w:pos="709"/>
          <w:tab w:val="left" w:pos="851"/>
        </w:tabs>
        <w:autoSpaceDE w:val="0"/>
        <w:autoSpaceDN w:val="0"/>
        <w:adjustRightInd w:val="0"/>
        <w:ind w:firstLine="567"/>
        <w:jc w:val="both"/>
        <w:rPr>
          <w:sz w:val="25"/>
          <w:szCs w:val="25"/>
        </w:rPr>
      </w:pPr>
      <w:r w:rsidRPr="00C918E3">
        <w:rPr>
          <w:sz w:val="25"/>
          <w:szCs w:val="25"/>
        </w:rPr>
        <w:t>Показатели программы, характеризующие решение задачи:</w:t>
      </w:r>
    </w:p>
    <w:p w:rsidR="006B0D84" w:rsidRPr="00C918E3" w:rsidRDefault="006B0D84" w:rsidP="00180598">
      <w:pPr>
        <w:tabs>
          <w:tab w:val="left" w:pos="709"/>
          <w:tab w:val="left" w:pos="851"/>
        </w:tabs>
        <w:ind w:firstLine="567"/>
        <w:jc w:val="both"/>
        <w:rPr>
          <w:rFonts w:eastAsia="Calibri"/>
          <w:sz w:val="25"/>
          <w:szCs w:val="25"/>
          <w:lang w:eastAsia="en-US"/>
        </w:rPr>
      </w:pPr>
      <w:r w:rsidRPr="00C918E3">
        <w:rPr>
          <w:sz w:val="25"/>
          <w:szCs w:val="25"/>
        </w:rPr>
        <w:t xml:space="preserve">- увеличение </w:t>
      </w:r>
      <w:r w:rsidRPr="00C918E3">
        <w:rPr>
          <w:rFonts w:eastAsia="Calibri"/>
          <w:sz w:val="25"/>
          <w:szCs w:val="25"/>
          <w:lang w:eastAsia="en-US"/>
        </w:rPr>
        <w:t xml:space="preserve">количества благоустроенных дворовых территорий многоквартирных домов, от 11 ед. в 2017 году </w:t>
      </w:r>
      <w:r w:rsidR="002C631F" w:rsidRPr="00C918E3">
        <w:rPr>
          <w:rFonts w:eastAsia="Calibri"/>
          <w:sz w:val="25"/>
          <w:szCs w:val="25"/>
          <w:lang w:eastAsia="en-US"/>
        </w:rPr>
        <w:t xml:space="preserve">до </w:t>
      </w:r>
      <w:r w:rsidR="002C631F" w:rsidRPr="00C918E3">
        <w:rPr>
          <w:sz w:val="25"/>
          <w:szCs w:val="25"/>
        </w:rPr>
        <w:t xml:space="preserve">14 ед в 2018 году, от 16 ед в 2019 году до </w:t>
      </w:r>
      <w:r w:rsidR="00214941" w:rsidRPr="00C918E3">
        <w:rPr>
          <w:sz w:val="25"/>
          <w:szCs w:val="25"/>
        </w:rPr>
        <w:t>29</w:t>
      </w:r>
      <w:r w:rsidR="002C631F" w:rsidRPr="00C918E3">
        <w:rPr>
          <w:sz w:val="25"/>
          <w:szCs w:val="25"/>
        </w:rPr>
        <w:t xml:space="preserve"> ед. в 202</w:t>
      </w:r>
      <w:r w:rsidR="00214941" w:rsidRPr="00C918E3">
        <w:rPr>
          <w:sz w:val="25"/>
          <w:szCs w:val="25"/>
        </w:rPr>
        <w:t>2</w:t>
      </w:r>
      <w:r w:rsidR="002C631F" w:rsidRPr="00C918E3">
        <w:rPr>
          <w:sz w:val="25"/>
          <w:szCs w:val="25"/>
        </w:rPr>
        <w:t xml:space="preserve"> году</w:t>
      </w:r>
      <w:r w:rsidRPr="00C918E3">
        <w:rPr>
          <w:rFonts w:eastAsia="Calibri"/>
          <w:sz w:val="25"/>
          <w:szCs w:val="25"/>
          <w:lang w:eastAsia="en-US"/>
        </w:rPr>
        <w:t>;</w:t>
      </w:r>
    </w:p>
    <w:p w:rsidR="004F0AED" w:rsidRPr="00C918E3" w:rsidRDefault="006B0D84" w:rsidP="00180598">
      <w:pPr>
        <w:pStyle w:val="a9"/>
        <w:tabs>
          <w:tab w:val="left" w:pos="709"/>
          <w:tab w:val="left" w:pos="851"/>
        </w:tabs>
        <w:spacing w:before="0" w:beforeAutospacing="0" w:after="0" w:afterAutospacing="0"/>
        <w:ind w:firstLine="567"/>
        <w:jc w:val="both"/>
        <w:rPr>
          <w:sz w:val="25"/>
          <w:szCs w:val="25"/>
        </w:rPr>
      </w:pPr>
      <w:r w:rsidRPr="00C918E3">
        <w:rPr>
          <w:rFonts w:eastAsia="Calibri"/>
          <w:sz w:val="25"/>
          <w:szCs w:val="25"/>
          <w:lang w:eastAsia="en-US"/>
        </w:rPr>
        <w:t xml:space="preserve">- увеличение количества благоустроенных общественных территорий Дальнегорского городского округа, от 2,4 ед. в 2017 году до </w:t>
      </w:r>
      <w:r w:rsidR="002C631F" w:rsidRPr="00C918E3">
        <w:rPr>
          <w:sz w:val="25"/>
          <w:szCs w:val="25"/>
        </w:rPr>
        <w:t xml:space="preserve">3,4 ед в 2018 году, от 4 ед. в 2019 году до </w:t>
      </w:r>
      <w:r w:rsidR="00F810D8" w:rsidRPr="00C918E3">
        <w:rPr>
          <w:sz w:val="25"/>
          <w:szCs w:val="25"/>
        </w:rPr>
        <w:t>13</w:t>
      </w:r>
      <w:r w:rsidR="004F2AE0" w:rsidRPr="00C918E3">
        <w:rPr>
          <w:sz w:val="25"/>
          <w:szCs w:val="25"/>
        </w:rPr>
        <w:t xml:space="preserve"> ед. в 2024</w:t>
      </w:r>
      <w:r w:rsidR="002C631F" w:rsidRPr="00C918E3">
        <w:rPr>
          <w:sz w:val="25"/>
          <w:szCs w:val="25"/>
        </w:rPr>
        <w:t xml:space="preserve"> году</w:t>
      </w:r>
      <w:r w:rsidR="00CF4A63" w:rsidRPr="00C918E3">
        <w:rPr>
          <w:sz w:val="25"/>
          <w:szCs w:val="25"/>
        </w:rPr>
        <w:t>;</w:t>
      </w:r>
    </w:p>
    <w:p w:rsidR="00E55F34" w:rsidRPr="00C918E3" w:rsidRDefault="004F0AED" w:rsidP="00180598">
      <w:pPr>
        <w:pStyle w:val="a9"/>
        <w:tabs>
          <w:tab w:val="left" w:pos="709"/>
          <w:tab w:val="left" w:pos="851"/>
        </w:tabs>
        <w:spacing w:before="0" w:beforeAutospacing="0" w:after="0" w:afterAutospacing="0"/>
        <w:ind w:firstLine="567"/>
        <w:jc w:val="both"/>
        <w:rPr>
          <w:rFonts w:eastAsia="Calibri"/>
          <w:sz w:val="25"/>
          <w:szCs w:val="25"/>
          <w:lang w:eastAsia="en-US"/>
        </w:rPr>
      </w:pPr>
      <w:r w:rsidRPr="00C918E3">
        <w:rPr>
          <w:rFonts w:eastAsia="Calibri"/>
          <w:sz w:val="25"/>
          <w:szCs w:val="25"/>
          <w:lang w:eastAsia="en-US"/>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r w:rsidR="00E55F34" w:rsidRPr="00C918E3">
        <w:rPr>
          <w:rFonts w:eastAsia="Calibri"/>
          <w:sz w:val="25"/>
          <w:szCs w:val="25"/>
          <w:lang w:eastAsia="en-US"/>
        </w:rPr>
        <w:t>;</w:t>
      </w:r>
    </w:p>
    <w:p w:rsidR="00CF4A63" w:rsidRPr="00C918E3" w:rsidRDefault="00D72EE2"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увеличение количества полученных </w:t>
      </w:r>
      <w:r w:rsidR="00A6748B" w:rsidRPr="00C918E3">
        <w:rPr>
          <w:sz w:val="25"/>
          <w:szCs w:val="25"/>
        </w:rPr>
        <w:t xml:space="preserve">экспертных </w:t>
      </w:r>
      <w:r w:rsidR="0039104A" w:rsidRPr="00C918E3">
        <w:rPr>
          <w:sz w:val="25"/>
          <w:szCs w:val="25"/>
        </w:rPr>
        <w:t>заключений</w:t>
      </w:r>
      <w:r w:rsidR="00A6748B" w:rsidRPr="00C918E3">
        <w:rPr>
          <w:sz w:val="25"/>
          <w:szCs w:val="25"/>
        </w:rPr>
        <w:t xml:space="preserve"> </w:t>
      </w:r>
      <w:r w:rsidRPr="00C918E3">
        <w:rPr>
          <w:sz w:val="25"/>
          <w:szCs w:val="25"/>
        </w:rPr>
        <w:t xml:space="preserve">от 0 ед. </w:t>
      </w:r>
      <w:r w:rsidR="00FD5AF4" w:rsidRPr="00C918E3">
        <w:rPr>
          <w:sz w:val="25"/>
          <w:szCs w:val="25"/>
        </w:rPr>
        <w:t>в 2022 году до 1 ед в 2023 году;</w:t>
      </w:r>
    </w:p>
    <w:p w:rsidR="00FD5AF4" w:rsidRPr="00C918E3" w:rsidRDefault="00FD5AF4"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увеличение </w:t>
      </w:r>
      <w:r w:rsidR="00F34395" w:rsidRPr="00C918E3">
        <w:rPr>
          <w:sz w:val="25"/>
          <w:szCs w:val="25"/>
        </w:rPr>
        <w:t>количества</w:t>
      </w:r>
      <w:r w:rsidRPr="00C918E3">
        <w:rPr>
          <w:sz w:val="25"/>
          <w:szCs w:val="25"/>
        </w:rPr>
        <w:t xml:space="preserve"> реализованных проектов, инициируемых жителями муниципальных образований, по решению вопросов местного значения </w:t>
      </w:r>
      <w:r w:rsidR="00D22559" w:rsidRPr="00C918E3">
        <w:rPr>
          <w:sz w:val="25"/>
          <w:szCs w:val="25"/>
        </w:rPr>
        <w:t>от 0 ед. в 2022 году до 13 ед. в 2023 году.</w:t>
      </w:r>
    </w:p>
    <w:p w:rsidR="00D72EE2" w:rsidRPr="00C918E3" w:rsidRDefault="00D72EE2" w:rsidP="00D72EE2">
      <w:pPr>
        <w:pStyle w:val="a9"/>
        <w:tabs>
          <w:tab w:val="left" w:pos="709"/>
          <w:tab w:val="left" w:pos="851"/>
        </w:tabs>
        <w:spacing w:before="0" w:beforeAutospacing="0" w:after="0" w:afterAutospacing="0"/>
        <w:ind w:firstLine="567"/>
        <w:jc w:val="both"/>
        <w:rPr>
          <w:sz w:val="25"/>
          <w:szCs w:val="25"/>
        </w:rPr>
      </w:pPr>
    </w:p>
    <w:p w:rsidR="006B0D84" w:rsidRPr="00C918E3" w:rsidRDefault="006B0D84" w:rsidP="00E07DBB">
      <w:pPr>
        <w:pStyle w:val="ac"/>
        <w:numPr>
          <w:ilvl w:val="0"/>
          <w:numId w:val="2"/>
        </w:numPr>
        <w:tabs>
          <w:tab w:val="left" w:pos="0"/>
        </w:tabs>
        <w:ind w:left="0" w:firstLine="0"/>
        <w:contextualSpacing/>
        <w:jc w:val="center"/>
        <w:rPr>
          <w:b/>
          <w:sz w:val="25"/>
          <w:szCs w:val="25"/>
        </w:rPr>
      </w:pPr>
      <w:r w:rsidRPr="00C918E3">
        <w:rPr>
          <w:b/>
          <w:sz w:val="25"/>
          <w:szCs w:val="25"/>
        </w:rPr>
        <w:t>Обобщенная характеристика реализуемых в составе муниципальной программы подпрограмм и отдельных мероприятий</w:t>
      </w:r>
    </w:p>
    <w:p w:rsidR="00FD5AF4" w:rsidRPr="00C918E3" w:rsidRDefault="00FD5AF4" w:rsidP="00F34395">
      <w:pPr>
        <w:pStyle w:val="ac"/>
        <w:ind w:left="0" w:firstLine="567"/>
        <w:jc w:val="both"/>
        <w:rPr>
          <w:sz w:val="25"/>
          <w:szCs w:val="25"/>
          <w:lang w:eastAsia="ar-SA"/>
        </w:rPr>
      </w:pPr>
      <w:r w:rsidRPr="00C918E3">
        <w:rPr>
          <w:sz w:val="25"/>
          <w:szCs w:val="25"/>
          <w:lang w:eastAsia="ar-SA"/>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D5AF4" w:rsidRPr="00C918E3" w:rsidRDefault="00FD5AF4" w:rsidP="00F34395">
      <w:pPr>
        <w:pStyle w:val="ac"/>
        <w:ind w:left="0" w:firstLine="567"/>
        <w:jc w:val="both"/>
        <w:rPr>
          <w:sz w:val="25"/>
          <w:szCs w:val="25"/>
          <w:lang w:eastAsia="ar-SA"/>
        </w:rPr>
      </w:pPr>
      <w:r w:rsidRPr="00C918E3">
        <w:rPr>
          <w:sz w:val="25"/>
          <w:szCs w:val="25"/>
          <w:lang w:eastAsia="ar-SA"/>
        </w:rPr>
        <w:t xml:space="preserve">В рамках муниципальной программы описаны и реализуются </w:t>
      </w:r>
      <w:r w:rsidR="00681C0B">
        <w:rPr>
          <w:sz w:val="25"/>
          <w:szCs w:val="25"/>
          <w:lang w:eastAsia="ar-SA"/>
        </w:rPr>
        <w:t>четыре</w:t>
      </w:r>
      <w:r w:rsidRPr="00C918E3">
        <w:rPr>
          <w:sz w:val="25"/>
          <w:szCs w:val="25"/>
          <w:lang w:eastAsia="ar-SA"/>
        </w:rPr>
        <w:t xml:space="preserve"> отдельны</w:t>
      </w:r>
      <w:r w:rsidR="008160F7" w:rsidRPr="00C918E3">
        <w:rPr>
          <w:sz w:val="25"/>
          <w:szCs w:val="25"/>
          <w:lang w:eastAsia="ar-SA"/>
        </w:rPr>
        <w:t>х</w:t>
      </w:r>
      <w:r w:rsidRPr="00C918E3">
        <w:rPr>
          <w:sz w:val="25"/>
          <w:szCs w:val="25"/>
          <w:lang w:eastAsia="ar-SA"/>
        </w:rPr>
        <w:t xml:space="preserve"> мероприяти</w:t>
      </w:r>
      <w:r w:rsidR="00681C0B">
        <w:rPr>
          <w:sz w:val="25"/>
          <w:szCs w:val="25"/>
          <w:lang w:eastAsia="ar-SA"/>
        </w:rPr>
        <w:t>я</w:t>
      </w:r>
      <w:r w:rsidRPr="00C918E3">
        <w:rPr>
          <w:sz w:val="25"/>
          <w:szCs w:val="25"/>
          <w:lang w:eastAsia="ar-SA"/>
        </w:rPr>
        <w:t xml:space="preserve">: </w:t>
      </w:r>
      <w:r w:rsidR="008160F7" w:rsidRPr="00C918E3">
        <w:rPr>
          <w:sz w:val="25"/>
          <w:szCs w:val="25"/>
          <w:lang w:eastAsia="ar-SA"/>
        </w:rPr>
        <w:t xml:space="preserve">Федеральный проект «Формирование комфортной городской среды», </w:t>
      </w:r>
      <w:r w:rsidRPr="00C918E3">
        <w:rPr>
          <w:sz w:val="25"/>
          <w:szCs w:val="25"/>
          <w:lang w:eastAsia="ar-SA"/>
        </w:rPr>
        <w:t xml:space="preserve">реализация проекта инициативного бюджетирования по направлению «Твой проект» «Веселый дворик» (Комплексная детская площадка) в 2022 году, проведение претензионной работы, поддержка проектов, инициируемых жителями муниципальных образований по решению вопросов местного значения и </w:t>
      </w:r>
      <w:r w:rsidR="008160F7" w:rsidRPr="00C918E3">
        <w:rPr>
          <w:sz w:val="25"/>
          <w:szCs w:val="25"/>
          <w:lang w:eastAsia="ar-SA"/>
        </w:rPr>
        <w:t>одна</w:t>
      </w:r>
      <w:r w:rsidRPr="00C918E3">
        <w:rPr>
          <w:sz w:val="25"/>
          <w:szCs w:val="25"/>
          <w:lang w:eastAsia="ar-SA"/>
        </w:rPr>
        <w:t xml:space="preserve"> подпрограмм</w:t>
      </w:r>
      <w:r w:rsidR="008160F7" w:rsidRPr="00C918E3">
        <w:rPr>
          <w:sz w:val="25"/>
          <w:szCs w:val="25"/>
          <w:lang w:eastAsia="ar-SA"/>
        </w:rPr>
        <w:t>а</w:t>
      </w:r>
      <w:r w:rsidRPr="00C918E3">
        <w:rPr>
          <w:sz w:val="25"/>
          <w:szCs w:val="25"/>
          <w:lang w:eastAsia="ar-SA"/>
        </w:rPr>
        <w:t xml:space="preserve"> </w:t>
      </w:r>
      <w:r w:rsidRPr="00C918E3">
        <w:rPr>
          <w:sz w:val="25"/>
          <w:szCs w:val="25"/>
          <w:lang w:eastAsia="ar-SA"/>
        </w:rPr>
        <w:lastRenderedPageBreak/>
        <w:t>«Благоустройство территорий, детских и спортивных площадок на территории Дальнегорского городского округа на 2019-2024 годы», имеющ</w:t>
      </w:r>
      <w:r w:rsidR="008160F7" w:rsidRPr="00C918E3">
        <w:rPr>
          <w:sz w:val="25"/>
          <w:szCs w:val="25"/>
          <w:lang w:eastAsia="ar-SA"/>
        </w:rPr>
        <w:t>ие одн</w:t>
      </w:r>
      <w:r w:rsidRPr="00C918E3">
        <w:rPr>
          <w:sz w:val="25"/>
          <w:szCs w:val="25"/>
          <w:lang w:eastAsia="ar-SA"/>
        </w:rPr>
        <w:t>у цель - повышение уровня комфортности жизнедеятельности граждан посредством благоустройства территори</w:t>
      </w:r>
      <w:r w:rsidR="008160F7" w:rsidRPr="00C918E3">
        <w:rPr>
          <w:sz w:val="25"/>
          <w:szCs w:val="25"/>
          <w:lang w:eastAsia="ar-SA"/>
        </w:rPr>
        <w:t>й</w:t>
      </w:r>
      <w:r w:rsidRPr="00C918E3">
        <w:rPr>
          <w:sz w:val="25"/>
          <w:szCs w:val="25"/>
          <w:lang w:eastAsia="ar-SA"/>
        </w:rPr>
        <w:t xml:space="preserve"> Дальнегорского городского округа. </w:t>
      </w:r>
    </w:p>
    <w:p w:rsidR="005B21F0" w:rsidRDefault="00FD5AF4" w:rsidP="00D43B12">
      <w:pPr>
        <w:pStyle w:val="ac"/>
        <w:ind w:left="0" w:firstLine="567"/>
        <w:jc w:val="both"/>
        <w:rPr>
          <w:sz w:val="25"/>
          <w:szCs w:val="25"/>
          <w:lang w:eastAsia="ar-SA"/>
        </w:rPr>
      </w:pPr>
      <w:r w:rsidRPr="00C918E3">
        <w:rPr>
          <w:sz w:val="25"/>
          <w:szCs w:val="25"/>
          <w:lang w:eastAsia="ar-SA"/>
        </w:rPr>
        <w:t>При выполнении указанных мероприятий обязательным требованием является прохождение ценовой экспертизы сметной документации на проведение работ по благоустройству дворовых территорий многоквартирных домов согласно Правил предоставления и расходования субсидий из краевого бюджета бюджетам муниципальных образований Приморского края, утвержденных постановлением Администрации Приморского края от 30.12.2019 № 944-па.</w:t>
      </w:r>
    </w:p>
    <w:p w:rsidR="00D43B12" w:rsidRDefault="00D43B12" w:rsidP="00D43B12">
      <w:pPr>
        <w:pStyle w:val="ac"/>
        <w:ind w:left="0" w:firstLine="567"/>
        <w:jc w:val="both"/>
        <w:rPr>
          <w:sz w:val="25"/>
          <w:szCs w:val="25"/>
        </w:rPr>
      </w:pPr>
    </w:p>
    <w:p w:rsidR="0003346F" w:rsidRPr="00C918E3" w:rsidRDefault="00DD5C8A" w:rsidP="00E07DBB">
      <w:pPr>
        <w:pStyle w:val="ac"/>
        <w:numPr>
          <w:ilvl w:val="1"/>
          <w:numId w:val="2"/>
        </w:numPr>
        <w:ind w:left="0" w:firstLine="0"/>
        <w:jc w:val="center"/>
        <w:rPr>
          <w:b/>
          <w:sz w:val="25"/>
          <w:szCs w:val="25"/>
        </w:rPr>
      </w:pPr>
      <w:r w:rsidRPr="00C918E3">
        <w:rPr>
          <w:b/>
          <w:sz w:val="25"/>
          <w:szCs w:val="25"/>
        </w:rPr>
        <w:t xml:space="preserve"> </w:t>
      </w:r>
      <w:r w:rsidR="0003346F" w:rsidRPr="00C918E3">
        <w:rPr>
          <w:b/>
          <w:sz w:val="25"/>
          <w:szCs w:val="25"/>
        </w:rPr>
        <w:t>Отдельное мероприятие</w:t>
      </w:r>
      <w:r w:rsidR="0003346F" w:rsidRPr="00C918E3">
        <w:rPr>
          <w:sz w:val="25"/>
          <w:szCs w:val="25"/>
        </w:rPr>
        <w:t xml:space="preserve"> </w:t>
      </w:r>
      <w:r w:rsidR="0003346F" w:rsidRPr="00C918E3">
        <w:rPr>
          <w:b/>
          <w:sz w:val="25"/>
          <w:szCs w:val="25"/>
        </w:rPr>
        <w:t xml:space="preserve">Федеральный проект «Формирование </w:t>
      </w:r>
      <w:r w:rsidR="009B09FF" w:rsidRPr="00C918E3">
        <w:rPr>
          <w:b/>
          <w:sz w:val="25"/>
          <w:szCs w:val="25"/>
        </w:rPr>
        <w:t>комфортной</w:t>
      </w:r>
      <w:r w:rsidR="0003346F" w:rsidRPr="00C918E3">
        <w:rPr>
          <w:b/>
          <w:sz w:val="25"/>
          <w:szCs w:val="25"/>
        </w:rPr>
        <w:t xml:space="preserve"> городской среды»</w:t>
      </w:r>
    </w:p>
    <w:p w:rsidR="0003346F" w:rsidRPr="00C918E3" w:rsidRDefault="0003346F" w:rsidP="00180598">
      <w:pPr>
        <w:pStyle w:val="ac"/>
        <w:ind w:left="0" w:firstLine="567"/>
        <w:jc w:val="both"/>
        <w:rPr>
          <w:sz w:val="25"/>
          <w:szCs w:val="25"/>
        </w:rPr>
      </w:pPr>
      <w:r w:rsidRPr="00C918E3">
        <w:rPr>
          <w:sz w:val="25"/>
          <w:szCs w:val="25"/>
        </w:rPr>
        <w:t xml:space="preserve">Отдельное мероприятие – Федеральный проект «Формирование </w:t>
      </w:r>
      <w:r w:rsidR="009B09FF" w:rsidRPr="00C918E3">
        <w:rPr>
          <w:sz w:val="25"/>
          <w:szCs w:val="25"/>
        </w:rPr>
        <w:t>комфортной</w:t>
      </w:r>
      <w:r w:rsidRPr="00C918E3">
        <w:rPr>
          <w:sz w:val="25"/>
          <w:szCs w:val="25"/>
        </w:rPr>
        <w:t xml:space="preserve"> городской среды»,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C918E3">
        <w:rPr>
          <w:rFonts w:eastAsia="Calibri"/>
          <w:sz w:val="25"/>
          <w:szCs w:val="25"/>
          <w:lang w:eastAsia="en-US"/>
        </w:rPr>
        <w:t xml:space="preserve">повышение уровня комфортности жизнедеятельности граждан посредством </w:t>
      </w:r>
      <w:r w:rsidRPr="00C918E3">
        <w:rPr>
          <w:sz w:val="25"/>
          <w:szCs w:val="25"/>
        </w:rPr>
        <w:t xml:space="preserve">создания и поддержания функционально, экологически и эстетически организованной городской среды, улучшение содержания и безопасности общественных </w:t>
      </w:r>
      <w:r w:rsidR="00D46966" w:rsidRPr="00C918E3">
        <w:rPr>
          <w:sz w:val="25"/>
          <w:szCs w:val="25"/>
        </w:rPr>
        <w:t xml:space="preserve">и дворовых </w:t>
      </w:r>
      <w:r w:rsidRPr="00C918E3">
        <w:rPr>
          <w:sz w:val="25"/>
          <w:szCs w:val="25"/>
        </w:rPr>
        <w:t>территорий.</w:t>
      </w:r>
    </w:p>
    <w:p w:rsidR="00681C0B" w:rsidRDefault="00573CD8" w:rsidP="00681C0B">
      <w:pPr>
        <w:pStyle w:val="ac"/>
        <w:numPr>
          <w:ilvl w:val="2"/>
          <w:numId w:val="2"/>
        </w:numPr>
        <w:ind w:left="0" w:firstLine="567"/>
        <w:jc w:val="both"/>
        <w:rPr>
          <w:sz w:val="25"/>
          <w:szCs w:val="25"/>
        </w:rPr>
      </w:pPr>
      <w:r w:rsidRPr="00C918E3">
        <w:rPr>
          <w:sz w:val="25"/>
          <w:szCs w:val="25"/>
        </w:rPr>
        <w:t>«Благоустройство общественных территорий Дальнегорского городского округа»,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в себя мероприятия</w:t>
      </w:r>
      <w:r w:rsidR="00681C0B">
        <w:rPr>
          <w:sz w:val="25"/>
          <w:szCs w:val="25"/>
        </w:rPr>
        <w:t>:</w:t>
      </w:r>
    </w:p>
    <w:p w:rsidR="00681C0B" w:rsidRDefault="00681C0B" w:rsidP="00681C0B">
      <w:pPr>
        <w:pStyle w:val="ac"/>
        <w:ind w:left="0" w:firstLine="567"/>
        <w:jc w:val="both"/>
        <w:rPr>
          <w:sz w:val="25"/>
          <w:szCs w:val="25"/>
        </w:rPr>
      </w:pPr>
      <w:r>
        <w:rPr>
          <w:sz w:val="25"/>
          <w:szCs w:val="25"/>
        </w:rPr>
        <w:t>-</w:t>
      </w:r>
      <w:r w:rsidR="00573CD8" w:rsidRPr="00C918E3">
        <w:rPr>
          <w:sz w:val="25"/>
          <w:szCs w:val="25"/>
        </w:rPr>
        <w:t xml:space="preserve"> </w:t>
      </w:r>
      <w:r>
        <w:rPr>
          <w:sz w:val="25"/>
          <w:szCs w:val="25"/>
        </w:rPr>
        <w:t xml:space="preserve">по </w:t>
      </w:r>
      <w:r w:rsidR="00573CD8" w:rsidRPr="00C918E3">
        <w:rPr>
          <w:sz w:val="25"/>
          <w:szCs w:val="25"/>
        </w:rPr>
        <w:t>разработке проектно-сметной документации на благоустройство общественных территорий, проведению ценов</w:t>
      </w:r>
      <w:r>
        <w:rPr>
          <w:sz w:val="25"/>
          <w:szCs w:val="25"/>
        </w:rPr>
        <w:t>ой экспертизы сметной стоимости;</w:t>
      </w:r>
      <w:r w:rsidR="00260341">
        <w:rPr>
          <w:sz w:val="25"/>
          <w:szCs w:val="25"/>
        </w:rPr>
        <w:t xml:space="preserve"> </w:t>
      </w:r>
    </w:p>
    <w:p w:rsidR="00681C0B" w:rsidRDefault="00681C0B" w:rsidP="00681C0B">
      <w:pPr>
        <w:pStyle w:val="ac"/>
        <w:ind w:left="0" w:firstLine="567"/>
        <w:jc w:val="both"/>
        <w:rPr>
          <w:sz w:val="25"/>
          <w:szCs w:val="25"/>
        </w:rPr>
      </w:pPr>
      <w:r>
        <w:rPr>
          <w:sz w:val="25"/>
          <w:szCs w:val="25"/>
        </w:rPr>
        <w:t xml:space="preserve">- на </w:t>
      </w:r>
      <w:r w:rsidR="00260341">
        <w:rPr>
          <w:sz w:val="25"/>
          <w:szCs w:val="25"/>
        </w:rPr>
        <w:t>участие</w:t>
      </w:r>
      <w:r w:rsidR="00260341" w:rsidRPr="00260341">
        <w:rPr>
          <w:sz w:val="25"/>
          <w:szCs w:val="25"/>
        </w:rPr>
        <w:t xml:space="preserve"> Дальнегорского городского округа во Всероссийском конкурсе лучших проектов создания комфортной городской среды для субъектов ДФО</w:t>
      </w:r>
      <w:r w:rsidR="00260341">
        <w:rPr>
          <w:sz w:val="25"/>
          <w:szCs w:val="25"/>
        </w:rPr>
        <w:t>,</w:t>
      </w:r>
    </w:p>
    <w:p w:rsidR="00681C0B" w:rsidRDefault="00681C0B" w:rsidP="00681C0B">
      <w:pPr>
        <w:pStyle w:val="ac"/>
        <w:ind w:left="0" w:firstLine="567"/>
        <w:jc w:val="both"/>
        <w:rPr>
          <w:sz w:val="25"/>
          <w:szCs w:val="25"/>
        </w:rPr>
      </w:pPr>
      <w:r>
        <w:rPr>
          <w:sz w:val="25"/>
          <w:szCs w:val="25"/>
        </w:rPr>
        <w:t>- по</w:t>
      </w:r>
      <w:r w:rsidR="00573CD8" w:rsidRPr="00C918E3">
        <w:rPr>
          <w:sz w:val="25"/>
          <w:szCs w:val="25"/>
        </w:rPr>
        <w:t xml:space="preserve"> брендированию объектов, благоустроенных в рамках реализации муниципальной программы</w:t>
      </w:r>
      <w:r>
        <w:rPr>
          <w:sz w:val="25"/>
          <w:szCs w:val="25"/>
        </w:rPr>
        <w:t>;</w:t>
      </w:r>
      <w:r w:rsidR="00573CD8" w:rsidRPr="00C918E3">
        <w:rPr>
          <w:sz w:val="25"/>
          <w:szCs w:val="25"/>
        </w:rPr>
        <w:t xml:space="preserve"> </w:t>
      </w:r>
    </w:p>
    <w:p w:rsidR="00681C0B" w:rsidRDefault="00681C0B" w:rsidP="00681C0B">
      <w:pPr>
        <w:pStyle w:val="ac"/>
        <w:ind w:left="0" w:firstLine="567"/>
        <w:jc w:val="both"/>
        <w:rPr>
          <w:sz w:val="25"/>
          <w:szCs w:val="25"/>
        </w:rPr>
      </w:pPr>
      <w:r>
        <w:rPr>
          <w:sz w:val="25"/>
          <w:szCs w:val="25"/>
        </w:rPr>
        <w:t>- по п</w:t>
      </w:r>
      <w:r w:rsidRPr="00681C0B">
        <w:rPr>
          <w:sz w:val="25"/>
          <w:szCs w:val="25"/>
        </w:rPr>
        <w:t>роведени</w:t>
      </w:r>
      <w:r>
        <w:rPr>
          <w:sz w:val="25"/>
          <w:szCs w:val="25"/>
        </w:rPr>
        <w:t>ю</w:t>
      </w:r>
      <w:r w:rsidRPr="00681C0B">
        <w:rPr>
          <w:sz w:val="25"/>
          <w:szCs w:val="25"/>
        </w:rPr>
        <w:t xml:space="preserve"> строительного контроля за выполнением работ по благоустройству территорий в</w:t>
      </w:r>
      <w:r>
        <w:rPr>
          <w:sz w:val="25"/>
          <w:szCs w:val="25"/>
        </w:rPr>
        <w:t xml:space="preserve"> </w:t>
      </w:r>
      <w:r w:rsidRPr="00681C0B">
        <w:rPr>
          <w:sz w:val="25"/>
          <w:szCs w:val="25"/>
        </w:rPr>
        <w:t>рамках реализации муниципальной программы «Формирование современной городской среды»</w:t>
      </w:r>
      <w:r>
        <w:rPr>
          <w:sz w:val="25"/>
          <w:szCs w:val="25"/>
        </w:rPr>
        <w:t xml:space="preserve"> (в 2024 году).</w:t>
      </w:r>
      <w:r w:rsidRPr="00681C0B">
        <w:rPr>
          <w:sz w:val="25"/>
          <w:szCs w:val="25"/>
        </w:rPr>
        <w:t xml:space="preserve"> </w:t>
      </w:r>
    </w:p>
    <w:p w:rsidR="00573CD8" w:rsidRPr="00C918E3" w:rsidRDefault="00681C0B" w:rsidP="00681C0B">
      <w:pPr>
        <w:pStyle w:val="ac"/>
        <w:ind w:left="0" w:firstLine="567"/>
        <w:jc w:val="both"/>
        <w:rPr>
          <w:sz w:val="25"/>
          <w:szCs w:val="25"/>
        </w:rPr>
      </w:pPr>
      <w:r>
        <w:rPr>
          <w:sz w:val="25"/>
          <w:szCs w:val="25"/>
        </w:rPr>
        <w:t xml:space="preserve">Указанные мероприятия </w:t>
      </w:r>
      <w:r w:rsidR="00573CD8" w:rsidRPr="00C918E3">
        <w:rPr>
          <w:sz w:val="25"/>
          <w:szCs w:val="25"/>
        </w:rPr>
        <w:t>име</w:t>
      </w:r>
      <w:r>
        <w:rPr>
          <w:sz w:val="25"/>
          <w:szCs w:val="25"/>
        </w:rPr>
        <w:t>ю</w:t>
      </w:r>
      <w:r w:rsidR="00573CD8" w:rsidRPr="00C918E3">
        <w:rPr>
          <w:sz w:val="25"/>
          <w:szCs w:val="25"/>
        </w:rPr>
        <w:t>т цель повышени</w:t>
      </w:r>
      <w:r>
        <w:rPr>
          <w:sz w:val="25"/>
          <w:szCs w:val="25"/>
        </w:rPr>
        <w:t>я</w:t>
      </w:r>
      <w:r w:rsidR="00573CD8" w:rsidRPr="00C918E3">
        <w:rPr>
          <w:sz w:val="25"/>
          <w:szCs w:val="25"/>
        </w:rPr>
        <w:t xml:space="preserve">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общественных территорий.</w:t>
      </w:r>
    </w:p>
    <w:p w:rsidR="00DD5C8A" w:rsidRPr="00C918E3" w:rsidRDefault="00573CD8" w:rsidP="00681C0B">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2018-2024 годы.</w:t>
      </w:r>
    </w:p>
    <w:p w:rsidR="00573CD8" w:rsidRPr="00C918E3" w:rsidRDefault="00671ACC" w:rsidP="00180598">
      <w:pPr>
        <w:pStyle w:val="ac"/>
        <w:ind w:left="0" w:firstLine="567"/>
        <w:jc w:val="both"/>
        <w:rPr>
          <w:sz w:val="25"/>
          <w:szCs w:val="25"/>
        </w:rPr>
      </w:pPr>
      <w:r w:rsidRPr="00C918E3">
        <w:rPr>
          <w:b/>
          <w:sz w:val="25"/>
          <w:szCs w:val="25"/>
        </w:rPr>
        <w:t>4.1</w:t>
      </w:r>
      <w:r w:rsidR="0018656C" w:rsidRPr="00C918E3">
        <w:rPr>
          <w:b/>
          <w:sz w:val="25"/>
          <w:szCs w:val="25"/>
        </w:rPr>
        <w:t>.2.</w:t>
      </w:r>
      <w:r w:rsidR="0018656C" w:rsidRPr="00C918E3">
        <w:rPr>
          <w:sz w:val="25"/>
          <w:szCs w:val="25"/>
        </w:rPr>
        <w:t xml:space="preserve"> «Благоустройство дворовых территорий </w:t>
      </w:r>
      <w:r w:rsidR="00BE3559" w:rsidRPr="00C918E3">
        <w:rPr>
          <w:sz w:val="25"/>
          <w:szCs w:val="25"/>
        </w:rPr>
        <w:t>Дальнегорского городского округа</w:t>
      </w:r>
      <w:r w:rsidR="0018656C" w:rsidRPr="00C918E3">
        <w:rPr>
          <w:sz w:val="25"/>
          <w:szCs w:val="25"/>
        </w:rPr>
        <w:t>»</w:t>
      </w:r>
      <w:r w:rsidR="0093422C" w:rsidRPr="00C918E3">
        <w:rPr>
          <w:sz w:val="25"/>
          <w:szCs w:val="25"/>
        </w:rPr>
        <w:t xml:space="preserve">, </w:t>
      </w:r>
      <w:r w:rsidR="0018656C" w:rsidRPr="00C918E3">
        <w:rPr>
          <w:sz w:val="25"/>
          <w:szCs w:val="25"/>
        </w:rPr>
        <w:t xml:space="preserve">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0018656C" w:rsidRPr="00C918E3">
        <w:rPr>
          <w:rFonts w:eastAsia="Calibri"/>
          <w:sz w:val="25"/>
          <w:szCs w:val="25"/>
          <w:lang w:eastAsia="en-US"/>
        </w:rPr>
        <w:t xml:space="preserve">повышение уровня комфортности жизнедеятельности граждан посредством </w:t>
      </w:r>
      <w:r w:rsidR="0018656C" w:rsidRPr="00C918E3">
        <w:rPr>
          <w:sz w:val="25"/>
          <w:szCs w:val="25"/>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r w:rsidR="009C43BD" w:rsidRPr="00C918E3">
        <w:rPr>
          <w:sz w:val="25"/>
          <w:szCs w:val="25"/>
        </w:rPr>
        <w:t>.</w:t>
      </w:r>
      <w:r w:rsidR="002C507E" w:rsidRPr="00C918E3">
        <w:rPr>
          <w:sz w:val="25"/>
          <w:szCs w:val="25"/>
        </w:rPr>
        <w:t xml:space="preserve"> </w:t>
      </w:r>
    </w:p>
    <w:p w:rsidR="00214941" w:rsidRPr="00C918E3" w:rsidRDefault="00D03D30" w:rsidP="00180598">
      <w:pPr>
        <w:pStyle w:val="ac"/>
        <w:ind w:left="0" w:firstLine="567"/>
        <w:jc w:val="both"/>
        <w:rPr>
          <w:sz w:val="25"/>
          <w:szCs w:val="25"/>
        </w:rPr>
      </w:pPr>
      <w:r w:rsidRPr="00C918E3">
        <w:rPr>
          <w:sz w:val="25"/>
          <w:szCs w:val="25"/>
        </w:rPr>
        <w:t>Период реализации</w:t>
      </w:r>
      <w:r w:rsidR="00BE3559" w:rsidRPr="00C918E3">
        <w:rPr>
          <w:sz w:val="25"/>
          <w:szCs w:val="25"/>
        </w:rPr>
        <w:t xml:space="preserve"> благоустройства дворовых </w:t>
      </w:r>
      <w:r w:rsidR="00985F22" w:rsidRPr="00C918E3">
        <w:rPr>
          <w:sz w:val="25"/>
          <w:szCs w:val="25"/>
        </w:rPr>
        <w:t>территорий, включая мероприятия по разработке проектно-сметной документации на благоустройство дворовых территорий, проведени</w:t>
      </w:r>
      <w:r w:rsidR="008160F7" w:rsidRPr="00C918E3">
        <w:rPr>
          <w:sz w:val="25"/>
          <w:szCs w:val="25"/>
        </w:rPr>
        <w:t>е</w:t>
      </w:r>
      <w:r w:rsidR="00985F22" w:rsidRPr="00C918E3">
        <w:rPr>
          <w:sz w:val="25"/>
          <w:szCs w:val="25"/>
        </w:rPr>
        <w:t xml:space="preserve"> </w:t>
      </w:r>
      <w:r w:rsidR="00194A23" w:rsidRPr="00C918E3">
        <w:rPr>
          <w:sz w:val="25"/>
          <w:szCs w:val="25"/>
        </w:rPr>
        <w:t xml:space="preserve">ценовой </w:t>
      </w:r>
      <w:r w:rsidR="00985F22" w:rsidRPr="00C918E3">
        <w:rPr>
          <w:sz w:val="25"/>
          <w:szCs w:val="25"/>
        </w:rPr>
        <w:t>экспертизы сметной стоимости, брендирован</w:t>
      </w:r>
      <w:r w:rsidR="008160F7" w:rsidRPr="00C918E3">
        <w:rPr>
          <w:sz w:val="25"/>
          <w:szCs w:val="25"/>
        </w:rPr>
        <w:t>ие</w:t>
      </w:r>
      <w:r w:rsidR="00985F22" w:rsidRPr="00C918E3">
        <w:rPr>
          <w:sz w:val="25"/>
          <w:szCs w:val="25"/>
        </w:rPr>
        <w:t xml:space="preserve"> объектов, благоустроенных в рамках реализации муниципальной программы с</w:t>
      </w:r>
      <w:r w:rsidRPr="00C918E3">
        <w:rPr>
          <w:sz w:val="25"/>
          <w:szCs w:val="25"/>
        </w:rPr>
        <w:t xml:space="preserve"> 2018 по 202</w:t>
      </w:r>
      <w:r w:rsidR="00573CD8" w:rsidRPr="00C918E3">
        <w:rPr>
          <w:sz w:val="25"/>
          <w:szCs w:val="25"/>
        </w:rPr>
        <w:t>2</w:t>
      </w:r>
      <w:r w:rsidRPr="00C918E3">
        <w:rPr>
          <w:sz w:val="25"/>
          <w:szCs w:val="25"/>
        </w:rPr>
        <w:t xml:space="preserve"> годы.</w:t>
      </w:r>
    </w:p>
    <w:p w:rsidR="001879B7" w:rsidRPr="00C918E3" w:rsidRDefault="001879B7" w:rsidP="001879B7">
      <w:pPr>
        <w:pStyle w:val="ac"/>
        <w:ind w:left="0" w:firstLine="709"/>
        <w:jc w:val="both"/>
        <w:rPr>
          <w:sz w:val="25"/>
          <w:szCs w:val="25"/>
        </w:rPr>
      </w:pPr>
    </w:p>
    <w:p w:rsidR="00D43B12" w:rsidRDefault="00D43B12">
      <w:pPr>
        <w:spacing w:after="160" w:line="259" w:lineRule="auto"/>
        <w:rPr>
          <w:b/>
          <w:sz w:val="25"/>
          <w:szCs w:val="25"/>
          <w:lang w:eastAsia="ru-RU"/>
        </w:rPr>
      </w:pPr>
      <w:r>
        <w:rPr>
          <w:b/>
          <w:sz w:val="25"/>
          <w:szCs w:val="25"/>
        </w:rPr>
        <w:br w:type="page"/>
      </w:r>
    </w:p>
    <w:p w:rsidR="007704BE" w:rsidRPr="00C918E3" w:rsidRDefault="007704BE" w:rsidP="00E07DBB">
      <w:pPr>
        <w:pStyle w:val="ac"/>
        <w:numPr>
          <w:ilvl w:val="1"/>
          <w:numId w:val="2"/>
        </w:numPr>
        <w:ind w:left="0" w:firstLine="0"/>
        <w:jc w:val="center"/>
        <w:rPr>
          <w:b/>
          <w:sz w:val="25"/>
          <w:szCs w:val="25"/>
        </w:rPr>
      </w:pPr>
      <w:r w:rsidRPr="00C918E3">
        <w:rPr>
          <w:b/>
          <w:sz w:val="25"/>
          <w:szCs w:val="25"/>
        </w:rPr>
        <w:lastRenderedPageBreak/>
        <w:t xml:space="preserve">Отдельное мероприятие </w:t>
      </w:r>
      <w:r w:rsidR="00BF0FCC" w:rsidRPr="00C918E3">
        <w:rPr>
          <w:b/>
          <w:sz w:val="25"/>
          <w:szCs w:val="25"/>
        </w:rPr>
        <w:t>«Реализация проекта инициативного бюджетирования по направлению «Твой проект» «Веселый дворик» (Комплексная детская площадка)</w:t>
      </w:r>
    </w:p>
    <w:p w:rsidR="00411197" w:rsidRPr="00C918E3" w:rsidRDefault="00BF0FCC" w:rsidP="00985F22">
      <w:pPr>
        <w:pStyle w:val="ac"/>
        <w:ind w:left="0" w:firstLine="567"/>
        <w:jc w:val="both"/>
        <w:rPr>
          <w:sz w:val="25"/>
          <w:szCs w:val="25"/>
        </w:rPr>
      </w:pPr>
      <w:r w:rsidRPr="00C918E3">
        <w:rPr>
          <w:sz w:val="25"/>
          <w:szCs w:val="25"/>
        </w:rPr>
        <w:t xml:space="preserve">4.2.1 </w:t>
      </w:r>
      <w:r w:rsidR="007704BE" w:rsidRPr="00C918E3">
        <w:rPr>
          <w:sz w:val="25"/>
          <w:szCs w:val="25"/>
        </w:rPr>
        <w:t xml:space="preserve">Отдельное мероприятие – </w:t>
      </w:r>
      <w:r w:rsidR="007136D4" w:rsidRPr="00C918E3">
        <w:rPr>
          <w:sz w:val="25"/>
          <w:szCs w:val="25"/>
        </w:rPr>
        <w:t>реализация проекта и</w:t>
      </w:r>
      <w:r w:rsidR="007704BE" w:rsidRPr="00C918E3">
        <w:rPr>
          <w:sz w:val="25"/>
          <w:szCs w:val="25"/>
        </w:rPr>
        <w:t>нициативно</w:t>
      </w:r>
      <w:r w:rsidR="007136D4" w:rsidRPr="00C918E3">
        <w:rPr>
          <w:sz w:val="25"/>
          <w:szCs w:val="25"/>
        </w:rPr>
        <w:t>го</w:t>
      </w:r>
      <w:r w:rsidR="007704BE" w:rsidRPr="00C918E3">
        <w:rPr>
          <w:sz w:val="25"/>
          <w:szCs w:val="25"/>
        </w:rPr>
        <w:t xml:space="preserve"> бюджетировани</w:t>
      </w:r>
      <w:r w:rsidR="007136D4" w:rsidRPr="00C918E3">
        <w:rPr>
          <w:sz w:val="25"/>
          <w:szCs w:val="25"/>
        </w:rPr>
        <w:t>я</w:t>
      </w:r>
      <w:r w:rsidR="007704BE" w:rsidRPr="00C918E3">
        <w:rPr>
          <w:sz w:val="25"/>
          <w:szCs w:val="25"/>
        </w:rPr>
        <w:t xml:space="preserve"> по направлению «Твой проект» мероприятие: «Веселый дворик» (комплексная детская площадка),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повышение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w:t>
      </w:r>
      <w:r w:rsidR="00985F22" w:rsidRPr="00C918E3">
        <w:rPr>
          <w:sz w:val="25"/>
          <w:szCs w:val="25"/>
        </w:rPr>
        <w:t xml:space="preserve"> </w:t>
      </w:r>
    </w:p>
    <w:p w:rsidR="00985F22" w:rsidRDefault="00985F22" w:rsidP="00985F22">
      <w:pPr>
        <w:pStyle w:val="ac"/>
        <w:ind w:left="0" w:firstLine="567"/>
        <w:jc w:val="both"/>
        <w:rPr>
          <w:sz w:val="25"/>
          <w:szCs w:val="25"/>
        </w:rPr>
      </w:pPr>
      <w:r w:rsidRPr="00C918E3">
        <w:rPr>
          <w:sz w:val="25"/>
          <w:szCs w:val="25"/>
        </w:rPr>
        <w:t xml:space="preserve">Период реализации </w:t>
      </w:r>
      <w:r w:rsidR="00411197" w:rsidRPr="00C918E3">
        <w:rPr>
          <w:sz w:val="25"/>
          <w:szCs w:val="25"/>
        </w:rPr>
        <w:t>проекта</w:t>
      </w:r>
      <w:r w:rsidRPr="00C918E3">
        <w:rPr>
          <w:sz w:val="25"/>
          <w:szCs w:val="25"/>
        </w:rPr>
        <w:t>, включая мероприятия по разработке проектно-сметной документации</w:t>
      </w:r>
      <w:r w:rsidR="00411197" w:rsidRPr="00C918E3">
        <w:rPr>
          <w:sz w:val="25"/>
          <w:szCs w:val="25"/>
        </w:rPr>
        <w:t xml:space="preserve">, проведению </w:t>
      </w:r>
      <w:r w:rsidR="00194A23" w:rsidRPr="00C918E3">
        <w:rPr>
          <w:sz w:val="25"/>
          <w:szCs w:val="25"/>
        </w:rPr>
        <w:t xml:space="preserve">ценовой </w:t>
      </w:r>
      <w:r w:rsidR="00411197" w:rsidRPr="00C918E3">
        <w:rPr>
          <w:sz w:val="25"/>
          <w:szCs w:val="25"/>
        </w:rPr>
        <w:t>экспертизы сметной стоимости</w:t>
      </w:r>
      <w:r w:rsidRPr="00C918E3">
        <w:rPr>
          <w:sz w:val="25"/>
          <w:szCs w:val="25"/>
        </w:rPr>
        <w:t xml:space="preserve"> в рамках реализации муниципальной программы </w:t>
      </w:r>
      <w:r w:rsidR="00194A23" w:rsidRPr="00C918E3">
        <w:rPr>
          <w:sz w:val="25"/>
          <w:szCs w:val="25"/>
        </w:rPr>
        <w:t xml:space="preserve">в </w:t>
      </w:r>
      <w:r w:rsidRPr="00C918E3">
        <w:rPr>
          <w:sz w:val="25"/>
          <w:szCs w:val="25"/>
        </w:rPr>
        <w:t>2022 год</w:t>
      </w:r>
      <w:r w:rsidR="00194A23" w:rsidRPr="00C918E3">
        <w:rPr>
          <w:sz w:val="25"/>
          <w:szCs w:val="25"/>
        </w:rPr>
        <w:t>у</w:t>
      </w:r>
      <w:r w:rsidRPr="00C918E3">
        <w:rPr>
          <w:sz w:val="25"/>
          <w:szCs w:val="25"/>
        </w:rPr>
        <w:t>.</w:t>
      </w:r>
    </w:p>
    <w:p w:rsidR="00EF1E65" w:rsidRPr="00C918E3" w:rsidRDefault="00EF1E65" w:rsidP="00985F22">
      <w:pPr>
        <w:pStyle w:val="ac"/>
        <w:ind w:left="0" w:firstLine="567"/>
        <w:jc w:val="both"/>
        <w:rPr>
          <w:sz w:val="25"/>
          <w:szCs w:val="25"/>
        </w:rPr>
      </w:pPr>
    </w:p>
    <w:p w:rsidR="00A6748B" w:rsidRPr="00C918E3" w:rsidRDefault="00A6748B" w:rsidP="00140073">
      <w:pPr>
        <w:pStyle w:val="ac"/>
        <w:numPr>
          <w:ilvl w:val="1"/>
          <w:numId w:val="2"/>
        </w:numPr>
        <w:ind w:left="0" w:firstLine="0"/>
        <w:jc w:val="center"/>
        <w:rPr>
          <w:sz w:val="25"/>
          <w:szCs w:val="25"/>
        </w:rPr>
      </w:pPr>
      <w:r w:rsidRPr="00C918E3">
        <w:rPr>
          <w:b/>
          <w:sz w:val="25"/>
          <w:szCs w:val="25"/>
        </w:rPr>
        <w:t>Отдельное мероприятие</w:t>
      </w:r>
      <w:r w:rsidRPr="00C918E3">
        <w:rPr>
          <w:b/>
          <w:bCs/>
          <w:sz w:val="25"/>
          <w:szCs w:val="25"/>
          <w:lang w:eastAsia="ar-SA"/>
        </w:rPr>
        <w:t xml:space="preserve"> «Проведение претензионной работы</w:t>
      </w:r>
      <w:r w:rsidRPr="00C918E3">
        <w:rPr>
          <w:b/>
          <w:bCs/>
          <w:sz w:val="25"/>
          <w:szCs w:val="25"/>
        </w:rPr>
        <w:t>»</w:t>
      </w:r>
    </w:p>
    <w:p w:rsidR="00A6748B" w:rsidRPr="00C918E3" w:rsidRDefault="00A6748B" w:rsidP="00A6748B">
      <w:pPr>
        <w:ind w:firstLine="567"/>
        <w:jc w:val="both"/>
        <w:rPr>
          <w:sz w:val="25"/>
          <w:szCs w:val="25"/>
        </w:rPr>
      </w:pPr>
      <w:r w:rsidRPr="00C918E3">
        <w:rPr>
          <w:sz w:val="25"/>
          <w:szCs w:val="25"/>
        </w:rPr>
        <w:t>4.</w:t>
      </w:r>
      <w:r w:rsidR="00033268" w:rsidRPr="00C918E3">
        <w:rPr>
          <w:sz w:val="25"/>
          <w:szCs w:val="25"/>
        </w:rPr>
        <w:t>4</w:t>
      </w:r>
      <w:r w:rsidRPr="00C918E3">
        <w:rPr>
          <w:sz w:val="25"/>
          <w:szCs w:val="25"/>
        </w:rPr>
        <w:t xml:space="preserve">.1 Отдельное мероприятие – </w:t>
      </w:r>
      <w:r w:rsidR="001879B7" w:rsidRPr="00C918E3">
        <w:rPr>
          <w:sz w:val="25"/>
          <w:szCs w:val="25"/>
        </w:rPr>
        <w:t>«</w:t>
      </w:r>
      <w:r w:rsidR="001879B7" w:rsidRPr="00C918E3">
        <w:rPr>
          <w:bCs/>
          <w:sz w:val="25"/>
          <w:szCs w:val="25"/>
        </w:rPr>
        <w:t>Проведение претензионной работы»</w:t>
      </w:r>
      <w:r w:rsidRPr="00C918E3">
        <w:rPr>
          <w:sz w:val="25"/>
          <w:szCs w:val="25"/>
        </w:rPr>
        <w:t>,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w:t>
      </w:r>
      <w:r w:rsidR="001879B7" w:rsidRPr="00C918E3">
        <w:rPr>
          <w:sz w:val="25"/>
          <w:szCs w:val="25"/>
        </w:rPr>
        <w:t xml:space="preserve"> проведения проверки на предмет соответствия выполненных работ благоустроенных дворовых и общественных территорий проектно-сметной документации с выдачей экспертного заключения о техническом состоянии и соответствия стоимости объектов исследования. </w:t>
      </w:r>
    </w:p>
    <w:p w:rsidR="00A6748B" w:rsidRPr="00C918E3" w:rsidRDefault="00A6748B" w:rsidP="00A6748B">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2023 год.</w:t>
      </w:r>
    </w:p>
    <w:p w:rsidR="00A6748B" w:rsidRPr="00C918E3" w:rsidRDefault="00A6748B" w:rsidP="00A6748B">
      <w:pPr>
        <w:pStyle w:val="ac"/>
        <w:ind w:left="0" w:firstLine="567"/>
        <w:jc w:val="both"/>
        <w:rPr>
          <w:sz w:val="25"/>
          <w:szCs w:val="25"/>
        </w:rPr>
      </w:pPr>
    </w:p>
    <w:p w:rsidR="00344291" w:rsidRPr="00C918E3" w:rsidRDefault="00260341" w:rsidP="00BF3B83">
      <w:pPr>
        <w:pStyle w:val="ac"/>
        <w:ind w:left="0"/>
        <w:jc w:val="center"/>
        <w:rPr>
          <w:b/>
          <w:sz w:val="25"/>
          <w:szCs w:val="25"/>
        </w:rPr>
      </w:pPr>
      <w:r>
        <w:rPr>
          <w:b/>
          <w:sz w:val="25"/>
          <w:szCs w:val="25"/>
        </w:rPr>
        <w:t>4.4</w:t>
      </w:r>
      <w:r w:rsidR="00344291" w:rsidRPr="00C918E3">
        <w:rPr>
          <w:b/>
          <w:sz w:val="25"/>
          <w:szCs w:val="25"/>
        </w:rPr>
        <w:t>.</w:t>
      </w:r>
      <w:r w:rsidR="00344291" w:rsidRPr="00C918E3">
        <w:rPr>
          <w:sz w:val="25"/>
          <w:szCs w:val="25"/>
        </w:rPr>
        <w:t xml:space="preserve"> </w:t>
      </w:r>
      <w:r w:rsidR="00344291" w:rsidRPr="00C918E3">
        <w:rPr>
          <w:b/>
          <w:sz w:val="25"/>
          <w:szCs w:val="25"/>
        </w:rPr>
        <w:t>Отдельное мероприятие программы «Поддержка</w:t>
      </w:r>
      <w:r w:rsidR="00344291" w:rsidRPr="00C918E3">
        <w:rPr>
          <w:b/>
          <w:bCs/>
          <w:sz w:val="25"/>
          <w:szCs w:val="25"/>
        </w:rPr>
        <w:t xml:space="preserve"> проектов, инициируемых жителями муниципальных образований, по решению вопросов местного значения»</w:t>
      </w:r>
    </w:p>
    <w:p w:rsidR="00344291" w:rsidRPr="00C918E3" w:rsidRDefault="00344291" w:rsidP="00344291">
      <w:pPr>
        <w:pStyle w:val="ac"/>
        <w:ind w:left="0" w:firstLine="709"/>
        <w:jc w:val="both"/>
        <w:rPr>
          <w:sz w:val="25"/>
          <w:szCs w:val="25"/>
        </w:rPr>
      </w:pPr>
      <w:r w:rsidRPr="00C918E3">
        <w:rPr>
          <w:sz w:val="25"/>
          <w:szCs w:val="25"/>
        </w:rPr>
        <w:t xml:space="preserve">4.5.1 Отдельное мероприятие – «Поддержка проектов, инициируемых жителями муниципальных образований, по решению вопросов местного значения»,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повышения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 </w:t>
      </w:r>
    </w:p>
    <w:p w:rsidR="00344291" w:rsidRPr="00C918E3" w:rsidRDefault="00344291" w:rsidP="00344291">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2023 год.</w:t>
      </w:r>
    </w:p>
    <w:p w:rsidR="00344291" w:rsidRPr="00C918E3" w:rsidRDefault="00344291" w:rsidP="00344291">
      <w:pPr>
        <w:pStyle w:val="ac"/>
        <w:ind w:left="0" w:firstLine="567"/>
        <w:jc w:val="both"/>
        <w:rPr>
          <w:sz w:val="25"/>
          <w:szCs w:val="25"/>
        </w:rPr>
      </w:pPr>
    </w:p>
    <w:p w:rsidR="00DD5C8A" w:rsidRPr="00C918E3" w:rsidRDefault="007704BE" w:rsidP="007704BE">
      <w:pPr>
        <w:jc w:val="center"/>
        <w:rPr>
          <w:b/>
          <w:bCs/>
          <w:sz w:val="25"/>
          <w:szCs w:val="25"/>
        </w:rPr>
      </w:pPr>
      <w:r w:rsidRPr="00C918E3">
        <w:rPr>
          <w:b/>
          <w:bCs/>
          <w:sz w:val="25"/>
          <w:szCs w:val="25"/>
        </w:rPr>
        <w:t>4.</w:t>
      </w:r>
      <w:r w:rsidR="00260341">
        <w:rPr>
          <w:b/>
          <w:bCs/>
          <w:sz w:val="25"/>
          <w:szCs w:val="25"/>
        </w:rPr>
        <w:t>5</w:t>
      </w:r>
      <w:r w:rsidRPr="00C918E3">
        <w:rPr>
          <w:b/>
          <w:bCs/>
          <w:sz w:val="25"/>
          <w:szCs w:val="25"/>
        </w:rPr>
        <w:t xml:space="preserve">. </w:t>
      </w:r>
      <w:r w:rsidR="00DD5C8A" w:rsidRPr="00C918E3">
        <w:rPr>
          <w:b/>
          <w:bCs/>
          <w:sz w:val="25"/>
          <w:szCs w:val="25"/>
        </w:rPr>
        <w:t xml:space="preserve">Подпрограмма </w:t>
      </w:r>
      <w:r w:rsidR="0046244A" w:rsidRPr="00C918E3">
        <w:rPr>
          <w:b/>
          <w:bCs/>
          <w:sz w:val="25"/>
          <w:szCs w:val="25"/>
        </w:rPr>
        <w:t>«Благоустройство территорий, детских и спортивных площадок на территории Дальнегорского городского округа на 2019 -2024 годы»</w:t>
      </w:r>
    </w:p>
    <w:p w:rsidR="00DD5C8A" w:rsidRPr="00C918E3" w:rsidRDefault="00DD5C8A" w:rsidP="00DD5C8A">
      <w:pPr>
        <w:jc w:val="center"/>
        <w:rPr>
          <w:b/>
          <w:bCs/>
          <w:sz w:val="25"/>
          <w:szCs w:val="25"/>
        </w:rPr>
      </w:pPr>
    </w:p>
    <w:p w:rsidR="00DD5C8A" w:rsidRPr="00C918E3" w:rsidRDefault="009B09FF" w:rsidP="00AB2049">
      <w:pPr>
        <w:pStyle w:val="ac"/>
        <w:ind w:left="0"/>
        <w:jc w:val="center"/>
        <w:rPr>
          <w:b/>
          <w:bCs/>
          <w:sz w:val="25"/>
          <w:szCs w:val="25"/>
        </w:rPr>
      </w:pPr>
      <w:r w:rsidRPr="00C918E3">
        <w:rPr>
          <w:b/>
          <w:sz w:val="25"/>
          <w:szCs w:val="25"/>
        </w:rPr>
        <w:t>4.</w:t>
      </w:r>
      <w:r w:rsidR="00260341">
        <w:rPr>
          <w:b/>
          <w:sz w:val="25"/>
          <w:szCs w:val="25"/>
        </w:rPr>
        <w:t>5</w:t>
      </w:r>
      <w:r w:rsidR="00DD5C8A" w:rsidRPr="00C918E3">
        <w:rPr>
          <w:b/>
          <w:sz w:val="25"/>
          <w:szCs w:val="25"/>
        </w:rPr>
        <w:t>.1 Основное мероприятие подпрограммы</w:t>
      </w:r>
      <w:r w:rsidR="00DD5C8A" w:rsidRPr="00C918E3">
        <w:rPr>
          <w:bCs/>
          <w:sz w:val="25"/>
          <w:szCs w:val="25"/>
        </w:rPr>
        <w:t xml:space="preserve"> </w:t>
      </w:r>
      <w:r w:rsidR="00DD5C8A" w:rsidRPr="00C918E3">
        <w:rPr>
          <w:b/>
          <w:bCs/>
          <w:sz w:val="25"/>
          <w:szCs w:val="25"/>
        </w:rPr>
        <w:t>«Установка спортивной площадки»</w:t>
      </w:r>
    </w:p>
    <w:p w:rsidR="00504FDB" w:rsidRPr="00C918E3" w:rsidRDefault="00504FDB" w:rsidP="00504FDB">
      <w:pPr>
        <w:ind w:firstLine="567"/>
        <w:jc w:val="both"/>
        <w:rPr>
          <w:sz w:val="25"/>
          <w:szCs w:val="25"/>
          <w:lang w:eastAsia="ru-RU"/>
        </w:rPr>
      </w:pPr>
      <w:r w:rsidRPr="00C918E3">
        <w:rPr>
          <w:sz w:val="25"/>
          <w:szCs w:val="25"/>
          <w:lang w:eastAsia="ru-RU"/>
        </w:rPr>
        <w:t>Основное мероприятие – «Установка спортивной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04FDB" w:rsidRPr="00C918E3" w:rsidRDefault="00504FDB" w:rsidP="00504FDB">
      <w:pPr>
        <w:ind w:firstLine="567"/>
        <w:jc w:val="both"/>
        <w:rPr>
          <w:sz w:val="25"/>
          <w:szCs w:val="25"/>
          <w:lang w:eastAsia="ru-RU"/>
        </w:rPr>
      </w:pPr>
      <w:r w:rsidRPr="00C918E3">
        <w:rPr>
          <w:sz w:val="25"/>
          <w:szCs w:val="25"/>
          <w:lang w:eastAsia="ru-RU"/>
        </w:rPr>
        <w:t xml:space="preserve">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w:t>
      </w:r>
      <w:r w:rsidRPr="00C918E3">
        <w:rPr>
          <w:sz w:val="25"/>
          <w:szCs w:val="25"/>
          <w:lang w:eastAsia="ru-RU"/>
        </w:rPr>
        <w:lastRenderedPageBreak/>
        <w:t>«Обслуживающее учреждение», Управляющие компании, ТСЖ, ЖСК, ТСН, собственники жилых помещений многоквартирных домов.</w:t>
      </w:r>
    </w:p>
    <w:p w:rsidR="00504FDB" w:rsidRPr="00C918E3" w:rsidRDefault="00504FDB" w:rsidP="00504FDB">
      <w:pPr>
        <w:jc w:val="both"/>
        <w:rPr>
          <w:sz w:val="25"/>
          <w:szCs w:val="25"/>
          <w:lang w:eastAsia="ru-RU"/>
        </w:rPr>
      </w:pPr>
    </w:p>
    <w:p w:rsidR="00DD5C8A" w:rsidRPr="00C918E3" w:rsidRDefault="009B09FF" w:rsidP="00504FDB">
      <w:pPr>
        <w:jc w:val="both"/>
        <w:rPr>
          <w:b/>
          <w:bCs/>
          <w:sz w:val="25"/>
          <w:szCs w:val="25"/>
        </w:rPr>
      </w:pPr>
      <w:r w:rsidRPr="00C918E3">
        <w:rPr>
          <w:b/>
          <w:sz w:val="25"/>
          <w:szCs w:val="25"/>
        </w:rPr>
        <w:t>4.</w:t>
      </w:r>
      <w:r w:rsidR="00260341">
        <w:rPr>
          <w:b/>
          <w:sz w:val="25"/>
          <w:szCs w:val="25"/>
        </w:rPr>
        <w:t>5</w:t>
      </w:r>
      <w:r w:rsidR="00DD5C8A" w:rsidRPr="00C918E3">
        <w:rPr>
          <w:b/>
          <w:sz w:val="25"/>
          <w:szCs w:val="25"/>
        </w:rPr>
        <w:t xml:space="preserve">.2 Основное мероприятие подпрограммы </w:t>
      </w:r>
      <w:r w:rsidR="00DD5C8A" w:rsidRPr="00C918E3">
        <w:rPr>
          <w:b/>
          <w:bCs/>
          <w:sz w:val="25"/>
          <w:szCs w:val="25"/>
        </w:rPr>
        <w:t>«Установка детской площадки»</w:t>
      </w:r>
    </w:p>
    <w:p w:rsidR="00504FDB" w:rsidRPr="00C918E3" w:rsidRDefault="00504FDB" w:rsidP="00504FDB">
      <w:pPr>
        <w:pStyle w:val="ac"/>
        <w:ind w:left="0" w:firstLine="567"/>
        <w:jc w:val="both"/>
        <w:rPr>
          <w:sz w:val="25"/>
          <w:szCs w:val="25"/>
        </w:rPr>
      </w:pPr>
      <w:r w:rsidRPr="00C918E3">
        <w:rPr>
          <w:sz w:val="25"/>
          <w:szCs w:val="25"/>
        </w:rPr>
        <w:t>Основное мероприятие – «Установка детской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C918E3" w:rsidRDefault="00504FDB" w:rsidP="00504FDB">
      <w:pPr>
        <w:pStyle w:val="ac"/>
        <w:ind w:left="0" w:firstLine="567"/>
        <w:jc w:val="both"/>
        <w:rPr>
          <w:sz w:val="25"/>
          <w:szCs w:val="25"/>
        </w:rPr>
      </w:pPr>
      <w:r w:rsidRPr="00C918E3">
        <w:rPr>
          <w:sz w:val="25"/>
          <w:szCs w:val="25"/>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DD5C8A" w:rsidRPr="00C918E3" w:rsidRDefault="00DD5C8A" w:rsidP="00DD5C8A">
      <w:pPr>
        <w:pStyle w:val="ac"/>
        <w:ind w:left="175" w:firstLine="708"/>
        <w:jc w:val="both"/>
        <w:rPr>
          <w:sz w:val="25"/>
          <w:szCs w:val="25"/>
        </w:rPr>
      </w:pPr>
    </w:p>
    <w:p w:rsidR="00DD5C8A" w:rsidRPr="00C918E3" w:rsidRDefault="00DD5C8A" w:rsidP="00AB2049">
      <w:pPr>
        <w:jc w:val="center"/>
        <w:rPr>
          <w:b/>
          <w:bCs/>
          <w:sz w:val="25"/>
          <w:szCs w:val="25"/>
        </w:rPr>
      </w:pPr>
      <w:r w:rsidRPr="00C918E3">
        <w:rPr>
          <w:b/>
          <w:sz w:val="25"/>
          <w:szCs w:val="25"/>
        </w:rPr>
        <w:t>4.</w:t>
      </w:r>
      <w:r w:rsidR="00260341">
        <w:rPr>
          <w:b/>
          <w:sz w:val="25"/>
          <w:szCs w:val="25"/>
        </w:rPr>
        <w:t>5</w:t>
      </w:r>
      <w:r w:rsidRPr="00C918E3">
        <w:rPr>
          <w:b/>
          <w:sz w:val="25"/>
          <w:szCs w:val="25"/>
        </w:rPr>
        <w:t>.</w:t>
      </w:r>
      <w:r w:rsidR="00786B06" w:rsidRPr="00C918E3">
        <w:rPr>
          <w:b/>
          <w:sz w:val="25"/>
          <w:szCs w:val="25"/>
        </w:rPr>
        <w:t>3</w:t>
      </w:r>
      <w:r w:rsidRPr="00C918E3">
        <w:rPr>
          <w:b/>
          <w:sz w:val="25"/>
          <w:szCs w:val="25"/>
        </w:rPr>
        <w:t xml:space="preserve">.  Основное мероприятие подпрограммы </w:t>
      </w:r>
      <w:r w:rsidRPr="00C918E3">
        <w:rPr>
          <w:b/>
          <w:bCs/>
          <w:sz w:val="25"/>
          <w:szCs w:val="25"/>
        </w:rPr>
        <w:t>«Ремонт внутридворовых дорог, тротуаров»</w:t>
      </w:r>
    </w:p>
    <w:p w:rsidR="00504FDB" w:rsidRPr="00C918E3" w:rsidRDefault="00504FDB" w:rsidP="00504FDB">
      <w:pPr>
        <w:widowControl w:val="0"/>
        <w:autoSpaceDE w:val="0"/>
        <w:autoSpaceDN w:val="0"/>
        <w:adjustRightInd w:val="0"/>
        <w:ind w:firstLine="567"/>
        <w:jc w:val="both"/>
        <w:rPr>
          <w:sz w:val="25"/>
          <w:szCs w:val="25"/>
          <w:lang w:eastAsia="ru-RU"/>
        </w:rPr>
      </w:pPr>
      <w:r w:rsidRPr="00C918E3">
        <w:rPr>
          <w:sz w:val="25"/>
          <w:szCs w:val="25"/>
          <w:lang w:eastAsia="ru-RU"/>
        </w:rPr>
        <w:t xml:space="preserve">Основное мероприятие – </w:t>
      </w:r>
      <w:r w:rsidRPr="00C918E3">
        <w:rPr>
          <w:bCs/>
          <w:sz w:val="25"/>
          <w:szCs w:val="25"/>
          <w:lang w:eastAsia="ru-RU"/>
        </w:rPr>
        <w:t>«Ремонт внутридворовых дорог, тротуаров»</w:t>
      </w:r>
      <w:r w:rsidRPr="00C918E3">
        <w:rPr>
          <w:sz w:val="25"/>
          <w:szCs w:val="25"/>
          <w:lang w:eastAsia="ru-RU"/>
        </w:rPr>
        <w:t xml:space="preserve">, включая мероприятия по разработке проектно-сметной документации на благоустройство общественных территорий, проведению ценовой экспертизы сметной стоимости, брендированию объектов, благоустроенных в рамках реализации подпрограммы, имеет цель </w:t>
      </w:r>
      <w:r w:rsidRPr="00C918E3">
        <w:rPr>
          <w:rFonts w:eastAsia="Calibri"/>
          <w:sz w:val="25"/>
          <w:szCs w:val="25"/>
          <w:lang w:eastAsia="en-US"/>
        </w:rPr>
        <w:t xml:space="preserve">повышение уровня комфортности жизнедеятельности граждан посредством </w:t>
      </w:r>
      <w:r w:rsidRPr="00C918E3">
        <w:rPr>
          <w:sz w:val="25"/>
          <w:szCs w:val="25"/>
          <w:lang w:eastAsia="ru-RU"/>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04FDB" w:rsidRPr="00C918E3" w:rsidRDefault="00504FDB" w:rsidP="00504FDB">
      <w:pPr>
        <w:widowControl w:val="0"/>
        <w:autoSpaceDE w:val="0"/>
        <w:autoSpaceDN w:val="0"/>
        <w:adjustRightInd w:val="0"/>
        <w:ind w:firstLine="567"/>
        <w:jc w:val="both"/>
        <w:rPr>
          <w:sz w:val="25"/>
          <w:szCs w:val="25"/>
          <w:lang w:eastAsia="ru-RU"/>
        </w:rPr>
      </w:pPr>
      <w:r w:rsidRPr="00C918E3">
        <w:rPr>
          <w:sz w:val="25"/>
          <w:szCs w:val="25"/>
          <w:lang w:eastAsia="ru-RU"/>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7704BE" w:rsidRPr="00C918E3" w:rsidRDefault="007704BE" w:rsidP="00DB79DF">
      <w:pPr>
        <w:pStyle w:val="ac"/>
        <w:ind w:left="0"/>
        <w:jc w:val="center"/>
        <w:rPr>
          <w:b/>
          <w:sz w:val="25"/>
          <w:szCs w:val="25"/>
        </w:rPr>
      </w:pPr>
    </w:p>
    <w:p w:rsidR="00141CF8" w:rsidRPr="00C918E3" w:rsidRDefault="00A63BDA" w:rsidP="00DB79DF">
      <w:pPr>
        <w:pStyle w:val="ac"/>
        <w:ind w:left="0"/>
        <w:jc w:val="center"/>
        <w:rPr>
          <w:b/>
          <w:bCs/>
          <w:sz w:val="25"/>
          <w:szCs w:val="25"/>
        </w:rPr>
      </w:pPr>
      <w:r w:rsidRPr="00C918E3">
        <w:rPr>
          <w:b/>
          <w:sz w:val="25"/>
          <w:szCs w:val="25"/>
        </w:rPr>
        <w:t>4.</w:t>
      </w:r>
      <w:r w:rsidR="00260341">
        <w:rPr>
          <w:b/>
          <w:sz w:val="25"/>
          <w:szCs w:val="25"/>
        </w:rPr>
        <w:t>5</w:t>
      </w:r>
      <w:r w:rsidR="00786B06" w:rsidRPr="00C918E3">
        <w:rPr>
          <w:b/>
          <w:sz w:val="25"/>
          <w:szCs w:val="25"/>
        </w:rPr>
        <w:t>.4</w:t>
      </w:r>
      <w:r w:rsidRPr="00C918E3">
        <w:rPr>
          <w:b/>
          <w:sz w:val="25"/>
          <w:szCs w:val="25"/>
        </w:rPr>
        <w:t xml:space="preserve">. </w:t>
      </w:r>
      <w:r w:rsidRPr="00C918E3">
        <w:rPr>
          <w:b/>
          <w:bCs/>
          <w:sz w:val="25"/>
          <w:szCs w:val="25"/>
        </w:rPr>
        <w:t xml:space="preserve">Основное мероприятие подпрограммы </w:t>
      </w:r>
      <w:r w:rsidR="0015240D" w:rsidRPr="00C918E3">
        <w:rPr>
          <w:b/>
          <w:bCs/>
          <w:sz w:val="25"/>
          <w:szCs w:val="25"/>
        </w:rPr>
        <w:t>«П</w:t>
      </w:r>
      <w:r w:rsidRPr="00C918E3">
        <w:rPr>
          <w:b/>
          <w:bCs/>
          <w:sz w:val="25"/>
          <w:szCs w:val="25"/>
        </w:rPr>
        <w:t>роведение претензионной работы</w:t>
      </w:r>
      <w:r w:rsidR="0015240D" w:rsidRPr="00C918E3">
        <w:rPr>
          <w:b/>
          <w:bCs/>
          <w:sz w:val="25"/>
          <w:szCs w:val="25"/>
        </w:rPr>
        <w:t>»</w:t>
      </w:r>
    </w:p>
    <w:p w:rsidR="004E3BDF" w:rsidRPr="00C918E3" w:rsidRDefault="00A63BDA" w:rsidP="00180598">
      <w:pPr>
        <w:pStyle w:val="ac"/>
        <w:ind w:left="0" w:firstLine="567"/>
        <w:jc w:val="both"/>
        <w:rPr>
          <w:rFonts w:eastAsia="Calibri"/>
          <w:sz w:val="25"/>
          <w:szCs w:val="25"/>
          <w:lang w:eastAsia="en-US"/>
        </w:rPr>
      </w:pPr>
      <w:r w:rsidRPr="00C918E3">
        <w:rPr>
          <w:sz w:val="25"/>
          <w:szCs w:val="25"/>
        </w:rPr>
        <w:t xml:space="preserve">Основное мероприятие – </w:t>
      </w:r>
      <w:r w:rsidR="0015240D" w:rsidRPr="00C918E3">
        <w:rPr>
          <w:bCs/>
          <w:sz w:val="25"/>
          <w:szCs w:val="25"/>
        </w:rPr>
        <w:t>«Проведение претензионной работы»</w:t>
      </w:r>
      <w:r w:rsidRPr="00C918E3">
        <w:rPr>
          <w:sz w:val="25"/>
          <w:szCs w:val="25"/>
        </w:rPr>
        <w:t xml:space="preserve">, ответственный исполнитель отдел жизнеобеспечения администрации Дальнегорского городского округа, </w:t>
      </w:r>
      <w:r w:rsidR="004E3BDF" w:rsidRPr="00C918E3">
        <w:rPr>
          <w:sz w:val="25"/>
          <w:szCs w:val="25"/>
        </w:rPr>
        <w:t xml:space="preserve">имеет цель выявление </w:t>
      </w:r>
      <w:r w:rsidR="00AB2049" w:rsidRPr="00C918E3">
        <w:rPr>
          <w:sz w:val="25"/>
          <w:szCs w:val="25"/>
        </w:rPr>
        <w:t>возможных факторов,</w:t>
      </w:r>
      <w:r w:rsidR="004E3BDF" w:rsidRPr="00C918E3">
        <w:rPr>
          <w:sz w:val="25"/>
          <w:szCs w:val="25"/>
        </w:rPr>
        <w:t xml:space="preserve"> влияющих на качество при производстве </w:t>
      </w:r>
      <w:r w:rsidR="00720D30" w:rsidRPr="00C918E3">
        <w:rPr>
          <w:sz w:val="25"/>
          <w:szCs w:val="25"/>
        </w:rPr>
        <w:t>благоустроительных</w:t>
      </w:r>
      <w:r w:rsidR="004E3BDF" w:rsidRPr="00C918E3">
        <w:rPr>
          <w:sz w:val="25"/>
          <w:szCs w:val="25"/>
        </w:rPr>
        <w:t xml:space="preserve"> работ путем </w:t>
      </w:r>
      <w:r w:rsidR="004E3BDF" w:rsidRPr="00C918E3">
        <w:rPr>
          <w:rFonts w:eastAsia="Calibri"/>
          <w:sz w:val="25"/>
          <w:szCs w:val="25"/>
          <w:lang w:eastAsia="en-US"/>
        </w:rPr>
        <w:t>проведения дополнительных изыскательских и проектных работ</w:t>
      </w:r>
      <w:r w:rsidR="007972C1" w:rsidRPr="00C918E3">
        <w:rPr>
          <w:rFonts w:eastAsia="Calibri"/>
          <w:sz w:val="25"/>
          <w:szCs w:val="25"/>
          <w:lang w:eastAsia="en-US"/>
        </w:rPr>
        <w:t xml:space="preserve"> (год реализации мероприятия – 2021 год)</w:t>
      </w:r>
      <w:r w:rsidR="004E3BDF" w:rsidRPr="00C918E3">
        <w:rPr>
          <w:rFonts w:eastAsia="Calibri"/>
          <w:sz w:val="25"/>
          <w:szCs w:val="25"/>
          <w:lang w:eastAsia="en-US"/>
        </w:rPr>
        <w:t xml:space="preserve">. </w:t>
      </w:r>
    </w:p>
    <w:p w:rsidR="00A63BDA" w:rsidRPr="00C918E3" w:rsidRDefault="00A63BDA" w:rsidP="00B56C9E">
      <w:pPr>
        <w:pStyle w:val="ac"/>
        <w:tabs>
          <w:tab w:val="left" w:pos="7575"/>
        </w:tabs>
        <w:ind w:left="0" w:firstLine="709"/>
        <w:jc w:val="center"/>
        <w:rPr>
          <w:b/>
          <w:bCs/>
          <w:sz w:val="25"/>
          <w:szCs w:val="25"/>
        </w:rPr>
      </w:pPr>
    </w:p>
    <w:p w:rsidR="004B7172" w:rsidRPr="00C918E3" w:rsidRDefault="004B7172" w:rsidP="004B7172">
      <w:pPr>
        <w:widowControl w:val="0"/>
        <w:autoSpaceDE w:val="0"/>
        <w:autoSpaceDN w:val="0"/>
        <w:adjustRightInd w:val="0"/>
        <w:jc w:val="center"/>
        <w:outlineLvl w:val="1"/>
        <w:rPr>
          <w:b/>
          <w:sz w:val="25"/>
          <w:szCs w:val="25"/>
        </w:rPr>
      </w:pPr>
      <w:r w:rsidRPr="00C918E3">
        <w:rPr>
          <w:b/>
          <w:sz w:val="25"/>
          <w:szCs w:val="25"/>
        </w:rPr>
        <w:t>5. Механизм реализации муниципальной программы</w:t>
      </w:r>
    </w:p>
    <w:p w:rsidR="004B7172" w:rsidRPr="00C918E3" w:rsidRDefault="004B7172" w:rsidP="00180598">
      <w:pPr>
        <w:tabs>
          <w:tab w:val="left" w:pos="0"/>
        </w:tabs>
        <w:ind w:firstLine="567"/>
        <w:jc w:val="both"/>
        <w:rPr>
          <w:sz w:val="25"/>
          <w:szCs w:val="25"/>
        </w:rPr>
      </w:pPr>
      <w:r w:rsidRPr="00C918E3">
        <w:rPr>
          <w:sz w:val="25"/>
          <w:szCs w:val="25"/>
        </w:rPr>
        <w:t xml:space="preserve">Механизм реализации муниципальной программы направлен на эффективное планирование хода исполнения </w:t>
      </w:r>
      <w:r w:rsidR="00BC1039" w:rsidRPr="00C918E3">
        <w:rPr>
          <w:sz w:val="25"/>
          <w:szCs w:val="25"/>
        </w:rPr>
        <w:t xml:space="preserve">подпрограммы и </w:t>
      </w:r>
      <w:r w:rsidRPr="00C918E3">
        <w:rPr>
          <w:sz w:val="25"/>
          <w:szCs w:val="25"/>
        </w:rPr>
        <w:t>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C918E3" w:rsidRDefault="004B7172" w:rsidP="00180598">
      <w:pPr>
        <w:widowControl w:val="0"/>
        <w:autoSpaceDE w:val="0"/>
        <w:autoSpaceDN w:val="0"/>
        <w:adjustRightInd w:val="0"/>
        <w:ind w:firstLine="567"/>
        <w:jc w:val="both"/>
        <w:rPr>
          <w:sz w:val="25"/>
          <w:szCs w:val="25"/>
        </w:rPr>
      </w:pPr>
      <w:r w:rsidRPr="00C918E3">
        <w:rPr>
          <w:sz w:val="25"/>
          <w:szCs w:val="25"/>
        </w:rPr>
        <w:t>Ответственны</w:t>
      </w:r>
      <w:r w:rsidR="00B56C9E" w:rsidRPr="00C918E3">
        <w:rPr>
          <w:sz w:val="25"/>
          <w:szCs w:val="25"/>
        </w:rPr>
        <w:t>е</w:t>
      </w:r>
      <w:r w:rsidRPr="00C918E3">
        <w:rPr>
          <w:sz w:val="25"/>
          <w:szCs w:val="25"/>
        </w:rPr>
        <w:t xml:space="preserve"> исполнител</w:t>
      </w:r>
      <w:r w:rsidR="00B56C9E" w:rsidRPr="00C918E3">
        <w:rPr>
          <w:sz w:val="25"/>
          <w:szCs w:val="25"/>
        </w:rPr>
        <w:t>и</w:t>
      </w:r>
      <w:r w:rsidRPr="00C918E3">
        <w:rPr>
          <w:sz w:val="25"/>
          <w:szCs w:val="25"/>
        </w:rPr>
        <w:t xml:space="preserve"> муниципальной программы – отдел жизнеобеспечения администрации Дальнегорского городского округа</w:t>
      </w:r>
      <w:r w:rsidR="00B56C9E" w:rsidRPr="00C918E3">
        <w:rPr>
          <w:sz w:val="25"/>
          <w:szCs w:val="25"/>
        </w:rPr>
        <w:t>, соисполнитель: отдел архитектуры и строительства администрации Дальнегорского городского округа</w:t>
      </w:r>
      <w:r w:rsidRPr="00C918E3">
        <w:rPr>
          <w:sz w:val="25"/>
          <w:szCs w:val="25"/>
        </w:rPr>
        <w:t>.</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Реализация отдельных мероприятий осуществляется посредством</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 предоставления субсидий из краевого бюджета, в том числе источником которых являются средства федерального бюджета, бюджету Дальнегорского городского округа </w:t>
      </w:r>
      <w:r w:rsidRPr="00C918E3">
        <w:rPr>
          <w:sz w:val="25"/>
          <w:szCs w:val="25"/>
        </w:rPr>
        <w:lastRenderedPageBreak/>
        <w:t>и средств</w:t>
      </w:r>
      <w:r w:rsidR="001C1505" w:rsidRPr="00C918E3">
        <w:rPr>
          <w:sz w:val="25"/>
          <w:szCs w:val="25"/>
        </w:rPr>
        <w:t>а</w:t>
      </w:r>
      <w:r w:rsidRPr="00C918E3">
        <w:rPr>
          <w:sz w:val="25"/>
          <w:szCs w:val="25"/>
        </w:rPr>
        <w:t xml:space="preserve"> бюджета Дальнегорского городского округа.</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При реализации мероприятий муниципальной программы предусматривается синхронизация с реализуемыми на территории Дальнегорского городского округа в рамках других муниципальных программ, направленных на достижение показателей национальных проектов.</w:t>
      </w:r>
    </w:p>
    <w:p w:rsidR="000A125D" w:rsidRPr="00C918E3" w:rsidRDefault="00C400A6" w:rsidP="00180598">
      <w:pPr>
        <w:widowControl w:val="0"/>
        <w:autoSpaceDE w:val="0"/>
        <w:autoSpaceDN w:val="0"/>
        <w:adjustRightInd w:val="0"/>
        <w:ind w:firstLine="567"/>
        <w:jc w:val="both"/>
        <w:rPr>
          <w:sz w:val="25"/>
          <w:szCs w:val="25"/>
        </w:rPr>
      </w:pPr>
      <w:r w:rsidRPr="00C918E3">
        <w:rPr>
          <w:sz w:val="25"/>
          <w:szCs w:val="25"/>
        </w:rPr>
        <w:t xml:space="preserve">5.1. </w:t>
      </w:r>
      <w:r w:rsidR="000A125D" w:rsidRPr="00C918E3">
        <w:rPr>
          <w:sz w:val="25"/>
          <w:szCs w:val="25"/>
        </w:rPr>
        <w:t>Мероприятия муниципальной программы по благоустройству дворовых  территорий многоквартирных домов Дальнегорского городского округа и комплексному благоустройству территорий общего пользования осуществля</w:t>
      </w:r>
      <w:r w:rsidRPr="00C918E3">
        <w:rPr>
          <w:sz w:val="25"/>
          <w:szCs w:val="25"/>
        </w:rPr>
        <w:t>ют</w:t>
      </w:r>
      <w:r w:rsidR="000A125D" w:rsidRPr="00C918E3">
        <w:rPr>
          <w:sz w:val="25"/>
          <w:szCs w:val="25"/>
        </w:rPr>
        <w:t>ся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 рамках мероприятия муниципальной программы по </w:t>
      </w:r>
      <w:r w:rsidR="008068ED" w:rsidRPr="00C918E3">
        <w:rPr>
          <w:sz w:val="25"/>
          <w:szCs w:val="25"/>
        </w:rPr>
        <w:t>благоустройству</w:t>
      </w:r>
      <w:r w:rsidRPr="00C918E3">
        <w:rPr>
          <w:sz w:val="25"/>
          <w:szCs w:val="25"/>
        </w:rPr>
        <w:t xml:space="preserve"> дворовых территорий многоквартирных домов Дальнегорского городского округа осуществляются:</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а) выполнение работ, включающих минимальный перечень видов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ремонт </w:t>
      </w:r>
      <w:r w:rsidR="00ED3FD8" w:rsidRPr="00C918E3">
        <w:rPr>
          <w:sz w:val="25"/>
          <w:szCs w:val="25"/>
        </w:rPr>
        <w:t xml:space="preserve">(асфальтирование) </w:t>
      </w:r>
      <w:r w:rsidRPr="00C918E3">
        <w:rPr>
          <w:sz w:val="25"/>
          <w:szCs w:val="25"/>
        </w:rPr>
        <w:t xml:space="preserve">дворовых </w:t>
      </w:r>
      <w:r w:rsidR="00E94250" w:rsidRPr="00C918E3">
        <w:rPr>
          <w:sz w:val="25"/>
          <w:szCs w:val="25"/>
        </w:rPr>
        <w:t xml:space="preserve">территорий, </w:t>
      </w:r>
      <w:r w:rsidRPr="00C918E3">
        <w:rPr>
          <w:sz w:val="25"/>
          <w:szCs w:val="25"/>
        </w:rPr>
        <w:t>проездов</w:t>
      </w:r>
      <w:r w:rsidR="001B4D2C" w:rsidRPr="00C918E3">
        <w:rPr>
          <w:sz w:val="25"/>
          <w:szCs w:val="25"/>
        </w:rPr>
        <w:t>, тротуаров</w:t>
      </w:r>
      <w:r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обеспечение освещения дворовых территорий;</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установка скамеек и урн для мусора.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Данный перечень является исчерпывающим и не может быть расширен.</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При выполнении минимального перечня работ (по видам работ, не требующих специальной квалификации при их выполнении) по благоустройству дворовых территорий многоквартирных жилых домов доля трудового и (или) финансового участия заинтересованных лиц составляет не менее 5</w:t>
      </w:r>
      <w:r w:rsidR="008068ED" w:rsidRPr="00C918E3">
        <w:rPr>
          <w:sz w:val="25"/>
          <w:szCs w:val="25"/>
        </w:rPr>
        <w:t>% от</w:t>
      </w:r>
      <w:r w:rsidRPr="00C918E3">
        <w:rPr>
          <w:sz w:val="25"/>
          <w:szCs w:val="25"/>
        </w:rPr>
        <w:t xml:space="preserve"> общего объема и (или) стоимости работ по благоустройству.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Порядок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перечня работ приведен в приложении № </w:t>
      </w:r>
      <w:r w:rsidR="00D32FE1" w:rsidRPr="00C918E3">
        <w:rPr>
          <w:sz w:val="25"/>
          <w:szCs w:val="25"/>
        </w:rPr>
        <w:t>10</w:t>
      </w:r>
      <w:r w:rsidRPr="00C918E3">
        <w:rPr>
          <w:sz w:val="25"/>
          <w:szCs w:val="25"/>
        </w:rPr>
        <w:t xml:space="preserve"> к муниципальной </w:t>
      </w:r>
      <w:r w:rsidR="00D32FE1" w:rsidRPr="00C918E3">
        <w:rPr>
          <w:sz w:val="25"/>
          <w:szCs w:val="25"/>
        </w:rPr>
        <w:t>п</w:t>
      </w:r>
      <w:r w:rsidRPr="00C918E3">
        <w:rPr>
          <w:sz w:val="25"/>
          <w:szCs w:val="25"/>
        </w:rPr>
        <w:t>рограмме.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Решение о выполнении работ по благоустройству дворовой территории многоквартирного дома </w:t>
      </w:r>
      <w:r w:rsidR="00851444" w:rsidRPr="00C918E3">
        <w:rPr>
          <w:sz w:val="25"/>
          <w:szCs w:val="25"/>
        </w:rPr>
        <w:t xml:space="preserve">Дальнегорского городского округа </w:t>
      </w:r>
      <w:r w:rsidRPr="00C918E3">
        <w:rPr>
          <w:sz w:val="25"/>
          <w:szCs w:val="25"/>
        </w:rPr>
        <w:t>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w:t>
      </w:r>
    </w:p>
    <w:p w:rsidR="00851444" w:rsidRPr="00C918E3" w:rsidRDefault="00851444" w:rsidP="00851444">
      <w:pPr>
        <w:widowControl w:val="0"/>
        <w:autoSpaceDE w:val="0"/>
        <w:autoSpaceDN w:val="0"/>
        <w:adjustRightInd w:val="0"/>
        <w:ind w:firstLine="567"/>
        <w:jc w:val="both"/>
        <w:rPr>
          <w:bCs/>
          <w:sz w:val="25"/>
          <w:szCs w:val="25"/>
        </w:rPr>
      </w:pPr>
      <w:r w:rsidRPr="00C918E3">
        <w:rPr>
          <w:bCs/>
          <w:sz w:val="25"/>
          <w:szCs w:val="25"/>
        </w:rPr>
        <w:t>По результатам выполненного благоустройства</w:t>
      </w:r>
      <w:r w:rsidRPr="00C918E3">
        <w:rPr>
          <w:sz w:val="25"/>
          <w:szCs w:val="25"/>
        </w:rPr>
        <w:t xml:space="preserve"> </w:t>
      </w:r>
      <w:r w:rsidRPr="00C918E3">
        <w:rPr>
          <w:bCs/>
          <w:sz w:val="25"/>
          <w:szCs w:val="25"/>
        </w:rPr>
        <w:t xml:space="preserve">дворовой территории многоквартирного дома осуществляется передача объектов благоустройства в состав общего имущества собственникам помещений многоквартирного дома для их последующего содержания, согласно протоколу общего собрания собственников. </w:t>
      </w:r>
    </w:p>
    <w:p w:rsidR="00851444" w:rsidRPr="00C918E3" w:rsidRDefault="00851444" w:rsidP="00851444">
      <w:pPr>
        <w:widowControl w:val="0"/>
        <w:autoSpaceDE w:val="0"/>
        <w:autoSpaceDN w:val="0"/>
        <w:adjustRightInd w:val="0"/>
        <w:ind w:firstLine="567"/>
        <w:jc w:val="both"/>
        <w:rPr>
          <w:bCs/>
          <w:sz w:val="25"/>
          <w:szCs w:val="25"/>
        </w:rPr>
      </w:pPr>
      <w:r w:rsidRPr="00C918E3">
        <w:rPr>
          <w:bCs/>
          <w:sz w:val="25"/>
          <w:szCs w:val="25"/>
        </w:rPr>
        <w:t>Форма акта приема-передачи объектов внешнего благоустройства в состав общего имущества многоквартирного дома для их последующего содержание приведена в Приложении № 19 к муниципальной программе.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б) выполнение работ, включающих перечень дополнительных видов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оборудование детских и (или) спортивных площадок;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оборудование автомобильных парковок;</w:t>
      </w:r>
    </w:p>
    <w:p w:rsidR="00D32FE1" w:rsidRPr="00C918E3" w:rsidRDefault="000A125D" w:rsidP="00180598">
      <w:pPr>
        <w:widowControl w:val="0"/>
        <w:autoSpaceDE w:val="0"/>
        <w:autoSpaceDN w:val="0"/>
        <w:adjustRightInd w:val="0"/>
        <w:ind w:firstLine="567"/>
        <w:jc w:val="both"/>
        <w:rPr>
          <w:sz w:val="25"/>
          <w:szCs w:val="25"/>
        </w:rPr>
      </w:pPr>
      <w:r w:rsidRPr="00C918E3">
        <w:rPr>
          <w:sz w:val="25"/>
          <w:szCs w:val="25"/>
        </w:rPr>
        <w:t>- озеленение территорий</w:t>
      </w:r>
      <w:r w:rsidR="00D32FE1" w:rsidRPr="00C918E3">
        <w:rPr>
          <w:sz w:val="25"/>
          <w:szCs w:val="25"/>
        </w:rPr>
        <w:t>;</w:t>
      </w:r>
    </w:p>
    <w:p w:rsidR="000A125D" w:rsidRPr="00C918E3" w:rsidRDefault="00D32FE1" w:rsidP="00180598">
      <w:pPr>
        <w:widowControl w:val="0"/>
        <w:autoSpaceDE w:val="0"/>
        <w:autoSpaceDN w:val="0"/>
        <w:adjustRightInd w:val="0"/>
        <w:ind w:firstLine="567"/>
        <w:jc w:val="both"/>
        <w:rPr>
          <w:sz w:val="25"/>
          <w:szCs w:val="25"/>
        </w:rPr>
      </w:pPr>
      <w:r w:rsidRPr="00C918E3">
        <w:rPr>
          <w:sz w:val="25"/>
          <w:szCs w:val="25"/>
        </w:rPr>
        <w:t>- иные виды работ некапитального характера</w:t>
      </w:r>
      <w:r w:rsidR="000A125D"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При выполнении перечня дополнительного вида работ </w:t>
      </w:r>
      <w:r w:rsidR="00F80FB8" w:rsidRPr="00C918E3">
        <w:rPr>
          <w:sz w:val="25"/>
          <w:szCs w:val="25"/>
        </w:rPr>
        <w:t xml:space="preserve">в рамках реализации отдельного мероприятия программы: Федеральный проект «Формирование комфортной городской среды» </w:t>
      </w:r>
      <w:r w:rsidRPr="00C918E3">
        <w:rPr>
          <w:sz w:val="25"/>
          <w:szCs w:val="25"/>
        </w:rPr>
        <w:t xml:space="preserve">по благоустройству дворовых территорий многоквартирных жилых домов доля трудового участия заинтересованных лиц составляет не менее 5%, доля финансового участия заинтересованных лиц составляет не менее 20% от общего объема, стоимости работ по благоустройству.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Решение о выполнении дополнительных видов работ по благоустройству </w:t>
      </w:r>
      <w:r w:rsidRPr="00C918E3">
        <w:rPr>
          <w:sz w:val="25"/>
          <w:szCs w:val="25"/>
        </w:rPr>
        <w:lastRenderedPageBreak/>
        <w:t>дворовой территории многоквартирного дома принимается при условии реализации минимального перечня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Адресный перечень дворовых территорий многоквартирных жилых домов </w:t>
      </w:r>
      <w:r w:rsidR="00050BBA" w:rsidRPr="00C918E3">
        <w:rPr>
          <w:sz w:val="25"/>
          <w:szCs w:val="25"/>
        </w:rPr>
        <w:t>Дальнегорского</w:t>
      </w:r>
      <w:r w:rsidRPr="00C918E3">
        <w:rPr>
          <w:sz w:val="25"/>
          <w:szCs w:val="25"/>
        </w:rPr>
        <w:t xml:space="preserve"> городского округа, подлежащих благоустройству на 2018 – </w:t>
      </w:r>
      <w:r w:rsidR="00186039" w:rsidRPr="00C918E3">
        <w:rPr>
          <w:sz w:val="25"/>
          <w:szCs w:val="25"/>
        </w:rPr>
        <w:t>2024 годы</w:t>
      </w:r>
      <w:r w:rsidR="00050BBA" w:rsidRPr="00C918E3">
        <w:rPr>
          <w:sz w:val="25"/>
          <w:szCs w:val="25"/>
        </w:rPr>
        <w:t xml:space="preserve">, представлен в приложении № </w:t>
      </w:r>
      <w:r w:rsidR="004E2910" w:rsidRPr="00C918E3">
        <w:rPr>
          <w:sz w:val="25"/>
          <w:szCs w:val="25"/>
        </w:rPr>
        <w:t>12 к</w:t>
      </w:r>
      <w:r w:rsidR="00014B41" w:rsidRPr="00C918E3">
        <w:rPr>
          <w:sz w:val="25"/>
          <w:szCs w:val="25"/>
        </w:rPr>
        <w:t xml:space="preserve"> муниципальной п</w:t>
      </w:r>
      <w:r w:rsidRPr="00C918E3">
        <w:rPr>
          <w:sz w:val="25"/>
          <w:szCs w:val="25"/>
        </w:rPr>
        <w:t>рограмме.</w:t>
      </w:r>
    </w:p>
    <w:p w:rsidR="00050BBA"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Из адресного перечня дворовых территорий многоквартирных домов </w:t>
      </w:r>
      <w:r w:rsidR="00A14F5B" w:rsidRPr="00C918E3">
        <w:rPr>
          <w:sz w:val="25"/>
          <w:szCs w:val="25"/>
        </w:rPr>
        <w:t xml:space="preserve">Дальнегорского городского округа </w:t>
      </w:r>
      <w:r w:rsidRPr="00C918E3">
        <w:rPr>
          <w:sz w:val="25"/>
          <w:szCs w:val="25"/>
        </w:rPr>
        <w:t xml:space="preserve">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w:t>
      </w:r>
      <w:r w:rsidR="009D52C1" w:rsidRPr="00C918E3">
        <w:rPr>
          <w:sz w:val="25"/>
          <w:szCs w:val="25"/>
        </w:rPr>
        <w:t>%</w:t>
      </w:r>
      <w:r w:rsidRPr="00C918E3">
        <w:rPr>
          <w:sz w:val="25"/>
          <w:szCs w:val="25"/>
        </w:rPr>
        <w:t xml:space="preserve">, территории, которые планируются к изъятию для муниципальных или государственных нужд в соответствии с генеральным планом,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муниципальной </w:t>
      </w:r>
      <w:r w:rsidR="00050BBA" w:rsidRPr="00C918E3">
        <w:rPr>
          <w:sz w:val="25"/>
          <w:szCs w:val="25"/>
        </w:rPr>
        <w:t>п</w:t>
      </w:r>
      <w:r w:rsidRPr="00C918E3">
        <w:rPr>
          <w:sz w:val="25"/>
          <w:szCs w:val="25"/>
        </w:rPr>
        <w:t>рограммы или не приняли решение о благоустройстве в сроки ею установленные</w:t>
      </w:r>
      <w:r w:rsidR="00050BBA" w:rsidRPr="00C918E3">
        <w:rPr>
          <w:sz w:val="25"/>
          <w:szCs w:val="25"/>
        </w:rPr>
        <w:t xml:space="preserve">, а также территории, где </w:t>
      </w:r>
      <w:r w:rsidR="00050BBA" w:rsidRPr="00C918E3">
        <w:rPr>
          <w:bCs/>
          <w:sz w:val="25"/>
          <w:szCs w:val="25"/>
        </w:rPr>
        <w:t>границы земельных участков не соответствуют границам для последующего обслуживания и эксплуатации элементов в результате благоустройства</w:t>
      </w:r>
      <w:r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Также возможно исключение при условии принятия </w:t>
      </w:r>
      <w:r w:rsidR="00C400A6" w:rsidRPr="00C918E3">
        <w:rPr>
          <w:sz w:val="25"/>
          <w:szCs w:val="25"/>
        </w:rPr>
        <w:t>такого решения</w:t>
      </w:r>
      <w:r w:rsidRPr="00C918E3">
        <w:rPr>
          <w:sz w:val="25"/>
          <w:szCs w:val="25"/>
        </w:rPr>
        <w:t xml:space="preserve"> общественной комиссией в порядке, установленном такой </w:t>
      </w:r>
      <w:r w:rsidR="00466564" w:rsidRPr="00C918E3">
        <w:rPr>
          <w:sz w:val="25"/>
          <w:szCs w:val="25"/>
        </w:rPr>
        <w:t>комиссией, дворовых</w:t>
      </w:r>
      <w:r w:rsidRPr="00C918E3">
        <w:rPr>
          <w:sz w:val="25"/>
          <w:szCs w:val="25"/>
        </w:rPr>
        <w:t xml:space="preserve"> территорий,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w:t>
      </w:r>
    </w:p>
    <w:p w:rsidR="000A125D" w:rsidRPr="00C918E3" w:rsidRDefault="00C400A6" w:rsidP="00180598">
      <w:pPr>
        <w:widowControl w:val="0"/>
        <w:autoSpaceDE w:val="0"/>
        <w:autoSpaceDN w:val="0"/>
        <w:adjustRightInd w:val="0"/>
        <w:ind w:firstLine="567"/>
        <w:jc w:val="both"/>
        <w:rPr>
          <w:sz w:val="25"/>
          <w:szCs w:val="25"/>
        </w:rPr>
      </w:pPr>
      <w:r w:rsidRPr="00C918E3">
        <w:rPr>
          <w:sz w:val="25"/>
          <w:szCs w:val="25"/>
        </w:rPr>
        <w:t>5</w:t>
      </w:r>
      <w:r w:rsidR="000A125D" w:rsidRPr="00C918E3">
        <w:rPr>
          <w:sz w:val="25"/>
          <w:szCs w:val="25"/>
        </w:rPr>
        <w:t xml:space="preserve">.2. В рамках мероприятия муниципальной </w:t>
      </w:r>
      <w:r w:rsidRPr="00C918E3">
        <w:rPr>
          <w:sz w:val="25"/>
          <w:szCs w:val="25"/>
        </w:rPr>
        <w:t>п</w:t>
      </w:r>
      <w:r w:rsidR="000A125D" w:rsidRPr="00C918E3">
        <w:rPr>
          <w:sz w:val="25"/>
          <w:szCs w:val="25"/>
        </w:rPr>
        <w:t xml:space="preserve">рограммы по </w:t>
      </w:r>
      <w:r w:rsidRPr="00C918E3">
        <w:rPr>
          <w:sz w:val="25"/>
          <w:szCs w:val="25"/>
        </w:rPr>
        <w:t>комплексному благоустройству</w:t>
      </w:r>
      <w:r w:rsidR="000A125D" w:rsidRPr="00C918E3">
        <w:rPr>
          <w:sz w:val="25"/>
          <w:szCs w:val="25"/>
        </w:rPr>
        <w:t xml:space="preserve"> территорий общего пользования </w:t>
      </w:r>
      <w:r w:rsidRPr="00C918E3">
        <w:rPr>
          <w:sz w:val="25"/>
          <w:szCs w:val="25"/>
        </w:rPr>
        <w:t>Дальнегорского</w:t>
      </w:r>
      <w:r w:rsidR="000A125D" w:rsidRPr="00C918E3">
        <w:rPr>
          <w:sz w:val="25"/>
          <w:szCs w:val="25"/>
        </w:rPr>
        <w:t xml:space="preserve"> городского округа осуществляются:</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 выполнение работ по комплексному </w:t>
      </w:r>
      <w:r w:rsidR="00A14F5B" w:rsidRPr="00C918E3">
        <w:rPr>
          <w:sz w:val="25"/>
          <w:szCs w:val="25"/>
        </w:rPr>
        <w:t>благоустройству территории</w:t>
      </w:r>
      <w:r w:rsidRPr="00C918E3">
        <w:rPr>
          <w:sz w:val="25"/>
          <w:szCs w:val="25"/>
        </w:rPr>
        <w:t xml:space="preserve"> </w:t>
      </w:r>
      <w:r w:rsidR="00694A40" w:rsidRPr="00C918E3">
        <w:rPr>
          <w:sz w:val="25"/>
          <w:szCs w:val="25"/>
        </w:rPr>
        <w:t>общего пользования</w:t>
      </w:r>
      <w:r w:rsidRPr="00C918E3">
        <w:rPr>
          <w:sz w:val="25"/>
          <w:szCs w:val="25"/>
        </w:rPr>
        <w:t xml:space="preserve"> (скверов, </w:t>
      </w:r>
      <w:r w:rsidR="002B2824" w:rsidRPr="00C918E3">
        <w:rPr>
          <w:sz w:val="25"/>
          <w:szCs w:val="25"/>
        </w:rPr>
        <w:t>парков</w:t>
      </w:r>
      <w:r w:rsidRPr="00C918E3">
        <w:rPr>
          <w:sz w:val="25"/>
          <w:szCs w:val="25"/>
        </w:rPr>
        <w:t xml:space="preserve">, памятных мест и </w:t>
      </w:r>
      <w:r w:rsidR="002B2824" w:rsidRPr="00C918E3">
        <w:rPr>
          <w:sz w:val="25"/>
          <w:szCs w:val="25"/>
        </w:rPr>
        <w:t>прогулочных</w:t>
      </w:r>
      <w:r w:rsidRPr="00C918E3">
        <w:rPr>
          <w:sz w:val="25"/>
          <w:szCs w:val="25"/>
        </w:rPr>
        <w:t xml:space="preserve"> зон) </w:t>
      </w:r>
      <w:r w:rsidR="002B2824" w:rsidRPr="00C918E3">
        <w:rPr>
          <w:sz w:val="25"/>
          <w:szCs w:val="25"/>
        </w:rPr>
        <w:t>Дальнегорско</w:t>
      </w:r>
      <w:r w:rsidRPr="00C918E3">
        <w:rPr>
          <w:sz w:val="25"/>
          <w:szCs w:val="25"/>
        </w:rPr>
        <w:t>го городского округа, включающие: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w:t>
      </w:r>
      <w:r w:rsidR="00B83A02" w:rsidRPr="00C918E3">
        <w:rPr>
          <w:sz w:val="25"/>
          <w:szCs w:val="25"/>
        </w:rPr>
        <w:t>ремонт твердого</w:t>
      </w:r>
      <w:r w:rsidRPr="00C918E3">
        <w:rPr>
          <w:sz w:val="25"/>
          <w:szCs w:val="25"/>
        </w:rPr>
        <w:t xml:space="preserve"> покрытия пешеходных дорожек;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обеспечение освещения;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установку скамеек;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установку урн для мусора;</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озеленение;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иные виды работ.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Адресный перечень территорий общего пользования </w:t>
      </w:r>
      <w:r w:rsidR="00B775E8" w:rsidRPr="00C918E3">
        <w:rPr>
          <w:sz w:val="25"/>
          <w:szCs w:val="25"/>
        </w:rPr>
        <w:t>Дальнегор</w:t>
      </w:r>
      <w:r w:rsidRPr="00C918E3">
        <w:rPr>
          <w:sz w:val="25"/>
          <w:szCs w:val="25"/>
        </w:rPr>
        <w:t xml:space="preserve">ского городского округа, подлежащих благоустройству в 2018 - 2024 годах, представлен в </w:t>
      </w:r>
      <w:r w:rsidR="00A37AEF" w:rsidRPr="00C918E3">
        <w:rPr>
          <w:sz w:val="25"/>
          <w:szCs w:val="25"/>
        </w:rPr>
        <w:t>приложении №</w:t>
      </w:r>
      <w:r w:rsidRPr="00C918E3">
        <w:rPr>
          <w:sz w:val="25"/>
          <w:szCs w:val="25"/>
        </w:rPr>
        <w:t xml:space="preserve"> </w:t>
      </w:r>
      <w:r w:rsidR="00B775E8" w:rsidRPr="00C918E3">
        <w:rPr>
          <w:sz w:val="25"/>
          <w:szCs w:val="25"/>
        </w:rPr>
        <w:t>13</w:t>
      </w:r>
      <w:r w:rsidRPr="00C918E3">
        <w:rPr>
          <w:sz w:val="25"/>
          <w:szCs w:val="25"/>
        </w:rPr>
        <w:t xml:space="preserve"> к муниципальной Программе.</w:t>
      </w:r>
    </w:p>
    <w:p w:rsidR="00A37AEF" w:rsidRPr="00C918E3" w:rsidRDefault="00A37AEF" w:rsidP="00A37AEF">
      <w:pPr>
        <w:widowControl w:val="0"/>
        <w:autoSpaceDE w:val="0"/>
        <w:autoSpaceDN w:val="0"/>
        <w:adjustRightInd w:val="0"/>
        <w:ind w:firstLine="567"/>
        <w:jc w:val="both"/>
        <w:rPr>
          <w:sz w:val="25"/>
          <w:szCs w:val="25"/>
        </w:rPr>
      </w:pPr>
      <w:r w:rsidRPr="00C918E3">
        <w:rPr>
          <w:sz w:val="25"/>
          <w:szCs w:val="25"/>
        </w:rPr>
        <w:t>Из адресного перечня территорий общего пользования Дальнегорского городского округа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w:t>
      </w:r>
      <w:r w:rsidR="009D52C1" w:rsidRPr="00C918E3">
        <w:rPr>
          <w:sz w:val="25"/>
          <w:szCs w:val="25"/>
        </w:rPr>
        <w:t>%</w:t>
      </w:r>
      <w:r w:rsidRPr="00C918E3">
        <w:rPr>
          <w:sz w:val="25"/>
          <w:szCs w:val="25"/>
        </w:rPr>
        <w:t xml:space="preserve">, территории, которые планируются к изъятию для муниципальных или государственных нужд в соответствии с генеральным планом.  </w:t>
      </w:r>
    </w:p>
    <w:p w:rsidR="00A37AEF" w:rsidRPr="00C918E3" w:rsidRDefault="00A37AEF" w:rsidP="00A37AEF">
      <w:pPr>
        <w:widowControl w:val="0"/>
        <w:autoSpaceDE w:val="0"/>
        <w:autoSpaceDN w:val="0"/>
        <w:adjustRightInd w:val="0"/>
        <w:ind w:firstLine="567"/>
        <w:jc w:val="both"/>
        <w:rPr>
          <w:sz w:val="25"/>
          <w:szCs w:val="25"/>
        </w:rPr>
      </w:pPr>
      <w:r w:rsidRPr="00C918E3">
        <w:rPr>
          <w:sz w:val="25"/>
          <w:szCs w:val="25"/>
        </w:rPr>
        <w:t>Также возможно исключение при условии принятия такого решения общественной комиссией в порядке, установленном такой комиссией, общественных территорий, благоустройство которых выполнено за счет средств спонсоров, инвесторов без использования средств федерального/краевого/местного бюджетов.</w:t>
      </w:r>
    </w:p>
    <w:p w:rsidR="00FD0407" w:rsidRPr="00FD0407" w:rsidRDefault="00FD0407" w:rsidP="00FD0407">
      <w:pPr>
        <w:ind w:firstLine="540"/>
        <w:jc w:val="both"/>
        <w:rPr>
          <w:sz w:val="25"/>
          <w:szCs w:val="25"/>
        </w:rPr>
      </w:pPr>
      <w:r w:rsidRPr="00FD0407">
        <w:rPr>
          <w:sz w:val="25"/>
          <w:szCs w:val="25"/>
        </w:rPr>
        <w:lastRenderedPageBreak/>
        <w:t xml:space="preserve">Ответственный исполнитель муниципальной программы – отдел жизнеобеспечения Дальнегорского городского округа: </w:t>
      </w:r>
    </w:p>
    <w:p w:rsidR="00FD0407" w:rsidRPr="00FD0407" w:rsidRDefault="00FD0407" w:rsidP="00FD0407">
      <w:pPr>
        <w:ind w:firstLine="540"/>
        <w:jc w:val="both"/>
        <w:rPr>
          <w:sz w:val="25"/>
          <w:szCs w:val="25"/>
        </w:rPr>
      </w:pPr>
      <w:r w:rsidRPr="00FD0407">
        <w:rPr>
          <w:sz w:val="25"/>
          <w:szCs w:val="25"/>
        </w:rPr>
        <w:t xml:space="preserve">1) формирует структуру муниципальной программы; </w:t>
      </w:r>
    </w:p>
    <w:p w:rsidR="00FD0407" w:rsidRPr="00FD0407" w:rsidRDefault="00FD0407" w:rsidP="00FD0407">
      <w:pPr>
        <w:ind w:firstLine="540"/>
        <w:jc w:val="both"/>
        <w:rPr>
          <w:sz w:val="25"/>
          <w:szCs w:val="25"/>
        </w:rPr>
      </w:pPr>
      <w:r w:rsidRPr="00FD0407">
        <w:rPr>
          <w:sz w:val="25"/>
          <w:szCs w:val="25"/>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FD0407" w:rsidRPr="00FD0407" w:rsidRDefault="00FD0407" w:rsidP="00FD0407">
      <w:pPr>
        <w:ind w:firstLine="540"/>
        <w:jc w:val="both"/>
        <w:rPr>
          <w:sz w:val="25"/>
          <w:szCs w:val="25"/>
        </w:rPr>
      </w:pPr>
      <w:r w:rsidRPr="00FD0407">
        <w:rPr>
          <w:sz w:val="25"/>
          <w:szCs w:val="25"/>
        </w:rPr>
        <w:t>3) размещает утвержденную муниципальную программу, все изменения к ней в сети Интернет:</w:t>
      </w:r>
    </w:p>
    <w:p w:rsidR="00FD0407" w:rsidRPr="00FD0407" w:rsidRDefault="00FD0407" w:rsidP="00FD0407">
      <w:pPr>
        <w:ind w:firstLine="540"/>
        <w:jc w:val="both"/>
        <w:rPr>
          <w:sz w:val="25"/>
          <w:szCs w:val="25"/>
        </w:rPr>
      </w:pPr>
      <w:r w:rsidRPr="00FD0407">
        <w:rPr>
          <w:sz w:val="25"/>
          <w:szCs w:val="25"/>
        </w:rPr>
        <w:t xml:space="preserve"> - на официальном сайте администрации Дальнегорского городского округа www.dalnegorsk-mo.ru; </w:t>
      </w:r>
    </w:p>
    <w:p w:rsidR="00FD0407" w:rsidRPr="00FD0407" w:rsidRDefault="00FD0407" w:rsidP="00FD0407">
      <w:pPr>
        <w:ind w:firstLine="540"/>
        <w:jc w:val="both"/>
        <w:rPr>
          <w:sz w:val="25"/>
          <w:szCs w:val="25"/>
        </w:rPr>
      </w:pPr>
      <w:r w:rsidRPr="00FD0407">
        <w:rPr>
          <w:sz w:val="25"/>
          <w:szCs w:val="25"/>
        </w:rPr>
        <w:t xml:space="preserve">- в государственном реестре документов стратегического планирования, посредством заполнения электронной формы уведомления в системе ГАС «Управление»; </w:t>
      </w:r>
    </w:p>
    <w:p w:rsidR="00FD0407" w:rsidRPr="00FD0407" w:rsidRDefault="00FD0407" w:rsidP="00FD0407">
      <w:pPr>
        <w:ind w:firstLine="540"/>
        <w:jc w:val="both"/>
        <w:rPr>
          <w:sz w:val="25"/>
          <w:szCs w:val="25"/>
        </w:rPr>
      </w:pPr>
      <w:r w:rsidRPr="00FD0407">
        <w:rPr>
          <w:sz w:val="25"/>
          <w:szCs w:val="25"/>
        </w:rPr>
        <w:t xml:space="preserve">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FD0407" w:rsidRPr="00FD0407" w:rsidRDefault="00FD0407" w:rsidP="00FD0407">
      <w:pPr>
        <w:ind w:firstLine="540"/>
        <w:jc w:val="both"/>
        <w:rPr>
          <w:sz w:val="25"/>
          <w:szCs w:val="25"/>
        </w:rPr>
      </w:pPr>
      <w:r w:rsidRPr="00FD0407">
        <w:rPr>
          <w:sz w:val="25"/>
          <w:szCs w:val="25"/>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
    <w:p w:rsidR="00FD0407" w:rsidRPr="00FD0407" w:rsidRDefault="00FD0407" w:rsidP="00FD0407">
      <w:pPr>
        <w:ind w:firstLine="540"/>
        <w:jc w:val="both"/>
        <w:rPr>
          <w:sz w:val="25"/>
          <w:szCs w:val="25"/>
        </w:rPr>
      </w:pPr>
      <w:r w:rsidRPr="00FD0407">
        <w:rPr>
          <w:sz w:val="25"/>
          <w:szCs w:val="25"/>
        </w:rPr>
        <w:t>6) предоставляет отчетные данные 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w:t>
      </w:r>
      <w:r w:rsidR="00F7799C">
        <w:rPr>
          <w:sz w:val="25"/>
          <w:szCs w:val="25"/>
        </w:rPr>
        <w:t>9</w:t>
      </w:r>
      <w:r w:rsidRPr="00FD0407">
        <w:rPr>
          <w:sz w:val="25"/>
          <w:szCs w:val="25"/>
        </w:rPr>
        <w:t>.0</w:t>
      </w:r>
      <w:r w:rsidR="00F7799C">
        <w:rPr>
          <w:sz w:val="25"/>
          <w:szCs w:val="25"/>
        </w:rPr>
        <w:t>7</w:t>
      </w:r>
      <w:r w:rsidRPr="00FD0407">
        <w:rPr>
          <w:sz w:val="25"/>
          <w:szCs w:val="25"/>
        </w:rPr>
        <w:t>.20</w:t>
      </w:r>
      <w:r w:rsidR="00F7799C">
        <w:rPr>
          <w:sz w:val="25"/>
          <w:szCs w:val="25"/>
        </w:rPr>
        <w:t>18</w:t>
      </w:r>
      <w:r w:rsidRPr="00FD0407">
        <w:rPr>
          <w:sz w:val="25"/>
          <w:szCs w:val="25"/>
        </w:rPr>
        <w:t xml:space="preserve"> № </w:t>
      </w:r>
      <w:r w:rsidR="009E34F9">
        <w:rPr>
          <w:sz w:val="25"/>
          <w:szCs w:val="25"/>
        </w:rPr>
        <w:t>488</w:t>
      </w:r>
      <w:r w:rsidRPr="00FD0407">
        <w:rPr>
          <w:sz w:val="25"/>
          <w:szCs w:val="25"/>
        </w:rPr>
        <w:t xml:space="preserve">-па (далее – Порядок), в управление экономики администрации Дальнегорского городского округа для проведения мониторинга реализации муниципальной программы (на бумажном и электронном носителе):  </w:t>
      </w:r>
    </w:p>
    <w:p w:rsidR="00FD0407" w:rsidRPr="00FD0407" w:rsidRDefault="00FD0407" w:rsidP="00FD0407">
      <w:pPr>
        <w:ind w:firstLine="540"/>
        <w:jc w:val="both"/>
        <w:rPr>
          <w:sz w:val="25"/>
          <w:szCs w:val="25"/>
        </w:rPr>
      </w:pPr>
      <w:r w:rsidRPr="00FD0407">
        <w:rPr>
          <w:sz w:val="25"/>
          <w:szCs w:val="25"/>
        </w:rPr>
        <w:t xml:space="preserve"> - по итогам за 1 квартал, за 1 полугодие, за 9 месяцев, в срок до 15 числа месяца, следующего за отчетным периодом:</w:t>
      </w:r>
    </w:p>
    <w:p w:rsidR="00FD0407" w:rsidRPr="00FD0407" w:rsidRDefault="00FD0407" w:rsidP="00FD0407">
      <w:pPr>
        <w:ind w:firstLine="540"/>
        <w:jc w:val="both"/>
        <w:rPr>
          <w:sz w:val="25"/>
          <w:szCs w:val="25"/>
        </w:rPr>
      </w:pPr>
      <w:r w:rsidRPr="00FD0407">
        <w:rPr>
          <w:sz w:val="25"/>
          <w:szCs w:val="25"/>
        </w:rPr>
        <w:t xml:space="preserve"> - информацию о степени выполнения отдельных мероприятий муниципальной программы по форме 9 (приложение № 9 к Порядку);</w:t>
      </w:r>
    </w:p>
    <w:p w:rsidR="00FD0407" w:rsidRPr="00FD0407" w:rsidRDefault="00FD0407" w:rsidP="00FD0407">
      <w:pPr>
        <w:ind w:firstLine="540"/>
        <w:jc w:val="both"/>
        <w:rPr>
          <w:sz w:val="25"/>
          <w:szCs w:val="25"/>
        </w:rPr>
      </w:pPr>
      <w:r w:rsidRPr="00FD0407">
        <w:rPr>
          <w:sz w:val="25"/>
          <w:szCs w:val="25"/>
        </w:rPr>
        <w:t>- отчет об использовании бюджетных ассигнований бюджета Дальнегорского городского округа на реализацию муниципальной программы по форме 10 (приложение № 10 к Порядку);</w:t>
      </w:r>
    </w:p>
    <w:p w:rsidR="00FD0407" w:rsidRPr="00FD0407" w:rsidRDefault="00FD0407" w:rsidP="00FD0407">
      <w:pPr>
        <w:ind w:firstLine="540"/>
        <w:jc w:val="both"/>
        <w:rPr>
          <w:sz w:val="25"/>
          <w:szCs w:val="25"/>
        </w:rPr>
      </w:pPr>
      <w:r w:rsidRPr="00FD0407">
        <w:rPr>
          <w:sz w:val="25"/>
          <w:szCs w:val="25"/>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 11 к Порядку);</w:t>
      </w:r>
    </w:p>
    <w:p w:rsidR="00FD0407" w:rsidRPr="00FD0407" w:rsidRDefault="00FD0407" w:rsidP="00FD0407">
      <w:pPr>
        <w:ind w:firstLine="540"/>
        <w:jc w:val="both"/>
        <w:rPr>
          <w:sz w:val="25"/>
          <w:szCs w:val="25"/>
        </w:rPr>
      </w:pPr>
      <w:r w:rsidRPr="00FD0407">
        <w:rPr>
          <w:sz w:val="25"/>
          <w:szCs w:val="25"/>
        </w:rPr>
        <w:t xml:space="preserve"> - информацию о расходовании бюджетных и внебюджетных средств на реализацию муниципальной программы по форме 12 (приложение № 12 к Порядку);</w:t>
      </w:r>
    </w:p>
    <w:p w:rsidR="00FD0407" w:rsidRPr="00FD0407" w:rsidRDefault="00FD0407" w:rsidP="00FD0407">
      <w:pPr>
        <w:ind w:firstLine="540"/>
        <w:jc w:val="both"/>
        <w:rPr>
          <w:sz w:val="25"/>
          <w:szCs w:val="25"/>
        </w:rPr>
      </w:pPr>
      <w:r w:rsidRPr="00FD0407">
        <w:rPr>
          <w:sz w:val="25"/>
          <w:szCs w:val="25"/>
        </w:rPr>
        <w:t xml:space="preserve"> - сведения о достижении значений индикаторов, показателей муниципальной программы по форме 13 (приложение № 13 к Порядку);</w:t>
      </w:r>
    </w:p>
    <w:p w:rsidR="00FD0407" w:rsidRPr="00FD0407" w:rsidRDefault="00FD0407" w:rsidP="00FD0407">
      <w:pPr>
        <w:ind w:firstLine="540"/>
        <w:jc w:val="both"/>
        <w:rPr>
          <w:sz w:val="25"/>
          <w:szCs w:val="25"/>
        </w:rPr>
      </w:pPr>
      <w:r w:rsidRPr="00FD0407">
        <w:rPr>
          <w:sz w:val="25"/>
          <w:szCs w:val="25"/>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FD0407" w:rsidRPr="00FD0407" w:rsidRDefault="00FD0407" w:rsidP="00FD0407">
      <w:pPr>
        <w:ind w:firstLine="540"/>
        <w:jc w:val="both"/>
        <w:rPr>
          <w:sz w:val="25"/>
          <w:szCs w:val="25"/>
        </w:rPr>
      </w:pPr>
      <w:r w:rsidRPr="00FD0407">
        <w:rPr>
          <w:sz w:val="25"/>
          <w:szCs w:val="25"/>
        </w:rPr>
        <w:t xml:space="preserve"> Ответственный исполнитель, одновременно с предоставлением отчетных данных, предоставляет в управление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 10,11,12 к Порядку) в части отражения бюджетных средств.</w:t>
      </w:r>
    </w:p>
    <w:p w:rsidR="00FD0407" w:rsidRPr="00FD0407" w:rsidRDefault="00FD0407" w:rsidP="00FD0407">
      <w:pPr>
        <w:ind w:firstLine="540"/>
        <w:jc w:val="both"/>
        <w:rPr>
          <w:sz w:val="25"/>
          <w:szCs w:val="25"/>
        </w:rPr>
      </w:pPr>
      <w:r w:rsidRPr="00FD0407">
        <w:rPr>
          <w:sz w:val="25"/>
          <w:szCs w:val="25"/>
        </w:rPr>
        <w:t>7) ежегодно, не позднее 15 декабря текущего финансового года, направляет в управление экономики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7 (приложение № 7).</w:t>
      </w:r>
    </w:p>
    <w:p w:rsidR="00FD0407" w:rsidRPr="00FD0407" w:rsidRDefault="00FD0407" w:rsidP="00FD0407">
      <w:pPr>
        <w:ind w:firstLine="540"/>
        <w:jc w:val="both"/>
        <w:rPr>
          <w:sz w:val="25"/>
          <w:szCs w:val="25"/>
        </w:rPr>
      </w:pPr>
      <w:r w:rsidRPr="00FD0407">
        <w:rPr>
          <w:sz w:val="25"/>
          <w:szCs w:val="25"/>
        </w:rPr>
        <w:lastRenderedPageBreak/>
        <w:t xml:space="preserve"> Соисполнители – отдел архитектуры и строительства администрации Дальнегорского городского округа: </w:t>
      </w:r>
    </w:p>
    <w:p w:rsidR="00FD0407" w:rsidRPr="00FD0407" w:rsidRDefault="00FD0407" w:rsidP="00FD0407">
      <w:pPr>
        <w:ind w:firstLine="540"/>
        <w:jc w:val="both"/>
        <w:rPr>
          <w:sz w:val="25"/>
          <w:szCs w:val="25"/>
        </w:rPr>
      </w:pPr>
      <w:r w:rsidRPr="00FD0407">
        <w:rPr>
          <w:sz w:val="25"/>
          <w:szCs w:val="25"/>
        </w:rPr>
        <w:t>1) обеспечивает разработку и реализацию отдельных мероприятий программы, в реализации которых предполагается их участие;</w:t>
      </w:r>
    </w:p>
    <w:p w:rsidR="00FD0407" w:rsidRPr="00FD0407" w:rsidRDefault="00FD0407" w:rsidP="00FD0407">
      <w:pPr>
        <w:ind w:firstLine="540"/>
        <w:jc w:val="both"/>
        <w:rPr>
          <w:sz w:val="25"/>
          <w:szCs w:val="25"/>
        </w:rPr>
      </w:pPr>
      <w:r w:rsidRPr="00FD0407">
        <w:rPr>
          <w:sz w:val="25"/>
          <w:szCs w:val="25"/>
        </w:rPr>
        <w:t xml:space="preserve"> 2) по итогам за 1 квартал, за 1 полугодие, за 9 месяцев представляет в срок до 10 числа месяца, следующего за отчетным периодом, ответственному 16 исполнителю информацию о ходе реализации основных мероприятий и отдельных мероприятий программы, в реализации которых принимали участие (формы 9,10,11,12,13 - приложения № 9,10,11,12,13 к Порядку) при наличии данных;</w:t>
      </w:r>
    </w:p>
    <w:p w:rsidR="00FD0407" w:rsidRPr="00FD0407" w:rsidRDefault="00FD0407" w:rsidP="00FD0407">
      <w:pPr>
        <w:ind w:firstLine="540"/>
        <w:jc w:val="both"/>
        <w:rPr>
          <w:sz w:val="25"/>
          <w:szCs w:val="25"/>
        </w:rPr>
      </w:pPr>
      <w:r w:rsidRPr="00FD0407">
        <w:rPr>
          <w:sz w:val="25"/>
          <w:szCs w:val="25"/>
        </w:rPr>
        <w:t xml:space="preserve">3) по итогам отчетного года представляет ответственному исполнителю информацию (с приложением отчетных форм 9,10,11,12,13 – приложения                               № 9,10,11,12,13 к Порядку),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FD0407" w:rsidRPr="00FD0407" w:rsidRDefault="00FD0407" w:rsidP="00FD0407">
      <w:pPr>
        <w:ind w:firstLine="540"/>
        <w:jc w:val="both"/>
        <w:rPr>
          <w:sz w:val="25"/>
          <w:szCs w:val="25"/>
        </w:rPr>
      </w:pPr>
      <w:r w:rsidRPr="00FD0407">
        <w:rPr>
          <w:sz w:val="25"/>
          <w:szCs w:val="25"/>
        </w:rPr>
        <w:t xml:space="preserve">4) несет ответственность за достижение индикаторов (показателей) отдельных мероприятий, в реализации которых принимали участие. </w:t>
      </w:r>
    </w:p>
    <w:p w:rsidR="009C43BD" w:rsidRPr="00C918E3" w:rsidRDefault="009C43BD" w:rsidP="00F8471F">
      <w:pPr>
        <w:ind w:firstLine="540"/>
        <w:jc w:val="both"/>
        <w:rPr>
          <w:bCs/>
          <w:sz w:val="25"/>
          <w:szCs w:val="25"/>
        </w:rPr>
      </w:pPr>
      <w:r w:rsidRPr="00C918E3">
        <w:rPr>
          <w:bCs/>
          <w:sz w:val="25"/>
          <w:szCs w:val="25"/>
        </w:rPr>
        <w:t xml:space="preserve">Реализация рекомендаций </w:t>
      </w:r>
      <w:r w:rsidR="00186134" w:rsidRPr="00C918E3">
        <w:rPr>
          <w:bCs/>
          <w:sz w:val="25"/>
          <w:szCs w:val="25"/>
        </w:rPr>
        <w:t>М</w:t>
      </w:r>
      <w:r w:rsidRPr="00C918E3">
        <w:rPr>
          <w:bCs/>
          <w:sz w:val="25"/>
          <w:szCs w:val="25"/>
        </w:rPr>
        <w:t xml:space="preserve">инистерства </w:t>
      </w:r>
      <w:r w:rsidR="00EF7E4C" w:rsidRPr="00C918E3">
        <w:rPr>
          <w:bCs/>
          <w:sz w:val="25"/>
          <w:szCs w:val="25"/>
        </w:rPr>
        <w:t xml:space="preserve">строительства и </w:t>
      </w:r>
      <w:r w:rsidRPr="00C918E3">
        <w:rPr>
          <w:bCs/>
          <w:sz w:val="25"/>
          <w:szCs w:val="25"/>
        </w:rPr>
        <w:t>жилищно-коммунального хозяйства</w:t>
      </w:r>
      <w:r w:rsidR="00EF7E4C" w:rsidRPr="00C918E3">
        <w:rPr>
          <w:bCs/>
          <w:sz w:val="25"/>
          <w:szCs w:val="25"/>
        </w:rPr>
        <w:t xml:space="preserve"> Российской Федерации </w:t>
      </w:r>
      <w:r w:rsidR="00186134" w:rsidRPr="00C918E3">
        <w:rPr>
          <w:bCs/>
          <w:sz w:val="25"/>
          <w:szCs w:val="25"/>
        </w:rPr>
        <w:t xml:space="preserve">(приказ Министерства строительства и жилищно-коммунального хозяйства Российской Федерации </w:t>
      </w:r>
      <w:r w:rsidR="00186134" w:rsidRPr="00C918E3">
        <w:rPr>
          <w:sz w:val="25"/>
          <w:szCs w:val="25"/>
        </w:rPr>
        <w:t xml:space="preserve">от 24 апреля 2019 года N 235/пр) </w:t>
      </w:r>
      <w:r w:rsidR="00EF7E4C" w:rsidRPr="00C918E3">
        <w:rPr>
          <w:bCs/>
          <w:sz w:val="25"/>
          <w:szCs w:val="25"/>
        </w:rPr>
        <w:t>по цифровизации городского хозяйства осуществляется посредством синхронизации с муниципальн</w:t>
      </w:r>
      <w:r w:rsidR="00186134" w:rsidRPr="00C918E3">
        <w:rPr>
          <w:bCs/>
          <w:sz w:val="25"/>
          <w:szCs w:val="25"/>
        </w:rPr>
        <w:t>ой</w:t>
      </w:r>
      <w:r w:rsidR="00EF7E4C" w:rsidRPr="00C918E3">
        <w:rPr>
          <w:bCs/>
          <w:sz w:val="25"/>
          <w:szCs w:val="25"/>
        </w:rPr>
        <w:t xml:space="preserve"> программ</w:t>
      </w:r>
      <w:r w:rsidR="00186134" w:rsidRPr="00C918E3">
        <w:rPr>
          <w:bCs/>
          <w:sz w:val="25"/>
          <w:szCs w:val="25"/>
        </w:rPr>
        <w:t>ой</w:t>
      </w:r>
      <w:r w:rsidR="00EF7E4C" w:rsidRPr="00C918E3">
        <w:rPr>
          <w:bCs/>
          <w:sz w:val="25"/>
          <w:szCs w:val="25"/>
        </w:rPr>
        <w:t xml:space="preserve"> управления </w:t>
      </w:r>
      <w:r w:rsidR="00EF7E4C" w:rsidRPr="00C918E3">
        <w:rPr>
          <w:sz w:val="25"/>
          <w:szCs w:val="25"/>
        </w:rPr>
        <w:t xml:space="preserve">культуры, спорта и молодежной политики администрации Дальнегорского городского округа </w:t>
      </w:r>
      <w:r w:rsidR="00186134" w:rsidRPr="00C918E3">
        <w:rPr>
          <w:sz w:val="25"/>
          <w:szCs w:val="25"/>
        </w:rPr>
        <w:t xml:space="preserve">(«Развитие культуры на территории Дальнегорского городского округа») </w:t>
      </w:r>
      <w:r w:rsidR="003F3C6F" w:rsidRPr="00C918E3">
        <w:rPr>
          <w:sz w:val="25"/>
          <w:szCs w:val="25"/>
        </w:rPr>
        <w:t>путем развития и использования энергоэффективного городского освещения, включая архитектурную и художественную подсветку зданий с использованием механизмов государственно-частного партнерства.</w:t>
      </w:r>
    </w:p>
    <w:p w:rsidR="00F8471F" w:rsidRPr="00C918E3" w:rsidRDefault="00F8471F" w:rsidP="00F8471F">
      <w:pPr>
        <w:ind w:firstLine="540"/>
        <w:jc w:val="both"/>
        <w:rPr>
          <w:bCs/>
          <w:sz w:val="25"/>
          <w:szCs w:val="25"/>
        </w:rPr>
      </w:pPr>
    </w:p>
    <w:p w:rsidR="0073423B" w:rsidRPr="00C918E3" w:rsidRDefault="00C424FF" w:rsidP="0073423B">
      <w:pPr>
        <w:jc w:val="center"/>
        <w:rPr>
          <w:b/>
          <w:bCs/>
          <w:sz w:val="25"/>
          <w:szCs w:val="25"/>
        </w:rPr>
      </w:pPr>
      <w:r w:rsidRPr="00C918E3">
        <w:rPr>
          <w:b/>
          <w:bCs/>
          <w:sz w:val="25"/>
          <w:szCs w:val="25"/>
        </w:rPr>
        <w:t>5.1.</w:t>
      </w:r>
      <w:r w:rsidR="0073423B" w:rsidRPr="00C918E3">
        <w:rPr>
          <w:b/>
          <w:bCs/>
          <w:sz w:val="25"/>
          <w:szCs w:val="25"/>
        </w:rPr>
        <w:t xml:space="preserve"> Прогноз ожидаемых результатов реализации программы</w:t>
      </w:r>
    </w:p>
    <w:p w:rsidR="0073423B" w:rsidRPr="00C918E3" w:rsidRDefault="0073423B" w:rsidP="0073423B">
      <w:pPr>
        <w:ind w:firstLine="709"/>
        <w:jc w:val="both"/>
        <w:rPr>
          <w:bCs/>
          <w:sz w:val="25"/>
          <w:szCs w:val="25"/>
        </w:rPr>
      </w:pPr>
      <w:r w:rsidRPr="00C918E3">
        <w:rPr>
          <w:bCs/>
          <w:sz w:val="25"/>
          <w:szCs w:val="25"/>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C918E3" w:rsidRDefault="0073423B" w:rsidP="0073423B">
      <w:pPr>
        <w:ind w:firstLine="708"/>
        <w:jc w:val="both"/>
        <w:rPr>
          <w:bCs/>
          <w:sz w:val="25"/>
          <w:szCs w:val="25"/>
        </w:rPr>
      </w:pPr>
      <w:r w:rsidRPr="00C918E3">
        <w:rPr>
          <w:bCs/>
          <w:sz w:val="25"/>
          <w:szCs w:val="25"/>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C918E3" w:rsidRDefault="0073423B" w:rsidP="0073423B">
      <w:pPr>
        <w:ind w:firstLine="708"/>
        <w:jc w:val="both"/>
        <w:rPr>
          <w:bCs/>
          <w:sz w:val="25"/>
          <w:szCs w:val="25"/>
        </w:rPr>
      </w:pPr>
      <w:r w:rsidRPr="00C918E3">
        <w:rPr>
          <w:bCs/>
          <w:sz w:val="25"/>
          <w:szCs w:val="25"/>
        </w:rPr>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Pr="00C918E3" w:rsidRDefault="0073423B" w:rsidP="0073423B">
      <w:pPr>
        <w:ind w:firstLine="708"/>
        <w:jc w:val="both"/>
        <w:rPr>
          <w:bCs/>
          <w:sz w:val="25"/>
          <w:szCs w:val="25"/>
        </w:rPr>
      </w:pPr>
      <w:r w:rsidRPr="00C918E3">
        <w:rPr>
          <w:bCs/>
          <w:sz w:val="25"/>
          <w:szCs w:val="25"/>
        </w:rPr>
        <w:t>Реализация программы позволит достичь:</w:t>
      </w:r>
    </w:p>
    <w:p w:rsidR="000C791E" w:rsidRPr="00C918E3" w:rsidRDefault="000C791E" w:rsidP="000C791E">
      <w:pPr>
        <w:ind w:firstLine="708"/>
        <w:jc w:val="both"/>
        <w:rPr>
          <w:bCs/>
          <w:sz w:val="25"/>
          <w:szCs w:val="25"/>
        </w:rPr>
      </w:pPr>
      <w:r w:rsidRPr="00C918E3">
        <w:rPr>
          <w:bCs/>
          <w:sz w:val="25"/>
          <w:szCs w:val="25"/>
        </w:rPr>
        <w:t>- повышение уровня благоустройства дворовых территорий многоквартирных домов Дальнегорского городского округа;</w:t>
      </w:r>
    </w:p>
    <w:p w:rsidR="000C791E" w:rsidRPr="00C918E3" w:rsidRDefault="000C791E" w:rsidP="000C791E">
      <w:pPr>
        <w:ind w:firstLine="708"/>
        <w:jc w:val="both"/>
        <w:rPr>
          <w:bCs/>
          <w:sz w:val="25"/>
          <w:szCs w:val="25"/>
        </w:rPr>
      </w:pPr>
      <w:r w:rsidRPr="00C918E3">
        <w:rPr>
          <w:bCs/>
          <w:sz w:val="25"/>
          <w:szCs w:val="25"/>
        </w:rPr>
        <w:t>- повышение уровня благоустройства территорий общего пользования Дальнегорского городского округа;</w:t>
      </w:r>
    </w:p>
    <w:p w:rsidR="00DA5968" w:rsidRDefault="000C791E" w:rsidP="000C791E">
      <w:pPr>
        <w:ind w:firstLine="708"/>
        <w:jc w:val="both"/>
        <w:rPr>
          <w:bCs/>
          <w:sz w:val="25"/>
          <w:szCs w:val="25"/>
        </w:rPr>
      </w:pPr>
      <w:r w:rsidRPr="00C918E3">
        <w:rPr>
          <w:bCs/>
          <w:sz w:val="25"/>
          <w:szCs w:val="25"/>
        </w:rPr>
        <w:t>- реализация проекта инициативного бюджетирования по направлению «Твой проект» «Веселый дворик» (Комплексная детская площадка)</w:t>
      </w:r>
      <w:r w:rsidR="00DA5968" w:rsidRPr="00C918E3">
        <w:rPr>
          <w:bCs/>
          <w:sz w:val="25"/>
          <w:szCs w:val="25"/>
        </w:rPr>
        <w:t>;</w:t>
      </w:r>
    </w:p>
    <w:p w:rsidR="000202A6" w:rsidRPr="00C918E3" w:rsidRDefault="000202A6" w:rsidP="000C791E">
      <w:pPr>
        <w:ind w:firstLine="708"/>
        <w:jc w:val="both"/>
        <w:rPr>
          <w:bCs/>
          <w:sz w:val="25"/>
          <w:szCs w:val="25"/>
        </w:rPr>
      </w:pPr>
      <w:r>
        <w:rPr>
          <w:bCs/>
          <w:sz w:val="25"/>
          <w:szCs w:val="25"/>
        </w:rPr>
        <w:t>- проведение претензионной работы;</w:t>
      </w:r>
    </w:p>
    <w:p w:rsidR="0006769C" w:rsidRPr="00C918E3" w:rsidRDefault="0006769C" w:rsidP="0006769C">
      <w:pPr>
        <w:ind w:firstLine="708"/>
        <w:jc w:val="both"/>
        <w:rPr>
          <w:bCs/>
          <w:sz w:val="25"/>
          <w:szCs w:val="25"/>
        </w:rPr>
      </w:pPr>
      <w:r w:rsidRPr="00C918E3">
        <w:rPr>
          <w:bCs/>
          <w:sz w:val="25"/>
          <w:szCs w:val="25"/>
        </w:rPr>
        <w:t>- поддержка проектов, инициируемых жителями муниципальных образований, по решению вопросов местного значения.</w:t>
      </w:r>
    </w:p>
    <w:p w:rsidR="0073423B" w:rsidRPr="00C918E3" w:rsidRDefault="0073423B" w:rsidP="000C791E">
      <w:pPr>
        <w:ind w:firstLine="708"/>
        <w:jc w:val="both"/>
        <w:rPr>
          <w:bCs/>
          <w:sz w:val="25"/>
          <w:szCs w:val="25"/>
        </w:rPr>
      </w:pPr>
      <w:r w:rsidRPr="00C918E3">
        <w:rPr>
          <w:bCs/>
          <w:sz w:val="25"/>
          <w:szCs w:val="25"/>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C918E3" w:rsidRDefault="0073423B" w:rsidP="0073423B">
      <w:pPr>
        <w:ind w:firstLine="708"/>
        <w:jc w:val="both"/>
        <w:rPr>
          <w:bCs/>
          <w:sz w:val="25"/>
          <w:szCs w:val="25"/>
        </w:rPr>
      </w:pPr>
      <w:r w:rsidRPr="00C918E3">
        <w:rPr>
          <w:bCs/>
          <w:sz w:val="25"/>
          <w:szCs w:val="25"/>
        </w:rPr>
        <w:t xml:space="preserve">Для реализации мероприятий программы </w:t>
      </w:r>
      <w:r w:rsidR="00143738" w:rsidRPr="00C918E3">
        <w:rPr>
          <w:bCs/>
          <w:sz w:val="25"/>
          <w:szCs w:val="25"/>
        </w:rPr>
        <w:t xml:space="preserve">и подпрограммы </w:t>
      </w:r>
      <w:r w:rsidRPr="00C918E3">
        <w:rPr>
          <w:bCs/>
          <w:sz w:val="25"/>
          <w:szCs w:val="25"/>
        </w:rPr>
        <w:t>подготовлены следующие документы:</w:t>
      </w:r>
    </w:p>
    <w:p w:rsidR="0073423B" w:rsidRPr="00C918E3" w:rsidRDefault="0073423B" w:rsidP="0073423B">
      <w:pPr>
        <w:ind w:firstLine="708"/>
        <w:jc w:val="both"/>
        <w:rPr>
          <w:bCs/>
          <w:sz w:val="25"/>
          <w:szCs w:val="25"/>
        </w:rPr>
      </w:pPr>
      <w:r w:rsidRPr="00C918E3">
        <w:rPr>
          <w:bCs/>
          <w:sz w:val="25"/>
          <w:szCs w:val="25"/>
        </w:rPr>
        <w:lastRenderedPageBreak/>
        <w:t>- минимальный перечень работ по благоустройству дворовых территорий многоквартирных домов (приложение № 8 к программе),</w:t>
      </w:r>
    </w:p>
    <w:p w:rsidR="0073423B" w:rsidRPr="00C918E3" w:rsidRDefault="0073423B" w:rsidP="0073423B">
      <w:pPr>
        <w:ind w:firstLine="708"/>
        <w:jc w:val="both"/>
        <w:rPr>
          <w:bCs/>
          <w:sz w:val="25"/>
          <w:szCs w:val="25"/>
        </w:rPr>
      </w:pPr>
      <w:r w:rsidRPr="00C918E3">
        <w:rPr>
          <w:bCs/>
          <w:sz w:val="25"/>
          <w:szCs w:val="25"/>
        </w:rPr>
        <w:t>- дополнительный перечень работ по благоустройству дворовых территорий многоквартирных домов (приложение № 9 к программе),</w:t>
      </w:r>
    </w:p>
    <w:p w:rsidR="0073423B" w:rsidRPr="00C918E3" w:rsidRDefault="0073423B" w:rsidP="0073423B">
      <w:pPr>
        <w:ind w:firstLine="708"/>
        <w:jc w:val="both"/>
        <w:rPr>
          <w:bCs/>
          <w:sz w:val="25"/>
          <w:szCs w:val="25"/>
        </w:rPr>
      </w:pPr>
      <w:r w:rsidRPr="00C918E3">
        <w:rPr>
          <w:bCs/>
          <w:sz w:val="25"/>
          <w:szCs w:val="25"/>
        </w:rPr>
        <w:t xml:space="preserve">- порядок </w:t>
      </w:r>
      <w:r w:rsidR="00250916" w:rsidRPr="00C918E3">
        <w:rPr>
          <w:bCs/>
          <w:sz w:val="25"/>
          <w:szCs w:val="25"/>
        </w:rPr>
        <w:t xml:space="preserve">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w:t>
      </w:r>
      <w:r w:rsidR="00A72992" w:rsidRPr="00C918E3">
        <w:rPr>
          <w:bCs/>
          <w:sz w:val="25"/>
          <w:szCs w:val="25"/>
        </w:rPr>
        <w:t>работ (</w:t>
      </w:r>
      <w:r w:rsidRPr="00C918E3">
        <w:rPr>
          <w:bCs/>
          <w:sz w:val="25"/>
          <w:szCs w:val="25"/>
        </w:rPr>
        <w:t>приложение № 1</w:t>
      </w:r>
      <w:r w:rsidR="00426291" w:rsidRPr="00C918E3">
        <w:rPr>
          <w:bCs/>
          <w:sz w:val="25"/>
          <w:szCs w:val="25"/>
        </w:rPr>
        <w:t>0</w:t>
      </w:r>
      <w:r w:rsidRPr="00C918E3">
        <w:rPr>
          <w:bCs/>
          <w:sz w:val="25"/>
          <w:szCs w:val="25"/>
        </w:rPr>
        <w:t xml:space="preserve"> к программе),</w:t>
      </w:r>
    </w:p>
    <w:p w:rsidR="0073423B" w:rsidRPr="00C918E3" w:rsidRDefault="0073423B" w:rsidP="004347D2">
      <w:pPr>
        <w:ind w:firstLine="708"/>
        <w:jc w:val="both"/>
        <w:rPr>
          <w:bCs/>
          <w:sz w:val="25"/>
          <w:szCs w:val="25"/>
        </w:rPr>
      </w:pPr>
      <w:r w:rsidRPr="00C918E3">
        <w:rPr>
          <w:bCs/>
          <w:sz w:val="25"/>
          <w:szCs w:val="25"/>
        </w:rPr>
        <w:t xml:space="preserve">- порядок </w:t>
      </w:r>
      <w:r w:rsidR="00DB56E9" w:rsidRPr="00C918E3">
        <w:rPr>
          <w:sz w:val="25"/>
          <w:szCs w:val="25"/>
        </w:rPr>
        <w:t xml:space="preserve">разработки, обсуждения с заинтересованными лицами и утверждения дизайн-проектов благоустройства дворовой территории, включаемых </w:t>
      </w:r>
      <w:r w:rsidR="00250916" w:rsidRPr="00C918E3">
        <w:rPr>
          <w:sz w:val="25"/>
          <w:szCs w:val="25"/>
        </w:rPr>
        <w:t>в программу «</w:t>
      </w:r>
      <w:r w:rsidR="00DB56E9" w:rsidRPr="00C918E3">
        <w:rPr>
          <w:sz w:val="25"/>
          <w:szCs w:val="25"/>
        </w:rPr>
        <w:t>Формирования современной городской среды на территории города Дальнегорского городского округа» на 2018-2024 годы</w:t>
      </w:r>
      <w:r w:rsidRPr="00C918E3">
        <w:rPr>
          <w:bCs/>
          <w:sz w:val="25"/>
          <w:szCs w:val="25"/>
        </w:rPr>
        <w:t xml:space="preserve"> (приложение № 1</w:t>
      </w:r>
      <w:r w:rsidR="00426291" w:rsidRPr="00C918E3">
        <w:rPr>
          <w:bCs/>
          <w:sz w:val="25"/>
          <w:szCs w:val="25"/>
        </w:rPr>
        <w:t>1</w:t>
      </w:r>
      <w:r w:rsidRPr="00C918E3">
        <w:rPr>
          <w:bCs/>
          <w:sz w:val="25"/>
          <w:szCs w:val="25"/>
        </w:rPr>
        <w:t xml:space="preserve"> к программе).</w:t>
      </w:r>
    </w:p>
    <w:p w:rsidR="0073423B" w:rsidRPr="00C918E3" w:rsidRDefault="0073423B" w:rsidP="0073423B">
      <w:pPr>
        <w:ind w:firstLine="708"/>
        <w:jc w:val="both"/>
        <w:rPr>
          <w:bCs/>
          <w:sz w:val="25"/>
          <w:szCs w:val="25"/>
        </w:rPr>
      </w:pPr>
      <w:r w:rsidRPr="00C918E3">
        <w:rPr>
          <w:bCs/>
          <w:sz w:val="25"/>
          <w:szCs w:val="25"/>
        </w:rPr>
        <w:t xml:space="preserve">- </w:t>
      </w:r>
      <w:r w:rsidR="00761EFB" w:rsidRPr="00C918E3">
        <w:rPr>
          <w:bCs/>
          <w:sz w:val="25"/>
          <w:szCs w:val="25"/>
        </w:rPr>
        <w:t>адресный перечень дворовых территорий, нуждающихся в благоустройстве (с учетом их физического состояния) и подлежащих благоустройству</w:t>
      </w:r>
      <w:r w:rsidR="00E00406" w:rsidRPr="00C918E3">
        <w:rPr>
          <w:bCs/>
          <w:sz w:val="25"/>
          <w:szCs w:val="25"/>
        </w:rPr>
        <w:t xml:space="preserve"> (приложение № 12 к программе)</w:t>
      </w:r>
      <w:r w:rsidR="004347D2" w:rsidRPr="00C918E3">
        <w:rPr>
          <w:bCs/>
          <w:sz w:val="25"/>
          <w:szCs w:val="25"/>
        </w:rPr>
        <w:t>;</w:t>
      </w:r>
    </w:p>
    <w:p w:rsidR="00143738" w:rsidRPr="00C918E3" w:rsidRDefault="00143738" w:rsidP="004347D2">
      <w:pPr>
        <w:ind w:firstLine="708"/>
        <w:jc w:val="both"/>
        <w:rPr>
          <w:bCs/>
          <w:sz w:val="25"/>
          <w:szCs w:val="25"/>
        </w:rPr>
      </w:pPr>
      <w:r w:rsidRPr="00C918E3">
        <w:rPr>
          <w:bCs/>
          <w:sz w:val="25"/>
          <w:szCs w:val="25"/>
        </w:rPr>
        <w:t xml:space="preserve">-  </w:t>
      </w:r>
      <w:r w:rsidR="00761EFB" w:rsidRPr="00C918E3">
        <w:rPr>
          <w:bCs/>
          <w:sz w:val="25"/>
          <w:szCs w:val="25"/>
        </w:rPr>
        <w:t>перечень общественных территорий, нуждающихся в благоустройстве (с учетом их физического состояния) и подлежащих благоустройству</w:t>
      </w:r>
      <w:r w:rsidR="00E00406" w:rsidRPr="00C918E3">
        <w:rPr>
          <w:bCs/>
          <w:sz w:val="25"/>
          <w:szCs w:val="25"/>
        </w:rPr>
        <w:t xml:space="preserve"> (приложение                 № 13 к программе)</w:t>
      </w:r>
      <w:r w:rsidR="00761EFB" w:rsidRPr="00C918E3">
        <w:rPr>
          <w:bCs/>
          <w:sz w:val="25"/>
          <w:szCs w:val="25"/>
        </w:rPr>
        <w:t>;</w:t>
      </w:r>
    </w:p>
    <w:p w:rsidR="00761EFB" w:rsidRPr="00C918E3" w:rsidRDefault="00761EFB" w:rsidP="004347D2">
      <w:pPr>
        <w:ind w:firstLine="708"/>
        <w:jc w:val="both"/>
        <w:rPr>
          <w:bCs/>
          <w:color w:val="000000"/>
          <w:sz w:val="25"/>
          <w:szCs w:val="25"/>
        </w:rPr>
      </w:pPr>
      <w:r w:rsidRPr="00C918E3">
        <w:rPr>
          <w:bCs/>
          <w:sz w:val="25"/>
          <w:szCs w:val="25"/>
        </w:rPr>
        <w:t xml:space="preserve">- перечень </w:t>
      </w:r>
      <w:r w:rsidRPr="00C918E3">
        <w:rPr>
          <w:bCs/>
          <w:color w:val="000000"/>
          <w:sz w:val="25"/>
          <w:szCs w:val="25"/>
        </w:rPr>
        <w:t>дворовых территорий, нуждающихся в благоустройстве (с учетом их физического состояния) и подлежащих благоустройству</w:t>
      </w:r>
      <w:r w:rsidR="00280F1D" w:rsidRPr="00C918E3">
        <w:rPr>
          <w:b/>
          <w:bCs/>
          <w:color w:val="000000"/>
          <w:sz w:val="25"/>
          <w:szCs w:val="25"/>
        </w:rPr>
        <w:t xml:space="preserve"> </w:t>
      </w:r>
      <w:r w:rsidR="00280F1D" w:rsidRPr="00C918E3">
        <w:rPr>
          <w:bCs/>
          <w:color w:val="000000"/>
          <w:sz w:val="25"/>
          <w:szCs w:val="25"/>
        </w:rPr>
        <w:t>по подпрограмме «Благоустройство территорий, детских и спортивных площадок на территории Дальнегорского городского округа на 2019 -</w:t>
      </w:r>
      <w:r w:rsidR="00E00406" w:rsidRPr="00C918E3">
        <w:rPr>
          <w:bCs/>
          <w:color w:val="000000"/>
          <w:sz w:val="25"/>
          <w:szCs w:val="25"/>
        </w:rPr>
        <w:t xml:space="preserve"> </w:t>
      </w:r>
      <w:r w:rsidR="00280F1D" w:rsidRPr="00C918E3">
        <w:rPr>
          <w:bCs/>
          <w:color w:val="000000"/>
          <w:sz w:val="25"/>
          <w:szCs w:val="25"/>
        </w:rPr>
        <w:t>2024 годы»</w:t>
      </w:r>
      <w:r w:rsidR="00E00406" w:rsidRPr="00C918E3">
        <w:rPr>
          <w:bCs/>
          <w:sz w:val="25"/>
          <w:szCs w:val="25"/>
        </w:rPr>
        <w:t xml:space="preserve"> </w:t>
      </w:r>
      <w:r w:rsidR="00E00406" w:rsidRPr="00C918E3">
        <w:rPr>
          <w:bCs/>
          <w:color w:val="000000"/>
          <w:sz w:val="25"/>
          <w:szCs w:val="25"/>
        </w:rPr>
        <w:t>(</w:t>
      </w:r>
      <w:r w:rsidR="00D712C6" w:rsidRPr="00C918E3">
        <w:rPr>
          <w:bCs/>
          <w:color w:val="000000"/>
          <w:sz w:val="25"/>
          <w:szCs w:val="25"/>
        </w:rPr>
        <w:t>приложение №</w:t>
      </w:r>
      <w:r w:rsidR="00E00406" w:rsidRPr="00C918E3">
        <w:rPr>
          <w:bCs/>
          <w:color w:val="000000"/>
          <w:sz w:val="25"/>
          <w:szCs w:val="25"/>
        </w:rPr>
        <w:t xml:space="preserve"> 16 к программе)</w:t>
      </w:r>
      <w:r w:rsidR="00C10705" w:rsidRPr="00C918E3">
        <w:rPr>
          <w:bCs/>
          <w:color w:val="000000"/>
          <w:sz w:val="25"/>
          <w:szCs w:val="25"/>
        </w:rPr>
        <w:t>;</w:t>
      </w:r>
    </w:p>
    <w:p w:rsidR="00C10705" w:rsidRPr="00C918E3" w:rsidRDefault="00C10705" w:rsidP="004347D2">
      <w:pPr>
        <w:ind w:firstLine="708"/>
        <w:jc w:val="both"/>
        <w:rPr>
          <w:bCs/>
          <w:sz w:val="25"/>
          <w:szCs w:val="25"/>
        </w:rPr>
      </w:pPr>
      <w:r w:rsidRPr="00C918E3">
        <w:rPr>
          <w:bCs/>
          <w:color w:val="000000"/>
          <w:sz w:val="25"/>
          <w:szCs w:val="25"/>
        </w:rPr>
        <w:t xml:space="preserve">- </w:t>
      </w:r>
      <w:r w:rsidR="00C368CD" w:rsidRPr="00C918E3">
        <w:rPr>
          <w:bCs/>
          <w:color w:val="000000"/>
          <w:sz w:val="25"/>
          <w:szCs w:val="25"/>
        </w:rPr>
        <w:t xml:space="preserve">форма </w:t>
      </w:r>
      <w:r w:rsidRPr="00C918E3">
        <w:rPr>
          <w:bCs/>
          <w:color w:val="000000"/>
          <w:sz w:val="25"/>
          <w:szCs w:val="25"/>
        </w:rPr>
        <w:t>акт</w:t>
      </w:r>
      <w:r w:rsidR="00C368CD" w:rsidRPr="00C918E3">
        <w:rPr>
          <w:bCs/>
          <w:color w:val="000000"/>
          <w:sz w:val="25"/>
          <w:szCs w:val="25"/>
        </w:rPr>
        <w:t>а</w:t>
      </w:r>
      <w:r w:rsidRPr="00C918E3">
        <w:rPr>
          <w:bCs/>
          <w:color w:val="000000"/>
          <w:sz w:val="25"/>
          <w:szCs w:val="25"/>
        </w:rPr>
        <w:t xml:space="preserve"> приема-передачи объектов внешнего благоустройства в состав общего имущества многоквартирного дома для их последующего содержания в результате выполненного благоустройства (приложение № 19 к программе).</w:t>
      </w:r>
    </w:p>
    <w:p w:rsidR="00761EFB" w:rsidRPr="00C918E3" w:rsidRDefault="008D20CF" w:rsidP="00761EFB">
      <w:pPr>
        <w:tabs>
          <w:tab w:val="left" w:pos="0"/>
        </w:tabs>
        <w:ind w:right="-30"/>
        <w:contextualSpacing/>
        <w:jc w:val="both"/>
        <w:rPr>
          <w:bCs/>
          <w:sz w:val="25"/>
          <w:szCs w:val="25"/>
        </w:rPr>
      </w:pPr>
      <w:r w:rsidRPr="00C918E3">
        <w:rPr>
          <w:bCs/>
          <w:sz w:val="25"/>
          <w:szCs w:val="25"/>
        </w:rPr>
        <w:tab/>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397E0F" w:rsidRPr="00C918E3">
        <w:rPr>
          <w:bCs/>
          <w:sz w:val="25"/>
          <w:szCs w:val="25"/>
        </w:rPr>
        <w:t xml:space="preserve">исходя из минимального перечня работ по благоустройству </w:t>
      </w:r>
      <w:r w:rsidR="00677B2D" w:rsidRPr="00C918E3">
        <w:rPr>
          <w:bCs/>
          <w:sz w:val="25"/>
          <w:szCs w:val="25"/>
        </w:rPr>
        <w:t>представлен в приложении № 12</w:t>
      </w:r>
      <w:r w:rsidR="0073423B" w:rsidRPr="00C918E3">
        <w:rPr>
          <w:bCs/>
          <w:sz w:val="25"/>
          <w:szCs w:val="25"/>
        </w:rPr>
        <w:t xml:space="preserve"> программы (формируется на основании </w:t>
      </w:r>
      <w:r w:rsidRPr="00C918E3">
        <w:rPr>
          <w:bCs/>
          <w:sz w:val="25"/>
          <w:szCs w:val="25"/>
        </w:rPr>
        <w:t xml:space="preserve">нуждаемости признанной по итогам проведенной инвентаризации, а также </w:t>
      </w:r>
      <w:r w:rsidR="0073423B" w:rsidRPr="00C918E3">
        <w:rPr>
          <w:bCs/>
          <w:sz w:val="25"/>
          <w:szCs w:val="25"/>
        </w:rPr>
        <w:t xml:space="preserve">заявок Управляющих компаний, ТСЖ, ЖСК, собственников жилых помещений многоквартирных домов в соответствии с </w:t>
      </w:r>
      <w:r w:rsidR="00C368CD" w:rsidRPr="00C918E3">
        <w:rPr>
          <w:bCs/>
          <w:sz w:val="25"/>
          <w:szCs w:val="25"/>
        </w:rPr>
        <w:t>Порядком и сроками включения дворовых территорий многоквартирных домов в подпрограмму «Благоустройство территорий, детских и спортивных площадок на территории Дальнегорского городского округа» муниципальной программы «Формирование современной городской среды Дальнегорского городского округа» на 2018-2024 годы</w:t>
      </w:r>
      <w:r w:rsidR="001A6044" w:rsidRPr="00C918E3">
        <w:rPr>
          <w:bCs/>
          <w:sz w:val="25"/>
          <w:szCs w:val="25"/>
        </w:rPr>
        <w:t>)</w:t>
      </w:r>
      <w:r w:rsidR="00C368CD" w:rsidRPr="00C918E3">
        <w:rPr>
          <w:bCs/>
          <w:sz w:val="25"/>
          <w:szCs w:val="25"/>
        </w:rPr>
        <w:t>.</w:t>
      </w:r>
      <w:r w:rsidR="00761EFB" w:rsidRPr="00C918E3">
        <w:rPr>
          <w:bCs/>
          <w:sz w:val="25"/>
          <w:szCs w:val="25"/>
        </w:rPr>
        <w:t xml:space="preserve"> </w:t>
      </w:r>
    </w:p>
    <w:p w:rsidR="0073423B" w:rsidRPr="00C918E3" w:rsidRDefault="00761EFB" w:rsidP="008D20CF">
      <w:pPr>
        <w:tabs>
          <w:tab w:val="left" w:pos="0"/>
        </w:tabs>
        <w:ind w:right="-30"/>
        <w:contextualSpacing/>
        <w:jc w:val="both"/>
        <w:rPr>
          <w:b/>
          <w:bCs/>
          <w:sz w:val="25"/>
          <w:szCs w:val="25"/>
        </w:rPr>
      </w:pPr>
      <w:r w:rsidRPr="00C918E3">
        <w:rPr>
          <w:bCs/>
          <w:sz w:val="25"/>
          <w:szCs w:val="25"/>
        </w:rPr>
        <w:tab/>
        <w:t>Перечень общественных территорий, нуждающихся в благоустройстве (с учетом их физического состояния) и подлежащих благоустройст</w:t>
      </w:r>
      <w:r w:rsidR="00677B2D" w:rsidRPr="00C918E3">
        <w:rPr>
          <w:bCs/>
          <w:sz w:val="25"/>
          <w:szCs w:val="25"/>
        </w:rPr>
        <w:t>ву представлен в приложении № 1</w:t>
      </w:r>
      <w:r w:rsidR="00A72992" w:rsidRPr="00C918E3">
        <w:rPr>
          <w:bCs/>
          <w:sz w:val="25"/>
          <w:szCs w:val="25"/>
        </w:rPr>
        <w:t>3</w:t>
      </w:r>
      <w:r w:rsidRPr="00C918E3">
        <w:rPr>
          <w:bCs/>
          <w:sz w:val="25"/>
          <w:szCs w:val="25"/>
        </w:rPr>
        <w:t xml:space="preserve"> программы в соответствии с </w:t>
      </w:r>
      <w:r w:rsidR="0073423B" w:rsidRPr="00C918E3">
        <w:rPr>
          <w:bCs/>
          <w:sz w:val="25"/>
          <w:szCs w:val="25"/>
        </w:rPr>
        <w:t>«Порядком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sidRPr="00C918E3">
        <w:rPr>
          <w:bCs/>
          <w:sz w:val="25"/>
          <w:szCs w:val="25"/>
        </w:rPr>
        <w:t>»</w:t>
      </w:r>
      <w:r w:rsidR="0073423B" w:rsidRPr="00C918E3">
        <w:rPr>
          <w:bCs/>
          <w:sz w:val="25"/>
          <w:szCs w:val="25"/>
        </w:rPr>
        <w:t xml:space="preserve"> на 2018-202</w:t>
      </w:r>
      <w:r w:rsidR="00110D72" w:rsidRPr="00C918E3">
        <w:rPr>
          <w:bCs/>
          <w:sz w:val="25"/>
          <w:szCs w:val="25"/>
        </w:rPr>
        <w:t>4</w:t>
      </w:r>
      <w:r w:rsidR="0073423B" w:rsidRPr="00C918E3">
        <w:rPr>
          <w:bCs/>
          <w:sz w:val="25"/>
          <w:szCs w:val="25"/>
        </w:rPr>
        <w:t xml:space="preserve"> годы наиболее посещаемой муниципальной территории общего пользования Дальнегорского городского округа в 2018-202</w:t>
      </w:r>
      <w:r w:rsidR="003F3C6F" w:rsidRPr="00C918E3">
        <w:rPr>
          <w:bCs/>
          <w:sz w:val="25"/>
          <w:szCs w:val="25"/>
        </w:rPr>
        <w:t>4</w:t>
      </w:r>
      <w:r w:rsidR="008D20CF" w:rsidRPr="00C918E3">
        <w:rPr>
          <w:bCs/>
          <w:sz w:val="25"/>
          <w:szCs w:val="25"/>
        </w:rPr>
        <w:t xml:space="preserve"> </w:t>
      </w:r>
      <w:r w:rsidR="0073423B" w:rsidRPr="00C918E3">
        <w:rPr>
          <w:bCs/>
          <w:sz w:val="25"/>
          <w:szCs w:val="25"/>
        </w:rPr>
        <w:t>годах.</w:t>
      </w:r>
    </w:p>
    <w:p w:rsidR="00143738" w:rsidRPr="00C918E3" w:rsidRDefault="00E16BA3" w:rsidP="008D20CF">
      <w:pPr>
        <w:pStyle w:val="ac"/>
        <w:ind w:left="0" w:firstLine="708"/>
        <w:jc w:val="both"/>
        <w:rPr>
          <w:bCs/>
          <w:sz w:val="25"/>
          <w:szCs w:val="25"/>
        </w:rPr>
      </w:pPr>
      <w:r w:rsidRPr="00C918E3">
        <w:rPr>
          <w:bCs/>
          <w:sz w:val="25"/>
          <w:szCs w:val="25"/>
        </w:rPr>
        <w:t>П</w:t>
      </w:r>
      <w:r w:rsidR="00143738" w:rsidRPr="00C918E3">
        <w:rPr>
          <w:bCs/>
          <w:sz w:val="25"/>
          <w:szCs w:val="25"/>
        </w:rPr>
        <w:t xml:space="preserve">еречень </w:t>
      </w:r>
      <w:r w:rsidR="008D20CF" w:rsidRPr="00C918E3">
        <w:rPr>
          <w:bCs/>
          <w:color w:val="000000"/>
          <w:sz w:val="25"/>
          <w:szCs w:val="25"/>
        </w:rPr>
        <w:t xml:space="preserve">дворовых территорий, нуждающихся в благоустройстве (с учетом их физического состояния) и подлежащих благоустройству по подпрограмме </w:t>
      </w:r>
      <w:r w:rsidR="0046244A" w:rsidRPr="00C918E3">
        <w:rPr>
          <w:bCs/>
          <w:sz w:val="25"/>
          <w:szCs w:val="25"/>
        </w:rPr>
        <w:t>«Благоустройство территорий, детских и спортивных площадок на территории Дальнегорского городского округа на 2019 -</w:t>
      </w:r>
      <w:r w:rsidR="001F582A" w:rsidRPr="00C918E3">
        <w:rPr>
          <w:bCs/>
          <w:sz w:val="25"/>
          <w:szCs w:val="25"/>
        </w:rPr>
        <w:t xml:space="preserve"> </w:t>
      </w:r>
      <w:r w:rsidR="0046244A" w:rsidRPr="00C918E3">
        <w:rPr>
          <w:bCs/>
          <w:sz w:val="25"/>
          <w:szCs w:val="25"/>
        </w:rPr>
        <w:t>2024 годы»</w:t>
      </w:r>
      <w:r w:rsidR="000E7797" w:rsidRPr="00C918E3">
        <w:rPr>
          <w:bCs/>
          <w:sz w:val="25"/>
          <w:szCs w:val="25"/>
        </w:rPr>
        <w:t xml:space="preserve"> </w:t>
      </w:r>
      <w:r w:rsidR="00143738" w:rsidRPr="00C918E3">
        <w:rPr>
          <w:bCs/>
          <w:sz w:val="25"/>
          <w:szCs w:val="25"/>
        </w:rPr>
        <w:t xml:space="preserve">представлен в приложении № </w:t>
      </w:r>
      <w:r w:rsidR="007972C1" w:rsidRPr="00C918E3">
        <w:rPr>
          <w:bCs/>
          <w:sz w:val="25"/>
          <w:szCs w:val="25"/>
        </w:rPr>
        <w:t>1</w:t>
      </w:r>
      <w:r w:rsidR="009D3BC9" w:rsidRPr="00C918E3">
        <w:rPr>
          <w:bCs/>
          <w:sz w:val="25"/>
          <w:szCs w:val="25"/>
        </w:rPr>
        <w:t>6</w:t>
      </w:r>
      <w:r w:rsidRPr="00C918E3">
        <w:rPr>
          <w:bCs/>
          <w:sz w:val="25"/>
          <w:szCs w:val="25"/>
        </w:rPr>
        <w:t>.</w:t>
      </w:r>
      <w:r w:rsidR="00143738" w:rsidRPr="00C918E3">
        <w:rPr>
          <w:bCs/>
          <w:sz w:val="25"/>
          <w:szCs w:val="25"/>
        </w:rPr>
        <w:t xml:space="preserve"> </w:t>
      </w:r>
    </w:p>
    <w:p w:rsidR="007A1769" w:rsidRPr="00C918E3" w:rsidRDefault="007A1769" w:rsidP="0073423B">
      <w:pPr>
        <w:tabs>
          <w:tab w:val="left" w:pos="0"/>
        </w:tabs>
        <w:ind w:right="-30"/>
        <w:contextualSpacing/>
        <w:jc w:val="center"/>
        <w:rPr>
          <w:rStyle w:val="22"/>
          <w:bCs w:val="0"/>
          <w:sz w:val="25"/>
          <w:szCs w:val="25"/>
        </w:rPr>
      </w:pPr>
    </w:p>
    <w:p w:rsidR="0073423B" w:rsidRPr="00C918E3" w:rsidRDefault="00C424FF" w:rsidP="0073423B">
      <w:pPr>
        <w:tabs>
          <w:tab w:val="left" w:pos="0"/>
        </w:tabs>
        <w:ind w:right="-30"/>
        <w:contextualSpacing/>
        <w:jc w:val="center"/>
        <w:rPr>
          <w:rStyle w:val="22"/>
          <w:bCs w:val="0"/>
          <w:sz w:val="25"/>
          <w:szCs w:val="25"/>
        </w:rPr>
      </w:pPr>
      <w:r w:rsidRPr="00C918E3">
        <w:rPr>
          <w:rStyle w:val="22"/>
          <w:bCs w:val="0"/>
          <w:sz w:val="25"/>
          <w:szCs w:val="25"/>
        </w:rPr>
        <w:t>5.2</w:t>
      </w:r>
      <w:r w:rsidR="0073423B" w:rsidRPr="00C918E3">
        <w:rPr>
          <w:rStyle w:val="22"/>
          <w:bCs w:val="0"/>
          <w:sz w:val="25"/>
          <w:szCs w:val="25"/>
        </w:rPr>
        <w:t>.</w:t>
      </w:r>
      <w:r w:rsidR="0073423B" w:rsidRPr="00C918E3">
        <w:rPr>
          <w:sz w:val="25"/>
          <w:szCs w:val="25"/>
        </w:rPr>
        <w:t xml:space="preserve"> </w:t>
      </w:r>
      <w:r w:rsidR="0073423B" w:rsidRPr="00C918E3">
        <w:rPr>
          <w:rStyle w:val="22"/>
          <w:bCs w:val="0"/>
          <w:sz w:val="25"/>
          <w:szCs w:val="25"/>
        </w:rPr>
        <w:t>Сроки реализации и контрольные события программы</w:t>
      </w:r>
    </w:p>
    <w:p w:rsidR="0073423B" w:rsidRPr="00C918E3" w:rsidRDefault="0073423B" w:rsidP="0073423B">
      <w:pPr>
        <w:tabs>
          <w:tab w:val="left" w:pos="0"/>
        </w:tabs>
        <w:ind w:right="-30"/>
        <w:contextualSpacing/>
        <w:jc w:val="both"/>
        <w:rPr>
          <w:rStyle w:val="22"/>
          <w:b w:val="0"/>
          <w:bCs w:val="0"/>
          <w:sz w:val="25"/>
          <w:szCs w:val="25"/>
        </w:rPr>
      </w:pPr>
      <w:r w:rsidRPr="00C918E3">
        <w:rPr>
          <w:rStyle w:val="22"/>
          <w:b w:val="0"/>
          <w:bCs w:val="0"/>
          <w:sz w:val="25"/>
          <w:szCs w:val="25"/>
        </w:rPr>
        <w:tab/>
        <w:t>Сроки реализации и контрольные события программы отраж</w:t>
      </w:r>
      <w:r w:rsidR="00C424FF" w:rsidRPr="00C918E3">
        <w:rPr>
          <w:rStyle w:val="22"/>
          <w:b w:val="0"/>
          <w:bCs w:val="0"/>
          <w:sz w:val="25"/>
          <w:szCs w:val="25"/>
        </w:rPr>
        <w:t>аются</w:t>
      </w:r>
      <w:r w:rsidRPr="00C918E3">
        <w:rPr>
          <w:rStyle w:val="22"/>
          <w:b w:val="0"/>
          <w:bCs w:val="0"/>
          <w:sz w:val="25"/>
          <w:szCs w:val="25"/>
        </w:rPr>
        <w:t xml:space="preserve"> в приложении </w:t>
      </w:r>
      <w:r w:rsidRPr="00C918E3">
        <w:rPr>
          <w:rStyle w:val="22"/>
          <w:b w:val="0"/>
          <w:bCs w:val="0"/>
          <w:color w:val="auto"/>
          <w:sz w:val="25"/>
          <w:szCs w:val="25"/>
        </w:rPr>
        <w:t xml:space="preserve">№ </w:t>
      </w:r>
      <w:r w:rsidR="00C45895" w:rsidRPr="00C918E3">
        <w:rPr>
          <w:rStyle w:val="22"/>
          <w:b w:val="0"/>
          <w:bCs w:val="0"/>
          <w:color w:val="auto"/>
          <w:sz w:val="25"/>
          <w:szCs w:val="25"/>
        </w:rPr>
        <w:t xml:space="preserve">15 </w:t>
      </w:r>
      <w:r w:rsidRPr="00C918E3">
        <w:rPr>
          <w:bCs/>
          <w:sz w:val="25"/>
          <w:szCs w:val="25"/>
        </w:rPr>
        <w:t>к программе</w:t>
      </w:r>
      <w:r w:rsidR="005C6965" w:rsidRPr="00C918E3">
        <w:rPr>
          <w:bCs/>
          <w:sz w:val="25"/>
          <w:szCs w:val="25"/>
        </w:rPr>
        <w:t xml:space="preserve"> при выборе дворовых </w:t>
      </w:r>
      <w:r w:rsidR="00C424FF" w:rsidRPr="00C918E3">
        <w:rPr>
          <w:bCs/>
          <w:sz w:val="25"/>
          <w:szCs w:val="25"/>
        </w:rPr>
        <w:t>и обществен</w:t>
      </w:r>
      <w:r w:rsidR="005C6965" w:rsidRPr="00C918E3">
        <w:rPr>
          <w:bCs/>
          <w:sz w:val="25"/>
          <w:szCs w:val="25"/>
        </w:rPr>
        <w:t>ных территорий</w:t>
      </w:r>
      <w:r w:rsidRPr="00C918E3">
        <w:rPr>
          <w:rStyle w:val="22"/>
          <w:b w:val="0"/>
          <w:bCs w:val="0"/>
          <w:sz w:val="25"/>
          <w:szCs w:val="25"/>
        </w:rPr>
        <w:t>.</w:t>
      </w:r>
    </w:p>
    <w:p w:rsidR="00DB79DF" w:rsidRPr="00C918E3" w:rsidRDefault="00DB79DF" w:rsidP="0073423B">
      <w:pPr>
        <w:tabs>
          <w:tab w:val="left" w:pos="0"/>
        </w:tabs>
        <w:ind w:right="-30"/>
        <w:contextualSpacing/>
        <w:jc w:val="center"/>
        <w:rPr>
          <w:rStyle w:val="22"/>
          <w:bCs w:val="0"/>
          <w:sz w:val="25"/>
          <w:szCs w:val="25"/>
        </w:rPr>
      </w:pPr>
    </w:p>
    <w:p w:rsidR="0073423B" w:rsidRPr="00C918E3" w:rsidRDefault="00C424FF" w:rsidP="0073423B">
      <w:pPr>
        <w:tabs>
          <w:tab w:val="left" w:pos="0"/>
        </w:tabs>
        <w:ind w:right="-30"/>
        <w:contextualSpacing/>
        <w:jc w:val="center"/>
        <w:rPr>
          <w:rStyle w:val="22"/>
          <w:bCs w:val="0"/>
          <w:sz w:val="25"/>
          <w:szCs w:val="25"/>
        </w:rPr>
      </w:pPr>
      <w:r w:rsidRPr="00C918E3">
        <w:rPr>
          <w:rStyle w:val="22"/>
          <w:bCs w:val="0"/>
          <w:sz w:val="25"/>
          <w:szCs w:val="25"/>
        </w:rPr>
        <w:t>5.3</w:t>
      </w:r>
      <w:r w:rsidR="0073423B" w:rsidRPr="00C918E3">
        <w:rPr>
          <w:rStyle w:val="22"/>
          <w:bCs w:val="0"/>
          <w:sz w:val="25"/>
          <w:szCs w:val="25"/>
        </w:rPr>
        <w:t>. Осуществление контроля за реализацией программы</w:t>
      </w:r>
    </w:p>
    <w:p w:rsidR="0073423B" w:rsidRPr="00C918E3" w:rsidRDefault="0073423B" w:rsidP="0073423B">
      <w:pPr>
        <w:tabs>
          <w:tab w:val="left" w:pos="0"/>
        </w:tabs>
        <w:ind w:right="-30"/>
        <w:contextualSpacing/>
        <w:jc w:val="both"/>
        <w:rPr>
          <w:rStyle w:val="22"/>
          <w:b w:val="0"/>
          <w:bCs w:val="0"/>
          <w:sz w:val="25"/>
          <w:szCs w:val="25"/>
        </w:rPr>
      </w:pPr>
      <w:r w:rsidRPr="00C918E3">
        <w:rPr>
          <w:rStyle w:val="22"/>
          <w:b w:val="0"/>
          <w:bCs w:val="0"/>
          <w:sz w:val="25"/>
          <w:szCs w:val="25"/>
        </w:rPr>
        <w:lastRenderedPageBreak/>
        <w:tab/>
        <w:t>В целях осуществления контроля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w:t>
      </w:r>
    </w:p>
    <w:p w:rsidR="001B37BD" w:rsidRPr="00C918E3" w:rsidRDefault="001B37BD" w:rsidP="00CD6930">
      <w:pPr>
        <w:tabs>
          <w:tab w:val="left" w:pos="0"/>
        </w:tabs>
        <w:ind w:right="-30"/>
        <w:contextualSpacing/>
        <w:jc w:val="both"/>
        <w:rPr>
          <w:rStyle w:val="22"/>
          <w:b w:val="0"/>
          <w:bCs w:val="0"/>
          <w:sz w:val="25"/>
          <w:szCs w:val="25"/>
        </w:rPr>
      </w:pPr>
    </w:p>
    <w:p w:rsidR="00920E30" w:rsidRPr="00C918E3" w:rsidRDefault="00920E30" w:rsidP="00DB79DF">
      <w:pPr>
        <w:pStyle w:val="ac"/>
        <w:tabs>
          <w:tab w:val="left" w:pos="0"/>
        </w:tabs>
        <w:ind w:left="0"/>
        <w:jc w:val="center"/>
        <w:rPr>
          <w:b/>
          <w:sz w:val="25"/>
          <w:szCs w:val="25"/>
        </w:rPr>
      </w:pPr>
      <w:r w:rsidRPr="00C918E3">
        <w:rPr>
          <w:b/>
          <w:sz w:val="25"/>
          <w:szCs w:val="25"/>
        </w:rPr>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C918E3" w:rsidRDefault="00920E30" w:rsidP="00920E30">
      <w:pPr>
        <w:autoSpaceDE w:val="0"/>
        <w:autoSpaceDN w:val="0"/>
        <w:adjustRightInd w:val="0"/>
        <w:ind w:firstLine="540"/>
        <w:jc w:val="both"/>
        <w:rPr>
          <w:sz w:val="25"/>
          <w:szCs w:val="25"/>
        </w:rPr>
      </w:pPr>
      <w:r w:rsidRPr="00C918E3">
        <w:rPr>
          <w:sz w:val="25"/>
          <w:szCs w:val="25"/>
        </w:rPr>
        <w:t>Основной мерой правового регулирования муниципальной программы является принятый муниципальн</w:t>
      </w:r>
      <w:r w:rsidR="00424DD8" w:rsidRPr="00C918E3">
        <w:rPr>
          <w:sz w:val="25"/>
          <w:szCs w:val="25"/>
        </w:rPr>
        <w:t xml:space="preserve">ый </w:t>
      </w:r>
      <w:r w:rsidRPr="00C918E3">
        <w:rPr>
          <w:sz w:val="25"/>
          <w:szCs w:val="25"/>
        </w:rPr>
        <w:t>правов</w:t>
      </w:r>
      <w:r w:rsidR="00424DD8" w:rsidRPr="00C918E3">
        <w:rPr>
          <w:sz w:val="25"/>
          <w:szCs w:val="25"/>
        </w:rPr>
        <w:t>ой</w:t>
      </w:r>
      <w:r w:rsidRPr="00C918E3">
        <w:rPr>
          <w:sz w:val="25"/>
          <w:szCs w:val="25"/>
        </w:rPr>
        <w:t xml:space="preserve">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w:t>
      </w:r>
      <w:r w:rsidR="004347D2" w:rsidRPr="00C918E3">
        <w:rPr>
          <w:sz w:val="25"/>
          <w:szCs w:val="25"/>
        </w:rPr>
        <w:t xml:space="preserve"> </w:t>
      </w:r>
      <w:r w:rsidRPr="00C918E3">
        <w:rPr>
          <w:sz w:val="25"/>
          <w:szCs w:val="25"/>
        </w:rPr>
        <w:t>года № 164).</w:t>
      </w:r>
    </w:p>
    <w:p w:rsidR="00920E30" w:rsidRPr="00C918E3" w:rsidRDefault="004347D2" w:rsidP="00920E30">
      <w:pPr>
        <w:tabs>
          <w:tab w:val="left" w:pos="0"/>
        </w:tabs>
        <w:jc w:val="both"/>
        <w:rPr>
          <w:sz w:val="25"/>
          <w:szCs w:val="25"/>
        </w:rPr>
      </w:pPr>
      <w:r w:rsidRPr="00C918E3">
        <w:rPr>
          <w:sz w:val="25"/>
          <w:szCs w:val="25"/>
        </w:rPr>
        <w:tab/>
      </w:r>
      <w:r w:rsidR="00920E30" w:rsidRPr="00C918E3">
        <w:rPr>
          <w:sz w:val="25"/>
          <w:szCs w:val="25"/>
        </w:rPr>
        <w:t>Применение дополнительных мер налогового, тарифного и иных мер государственного регулирования не требуется (приложения № 3 и № 4 к муниципальной программе).</w:t>
      </w:r>
    </w:p>
    <w:p w:rsidR="00506F21" w:rsidRPr="00C918E3" w:rsidRDefault="00506F21" w:rsidP="00920E30">
      <w:pPr>
        <w:tabs>
          <w:tab w:val="left" w:pos="0"/>
        </w:tabs>
        <w:jc w:val="both"/>
        <w:rPr>
          <w:sz w:val="25"/>
          <w:szCs w:val="25"/>
        </w:rPr>
      </w:pPr>
    </w:p>
    <w:p w:rsidR="00920E30" w:rsidRPr="00C918E3" w:rsidRDefault="00920E30" w:rsidP="00920E30">
      <w:pPr>
        <w:widowControl w:val="0"/>
        <w:autoSpaceDE w:val="0"/>
        <w:autoSpaceDN w:val="0"/>
        <w:adjustRightInd w:val="0"/>
        <w:ind w:firstLine="720"/>
        <w:jc w:val="center"/>
        <w:rPr>
          <w:b/>
          <w:sz w:val="25"/>
          <w:szCs w:val="25"/>
        </w:rPr>
      </w:pPr>
      <w:r w:rsidRPr="00C918E3">
        <w:rPr>
          <w:b/>
          <w:sz w:val="25"/>
          <w:szCs w:val="25"/>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Pr="00C918E3" w:rsidRDefault="00920E30" w:rsidP="00920E30">
      <w:pPr>
        <w:autoSpaceDE w:val="0"/>
        <w:autoSpaceDN w:val="0"/>
        <w:adjustRightInd w:val="0"/>
        <w:ind w:firstLine="540"/>
        <w:jc w:val="both"/>
        <w:rPr>
          <w:sz w:val="25"/>
          <w:szCs w:val="25"/>
        </w:rPr>
      </w:pPr>
      <w:r w:rsidRPr="00C918E3">
        <w:rPr>
          <w:sz w:val="25"/>
          <w:szCs w:val="25"/>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5 к муниципальной программе).</w:t>
      </w:r>
    </w:p>
    <w:p w:rsidR="00506F21" w:rsidRPr="00C918E3" w:rsidRDefault="00506F21" w:rsidP="00920E30">
      <w:pPr>
        <w:autoSpaceDE w:val="0"/>
        <w:autoSpaceDN w:val="0"/>
        <w:adjustRightInd w:val="0"/>
        <w:ind w:firstLine="540"/>
        <w:jc w:val="both"/>
        <w:rPr>
          <w:sz w:val="25"/>
          <w:szCs w:val="25"/>
        </w:rPr>
      </w:pPr>
    </w:p>
    <w:p w:rsidR="00920E30" w:rsidRPr="00C918E3" w:rsidRDefault="00920E30" w:rsidP="00DB79DF">
      <w:pPr>
        <w:pStyle w:val="ac"/>
        <w:tabs>
          <w:tab w:val="left" w:pos="0"/>
        </w:tabs>
        <w:ind w:left="0"/>
        <w:jc w:val="center"/>
        <w:rPr>
          <w:sz w:val="25"/>
          <w:szCs w:val="25"/>
        </w:rPr>
      </w:pPr>
      <w:r w:rsidRPr="00C918E3">
        <w:rPr>
          <w:b/>
          <w:sz w:val="25"/>
          <w:szCs w:val="25"/>
        </w:rPr>
        <w:t xml:space="preserve">8. Ресурсное обеспечение реализации муниципальной программы за счет бюджетных </w:t>
      </w:r>
      <w:r w:rsidR="00B42C76" w:rsidRPr="00C918E3">
        <w:rPr>
          <w:b/>
          <w:sz w:val="25"/>
          <w:szCs w:val="25"/>
        </w:rPr>
        <w:t>ассигнований бюджета</w:t>
      </w:r>
      <w:r w:rsidRPr="00C918E3">
        <w:rPr>
          <w:b/>
          <w:sz w:val="25"/>
          <w:szCs w:val="25"/>
        </w:rPr>
        <w:t xml:space="preserve"> Дальнегорского городского округа   </w:t>
      </w:r>
      <w:r w:rsidR="00B42C76" w:rsidRPr="00C918E3">
        <w:rPr>
          <w:b/>
          <w:sz w:val="25"/>
          <w:szCs w:val="25"/>
        </w:rPr>
        <w:t>и прогнозная</w:t>
      </w:r>
      <w:r w:rsidRPr="00C918E3">
        <w:rPr>
          <w:b/>
          <w:sz w:val="25"/>
          <w:szCs w:val="25"/>
        </w:rPr>
        <w:t xml:space="preserve"> оценка привлекаемых на реализацию ее целей средств федерального бюджета, краевого бюджета, иных внебюджетных источников</w:t>
      </w:r>
    </w:p>
    <w:p w:rsidR="00DB0889" w:rsidRPr="00C918E3" w:rsidRDefault="00DB0889" w:rsidP="00DB0889">
      <w:pPr>
        <w:pStyle w:val="ConsPlusNormal"/>
        <w:ind w:firstLine="0"/>
        <w:jc w:val="both"/>
        <w:rPr>
          <w:rFonts w:ascii="Times New Roman" w:hAnsi="Times New Roman" w:cs="Times New Roman"/>
          <w:sz w:val="25"/>
          <w:szCs w:val="25"/>
        </w:rPr>
      </w:pPr>
    </w:p>
    <w:p w:rsidR="00CA020B" w:rsidRPr="00F55C33" w:rsidRDefault="00CA020B" w:rsidP="00CA020B">
      <w:pPr>
        <w:pStyle w:val="ConsPlusNormal"/>
        <w:ind w:firstLine="567"/>
        <w:jc w:val="both"/>
        <w:rPr>
          <w:rFonts w:ascii="Times New Roman" w:hAnsi="Times New Roman" w:cs="Times New Roman"/>
          <w:sz w:val="25"/>
          <w:szCs w:val="25"/>
        </w:rPr>
      </w:pPr>
      <w:r w:rsidRPr="00F55C33">
        <w:rPr>
          <w:rFonts w:ascii="Times New Roman" w:hAnsi="Times New Roman" w:cs="Times New Roman"/>
          <w:sz w:val="25"/>
          <w:szCs w:val="25"/>
        </w:rPr>
        <w:t xml:space="preserve">Общий объем финансирования муниципальной программы составит </w:t>
      </w:r>
      <w:r w:rsidRPr="00F55C33">
        <w:rPr>
          <w:rFonts w:ascii="Times New Roman" w:hAnsi="Times New Roman" w:cs="Times New Roman"/>
          <w:b/>
          <w:sz w:val="25"/>
          <w:szCs w:val="25"/>
        </w:rPr>
        <w:t>329 392,87 тыс. руб</w:t>
      </w:r>
      <w:r w:rsidRPr="00F55C33">
        <w:rPr>
          <w:rFonts w:ascii="Times New Roman" w:hAnsi="Times New Roman" w:cs="Times New Roman"/>
          <w:sz w:val="25"/>
          <w:szCs w:val="25"/>
        </w:rPr>
        <w:t xml:space="preserve">., из них: </w:t>
      </w:r>
      <w:r w:rsidRPr="00F55C33">
        <w:rPr>
          <w:rFonts w:ascii="Times New Roman" w:hAnsi="Times New Roman" w:cs="Times New Roman"/>
          <w:b/>
          <w:sz w:val="25"/>
          <w:szCs w:val="25"/>
        </w:rPr>
        <w:t>за счет средств бюджета Дальнегорского городского округа 33 931,63 тыс.руб.</w:t>
      </w:r>
      <w:r w:rsidRPr="00F55C33">
        <w:rPr>
          <w:rFonts w:ascii="Times New Roman" w:hAnsi="Times New Roman" w:cs="Times New Roman"/>
          <w:sz w:val="25"/>
          <w:szCs w:val="25"/>
        </w:rPr>
        <w:t>, в том числе:</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2018 год – 947,81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2019 год – 1 472,65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2020 год – 16 808,72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 xml:space="preserve">2021 год – 2 529,15 тыс.руб.;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2022 год – 4 630,80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2023 год – 4 113,73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2024 год – 3 428,77 тыс.руб.</w:t>
      </w:r>
    </w:p>
    <w:p w:rsidR="00CA020B" w:rsidRPr="00F55C33" w:rsidRDefault="00CA020B" w:rsidP="00CA020B">
      <w:pPr>
        <w:pStyle w:val="ConsPlusNormal"/>
        <w:ind w:firstLine="567"/>
        <w:jc w:val="both"/>
        <w:rPr>
          <w:rFonts w:ascii="Times New Roman" w:hAnsi="Times New Roman" w:cs="Times New Roman"/>
          <w:sz w:val="25"/>
          <w:szCs w:val="25"/>
        </w:rPr>
      </w:pPr>
      <w:r w:rsidRPr="00F55C33">
        <w:rPr>
          <w:rFonts w:ascii="Times New Roman" w:hAnsi="Times New Roman" w:cs="Times New Roman"/>
          <w:sz w:val="25"/>
          <w:szCs w:val="25"/>
        </w:rPr>
        <w:t xml:space="preserve">Прогнозная оценка привлекаемых на реализацию цели муниципальной программы </w:t>
      </w:r>
      <w:r w:rsidRPr="00F55C33">
        <w:rPr>
          <w:rFonts w:ascii="Times New Roman" w:hAnsi="Times New Roman" w:cs="Times New Roman"/>
          <w:b/>
          <w:sz w:val="25"/>
          <w:szCs w:val="25"/>
        </w:rPr>
        <w:t>средств краевого и федерального бюджетов</w:t>
      </w:r>
      <w:r w:rsidRPr="00F55C33">
        <w:rPr>
          <w:rFonts w:ascii="Times New Roman" w:hAnsi="Times New Roman" w:cs="Times New Roman"/>
          <w:sz w:val="25"/>
          <w:szCs w:val="25"/>
        </w:rPr>
        <w:t xml:space="preserve"> составляет </w:t>
      </w:r>
      <w:r w:rsidRPr="00F55C33">
        <w:rPr>
          <w:rFonts w:ascii="Times New Roman" w:hAnsi="Times New Roman" w:cs="Times New Roman"/>
          <w:b/>
          <w:sz w:val="25"/>
          <w:szCs w:val="25"/>
        </w:rPr>
        <w:t>295 461,24 тыс. руб.</w:t>
      </w:r>
      <w:r w:rsidRPr="00F55C33">
        <w:rPr>
          <w:rFonts w:ascii="Times New Roman" w:hAnsi="Times New Roman" w:cs="Times New Roman"/>
          <w:sz w:val="25"/>
          <w:szCs w:val="25"/>
        </w:rPr>
        <w:t>, в том числе:</w:t>
      </w:r>
    </w:p>
    <w:p w:rsidR="00CA020B" w:rsidRPr="00F55C33" w:rsidRDefault="00CA020B" w:rsidP="00CA020B">
      <w:pPr>
        <w:pStyle w:val="ConsPlusNormal"/>
        <w:ind w:firstLine="567"/>
        <w:jc w:val="both"/>
        <w:rPr>
          <w:rFonts w:ascii="Times New Roman" w:hAnsi="Times New Roman" w:cs="Times New Roman"/>
          <w:sz w:val="25"/>
          <w:szCs w:val="25"/>
        </w:rPr>
      </w:pPr>
      <w:r w:rsidRPr="00F55C33">
        <w:rPr>
          <w:rFonts w:ascii="Times New Roman" w:hAnsi="Times New Roman" w:cs="Times New Roman"/>
          <w:b/>
          <w:sz w:val="25"/>
          <w:szCs w:val="25"/>
        </w:rPr>
        <w:t>средства краевого бюджета</w:t>
      </w:r>
      <w:r w:rsidRPr="00F55C33">
        <w:rPr>
          <w:rFonts w:ascii="Times New Roman" w:hAnsi="Times New Roman" w:cs="Times New Roman"/>
          <w:sz w:val="25"/>
          <w:szCs w:val="25"/>
        </w:rPr>
        <w:t xml:space="preserve"> – </w:t>
      </w:r>
      <w:r w:rsidRPr="00F55C33">
        <w:rPr>
          <w:rFonts w:ascii="Times New Roman" w:hAnsi="Times New Roman" w:cs="Times New Roman"/>
          <w:b/>
          <w:sz w:val="25"/>
          <w:szCs w:val="25"/>
        </w:rPr>
        <w:t>138 209,96 тыс. руб.</w:t>
      </w:r>
      <w:r w:rsidRPr="00F55C33">
        <w:rPr>
          <w:rFonts w:ascii="Times New Roman" w:hAnsi="Times New Roman" w:cs="Times New Roman"/>
          <w:sz w:val="25"/>
          <w:szCs w:val="25"/>
        </w:rPr>
        <w:t xml:space="preserve">;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в том числе:</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2018 год – 2 478,03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 xml:space="preserve">2019 год – 26 768,05 тыс.руб.;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2020 год – 26 139,39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2021 год – 13 289,35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2022 год – 17 041,24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2023 год – 26 438,01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2024 год – 26 055,89 тыс.руб.</w:t>
      </w:r>
    </w:p>
    <w:p w:rsidR="00CA020B" w:rsidRPr="00F55C33" w:rsidRDefault="00CA020B" w:rsidP="00CA020B">
      <w:pPr>
        <w:pStyle w:val="ConsPlusNormal"/>
        <w:ind w:firstLine="567"/>
        <w:rPr>
          <w:rFonts w:ascii="Times New Roman" w:hAnsi="Times New Roman" w:cs="Times New Roman"/>
          <w:sz w:val="25"/>
          <w:szCs w:val="25"/>
        </w:rPr>
      </w:pPr>
    </w:p>
    <w:p w:rsidR="00CA020B" w:rsidRPr="00F55C33" w:rsidRDefault="00CA020B" w:rsidP="00CA020B">
      <w:pPr>
        <w:pStyle w:val="ConsPlusNormal"/>
        <w:ind w:firstLine="567"/>
        <w:jc w:val="both"/>
        <w:rPr>
          <w:rFonts w:ascii="Times New Roman" w:hAnsi="Times New Roman" w:cs="Times New Roman"/>
          <w:sz w:val="25"/>
          <w:szCs w:val="25"/>
        </w:rPr>
      </w:pPr>
      <w:r w:rsidRPr="00F55C33">
        <w:rPr>
          <w:rFonts w:ascii="Times New Roman" w:hAnsi="Times New Roman" w:cs="Times New Roman"/>
          <w:b/>
          <w:sz w:val="25"/>
          <w:szCs w:val="25"/>
        </w:rPr>
        <w:lastRenderedPageBreak/>
        <w:t>средства федерального бюджета – 157 251,28 тыс.руб.;</w:t>
      </w:r>
      <w:r w:rsidRPr="00F55C33">
        <w:rPr>
          <w:rFonts w:ascii="Times New Roman" w:hAnsi="Times New Roman" w:cs="Times New Roman"/>
          <w:sz w:val="25"/>
          <w:szCs w:val="25"/>
        </w:rPr>
        <w:t xml:space="preserve">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 xml:space="preserve">в том числе: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2018год – 18 172,21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 xml:space="preserve">2019 год – 18 034,26 тыс.руб.; </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2020 год –25 462,75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2021 год – 26 207,47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2022 год – 25 450,26 тыс.руб.;</w:t>
      </w:r>
    </w:p>
    <w:p w:rsidR="00CA020B" w:rsidRPr="00F55C3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2023 год – 25 291,38 тыс.руб.;</w:t>
      </w:r>
    </w:p>
    <w:p w:rsidR="00CA020B" w:rsidRPr="00C918E3" w:rsidRDefault="00CA020B" w:rsidP="00CA020B">
      <w:pPr>
        <w:pStyle w:val="ConsPlusNormal"/>
        <w:ind w:firstLine="567"/>
        <w:rPr>
          <w:rFonts w:ascii="Times New Roman" w:hAnsi="Times New Roman" w:cs="Times New Roman"/>
          <w:sz w:val="25"/>
          <w:szCs w:val="25"/>
        </w:rPr>
      </w:pPr>
      <w:r w:rsidRPr="00F55C33">
        <w:rPr>
          <w:rFonts w:ascii="Times New Roman" w:hAnsi="Times New Roman" w:cs="Times New Roman"/>
          <w:sz w:val="25"/>
          <w:szCs w:val="25"/>
        </w:rPr>
        <w:t>2024 год – 18 632,95 тыс.руб.</w:t>
      </w:r>
    </w:p>
    <w:p w:rsidR="00920E30" w:rsidRPr="00C918E3" w:rsidRDefault="00776F4B" w:rsidP="00464A8B">
      <w:pPr>
        <w:pStyle w:val="ConsPlusNormal"/>
        <w:ind w:firstLine="567"/>
        <w:jc w:val="both"/>
        <w:rPr>
          <w:rFonts w:ascii="Times New Roman" w:hAnsi="Times New Roman" w:cs="Times New Roman"/>
          <w:sz w:val="25"/>
          <w:szCs w:val="25"/>
        </w:rPr>
      </w:pPr>
      <w:r w:rsidRPr="00C918E3">
        <w:rPr>
          <w:rFonts w:ascii="Times New Roman" w:hAnsi="Times New Roman" w:cs="Times New Roman"/>
          <w:sz w:val="25"/>
          <w:szCs w:val="25"/>
          <w:lang w:eastAsia="ar-SA"/>
        </w:rPr>
        <w:t xml:space="preserve">Выделение дополнительных объемов ресурсов на реализацию муниципальной программы не предусмотрено. </w:t>
      </w:r>
      <w:r w:rsidR="00920E30" w:rsidRPr="00C918E3">
        <w:rPr>
          <w:rFonts w:ascii="Times New Roman" w:hAnsi="Times New Roman" w:cs="Times New Roman"/>
          <w:sz w:val="25"/>
          <w:szCs w:val="25"/>
          <w:lang w:eastAsia="ar-SA"/>
        </w:rPr>
        <w:t>Ресурсное обеспечение реализации муниципальной</w:t>
      </w:r>
      <w:r w:rsidR="00920E30" w:rsidRPr="00C918E3">
        <w:rPr>
          <w:rFonts w:ascii="Times New Roman" w:hAnsi="Times New Roman" w:cs="Times New Roman"/>
          <w:sz w:val="25"/>
          <w:szCs w:val="25"/>
        </w:rPr>
        <w:t xml:space="preserve"> программы за счет средств бюджета Дальнегорского </w:t>
      </w:r>
      <w:r w:rsidR="001841C8" w:rsidRPr="00C918E3">
        <w:rPr>
          <w:rFonts w:ascii="Times New Roman" w:hAnsi="Times New Roman" w:cs="Times New Roman"/>
          <w:sz w:val="25"/>
          <w:szCs w:val="25"/>
        </w:rPr>
        <w:t>городского округа,</w:t>
      </w:r>
      <w:r w:rsidR="006C2D26" w:rsidRPr="00C918E3">
        <w:rPr>
          <w:rFonts w:ascii="Times New Roman" w:hAnsi="Times New Roman" w:cs="Times New Roman"/>
          <w:sz w:val="25"/>
          <w:szCs w:val="25"/>
        </w:rPr>
        <w:t xml:space="preserve"> и</w:t>
      </w:r>
      <w:r w:rsidR="006C2D26" w:rsidRPr="00C918E3">
        <w:rPr>
          <w:sz w:val="25"/>
          <w:szCs w:val="25"/>
        </w:rPr>
        <w:t xml:space="preserve"> </w:t>
      </w:r>
      <w:r w:rsidR="006C2D26" w:rsidRPr="00C918E3">
        <w:rPr>
          <w:rFonts w:ascii="Times New Roman" w:hAnsi="Times New Roman" w:cs="Times New Roman"/>
          <w:sz w:val="25"/>
          <w:szCs w:val="25"/>
        </w:rPr>
        <w:t>прогнозная оценка привлекаемых на реализацию цели муниципальной программы средств краевого и федерального бюджетов</w:t>
      </w:r>
      <w:r w:rsidR="00920E30" w:rsidRPr="00C918E3">
        <w:rPr>
          <w:rFonts w:ascii="Times New Roman" w:hAnsi="Times New Roman" w:cs="Times New Roman"/>
          <w:sz w:val="25"/>
          <w:szCs w:val="25"/>
        </w:rPr>
        <w:t xml:space="preserve"> представлено в приложении № 6 к муниципальной программе.</w:t>
      </w:r>
    </w:p>
    <w:p w:rsidR="00920E30" w:rsidRPr="00C918E3" w:rsidRDefault="00920E30" w:rsidP="00920E30">
      <w:pPr>
        <w:pStyle w:val="ac"/>
        <w:tabs>
          <w:tab w:val="left" w:pos="0"/>
        </w:tabs>
        <w:ind w:left="1080"/>
        <w:rPr>
          <w:b/>
          <w:sz w:val="25"/>
          <w:szCs w:val="25"/>
        </w:rPr>
      </w:pPr>
    </w:p>
    <w:p w:rsidR="00920E30" w:rsidRPr="00C918E3" w:rsidRDefault="00920E30" w:rsidP="00FA4B30">
      <w:pPr>
        <w:pStyle w:val="ac"/>
        <w:tabs>
          <w:tab w:val="left" w:pos="0"/>
        </w:tabs>
        <w:ind w:left="0"/>
        <w:jc w:val="center"/>
        <w:rPr>
          <w:b/>
          <w:sz w:val="25"/>
          <w:szCs w:val="25"/>
        </w:rPr>
      </w:pPr>
      <w:r w:rsidRPr="00C918E3">
        <w:rPr>
          <w:b/>
          <w:sz w:val="25"/>
          <w:szCs w:val="25"/>
        </w:rPr>
        <w:t>9. Срок и этапы реализации муниципальной программы</w:t>
      </w:r>
    </w:p>
    <w:p w:rsidR="00920E30" w:rsidRPr="00C918E3" w:rsidRDefault="00920E30" w:rsidP="00920E30">
      <w:pPr>
        <w:tabs>
          <w:tab w:val="left" w:pos="0"/>
        </w:tabs>
        <w:jc w:val="both"/>
        <w:rPr>
          <w:sz w:val="25"/>
          <w:szCs w:val="25"/>
        </w:rPr>
      </w:pPr>
      <w:r w:rsidRPr="00C918E3">
        <w:rPr>
          <w:sz w:val="25"/>
          <w:szCs w:val="25"/>
        </w:rPr>
        <w:tab/>
        <w:t>Муниципальная программа реализуется в один этап в 2018-202</w:t>
      </w:r>
      <w:r w:rsidR="003F3C6F" w:rsidRPr="00C918E3">
        <w:rPr>
          <w:sz w:val="25"/>
          <w:szCs w:val="25"/>
        </w:rPr>
        <w:t>4</w:t>
      </w:r>
      <w:r w:rsidRPr="00C918E3">
        <w:rPr>
          <w:sz w:val="25"/>
          <w:szCs w:val="25"/>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Pr="00C918E3" w:rsidRDefault="00AC7105" w:rsidP="00797D29">
      <w:pPr>
        <w:tabs>
          <w:tab w:val="left" w:pos="0"/>
        </w:tabs>
        <w:jc w:val="center"/>
        <w:rPr>
          <w:b/>
          <w:sz w:val="25"/>
          <w:szCs w:val="25"/>
        </w:rPr>
      </w:pPr>
    </w:p>
    <w:p w:rsidR="00AC7105" w:rsidRPr="00C918E3" w:rsidRDefault="00AC7105" w:rsidP="00FA4B30">
      <w:pPr>
        <w:tabs>
          <w:tab w:val="left" w:pos="0"/>
        </w:tabs>
        <w:jc w:val="center"/>
        <w:rPr>
          <w:b/>
          <w:sz w:val="25"/>
          <w:szCs w:val="25"/>
        </w:rPr>
      </w:pPr>
      <w:r w:rsidRPr="00C918E3">
        <w:rPr>
          <w:b/>
          <w:sz w:val="25"/>
          <w:szCs w:val="25"/>
        </w:rPr>
        <w:t>10. Оценка эффективности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10.3. Расчет критериев оценки эффективности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10.3.1. расчет степени достижения цели подпрограмм, отдельных мероприятий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 xml:space="preserve">                 I факт</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I ц  =      ____________, где:</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 xml:space="preserve">                  I план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I ц  – фактическое достижение цели муниципальной программы;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факт – фактическое значение индикатора;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план – плановое значение индикатора;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При использовании данной формулы, если «Iц"&gt;1, значение принимается равным 1.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10.4. расчет степени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I факт</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задача  =_________________,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I план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задача   – фактическое достижение задачи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факт – фактическое значение показателя;</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план – плановое значение показателя;</w:t>
      </w:r>
    </w:p>
    <w:p w:rsidR="00264FEA" w:rsidRPr="00C918E3" w:rsidRDefault="004045A9" w:rsidP="00797D29">
      <w:pPr>
        <w:ind w:firstLine="709"/>
        <w:rPr>
          <w:sz w:val="25"/>
          <w:szCs w:val="25"/>
          <w:lang w:eastAsia="ru-RU"/>
        </w:rPr>
      </w:pPr>
      <w:r w:rsidRPr="00C918E3">
        <w:rPr>
          <w:sz w:val="25"/>
          <w:szCs w:val="25"/>
          <w:lang w:eastAsia="ru-RU"/>
        </w:rPr>
        <w:lastRenderedPageBreak/>
        <w:t xml:space="preserve">При использовании </w:t>
      </w:r>
      <w:r w:rsidR="00264FEA" w:rsidRPr="00C918E3">
        <w:rPr>
          <w:sz w:val="25"/>
          <w:szCs w:val="25"/>
          <w:lang w:eastAsia="ru-RU"/>
        </w:rPr>
        <w:t xml:space="preserve">данной </w:t>
      </w:r>
      <w:r w:rsidRPr="00C918E3">
        <w:rPr>
          <w:sz w:val="25"/>
          <w:szCs w:val="25"/>
          <w:lang w:eastAsia="ru-RU"/>
        </w:rPr>
        <w:t xml:space="preserve">формулы для расчета степени достижения задач, если «Iзадача»&gt;1, значение принимается равным 1. </w:t>
      </w:r>
    </w:p>
    <w:p w:rsidR="000217D2" w:rsidRPr="00C918E3" w:rsidRDefault="000217D2" w:rsidP="00797D29">
      <w:pPr>
        <w:ind w:firstLine="709"/>
        <w:rPr>
          <w:sz w:val="25"/>
          <w:szCs w:val="25"/>
        </w:rPr>
      </w:pPr>
      <w:r w:rsidRPr="00C918E3">
        <w:rPr>
          <w:sz w:val="25"/>
          <w:szCs w:val="25"/>
        </w:rPr>
        <w:t>10.4.2. среднее значение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SUM I задача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   = _____________ ,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n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 – среднее значение выполнения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SUM I задача – суммарное значение фактического выполнения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n – количество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10.5.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w:t>
      </w:r>
      <w:bookmarkStart w:id="1" w:name="_GoBack"/>
      <w:bookmarkEnd w:id="1"/>
      <w:r w:rsidRPr="00C918E3">
        <w:rPr>
          <w:sz w:val="25"/>
          <w:szCs w:val="25"/>
        </w:rPr>
        <w:t>достижению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10.6.1. в случае если Iц &gt;= 0,9, цель реализации муниципальной программы выполняется, программа имеет высокую эффективность;</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10.6.2. в случае если Iц &gt; 0,7, цель реализации муниципальной программы достигнута не полностью, программа имеет недостаточную эффективность.</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10.6.3. в случае если Iц &lt; 0,7, цель реализации муниципальной программы не достигнута, программа признается неэффективной.</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10.6.4. Расчет степени эффективности использования бюджетных и внебюджетных средств:</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w:t>
      </w:r>
      <w:r w:rsidR="00462C1A" w:rsidRPr="00C918E3">
        <w:rPr>
          <w:sz w:val="25"/>
          <w:szCs w:val="25"/>
        </w:rPr>
        <w:t>Б</w:t>
      </w:r>
      <w:r w:rsidRPr="00C918E3">
        <w:rPr>
          <w:sz w:val="25"/>
          <w:szCs w:val="25"/>
        </w:rPr>
        <w:t xml:space="preserve"> факт</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Э бв  =     ___________  x 100%,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w:t>
      </w:r>
      <w:r w:rsidR="00462C1A" w:rsidRPr="00C918E3">
        <w:rPr>
          <w:sz w:val="25"/>
          <w:szCs w:val="25"/>
        </w:rPr>
        <w:t xml:space="preserve">Б </w:t>
      </w:r>
      <w:r w:rsidRPr="00C918E3">
        <w:rPr>
          <w:sz w:val="25"/>
          <w:szCs w:val="25"/>
        </w:rPr>
        <w:t xml:space="preserve">план </w:t>
      </w:r>
    </w:p>
    <w:p w:rsidR="000217D2" w:rsidRPr="00C918E3" w:rsidRDefault="000217D2" w:rsidP="00797D29">
      <w:pPr>
        <w:widowControl w:val="0"/>
        <w:autoSpaceDE w:val="0"/>
        <w:autoSpaceDN w:val="0"/>
        <w:adjustRightInd w:val="0"/>
        <w:ind w:firstLine="709"/>
        <w:jc w:val="both"/>
        <w:rPr>
          <w:sz w:val="25"/>
          <w:szCs w:val="25"/>
        </w:rPr>
      </w:pP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Э бв – степень соответствия запланированному уровню затрат и эффективности использования средств бюджета и внебюджетных средств;</w:t>
      </w:r>
    </w:p>
    <w:p w:rsidR="000217D2" w:rsidRPr="00C918E3" w:rsidRDefault="00462C1A" w:rsidP="00797D29">
      <w:pPr>
        <w:widowControl w:val="0"/>
        <w:autoSpaceDE w:val="0"/>
        <w:autoSpaceDN w:val="0"/>
        <w:adjustRightInd w:val="0"/>
        <w:ind w:firstLine="709"/>
        <w:jc w:val="both"/>
        <w:rPr>
          <w:sz w:val="25"/>
          <w:szCs w:val="25"/>
        </w:rPr>
      </w:pPr>
      <w:r w:rsidRPr="00C918E3">
        <w:rPr>
          <w:sz w:val="25"/>
          <w:szCs w:val="25"/>
        </w:rPr>
        <w:t>Б</w:t>
      </w:r>
      <w:r w:rsidR="000217D2" w:rsidRPr="00C918E3">
        <w:rPr>
          <w:sz w:val="25"/>
          <w:szCs w:val="25"/>
        </w:rPr>
        <w:t xml:space="preserve"> факт – фактическое освоение средств бюджета и внебюджетных средств в отчетном периоде;</w:t>
      </w:r>
    </w:p>
    <w:p w:rsidR="00E80107" w:rsidRPr="00C918E3" w:rsidRDefault="00462C1A" w:rsidP="00E80107">
      <w:pPr>
        <w:widowControl w:val="0"/>
        <w:autoSpaceDE w:val="0"/>
        <w:autoSpaceDN w:val="0"/>
        <w:adjustRightInd w:val="0"/>
        <w:ind w:firstLine="709"/>
        <w:jc w:val="both"/>
        <w:rPr>
          <w:sz w:val="25"/>
          <w:szCs w:val="25"/>
        </w:rPr>
      </w:pPr>
      <w:r w:rsidRPr="00C918E3">
        <w:rPr>
          <w:sz w:val="25"/>
          <w:szCs w:val="25"/>
        </w:rPr>
        <w:t>Б</w:t>
      </w:r>
      <w:r w:rsidR="000217D2" w:rsidRPr="00C918E3">
        <w:rPr>
          <w:sz w:val="25"/>
          <w:szCs w:val="25"/>
        </w:rPr>
        <w:t xml:space="preserve"> план – запланированный объем средств бюджета и внебюджетных средств в отчетном периоде.</w:t>
      </w:r>
      <w:r w:rsidR="00E80107" w:rsidRPr="00C918E3">
        <w:rPr>
          <w:sz w:val="25"/>
          <w:szCs w:val="25"/>
        </w:rPr>
        <w:br w:type="page"/>
      </w:r>
    </w:p>
    <w:p w:rsidR="009E7E52" w:rsidRPr="00C918E3" w:rsidRDefault="001F5643" w:rsidP="001F5643">
      <w:pPr>
        <w:rPr>
          <w:sz w:val="26"/>
          <w:szCs w:val="26"/>
        </w:rPr>
      </w:pPr>
      <w:r w:rsidRPr="00C918E3">
        <w:rPr>
          <w:sz w:val="26"/>
          <w:szCs w:val="26"/>
        </w:rPr>
        <w:lastRenderedPageBreak/>
        <w:t xml:space="preserve">                                                                                           </w:t>
      </w:r>
      <w:r w:rsidR="00161B00" w:rsidRPr="00C918E3">
        <w:rPr>
          <w:sz w:val="26"/>
          <w:szCs w:val="26"/>
        </w:rPr>
        <w:t xml:space="preserve">       </w:t>
      </w:r>
      <w:r w:rsidR="009E7E52" w:rsidRPr="00C918E3">
        <w:rPr>
          <w:sz w:val="26"/>
          <w:szCs w:val="26"/>
        </w:rPr>
        <w:t>Приложение 8</w:t>
      </w:r>
    </w:p>
    <w:p w:rsidR="009E7E52" w:rsidRPr="00C918E3" w:rsidRDefault="009E7E52" w:rsidP="00E16A77">
      <w:pPr>
        <w:ind w:left="4820"/>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pStyle w:val="ConsPlusNormal"/>
        <w:jc w:val="right"/>
        <w:rPr>
          <w:rFonts w:ascii="Times New Roman" w:hAnsi="Times New Roman" w:cs="Times New Roman"/>
          <w:sz w:val="24"/>
          <w:szCs w:val="24"/>
        </w:rPr>
      </w:pPr>
    </w:p>
    <w:p w:rsidR="009E7E52" w:rsidRPr="00C918E3" w:rsidRDefault="009E7E52" w:rsidP="009E7E52">
      <w:pPr>
        <w:jc w:val="right"/>
      </w:pPr>
    </w:p>
    <w:p w:rsidR="009E7E52" w:rsidRPr="00C918E3" w:rsidRDefault="009E7E52" w:rsidP="009E7E52">
      <w:pPr>
        <w:jc w:val="center"/>
        <w:rPr>
          <w:sz w:val="26"/>
          <w:szCs w:val="26"/>
        </w:rPr>
      </w:pPr>
      <w:r w:rsidRPr="00C918E3">
        <w:rPr>
          <w:sz w:val="26"/>
          <w:szCs w:val="26"/>
        </w:rPr>
        <w:t>Минимальный перечень работ</w:t>
      </w:r>
    </w:p>
    <w:p w:rsidR="009E7E52" w:rsidRPr="00C918E3" w:rsidRDefault="009E7E52" w:rsidP="009E7E52">
      <w:pPr>
        <w:jc w:val="center"/>
        <w:rPr>
          <w:sz w:val="26"/>
          <w:szCs w:val="26"/>
        </w:rPr>
      </w:pPr>
      <w:r w:rsidRPr="00C918E3">
        <w:rPr>
          <w:sz w:val="26"/>
          <w:szCs w:val="26"/>
        </w:rPr>
        <w:t>по благоустройству дворовых территорий</w:t>
      </w:r>
    </w:p>
    <w:p w:rsidR="009E7E52" w:rsidRPr="00C918E3" w:rsidRDefault="009E7E52" w:rsidP="009E7E52">
      <w:pPr>
        <w:jc w:val="center"/>
        <w:rPr>
          <w:sz w:val="26"/>
          <w:szCs w:val="26"/>
        </w:rPr>
      </w:pPr>
      <w:r w:rsidRPr="00C918E3">
        <w:rPr>
          <w:sz w:val="26"/>
          <w:szCs w:val="26"/>
        </w:rPr>
        <w:t>многоквартирных домов</w:t>
      </w:r>
    </w:p>
    <w:p w:rsidR="002D7631" w:rsidRPr="00C918E3" w:rsidRDefault="002D7631" w:rsidP="0039167F">
      <w:pPr>
        <w:ind w:left="5664"/>
        <w:rPr>
          <w:sz w:val="26"/>
          <w:szCs w:val="26"/>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552"/>
      </w:tblGrid>
      <w:tr w:rsidR="002D7631" w:rsidRPr="00C918E3" w:rsidTr="002D7631">
        <w:trPr>
          <w:trHeight w:val="440"/>
        </w:trPr>
        <w:tc>
          <w:tcPr>
            <w:tcW w:w="424" w:type="pct"/>
          </w:tcPr>
          <w:p w:rsidR="002D7631" w:rsidRPr="00C918E3" w:rsidRDefault="002D7631" w:rsidP="002D7631">
            <w:pPr>
              <w:ind w:hanging="108"/>
              <w:jc w:val="center"/>
              <w:rPr>
                <w:sz w:val="26"/>
                <w:szCs w:val="26"/>
              </w:rPr>
            </w:pPr>
            <w:r w:rsidRPr="00C918E3">
              <w:rPr>
                <w:sz w:val="26"/>
                <w:szCs w:val="26"/>
              </w:rPr>
              <w:t>№</w:t>
            </w:r>
          </w:p>
          <w:p w:rsidR="002D7631" w:rsidRPr="00C918E3" w:rsidRDefault="002D7631" w:rsidP="002D7631">
            <w:pPr>
              <w:ind w:left="108" w:hanging="108"/>
              <w:jc w:val="center"/>
              <w:rPr>
                <w:sz w:val="26"/>
                <w:szCs w:val="26"/>
              </w:rPr>
            </w:pPr>
            <w:r w:rsidRPr="00C918E3">
              <w:rPr>
                <w:sz w:val="26"/>
                <w:szCs w:val="26"/>
              </w:rPr>
              <w:t>п/п</w:t>
            </w:r>
          </w:p>
        </w:tc>
        <w:tc>
          <w:tcPr>
            <w:tcW w:w="4576" w:type="pct"/>
          </w:tcPr>
          <w:p w:rsidR="002D7631" w:rsidRPr="00C918E3" w:rsidRDefault="002D7631" w:rsidP="002D7631">
            <w:pPr>
              <w:ind w:left="108"/>
              <w:jc w:val="center"/>
              <w:rPr>
                <w:sz w:val="26"/>
                <w:szCs w:val="26"/>
              </w:rPr>
            </w:pPr>
            <w:r w:rsidRPr="00C918E3">
              <w:rPr>
                <w:sz w:val="26"/>
                <w:szCs w:val="26"/>
              </w:rPr>
              <w:t>Виды работ</w:t>
            </w:r>
          </w:p>
        </w:tc>
      </w:tr>
      <w:tr w:rsidR="002D7631" w:rsidRPr="00C918E3" w:rsidTr="002D7631">
        <w:trPr>
          <w:trHeight w:val="435"/>
        </w:trPr>
        <w:tc>
          <w:tcPr>
            <w:tcW w:w="424" w:type="pct"/>
          </w:tcPr>
          <w:p w:rsidR="002D7631" w:rsidRPr="00C918E3" w:rsidRDefault="002D7631" w:rsidP="002D7631">
            <w:pPr>
              <w:suppressAutoHyphens/>
              <w:contextualSpacing/>
              <w:jc w:val="center"/>
              <w:rPr>
                <w:sz w:val="26"/>
                <w:szCs w:val="26"/>
              </w:rPr>
            </w:pPr>
            <w:r w:rsidRPr="00C918E3">
              <w:rPr>
                <w:sz w:val="26"/>
                <w:szCs w:val="26"/>
              </w:rPr>
              <w:t>1</w:t>
            </w:r>
          </w:p>
        </w:tc>
        <w:tc>
          <w:tcPr>
            <w:tcW w:w="4576" w:type="pct"/>
          </w:tcPr>
          <w:p w:rsidR="002D7631" w:rsidRPr="00C918E3" w:rsidRDefault="002D7631" w:rsidP="00FA4B30">
            <w:pPr>
              <w:pStyle w:val="ac"/>
              <w:suppressAutoHyphens/>
              <w:autoSpaceDN/>
              <w:adjustRightInd/>
              <w:ind w:left="0"/>
              <w:contextualSpacing/>
              <w:rPr>
                <w:sz w:val="26"/>
                <w:szCs w:val="26"/>
              </w:rPr>
            </w:pPr>
            <w:r w:rsidRPr="00C918E3">
              <w:rPr>
                <w:sz w:val="26"/>
                <w:szCs w:val="26"/>
              </w:rPr>
              <w:t xml:space="preserve">Ремонт дворовых </w:t>
            </w:r>
            <w:r w:rsidR="00E702A4" w:rsidRPr="00C918E3">
              <w:rPr>
                <w:sz w:val="26"/>
                <w:szCs w:val="26"/>
              </w:rPr>
              <w:t>территорий</w:t>
            </w:r>
            <w:r w:rsidR="006C517D" w:rsidRPr="00C918E3">
              <w:rPr>
                <w:sz w:val="26"/>
                <w:szCs w:val="26"/>
              </w:rPr>
              <w:t>, проездов</w:t>
            </w:r>
          </w:p>
        </w:tc>
      </w:tr>
      <w:tr w:rsidR="002D7631" w:rsidRPr="00C918E3" w:rsidTr="002D7631">
        <w:trPr>
          <w:trHeight w:val="453"/>
        </w:trPr>
        <w:tc>
          <w:tcPr>
            <w:tcW w:w="424" w:type="pct"/>
          </w:tcPr>
          <w:p w:rsidR="002D7631" w:rsidRPr="00C918E3" w:rsidRDefault="002D7631" w:rsidP="002D7631">
            <w:pPr>
              <w:suppressAutoHyphens/>
              <w:ind w:left="108" w:hanging="108"/>
              <w:contextualSpacing/>
              <w:jc w:val="center"/>
              <w:rPr>
                <w:sz w:val="26"/>
                <w:szCs w:val="26"/>
              </w:rPr>
            </w:pPr>
            <w:r w:rsidRPr="00C918E3">
              <w:rPr>
                <w:sz w:val="26"/>
                <w:szCs w:val="26"/>
              </w:rPr>
              <w:t>2</w:t>
            </w:r>
          </w:p>
        </w:tc>
        <w:tc>
          <w:tcPr>
            <w:tcW w:w="4576" w:type="pct"/>
          </w:tcPr>
          <w:p w:rsidR="002D7631" w:rsidRPr="00C918E3" w:rsidRDefault="002D7631" w:rsidP="00A55B88">
            <w:pPr>
              <w:tabs>
                <w:tab w:val="left" w:pos="235"/>
              </w:tabs>
              <w:suppressAutoHyphens/>
              <w:contextualSpacing/>
              <w:jc w:val="both"/>
              <w:rPr>
                <w:sz w:val="26"/>
                <w:szCs w:val="26"/>
              </w:rPr>
            </w:pPr>
            <w:r w:rsidRPr="00C918E3">
              <w:rPr>
                <w:sz w:val="26"/>
                <w:szCs w:val="26"/>
              </w:rPr>
              <w:t>Обеспечение освещения дворовых территорий (некапитального характера)</w:t>
            </w:r>
          </w:p>
        </w:tc>
      </w:tr>
      <w:tr w:rsidR="002D7631" w:rsidRPr="00C918E3" w:rsidTr="002D7631">
        <w:trPr>
          <w:trHeight w:val="374"/>
        </w:trPr>
        <w:tc>
          <w:tcPr>
            <w:tcW w:w="424" w:type="pct"/>
          </w:tcPr>
          <w:p w:rsidR="002D7631" w:rsidRPr="00C918E3" w:rsidRDefault="002D7631" w:rsidP="002D7631">
            <w:pPr>
              <w:suppressAutoHyphens/>
              <w:ind w:left="108" w:hanging="108"/>
              <w:contextualSpacing/>
              <w:jc w:val="center"/>
              <w:rPr>
                <w:sz w:val="26"/>
                <w:szCs w:val="26"/>
              </w:rPr>
            </w:pPr>
            <w:r w:rsidRPr="00C918E3">
              <w:rPr>
                <w:sz w:val="26"/>
                <w:szCs w:val="26"/>
              </w:rPr>
              <w:t>3</w:t>
            </w:r>
          </w:p>
        </w:tc>
        <w:tc>
          <w:tcPr>
            <w:tcW w:w="4576" w:type="pct"/>
          </w:tcPr>
          <w:p w:rsidR="002D7631" w:rsidRPr="00C918E3" w:rsidRDefault="002D7631" w:rsidP="00A55B88">
            <w:pPr>
              <w:pStyle w:val="ac"/>
              <w:tabs>
                <w:tab w:val="left" w:pos="235"/>
              </w:tabs>
              <w:suppressAutoHyphens/>
              <w:autoSpaceDN/>
              <w:adjustRightInd/>
              <w:ind w:left="0"/>
              <w:contextualSpacing/>
              <w:jc w:val="both"/>
              <w:rPr>
                <w:sz w:val="26"/>
                <w:szCs w:val="26"/>
              </w:rPr>
            </w:pPr>
            <w:r w:rsidRPr="00C918E3">
              <w:rPr>
                <w:sz w:val="26"/>
                <w:szCs w:val="26"/>
              </w:rPr>
              <w:t xml:space="preserve">Установка скамеек </w:t>
            </w:r>
          </w:p>
        </w:tc>
      </w:tr>
      <w:tr w:rsidR="002D7631" w:rsidRPr="00C918E3" w:rsidTr="00A55B88">
        <w:trPr>
          <w:trHeight w:val="355"/>
        </w:trPr>
        <w:tc>
          <w:tcPr>
            <w:tcW w:w="424" w:type="pct"/>
          </w:tcPr>
          <w:p w:rsidR="002D7631" w:rsidRPr="00C918E3" w:rsidRDefault="002D7631" w:rsidP="002D7631">
            <w:pPr>
              <w:suppressAutoHyphens/>
              <w:spacing w:after="200" w:line="276" w:lineRule="auto"/>
              <w:ind w:left="108" w:hanging="108"/>
              <w:contextualSpacing/>
              <w:jc w:val="center"/>
              <w:rPr>
                <w:sz w:val="26"/>
                <w:szCs w:val="26"/>
              </w:rPr>
            </w:pPr>
            <w:r w:rsidRPr="00C918E3">
              <w:rPr>
                <w:sz w:val="26"/>
                <w:szCs w:val="26"/>
              </w:rPr>
              <w:t>4</w:t>
            </w:r>
          </w:p>
        </w:tc>
        <w:tc>
          <w:tcPr>
            <w:tcW w:w="4576" w:type="pct"/>
          </w:tcPr>
          <w:p w:rsidR="002D7631" w:rsidRPr="00C918E3" w:rsidRDefault="002D7631" w:rsidP="00A55B88">
            <w:pPr>
              <w:pStyle w:val="ac"/>
              <w:tabs>
                <w:tab w:val="left" w:pos="235"/>
              </w:tabs>
              <w:suppressAutoHyphens/>
              <w:autoSpaceDN/>
              <w:adjustRightInd/>
              <w:spacing w:after="200" w:line="276" w:lineRule="auto"/>
              <w:ind w:left="0"/>
              <w:contextualSpacing/>
              <w:jc w:val="both"/>
              <w:rPr>
                <w:sz w:val="26"/>
                <w:szCs w:val="26"/>
              </w:rPr>
            </w:pPr>
            <w:r w:rsidRPr="00C918E3">
              <w:rPr>
                <w:sz w:val="26"/>
                <w:szCs w:val="26"/>
              </w:rPr>
              <w:t>Установка урн для мусора</w:t>
            </w:r>
          </w:p>
        </w:tc>
      </w:tr>
    </w:tbl>
    <w:p w:rsidR="002D7631" w:rsidRPr="00C918E3" w:rsidRDefault="002D7631" w:rsidP="002D7631">
      <w:pPr>
        <w:spacing w:after="160" w:line="259" w:lineRule="auto"/>
        <w:rPr>
          <w:sz w:val="26"/>
          <w:szCs w:val="26"/>
        </w:rPr>
      </w:pPr>
    </w:p>
    <w:p w:rsidR="002D7631" w:rsidRPr="00C918E3" w:rsidRDefault="002D7631">
      <w:pPr>
        <w:spacing w:after="160" w:line="259" w:lineRule="auto"/>
        <w:rPr>
          <w:sz w:val="26"/>
          <w:szCs w:val="26"/>
        </w:rPr>
      </w:pPr>
      <w:r w:rsidRPr="00C918E3">
        <w:rPr>
          <w:sz w:val="26"/>
          <w:szCs w:val="26"/>
        </w:rPr>
        <w:br w:type="page"/>
      </w:r>
    </w:p>
    <w:p w:rsidR="009E7E52" w:rsidRPr="00C918E3" w:rsidRDefault="009E7E52" w:rsidP="00271745">
      <w:pPr>
        <w:ind w:left="6372"/>
        <w:jc w:val="both"/>
        <w:rPr>
          <w:sz w:val="26"/>
          <w:szCs w:val="26"/>
        </w:rPr>
      </w:pPr>
      <w:r w:rsidRPr="00C918E3">
        <w:rPr>
          <w:sz w:val="26"/>
          <w:szCs w:val="26"/>
        </w:rPr>
        <w:lastRenderedPageBreak/>
        <w:t>Приложение 9</w:t>
      </w:r>
    </w:p>
    <w:p w:rsidR="009E7E52" w:rsidRPr="00C918E3" w:rsidRDefault="009E7E52" w:rsidP="00E16A77">
      <w:pPr>
        <w:ind w:left="495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2D7631"/>
    <w:p w:rsidR="009E7E52" w:rsidRPr="00C918E3" w:rsidRDefault="009E7E52" w:rsidP="009E7E52">
      <w:pPr>
        <w:jc w:val="right"/>
      </w:pPr>
    </w:p>
    <w:p w:rsidR="009E7E52" w:rsidRPr="00C918E3" w:rsidRDefault="009E7E52" w:rsidP="009E7E52">
      <w:pPr>
        <w:jc w:val="right"/>
      </w:pPr>
    </w:p>
    <w:p w:rsidR="009E7E52" w:rsidRPr="00C918E3" w:rsidRDefault="009E7E52" w:rsidP="009E7E52">
      <w:pPr>
        <w:jc w:val="center"/>
        <w:rPr>
          <w:sz w:val="26"/>
          <w:szCs w:val="26"/>
        </w:rPr>
      </w:pPr>
      <w:r w:rsidRPr="00C918E3">
        <w:rPr>
          <w:sz w:val="26"/>
          <w:szCs w:val="26"/>
        </w:rPr>
        <w:t>Дополнительный перечень работ</w:t>
      </w:r>
      <w:r w:rsidR="0041688C" w:rsidRPr="00C918E3">
        <w:rPr>
          <w:sz w:val="26"/>
          <w:szCs w:val="26"/>
        </w:rPr>
        <w:t>*</w:t>
      </w:r>
    </w:p>
    <w:p w:rsidR="009E7E52" w:rsidRPr="00C918E3" w:rsidRDefault="009E7E52" w:rsidP="009E7E52">
      <w:pPr>
        <w:jc w:val="center"/>
        <w:rPr>
          <w:sz w:val="26"/>
          <w:szCs w:val="26"/>
        </w:rPr>
      </w:pPr>
      <w:r w:rsidRPr="00C918E3">
        <w:rPr>
          <w:sz w:val="26"/>
          <w:szCs w:val="26"/>
        </w:rPr>
        <w:t>по благоустройству дворовых территорий</w:t>
      </w:r>
    </w:p>
    <w:p w:rsidR="009E7E52" w:rsidRPr="00C918E3" w:rsidRDefault="009E7E52" w:rsidP="009E7E52">
      <w:pPr>
        <w:jc w:val="center"/>
        <w:rPr>
          <w:sz w:val="26"/>
          <w:szCs w:val="26"/>
        </w:rPr>
      </w:pPr>
      <w:r w:rsidRPr="00C918E3">
        <w:rPr>
          <w:sz w:val="26"/>
          <w:szCs w:val="26"/>
        </w:rPr>
        <w:t>многоквартирных домов</w:t>
      </w:r>
      <w:r w:rsidR="001841C8" w:rsidRPr="00C918E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RPr="00C918E3" w:rsidTr="00D443B4">
        <w:tc>
          <w:tcPr>
            <w:tcW w:w="817" w:type="dxa"/>
          </w:tcPr>
          <w:p w:rsidR="009E7E52" w:rsidRPr="00C918E3" w:rsidRDefault="009E7E52" w:rsidP="00D443B4">
            <w:pPr>
              <w:jc w:val="center"/>
              <w:rPr>
                <w:sz w:val="26"/>
                <w:szCs w:val="26"/>
              </w:rPr>
            </w:pPr>
            <w:r w:rsidRPr="00C918E3">
              <w:rPr>
                <w:sz w:val="26"/>
                <w:szCs w:val="26"/>
              </w:rPr>
              <w:t>№</w:t>
            </w:r>
          </w:p>
          <w:p w:rsidR="009E7E52" w:rsidRPr="00C918E3" w:rsidRDefault="009E7E52" w:rsidP="00D443B4">
            <w:pPr>
              <w:jc w:val="center"/>
              <w:rPr>
                <w:sz w:val="26"/>
                <w:szCs w:val="26"/>
              </w:rPr>
            </w:pPr>
            <w:r w:rsidRPr="00C918E3">
              <w:rPr>
                <w:sz w:val="26"/>
                <w:szCs w:val="26"/>
              </w:rPr>
              <w:t>пп</w:t>
            </w:r>
          </w:p>
        </w:tc>
        <w:tc>
          <w:tcPr>
            <w:tcW w:w="8363" w:type="dxa"/>
          </w:tcPr>
          <w:p w:rsidR="009E7E52" w:rsidRPr="00C918E3" w:rsidRDefault="009E7E52" w:rsidP="00D443B4">
            <w:pPr>
              <w:jc w:val="center"/>
              <w:rPr>
                <w:sz w:val="26"/>
                <w:szCs w:val="26"/>
              </w:rPr>
            </w:pPr>
            <w:r w:rsidRPr="00C918E3">
              <w:rPr>
                <w:sz w:val="26"/>
                <w:szCs w:val="26"/>
              </w:rPr>
              <w:t>Наименование видов работ</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1</w:t>
            </w:r>
          </w:p>
        </w:tc>
        <w:tc>
          <w:tcPr>
            <w:tcW w:w="8363" w:type="dxa"/>
          </w:tcPr>
          <w:p w:rsidR="009E7E52" w:rsidRPr="00C918E3" w:rsidRDefault="009E7E52" w:rsidP="00D443B4">
            <w:pPr>
              <w:jc w:val="both"/>
              <w:rPr>
                <w:sz w:val="26"/>
                <w:szCs w:val="26"/>
              </w:rPr>
            </w:pPr>
            <w:r w:rsidRPr="00C918E3">
              <w:rPr>
                <w:sz w:val="26"/>
                <w:szCs w:val="26"/>
              </w:rPr>
              <w:t>Оборудование детских и (или) спортивных площадок</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2</w:t>
            </w:r>
          </w:p>
        </w:tc>
        <w:tc>
          <w:tcPr>
            <w:tcW w:w="8363" w:type="dxa"/>
          </w:tcPr>
          <w:p w:rsidR="009E7E52" w:rsidRPr="00C918E3" w:rsidRDefault="009E7E52" w:rsidP="00D443B4">
            <w:pPr>
              <w:jc w:val="both"/>
              <w:rPr>
                <w:sz w:val="26"/>
                <w:szCs w:val="26"/>
              </w:rPr>
            </w:pPr>
            <w:r w:rsidRPr="00C918E3">
              <w:rPr>
                <w:sz w:val="26"/>
                <w:szCs w:val="26"/>
              </w:rPr>
              <w:t>Оборудование автомобильных парковок</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3</w:t>
            </w:r>
          </w:p>
        </w:tc>
        <w:tc>
          <w:tcPr>
            <w:tcW w:w="8363" w:type="dxa"/>
          </w:tcPr>
          <w:p w:rsidR="009E7E52" w:rsidRPr="00C918E3" w:rsidRDefault="009E7E52" w:rsidP="00D443B4">
            <w:pPr>
              <w:jc w:val="both"/>
              <w:rPr>
                <w:sz w:val="26"/>
                <w:szCs w:val="26"/>
              </w:rPr>
            </w:pPr>
            <w:r w:rsidRPr="00C918E3">
              <w:rPr>
                <w:sz w:val="26"/>
                <w:szCs w:val="26"/>
              </w:rPr>
              <w:t>Озеленение территорий</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4</w:t>
            </w:r>
          </w:p>
        </w:tc>
        <w:tc>
          <w:tcPr>
            <w:tcW w:w="8363" w:type="dxa"/>
          </w:tcPr>
          <w:p w:rsidR="009E7E52" w:rsidRPr="00C918E3" w:rsidRDefault="009E7E52" w:rsidP="00D443B4">
            <w:pPr>
              <w:jc w:val="both"/>
              <w:rPr>
                <w:sz w:val="26"/>
                <w:szCs w:val="26"/>
              </w:rPr>
            </w:pPr>
            <w:r w:rsidRPr="00C918E3">
              <w:rPr>
                <w:sz w:val="26"/>
                <w:szCs w:val="26"/>
              </w:rPr>
              <w:t>Иные виды работ некапитального характера</w:t>
            </w:r>
          </w:p>
        </w:tc>
      </w:tr>
    </w:tbl>
    <w:p w:rsidR="009E7E52" w:rsidRPr="00C918E3" w:rsidRDefault="009E7E52"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1B7420" w:rsidRPr="00C918E3" w:rsidRDefault="001B7420" w:rsidP="009E7E52">
      <w:pPr>
        <w:jc w:val="center"/>
        <w:rPr>
          <w:sz w:val="26"/>
          <w:szCs w:val="26"/>
        </w:rPr>
      </w:pPr>
    </w:p>
    <w:p w:rsidR="004E09BD" w:rsidRPr="00C918E3" w:rsidRDefault="004E09BD" w:rsidP="009E7E52">
      <w:pPr>
        <w:jc w:val="center"/>
        <w:rPr>
          <w:sz w:val="26"/>
          <w:szCs w:val="26"/>
        </w:rPr>
      </w:pPr>
    </w:p>
    <w:p w:rsidR="001B7420" w:rsidRPr="00C918E3" w:rsidRDefault="001B7420" w:rsidP="009E7E52">
      <w:pPr>
        <w:jc w:val="center"/>
        <w:rPr>
          <w:sz w:val="26"/>
          <w:szCs w:val="26"/>
        </w:rPr>
      </w:pPr>
    </w:p>
    <w:p w:rsidR="001B7420" w:rsidRPr="00C918E3" w:rsidRDefault="001B7420" w:rsidP="009E7E52">
      <w:pPr>
        <w:jc w:val="center"/>
        <w:rPr>
          <w:sz w:val="26"/>
          <w:szCs w:val="26"/>
        </w:rPr>
      </w:pPr>
    </w:p>
    <w:p w:rsidR="00B22CBB" w:rsidRPr="00C918E3" w:rsidRDefault="00B22CBB" w:rsidP="001B5577">
      <w:pPr>
        <w:jc w:val="both"/>
        <w:rPr>
          <w:sz w:val="26"/>
          <w:szCs w:val="26"/>
        </w:rPr>
      </w:pPr>
    </w:p>
    <w:p w:rsidR="00CE7CAF" w:rsidRPr="00C918E3" w:rsidRDefault="0041688C" w:rsidP="001B5577">
      <w:pPr>
        <w:spacing w:after="160" w:line="259" w:lineRule="auto"/>
        <w:jc w:val="both"/>
        <w:rPr>
          <w:color w:val="000000" w:themeColor="text1"/>
          <w:sz w:val="22"/>
          <w:szCs w:val="22"/>
          <w:shd w:val="clear" w:color="auto" w:fill="FFFFFF"/>
        </w:rPr>
      </w:pPr>
      <w:r w:rsidRPr="00C918E3">
        <w:rPr>
          <w:color w:val="000000" w:themeColor="text1"/>
          <w:sz w:val="22"/>
          <w:szCs w:val="22"/>
          <w:shd w:val="clear" w:color="auto" w:fill="FFFFFF"/>
        </w:rPr>
        <w:t>*</w:t>
      </w:r>
      <w:r w:rsidR="00CE7CAF" w:rsidRPr="00C918E3">
        <w:rPr>
          <w:color w:val="000000" w:themeColor="text1"/>
          <w:sz w:val="22"/>
          <w:szCs w:val="22"/>
          <w:shd w:val="clear" w:color="auto" w:fill="FFFFFF"/>
        </w:rPr>
        <w:t xml:space="preserve">Дополнительный перечень видов работ </w:t>
      </w:r>
      <w:r w:rsidR="001B5577" w:rsidRPr="00C918E3">
        <w:rPr>
          <w:color w:val="000000" w:themeColor="text1"/>
          <w:sz w:val="22"/>
          <w:szCs w:val="22"/>
          <w:shd w:val="clear" w:color="auto" w:fill="FFFFFF"/>
        </w:rPr>
        <w:t xml:space="preserve">по благоустройству дворовых территорий многоквартирных жилых домов </w:t>
      </w:r>
      <w:r w:rsidR="00CE7CAF" w:rsidRPr="00C918E3">
        <w:rPr>
          <w:color w:val="000000" w:themeColor="text1"/>
          <w:sz w:val="22"/>
          <w:szCs w:val="22"/>
          <w:shd w:val="clear" w:color="auto" w:fill="FFFFFF"/>
        </w:rPr>
        <w:t xml:space="preserve">за счет субсидии выполняется только </w:t>
      </w:r>
      <w:r w:rsidR="001B5577" w:rsidRPr="00C918E3">
        <w:rPr>
          <w:color w:val="000000" w:themeColor="text1"/>
          <w:sz w:val="22"/>
          <w:szCs w:val="22"/>
          <w:shd w:val="clear" w:color="auto" w:fill="FFFFFF"/>
        </w:rPr>
        <w:t xml:space="preserve">в рамках реализации отдельного мероприятия программы: Федеральный проект «Формирование комфортной городской среды» муниципальной программы </w:t>
      </w:r>
      <w:r w:rsidR="00CE7CAF" w:rsidRPr="00C918E3">
        <w:rPr>
          <w:color w:val="000000" w:themeColor="text1"/>
          <w:sz w:val="22"/>
          <w:szCs w:val="22"/>
          <w:shd w:val="clear" w:color="auto" w:fill="FFFFFF"/>
        </w:rPr>
        <w:t xml:space="preserve">при условии реализации минимального перечня видов работ, установленного </w:t>
      </w:r>
      <w:r w:rsidR="001B5577" w:rsidRPr="00C918E3">
        <w:rPr>
          <w:color w:val="000000" w:themeColor="text1"/>
          <w:sz w:val="22"/>
          <w:szCs w:val="22"/>
          <w:shd w:val="clear" w:color="auto" w:fill="FFFFFF"/>
        </w:rPr>
        <w:t>в Приложении № 8 к программе.</w:t>
      </w:r>
    </w:p>
    <w:p w:rsidR="009E7E52" w:rsidRPr="00C918E3" w:rsidRDefault="0018544A" w:rsidP="001B5577">
      <w:pPr>
        <w:jc w:val="both"/>
        <w:rPr>
          <w:color w:val="000000" w:themeColor="text1"/>
          <w:sz w:val="22"/>
          <w:szCs w:val="22"/>
        </w:rPr>
      </w:pPr>
      <w:r w:rsidRPr="00C918E3">
        <w:rPr>
          <w:color w:val="000000" w:themeColor="text1"/>
          <w:sz w:val="22"/>
          <w:szCs w:val="22"/>
          <w:shd w:val="clear" w:color="auto" w:fill="FFFFFF"/>
        </w:rPr>
        <w:t>Доля финансового участия заинтересованных лиц в рамках дополнительного перечня работ по благоустройству дворовой территории должна составлять не менее 20% от стоимости выполнения работ.</w:t>
      </w:r>
    </w:p>
    <w:p w:rsidR="001B5577" w:rsidRPr="00C918E3" w:rsidRDefault="001B5577">
      <w:pPr>
        <w:spacing w:after="160" w:line="259" w:lineRule="auto"/>
        <w:rPr>
          <w:color w:val="000000" w:themeColor="text1"/>
          <w:sz w:val="26"/>
          <w:szCs w:val="26"/>
        </w:rPr>
      </w:pPr>
      <w:r w:rsidRPr="00C918E3">
        <w:rPr>
          <w:color w:val="000000" w:themeColor="text1"/>
          <w:sz w:val="26"/>
          <w:szCs w:val="26"/>
        </w:rPr>
        <w:br w:type="page"/>
      </w:r>
    </w:p>
    <w:p w:rsidR="009E7E52" w:rsidRPr="00C918E3" w:rsidRDefault="009E7E52" w:rsidP="00E16A77">
      <w:pPr>
        <w:ind w:left="5664"/>
        <w:jc w:val="center"/>
        <w:rPr>
          <w:sz w:val="26"/>
          <w:szCs w:val="26"/>
        </w:rPr>
      </w:pPr>
      <w:r w:rsidRPr="00C918E3">
        <w:rPr>
          <w:sz w:val="26"/>
          <w:szCs w:val="26"/>
        </w:rPr>
        <w:lastRenderedPageBreak/>
        <w:t>Приложение 1</w:t>
      </w:r>
      <w:r w:rsidR="00426291" w:rsidRPr="00C918E3">
        <w:rPr>
          <w:sz w:val="26"/>
          <w:szCs w:val="26"/>
        </w:rPr>
        <w:t>0</w:t>
      </w:r>
    </w:p>
    <w:p w:rsidR="009E7E52" w:rsidRPr="00C918E3" w:rsidRDefault="009E7E52" w:rsidP="00E16A77">
      <w:pPr>
        <w:ind w:left="5664"/>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E16A77">
      <w:pPr>
        <w:ind w:left="5664"/>
        <w:jc w:val="both"/>
        <w:rPr>
          <w:sz w:val="26"/>
          <w:szCs w:val="26"/>
        </w:rPr>
      </w:pPr>
    </w:p>
    <w:p w:rsidR="000A0774" w:rsidRPr="00C918E3" w:rsidRDefault="000A0774" w:rsidP="000A0774">
      <w:pPr>
        <w:jc w:val="center"/>
        <w:rPr>
          <w:b/>
          <w:sz w:val="26"/>
          <w:szCs w:val="26"/>
        </w:rPr>
      </w:pPr>
      <w:r w:rsidRPr="00C918E3">
        <w:rPr>
          <w:b/>
          <w:sz w:val="26"/>
          <w:szCs w:val="26"/>
        </w:rPr>
        <w:t>ПОРЯДОК ТРУДОВОГО УЧАСТИЯ</w:t>
      </w:r>
    </w:p>
    <w:p w:rsidR="000A0774" w:rsidRPr="00C918E3" w:rsidRDefault="000A0774" w:rsidP="000A0774">
      <w:pPr>
        <w:jc w:val="center"/>
        <w:rPr>
          <w:b/>
          <w:sz w:val="26"/>
          <w:szCs w:val="26"/>
        </w:rPr>
      </w:pPr>
      <w:r w:rsidRPr="00C918E3">
        <w:rPr>
          <w:b/>
          <w:sz w:val="26"/>
          <w:szCs w:val="26"/>
        </w:rPr>
        <w:t>собственников помещений в многоквартирных домах,</w:t>
      </w:r>
    </w:p>
    <w:p w:rsidR="000A0774" w:rsidRPr="00C918E3" w:rsidRDefault="000A0774" w:rsidP="000A0774">
      <w:pPr>
        <w:jc w:val="center"/>
        <w:rPr>
          <w:b/>
          <w:sz w:val="26"/>
          <w:szCs w:val="26"/>
        </w:rPr>
      </w:pPr>
      <w:r w:rsidRPr="00C918E3">
        <w:rPr>
          <w:b/>
          <w:sz w:val="26"/>
          <w:szCs w:val="26"/>
        </w:rPr>
        <w:t>собственников иных зданий и сооружений, расположенных в</w:t>
      </w:r>
    </w:p>
    <w:p w:rsidR="000A0774" w:rsidRPr="00C918E3" w:rsidRDefault="000A0774" w:rsidP="000A0774">
      <w:pPr>
        <w:jc w:val="center"/>
        <w:rPr>
          <w:b/>
          <w:sz w:val="26"/>
          <w:szCs w:val="26"/>
        </w:rPr>
      </w:pPr>
      <w:r w:rsidRPr="00C918E3">
        <w:rPr>
          <w:b/>
          <w:sz w:val="26"/>
          <w:szCs w:val="26"/>
        </w:rPr>
        <w:t>границах дворовой территории на выполнение минимального и дополнительного перечня работ</w:t>
      </w:r>
    </w:p>
    <w:p w:rsidR="000A0774" w:rsidRPr="00C918E3" w:rsidRDefault="000A0774" w:rsidP="000A0774">
      <w:pPr>
        <w:jc w:val="center"/>
        <w:rPr>
          <w:sz w:val="26"/>
          <w:szCs w:val="26"/>
        </w:rPr>
      </w:pPr>
    </w:p>
    <w:p w:rsidR="000A0774" w:rsidRPr="00C918E3" w:rsidRDefault="000A0774" w:rsidP="000A0774">
      <w:pPr>
        <w:ind w:firstLine="567"/>
        <w:jc w:val="both"/>
        <w:rPr>
          <w:sz w:val="26"/>
          <w:szCs w:val="26"/>
        </w:rPr>
      </w:pPr>
      <w:r w:rsidRPr="00C918E3">
        <w:rPr>
          <w:sz w:val="26"/>
          <w:szCs w:val="26"/>
        </w:rPr>
        <w:t>1. Настоящий Порядок устанавливает условия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0A0774" w:rsidRPr="00C918E3" w:rsidRDefault="000A0774" w:rsidP="000A0774">
      <w:pPr>
        <w:ind w:firstLine="567"/>
        <w:jc w:val="both"/>
        <w:rPr>
          <w:sz w:val="26"/>
          <w:szCs w:val="26"/>
        </w:rPr>
      </w:pPr>
      <w:r w:rsidRPr="00C918E3">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0A0774" w:rsidRPr="00C918E3" w:rsidRDefault="000A0774" w:rsidP="000A0774">
      <w:pPr>
        <w:ind w:firstLine="567"/>
        <w:jc w:val="both"/>
        <w:rPr>
          <w:sz w:val="26"/>
          <w:szCs w:val="26"/>
        </w:rPr>
      </w:pPr>
      <w:r w:rsidRPr="00C918E3">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0A0774" w:rsidRPr="00C918E3" w:rsidRDefault="000A0774" w:rsidP="000A0774">
      <w:pPr>
        <w:ind w:firstLine="567"/>
        <w:jc w:val="both"/>
        <w:rPr>
          <w:sz w:val="26"/>
          <w:szCs w:val="26"/>
        </w:rPr>
      </w:pPr>
      <w:r w:rsidRPr="00C918E3">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0A0774" w:rsidRPr="00C918E3" w:rsidRDefault="000A0774" w:rsidP="000A0774">
      <w:pPr>
        <w:ind w:firstLine="567"/>
        <w:jc w:val="both"/>
        <w:rPr>
          <w:sz w:val="26"/>
          <w:szCs w:val="26"/>
        </w:rPr>
      </w:pPr>
      <w:r w:rsidRPr="00C918E3">
        <w:rPr>
          <w:sz w:val="26"/>
          <w:szCs w:val="26"/>
        </w:rPr>
        <w:t>3. 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собственниками помещений в многоквартирных домах в виде протокольно оформленного решения общего собрания собственников.</w:t>
      </w:r>
    </w:p>
    <w:p w:rsidR="000A0774" w:rsidRPr="00C918E3" w:rsidRDefault="000A0774" w:rsidP="000A0774">
      <w:pPr>
        <w:ind w:firstLine="567"/>
        <w:jc w:val="both"/>
        <w:rPr>
          <w:sz w:val="26"/>
          <w:szCs w:val="26"/>
        </w:rPr>
      </w:pPr>
      <w:r w:rsidRPr="00C918E3">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E7E52" w:rsidRPr="00C918E3" w:rsidRDefault="009E7E52" w:rsidP="000A0774">
      <w:pPr>
        <w:jc w:val="both"/>
        <w:rPr>
          <w:sz w:val="26"/>
          <w:szCs w:val="26"/>
        </w:rPr>
      </w:pPr>
    </w:p>
    <w:p w:rsidR="00F338F8" w:rsidRPr="00C918E3" w:rsidRDefault="00F338F8" w:rsidP="009E7E52">
      <w:pPr>
        <w:ind w:firstLine="284"/>
        <w:rPr>
          <w:sz w:val="26"/>
          <w:szCs w:val="26"/>
        </w:rPr>
      </w:pPr>
    </w:p>
    <w:p w:rsidR="00A535F0" w:rsidRPr="00C918E3" w:rsidRDefault="00A535F0" w:rsidP="009E7E52">
      <w:pPr>
        <w:ind w:firstLine="284"/>
        <w:rPr>
          <w:sz w:val="26"/>
          <w:szCs w:val="26"/>
        </w:rPr>
      </w:pPr>
    </w:p>
    <w:p w:rsidR="00A535F0" w:rsidRPr="00C918E3" w:rsidRDefault="00A535F0" w:rsidP="009E7E52">
      <w:pPr>
        <w:ind w:firstLine="284"/>
        <w:rPr>
          <w:sz w:val="26"/>
          <w:szCs w:val="26"/>
        </w:rPr>
      </w:pPr>
    </w:p>
    <w:p w:rsidR="00F833B8" w:rsidRPr="00C918E3" w:rsidRDefault="00F833B8" w:rsidP="009E7E52">
      <w:pPr>
        <w:ind w:firstLine="284"/>
        <w:rPr>
          <w:sz w:val="26"/>
          <w:szCs w:val="26"/>
        </w:rPr>
      </w:pPr>
    </w:p>
    <w:p w:rsidR="00F833B8" w:rsidRPr="00C918E3" w:rsidRDefault="00F833B8">
      <w:pPr>
        <w:spacing w:after="160" w:line="259" w:lineRule="auto"/>
        <w:rPr>
          <w:sz w:val="26"/>
          <w:szCs w:val="26"/>
        </w:rPr>
      </w:pPr>
      <w:r w:rsidRPr="00C918E3">
        <w:rPr>
          <w:sz w:val="26"/>
          <w:szCs w:val="26"/>
        </w:rPr>
        <w:br w:type="page"/>
      </w:r>
    </w:p>
    <w:p w:rsidR="00F833B8" w:rsidRPr="00C918E3" w:rsidRDefault="00F833B8" w:rsidP="009E7E52">
      <w:pPr>
        <w:ind w:firstLine="284"/>
        <w:rPr>
          <w:sz w:val="26"/>
          <w:szCs w:val="26"/>
        </w:rPr>
      </w:pPr>
    </w:p>
    <w:p w:rsidR="009E7E52" w:rsidRPr="00C918E3" w:rsidRDefault="00F833B8" w:rsidP="005A3FB3">
      <w:pPr>
        <w:ind w:left="6372"/>
        <w:rPr>
          <w:sz w:val="26"/>
          <w:szCs w:val="26"/>
        </w:rPr>
      </w:pPr>
      <w:r w:rsidRPr="00C918E3">
        <w:rPr>
          <w:sz w:val="26"/>
          <w:szCs w:val="26"/>
        </w:rPr>
        <w:t>П</w:t>
      </w:r>
      <w:r w:rsidR="009E7E52" w:rsidRPr="00C918E3">
        <w:rPr>
          <w:sz w:val="26"/>
          <w:szCs w:val="26"/>
        </w:rPr>
        <w:t>риложение</w:t>
      </w:r>
      <w:r w:rsidR="009430ED" w:rsidRPr="00C918E3">
        <w:rPr>
          <w:sz w:val="26"/>
          <w:szCs w:val="26"/>
        </w:rPr>
        <w:t xml:space="preserve"> </w:t>
      </w:r>
      <w:r w:rsidR="009E7E52" w:rsidRPr="00C918E3">
        <w:rPr>
          <w:sz w:val="26"/>
          <w:szCs w:val="26"/>
        </w:rPr>
        <w:t>1</w:t>
      </w:r>
      <w:r w:rsidR="00426291" w:rsidRPr="00C918E3">
        <w:rPr>
          <w:sz w:val="26"/>
          <w:szCs w:val="26"/>
        </w:rPr>
        <w:t>1</w:t>
      </w:r>
    </w:p>
    <w:p w:rsidR="009E7E52" w:rsidRPr="00C918E3" w:rsidRDefault="009E7E52" w:rsidP="005A3FB3">
      <w:pPr>
        <w:ind w:left="495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ind w:left="4536"/>
        <w:rPr>
          <w:sz w:val="26"/>
          <w:szCs w:val="26"/>
        </w:rPr>
      </w:pPr>
    </w:p>
    <w:p w:rsidR="009E7E52" w:rsidRPr="00C918E3" w:rsidRDefault="009E7E52" w:rsidP="009E7E52">
      <w:pPr>
        <w:jc w:val="right"/>
        <w:rPr>
          <w:sz w:val="26"/>
          <w:szCs w:val="26"/>
        </w:rPr>
      </w:pPr>
    </w:p>
    <w:p w:rsidR="009E7E52" w:rsidRPr="00C918E3" w:rsidRDefault="009E7E52" w:rsidP="009E7E52">
      <w:pPr>
        <w:jc w:val="center"/>
        <w:rPr>
          <w:b/>
          <w:sz w:val="26"/>
          <w:szCs w:val="26"/>
        </w:rPr>
      </w:pPr>
      <w:r w:rsidRPr="00C918E3">
        <w:rPr>
          <w:b/>
          <w:sz w:val="26"/>
          <w:szCs w:val="26"/>
        </w:rPr>
        <w:t>ПОРЯДОК</w:t>
      </w:r>
    </w:p>
    <w:p w:rsidR="009E7E52" w:rsidRPr="00C918E3" w:rsidRDefault="009E7E52" w:rsidP="009612C8">
      <w:pPr>
        <w:jc w:val="center"/>
        <w:rPr>
          <w:b/>
          <w:sz w:val="26"/>
        </w:rPr>
      </w:pPr>
      <w:r w:rsidRPr="00C918E3">
        <w:rPr>
          <w:b/>
          <w:sz w:val="26"/>
        </w:rPr>
        <w:t xml:space="preserve">разработки, обсуждения с заинтересованными лицами и утверждения дизайн-проектов благоустройства дворовой территории, включаемых </w:t>
      </w:r>
      <w:r w:rsidR="00F833B8" w:rsidRPr="00C918E3">
        <w:rPr>
          <w:b/>
          <w:sz w:val="26"/>
        </w:rPr>
        <w:t>в программу «</w:t>
      </w:r>
      <w:r w:rsidRPr="00C918E3">
        <w:rPr>
          <w:b/>
          <w:sz w:val="26"/>
        </w:rPr>
        <w:t>Формирования современной городской среды на территории города Дальнегорского городского округа» на 2018-202</w:t>
      </w:r>
      <w:r w:rsidR="003F3C6F" w:rsidRPr="00C918E3">
        <w:rPr>
          <w:b/>
          <w:sz w:val="26"/>
        </w:rPr>
        <w:t>4</w:t>
      </w:r>
      <w:r w:rsidRPr="00C918E3">
        <w:rPr>
          <w:b/>
          <w:sz w:val="26"/>
        </w:rPr>
        <w:t xml:space="preserve"> годы</w:t>
      </w:r>
    </w:p>
    <w:p w:rsidR="009E7E52" w:rsidRPr="00C918E3" w:rsidRDefault="009E7E52" w:rsidP="009E7E52">
      <w:pPr>
        <w:jc w:val="center"/>
        <w:rPr>
          <w:b/>
          <w:sz w:val="26"/>
          <w:szCs w:val="26"/>
        </w:rPr>
      </w:pPr>
    </w:p>
    <w:p w:rsidR="009E7E52" w:rsidRPr="00C918E3" w:rsidRDefault="009E7E52" w:rsidP="009E7E52">
      <w:pPr>
        <w:ind w:firstLine="709"/>
        <w:jc w:val="both"/>
        <w:rPr>
          <w:sz w:val="26"/>
          <w:szCs w:val="26"/>
        </w:rPr>
      </w:pPr>
      <w:r w:rsidRPr="00C918E3">
        <w:rPr>
          <w:sz w:val="26"/>
          <w:szCs w:val="26"/>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w:t>
      </w:r>
      <w:r w:rsidR="00F833B8" w:rsidRPr="00C918E3">
        <w:rPr>
          <w:sz w:val="26"/>
          <w:szCs w:val="26"/>
        </w:rPr>
        <w:t>округа (</w:t>
      </w:r>
      <w:r w:rsidRPr="00C918E3">
        <w:rPr>
          <w:sz w:val="26"/>
          <w:szCs w:val="26"/>
        </w:rPr>
        <w:t>далее  - Порядок).</w:t>
      </w:r>
    </w:p>
    <w:p w:rsidR="009E7E52" w:rsidRPr="00C918E3" w:rsidRDefault="00915E7C" w:rsidP="009E7E52">
      <w:pPr>
        <w:ind w:firstLine="709"/>
        <w:jc w:val="both"/>
        <w:rPr>
          <w:sz w:val="26"/>
          <w:szCs w:val="26"/>
        </w:rPr>
      </w:pPr>
      <w:r w:rsidRPr="00C918E3">
        <w:rPr>
          <w:sz w:val="26"/>
          <w:szCs w:val="26"/>
        </w:rPr>
        <w:t xml:space="preserve">2. Для целей Порядка </w:t>
      </w:r>
      <w:r w:rsidR="009E7E52" w:rsidRPr="00C918E3">
        <w:rPr>
          <w:sz w:val="26"/>
          <w:szCs w:val="26"/>
        </w:rPr>
        <w:t>применяются следующие понятия:</w:t>
      </w:r>
    </w:p>
    <w:p w:rsidR="009E7E52" w:rsidRPr="00C918E3" w:rsidRDefault="009612C8" w:rsidP="009E7E52">
      <w:pPr>
        <w:pStyle w:val="a9"/>
        <w:spacing w:before="0" w:beforeAutospacing="0" w:after="0" w:afterAutospacing="0"/>
        <w:ind w:firstLine="709"/>
        <w:jc w:val="both"/>
        <w:rPr>
          <w:sz w:val="26"/>
          <w:szCs w:val="26"/>
        </w:rPr>
      </w:pPr>
      <w:r w:rsidRPr="00C918E3">
        <w:rPr>
          <w:sz w:val="26"/>
          <w:szCs w:val="26"/>
        </w:rPr>
        <w:t>2.1. Д</w:t>
      </w:r>
      <w:r w:rsidR="009E7E52" w:rsidRPr="00C918E3">
        <w:rPr>
          <w:sz w:val="26"/>
          <w:szCs w:val="26"/>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Pr="00C918E3" w:rsidRDefault="009E7E52" w:rsidP="009E7E52">
      <w:pPr>
        <w:pStyle w:val="ConsPlusNormal"/>
        <w:ind w:firstLine="709"/>
        <w:jc w:val="both"/>
        <w:rPr>
          <w:rFonts w:ascii="Times New Roman" w:hAnsi="Times New Roman" w:cs="Times New Roman"/>
          <w:sz w:val="26"/>
          <w:szCs w:val="26"/>
        </w:rPr>
      </w:pPr>
      <w:r w:rsidRPr="00C918E3">
        <w:rPr>
          <w:rFonts w:ascii="Times New Roman" w:hAnsi="Times New Roman" w:cs="Times New Roman"/>
          <w:sz w:val="26"/>
          <w:szCs w:val="26"/>
        </w:rPr>
        <w:t>2.2. </w:t>
      </w:r>
      <w:r w:rsidR="009612C8" w:rsidRPr="00C918E3">
        <w:rPr>
          <w:rFonts w:ascii="Times New Roman" w:hAnsi="Times New Roman" w:cs="Times New Roman"/>
          <w:sz w:val="26"/>
          <w:szCs w:val="26"/>
        </w:rPr>
        <w:t>З</w:t>
      </w:r>
      <w:r w:rsidRPr="00C918E3">
        <w:rPr>
          <w:rFonts w:ascii="Times New Roman" w:hAnsi="Times New Roman" w:cs="Times New Roman"/>
          <w:sz w:val="26"/>
          <w:szCs w:val="26"/>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Pr="00C918E3" w:rsidRDefault="009E7E52" w:rsidP="009E7E52">
      <w:pPr>
        <w:ind w:firstLine="709"/>
        <w:jc w:val="both"/>
        <w:rPr>
          <w:sz w:val="26"/>
          <w:szCs w:val="26"/>
        </w:rPr>
      </w:pPr>
      <w:r w:rsidRPr="00C918E3">
        <w:rPr>
          <w:sz w:val="26"/>
          <w:szCs w:val="26"/>
        </w:rPr>
        <w:t>3. Разработка дизайн - проекта обеспечивается</w:t>
      </w:r>
      <w:r w:rsidR="009612C8" w:rsidRPr="00C918E3">
        <w:rPr>
          <w:sz w:val="26"/>
          <w:szCs w:val="26"/>
        </w:rPr>
        <w:t xml:space="preserve"> ответственным исполнителем совместно с</w:t>
      </w:r>
      <w:r w:rsidRPr="00C918E3">
        <w:rPr>
          <w:sz w:val="26"/>
          <w:szCs w:val="26"/>
        </w:rPr>
        <w:t xml:space="preserve"> отделом архитектуры и строительства администрации Дальнегорского городского округа (далее - уполномоченный орган).</w:t>
      </w:r>
    </w:p>
    <w:p w:rsidR="009E7E52" w:rsidRPr="00C918E3" w:rsidRDefault="009E7E52" w:rsidP="009E7E52">
      <w:pPr>
        <w:ind w:firstLine="709"/>
        <w:jc w:val="both"/>
        <w:rPr>
          <w:sz w:val="26"/>
          <w:szCs w:val="26"/>
        </w:rPr>
      </w:pPr>
      <w:r w:rsidRPr="00C918E3">
        <w:rPr>
          <w:sz w:val="26"/>
          <w:szCs w:val="26"/>
        </w:rPr>
        <w:t xml:space="preserve">4. Дизайн-проект разрабатывается в отношении дворовых территорий, </w:t>
      </w:r>
      <w:r w:rsidR="009612C8" w:rsidRPr="00C918E3">
        <w:rPr>
          <w:sz w:val="26"/>
          <w:szCs w:val="26"/>
        </w:rPr>
        <w:t>прошедших отбор, исходя</w:t>
      </w:r>
      <w:r w:rsidRPr="00C918E3">
        <w:rPr>
          <w:sz w:val="26"/>
          <w:szCs w:val="26"/>
        </w:rPr>
        <w:t xml:space="preserve"> из даты представления предложений заинтересованных лиц в пределах выделенных лимитов бюджетных ассигнований. </w:t>
      </w:r>
    </w:p>
    <w:p w:rsidR="009E7E52" w:rsidRPr="00C918E3" w:rsidRDefault="009E7E52" w:rsidP="009E7E52">
      <w:pPr>
        <w:ind w:firstLine="709"/>
        <w:jc w:val="both"/>
        <w:rPr>
          <w:sz w:val="26"/>
          <w:szCs w:val="26"/>
        </w:rPr>
      </w:pPr>
      <w:r w:rsidRPr="00C918E3">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Pr="00C918E3" w:rsidRDefault="009E7E52" w:rsidP="009E7E52">
      <w:pPr>
        <w:ind w:firstLine="709"/>
        <w:jc w:val="both"/>
        <w:rPr>
          <w:sz w:val="26"/>
          <w:szCs w:val="26"/>
        </w:rPr>
      </w:pPr>
      <w:r w:rsidRPr="00C918E3">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Pr="00C918E3" w:rsidRDefault="009E7E52" w:rsidP="009E7E52">
      <w:pPr>
        <w:ind w:firstLine="709"/>
        <w:jc w:val="both"/>
        <w:rPr>
          <w:sz w:val="26"/>
          <w:szCs w:val="26"/>
        </w:rPr>
      </w:pPr>
      <w:r w:rsidRPr="00C918E3">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Pr="00C918E3" w:rsidRDefault="009E7E52" w:rsidP="005A3FB3">
      <w:pPr>
        <w:ind w:firstLine="709"/>
        <w:jc w:val="both"/>
        <w:rPr>
          <w:sz w:val="26"/>
          <w:szCs w:val="26"/>
        </w:rPr>
      </w:pPr>
      <w:r w:rsidRPr="00C918E3">
        <w:rPr>
          <w:sz w:val="26"/>
          <w:szCs w:val="26"/>
        </w:rPr>
        <w:t xml:space="preserve">6. Разработка дизайн-проекта осуществляется с учетом местных нормативов градостроительного проектирования Дальнегорского городского округа, </w:t>
      </w:r>
      <w:r w:rsidRPr="00C918E3">
        <w:rPr>
          <w:sz w:val="26"/>
          <w:szCs w:val="26"/>
        </w:rPr>
        <w:lastRenderedPageBreak/>
        <w:t>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Pr="00C918E3" w:rsidRDefault="009E7E52" w:rsidP="005A3FB3">
      <w:pPr>
        <w:ind w:firstLine="709"/>
        <w:jc w:val="both"/>
        <w:rPr>
          <w:sz w:val="26"/>
          <w:szCs w:val="26"/>
        </w:rPr>
      </w:pPr>
      <w:r w:rsidRPr="00C918E3">
        <w:rPr>
          <w:sz w:val="26"/>
          <w:szCs w:val="26"/>
        </w:rPr>
        <w:t>6. Разработка дизайн - проекта включает следующие стадии:</w:t>
      </w:r>
    </w:p>
    <w:p w:rsidR="009E7E52" w:rsidRPr="00C918E3" w:rsidRDefault="009E7E52" w:rsidP="00C2638E">
      <w:pPr>
        <w:tabs>
          <w:tab w:val="left" w:pos="1134"/>
        </w:tabs>
        <w:ind w:firstLine="709"/>
        <w:jc w:val="both"/>
        <w:rPr>
          <w:sz w:val="26"/>
          <w:szCs w:val="26"/>
        </w:rPr>
      </w:pPr>
      <w:r w:rsidRPr="00C918E3">
        <w:rPr>
          <w:sz w:val="26"/>
          <w:szCs w:val="26"/>
        </w:rPr>
        <w:t xml:space="preserve">6.1. </w:t>
      </w:r>
      <w:r w:rsidR="005A3FB3" w:rsidRPr="00C918E3">
        <w:rPr>
          <w:sz w:val="26"/>
          <w:szCs w:val="26"/>
        </w:rPr>
        <w:t>О</w:t>
      </w:r>
      <w:r w:rsidRPr="00C918E3">
        <w:rPr>
          <w:sz w:val="26"/>
          <w:szCs w:val="26"/>
        </w:rPr>
        <w:t>смотр дворовой территории, предлагаемой к благоустройству, совместно с представителем заинтересованных лиц;</w:t>
      </w:r>
    </w:p>
    <w:p w:rsidR="009E7E52" w:rsidRPr="00C918E3" w:rsidRDefault="009E7E52" w:rsidP="005A3FB3">
      <w:pPr>
        <w:ind w:firstLine="709"/>
        <w:jc w:val="both"/>
        <w:rPr>
          <w:sz w:val="26"/>
          <w:szCs w:val="26"/>
        </w:rPr>
      </w:pPr>
      <w:r w:rsidRPr="00C918E3">
        <w:rPr>
          <w:sz w:val="26"/>
          <w:szCs w:val="26"/>
        </w:rPr>
        <w:t xml:space="preserve">6.2. </w:t>
      </w:r>
      <w:r w:rsidR="005A3FB3" w:rsidRPr="00C918E3">
        <w:rPr>
          <w:sz w:val="26"/>
          <w:szCs w:val="26"/>
        </w:rPr>
        <w:t>Р</w:t>
      </w:r>
      <w:r w:rsidRPr="00C918E3">
        <w:rPr>
          <w:sz w:val="26"/>
          <w:szCs w:val="26"/>
        </w:rPr>
        <w:t>азработка дизайн - проекта;</w:t>
      </w:r>
    </w:p>
    <w:p w:rsidR="009E7E52" w:rsidRPr="00C918E3" w:rsidRDefault="005A3FB3" w:rsidP="005A3FB3">
      <w:pPr>
        <w:ind w:firstLine="709"/>
        <w:jc w:val="both"/>
        <w:rPr>
          <w:sz w:val="26"/>
          <w:szCs w:val="26"/>
        </w:rPr>
      </w:pPr>
      <w:r w:rsidRPr="00C918E3">
        <w:rPr>
          <w:sz w:val="26"/>
          <w:szCs w:val="26"/>
        </w:rPr>
        <w:t>6.3. С</w:t>
      </w:r>
      <w:r w:rsidR="009E7E52" w:rsidRPr="00C918E3">
        <w:rPr>
          <w:sz w:val="26"/>
          <w:szCs w:val="26"/>
        </w:rPr>
        <w:t xml:space="preserve">огласование дизайн-проекта благоустройства дворовой </w:t>
      </w:r>
      <w:r w:rsidRPr="00C918E3">
        <w:rPr>
          <w:sz w:val="26"/>
          <w:szCs w:val="26"/>
        </w:rPr>
        <w:t>территории с</w:t>
      </w:r>
      <w:r w:rsidR="009E7E52" w:rsidRPr="00C918E3">
        <w:rPr>
          <w:sz w:val="26"/>
          <w:szCs w:val="26"/>
        </w:rPr>
        <w:t xml:space="preserve"> представителем заинтересованных лиц;</w:t>
      </w:r>
    </w:p>
    <w:p w:rsidR="009E7E52" w:rsidRPr="00C918E3" w:rsidRDefault="009E7E52" w:rsidP="005A3FB3">
      <w:pPr>
        <w:ind w:firstLine="709"/>
        <w:jc w:val="both"/>
        <w:rPr>
          <w:sz w:val="26"/>
          <w:szCs w:val="26"/>
        </w:rPr>
      </w:pPr>
      <w:r w:rsidRPr="00C918E3">
        <w:rPr>
          <w:sz w:val="26"/>
          <w:szCs w:val="26"/>
        </w:rPr>
        <w:t xml:space="preserve">6.4. </w:t>
      </w:r>
      <w:r w:rsidR="005A3FB3" w:rsidRPr="00C918E3">
        <w:rPr>
          <w:sz w:val="26"/>
          <w:szCs w:val="26"/>
        </w:rPr>
        <w:t>У</w:t>
      </w:r>
      <w:r w:rsidRPr="00C918E3">
        <w:rPr>
          <w:sz w:val="26"/>
          <w:szCs w:val="26"/>
        </w:rPr>
        <w:t>тверждение дизайн-проекта общественной муниципальной комиссией.</w:t>
      </w:r>
    </w:p>
    <w:p w:rsidR="009E7E52" w:rsidRPr="00C918E3" w:rsidRDefault="009E7E52" w:rsidP="005A3FB3">
      <w:pPr>
        <w:ind w:firstLine="709"/>
        <w:jc w:val="both"/>
        <w:rPr>
          <w:sz w:val="26"/>
          <w:szCs w:val="26"/>
        </w:rPr>
      </w:pPr>
      <w:r w:rsidRPr="00C918E3">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Pr="00C918E3" w:rsidRDefault="009E7E52" w:rsidP="009E7E52">
      <w:pPr>
        <w:ind w:firstLine="709"/>
        <w:jc w:val="both"/>
        <w:rPr>
          <w:sz w:val="26"/>
          <w:szCs w:val="26"/>
        </w:rPr>
      </w:pPr>
      <w:r w:rsidRPr="00C918E3">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E7E52" w:rsidRPr="00C918E3" w:rsidRDefault="009E7E52" w:rsidP="009E7E52">
      <w:pPr>
        <w:ind w:firstLine="709"/>
        <w:jc w:val="both"/>
        <w:rPr>
          <w:sz w:val="26"/>
          <w:szCs w:val="26"/>
        </w:rPr>
      </w:pPr>
      <w:r w:rsidRPr="00C918E3">
        <w:rPr>
          <w:sz w:val="26"/>
          <w:szCs w:val="26"/>
        </w:rPr>
        <w:t xml:space="preserve">8. Дизайн - проект утверждается общественной комиссией, решение об утверждении оформляется в виде протокола </w:t>
      </w:r>
      <w:r w:rsidR="009612C8" w:rsidRPr="00C918E3">
        <w:rPr>
          <w:sz w:val="26"/>
          <w:szCs w:val="26"/>
        </w:rPr>
        <w:t>заседания общественной</w:t>
      </w:r>
      <w:r w:rsidRPr="00C918E3">
        <w:rPr>
          <w:sz w:val="26"/>
          <w:szCs w:val="26"/>
        </w:rPr>
        <w:t xml:space="preserve"> комиссии.</w:t>
      </w:r>
    </w:p>
    <w:p w:rsidR="009E7E52" w:rsidRPr="00C918E3" w:rsidRDefault="009E7E52" w:rsidP="009E7E52">
      <w:pPr>
        <w:ind w:firstLine="709"/>
        <w:rPr>
          <w:color w:val="FF0000"/>
          <w:sz w:val="26"/>
          <w:szCs w:val="26"/>
        </w:rPr>
      </w:pPr>
      <w:r w:rsidRPr="00C918E3">
        <w:rPr>
          <w:sz w:val="26"/>
          <w:szCs w:val="26"/>
        </w:rPr>
        <w:t xml:space="preserve"> </w:t>
      </w:r>
    </w:p>
    <w:p w:rsidR="009E7E52" w:rsidRPr="00C918E3" w:rsidRDefault="009E7E52" w:rsidP="009E7E52"/>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426291" w:rsidRPr="00C918E3" w:rsidRDefault="00426291">
      <w:pPr>
        <w:spacing w:after="160" w:line="259" w:lineRule="auto"/>
        <w:rPr>
          <w:rStyle w:val="22"/>
          <w:b w:val="0"/>
          <w:bCs w:val="0"/>
        </w:rPr>
      </w:pPr>
      <w:r w:rsidRPr="00C918E3">
        <w:rPr>
          <w:rStyle w:val="22"/>
          <w:b w:val="0"/>
          <w:bCs w:val="0"/>
        </w:rPr>
        <w:br w:type="page"/>
      </w:r>
    </w:p>
    <w:p w:rsidR="009E7E52" w:rsidRPr="00C918E3" w:rsidRDefault="009E7E52" w:rsidP="004E6925">
      <w:pPr>
        <w:ind w:left="4956"/>
        <w:jc w:val="both"/>
        <w:rPr>
          <w:sz w:val="26"/>
          <w:szCs w:val="26"/>
        </w:rPr>
      </w:pPr>
      <w:r w:rsidRPr="00C918E3">
        <w:rPr>
          <w:sz w:val="26"/>
          <w:szCs w:val="26"/>
        </w:rPr>
        <w:lastRenderedPageBreak/>
        <w:t xml:space="preserve">          Приложение 1</w:t>
      </w:r>
      <w:r w:rsidR="00426291" w:rsidRPr="00C918E3">
        <w:rPr>
          <w:sz w:val="26"/>
          <w:szCs w:val="26"/>
        </w:rPr>
        <w:t>2</w:t>
      </w:r>
    </w:p>
    <w:p w:rsidR="009E7E52" w:rsidRPr="00C918E3" w:rsidRDefault="009E7E52" w:rsidP="004E6925">
      <w:pPr>
        <w:ind w:left="453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tabs>
          <w:tab w:val="left" w:pos="0"/>
        </w:tabs>
        <w:ind w:right="-30"/>
        <w:contextualSpacing/>
        <w:jc w:val="right"/>
        <w:rPr>
          <w:rStyle w:val="22"/>
          <w:b w:val="0"/>
          <w:bCs w:val="0"/>
        </w:rPr>
      </w:pPr>
    </w:p>
    <w:p w:rsidR="009E7E52" w:rsidRPr="00C918E3" w:rsidRDefault="009E7E52" w:rsidP="009E7E52">
      <w:pPr>
        <w:tabs>
          <w:tab w:val="left" w:pos="0"/>
        </w:tabs>
        <w:ind w:right="-30"/>
        <w:contextualSpacing/>
        <w:jc w:val="right"/>
        <w:rPr>
          <w:rStyle w:val="22"/>
          <w:b w:val="0"/>
          <w:bCs w:val="0"/>
        </w:rPr>
      </w:pPr>
    </w:p>
    <w:p w:rsidR="00963DA8" w:rsidRPr="00C918E3" w:rsidRDefault="009E7E52" w:rsidP="009E7E52">
      <w:pPr>
        <w:tabs>
          <w:tab w:val="left" w:pos="0"/>
        </w:tabs>
        <w:ind w:right="-30"/>
        <w:contextualSpacing/>
        <w:jc w:val="center"/>
        <w:rPr>
          <w:b/>
          <w:bCs/>
          <w:sz w:val="26"/>
          <w:szCs w:val="26"/>
        </w:rPr>
      </w:pPr>
      <w:r w:rsidRPr="00C918E3">
        <w:rPr>
          <w:b/>
          <w:bCs/>
          <w:sz w:val="26"/>
          <w:szCs w:val="26"/>
        </w:rPr>
        <w:t>Адресный перечень дворовых территорий</w:t>
      </w:r>
      <w:r w:rsidR="00B57BF0" w:rsidRPr="00C918E3">
        <w:rPr>
          <w:b/>
          <w:bCs/>
          <w:sz w:val="26"/>
          <w:szCs w:val="26"/>
        </w:rPr>
        <w:t xml:space="preserve"> Дальнегорского городского округа</w:t>
      </w:r>
      <w:r w:rsidRPr="00C918E3">
        <w:rPr>
          <w:b/>
          <w:bCs/>
          <w:sz w:val="26"/>
          <w:szCs w:val="26"/>
        </w:rPr>
        <w:t xml:space="preserve">, </w:t>
      </w:r>
      <w:r w:rsidR="003F2E2C" w:rsidRPr="00C918E3">
        <w:rPr>
          <w:b/>
          <w:bCs/>
          <w:sz w:val="26"/>
          <w:szCs w:val="26"/>
        </w:rPr>
        <w:t xml:space="preserve">нуждающихся в благоустройстве (с учетом их физического состояния) и подлежащих благоустройству </w:t>
      </w:r>
      <w:r w:rsidR="00B57BF0" w:rsidRPr="00C918E3">
        <w:rPr>
          <w:b/>
          <w:bCs/>
          <w:sz w:val="26"/>
          <w:szCs w:val="26"/>
        </w:rPr>
        <w:t xml:space="preserve">исходя из минимального перечня работ по благоустройству в рамках муниципальной программы </w:t>
      </w:r>
      <w:r w:rsidR="00B57BF0" w:rsidRPr="00C918E3">
        <w:rPr>
          <w:b/>
          <w:sz w:val="26"/>
          <w:szCs w:val="26"/>
        </w:rPr>
        <w:t>«Формирование современной городской среды Дальнегорского городского округа» на 2018-2024 годы</w:t>
      </w:r>
    </w:p>
    <w:p w:rsidR="00D307C9" w:rsidRPr="00C918E3" w:rsidRDefault="00D307C9" w:rsidP="009E7E52">
      <w:pPr>
        <w:tabs>
          <w:tab w:val="left" w:pos="0"/>
        </w:tabs>
        <w:ind w:right="-30"/>
        <w:contextualSpacing/>
        <w:jc w:val="center"/>
        <w:rPr>
          <w:b/>
          <w:bCs/>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7"/>
        <w:gridCol w:w="1422"/>
        <w:gridCol w:w="1422"/>
        <w:gridCol w:w="1274"/>
        <w:gridCol w:w="1270"/>
        <w:gridCol w:w="1280"/>
      </w:tblGrid>
      <w:tr w:rsidR="006F7736" w:rsidRPr="00C918E3" w:rsidTr="002659E5">
        <w:trPr>
          <w:trHeight w:val="677"/>
          <w:jc w:val="center"/>
        </w:trPr>
        <w:tc>
          <w:tcPr>
            <w:tcW w:w="563"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w:t>
            </w:r>
          </w:p>
        </w:tc>
        <w:tc>
          <w:tcPr>
            <w:tcW w:w="2267"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Наименование муниципального образования, адрес дома</w:t>
            </w:r>
          </w:p>
        </w:tc>
        <w:tc>
          <w:tcPr>
            <w:tcW w:w="5388" w:type="dxa"/>
            <w:gridSpan w:val="4"/>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sz w:val="22"/>
                <w:szCs w:val="22"/>
              </w:rPr>
              <w:t>Минимальный перечень видов работ</w:t>
            </w:r>
          </w:p>
        </w:tc>
        <w:tc>
          <w:tcPr>
            <w:tcW w:w="1280"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jc w:val="center"/>
              <w:rPr>
                <w:bCs/>
                <w:color w:val="000000"/>
                <w:sz w:val="22"/>
                <w:szCs w:val="22"/>
              </w:rPr>
            </w:pPr>
            <w:r w:rsidRPr="00C918E3">
              <w:rPr>
                <w:sz w:val="22"/>
                <w:szCs w:val="22"/>
              </w:rPr>
              <w:t>Год выполнения работ по благоустройству дворовой территории</w:t>
            </w:r>
          </w:p>
        </w:tc>
      </w:tr>
      <w:tr w:rsidR="006F7736" w:rsidRPr="00C918E3" w:rsidTr="002659E5">
        <w:trPr>
          <w:jc w:val="center"/>
        </w:trPr>
        <w:tc>
          <w:tcPr>
            <w:tcW w:w="563"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2267"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 xml:space="preserve">ремонт дворовых </w:t>
            </w:r>
            <w:r w:rsidR="00E94250" w:rsidRPr="00C918E3">
              <w:rPr>
                <w:sz w:val="22"/>
                <w:szCs w:val="22"/>
              </w:rPr>
              <w:t xml:space="preserve">территорий, </w:t>
            </w:r>
            <w:r w:rsidRPr="00C918E3">
              <w:rPr>
                <w:sz w:val="22"/>
                <w:szCs w:val="22"/>
              </w:rPr>
              <w:t>проездов</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обеспечение освещения дворовых территорий</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установка скамеек</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установка урн для мусора</w:t>
            </w:r>
          </w:p>
        </w:tc>
        <w:tc>
          <w:tcPr>
            <w:tcW w:w="1280"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8935" w:type="dxa"/>
            <w:gridSpan w:val="6"/>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
                <w:bCs/>
                <w:sz w:val="22"/>
                <w:szCs w:val="22"/>
              </w:rPr>
              <w:t>Дальнегорский городской округ</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tabs>
                <w:tab w:val="left" w:pos="0"/>
              </w:tabs>
              <w:spacing w:line="276" w:lineRule="auto"/>
              <w:ind w:right="-30"/>
              <w:contextualSpacing/>
              <w:jc w:val="center"/>
              <w:rPr>
                <w:sz w:val="22"/>
                <w:szCs w:val="22"/>
              </w:rPr>
            </w:pPr>
            <w:r w:rsidRPr="00C918E3">
              <w:rPr>
                <w:sz w:val="22"/>
                <w:szCs w:val="22"/>
              </w:rPr>
              <w:t xml:space="preserve">г. Дальнегорск, </w:t>
            </w:r>
          </w:p>
          <w:p w:rsidR="006F7736" w:rsidRPr="00C918E3" w:rsidRDefault="006F7736" w:rsidP="00464B48">
            <w:pPr>
              <w:tabs>
                <w:tab w:val="left" w:pos="0"/>
              </w:tabs>
              <w:spacing w:line="276" w:lineRule="auto"/>
              <w:ind w:right="-30"/>
              <w:contextualSpacing/>
              <w:jc w:val="center"/>
              <w:rPr>
                <w:rFonts w:eastAsia="Calibri"/>
                <w:bCs/>
                <w:sz w:val="22"/>
                <w:szCs w:val="22"/>
              </w:rPr>
            </w:pPr>
            <w:r w:rsidRPr="00C918E3">
              <w:rPr>
                <w:sz w:val="22"/>
                <w:szCs w:val="22"/>
              </w:rPr>
              <w:t>ул. 8 Марта, 4</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lang w:eastAsia="ru-RU"/>
              </w:rPr>
            </w:pPr>
            <w:r w:rsidRPr="00C918E3">
              <w:rPr>
                <w:color w:val="000000"/>
                <w:sz w:val="22"/>
                <w:szCs w:val="22"/>
              </w:rPr>
              <w:t>2018</w:t>
            </w:r>
            <w:r w:rsidR="00223C80" w:rsidRPr="00C918E3">
              <w:rPr>
                <w:color w:val="000000"/>
                <w:sz w:val="22"/>
                <w:szCs w:val="22"/>
              </w:rPr>
              <w:t>*</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32</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2018*</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Набережная, 11</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2018*</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Пионерская, 3</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6E4192"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2019*</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Строительная, 59</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3A0323"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2019*</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Строительная, 57</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2659E5">
        <w:trPr>
          <w:trHeight w:val="566"/>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Набережная, 15</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BE50BB">
            <w:pPr>
              <w:jc w:val="center"/>
              <w:rPr>
                <w:sz w:val="22"/>
                <w:szCs w:val="22"/>
              </w:rPr>
            </w:pPr>
            <w:r w:rsidRPr="00C918E3">
              <w:rPr>
                <w:sz w:val="22"/>
                <w:szCs w:val="22"/>
              </w:rPr>
              <w:t>г. Дальнегорск,</w:t>
            </w:r>
          </w:p>
          <w:p w:rsidR="004330FC" w:rsidRPr="00C918E3" w:rsidRDefault="004330FC" w:rsidP="00BE50BB">
            <w:pPr>
              <w:jc w:val="center"/>
              <w:rPr>
                <w:sz w:val="22"/>
                <w:szCs w:val="22"/>
              </w:rPr>
            </w:pPr>
            <w:r w:rsidRPr="00C918E3">
              <w:rPr>
                <w:sz w:val="22"/>
                <w:szCs w:val="22"/>
              </w:rPr>
              <w:t>ул. Набережная, 17</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Ключевская, 4</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ул.1-ая Советская, 22</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54</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C902AE">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sz w:val="22"/>
                <w:szCs w:val="22"/>
              </w:rPr>
            </w:pPr>
            <w:r w:rsidRPr="00C918E3">
              <w:rPr>
                <w:color w:val="000000"/>
                <w:sz w:val="22"/>
                <w:szCs w:val="22"/>
              </w:rPr>
              <w:t>т</w:t>
            </w:r>
            <w:r w:rsidR="004330FC" w:rsidRPr="00C918E3">
              <w:rPr>
                <w:color w:val="000000"/>
                <w:sz w:val="22"/>
                <w:szCs w:val="22"/>
              </w:rPr>
              <w:t>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38</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13</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Строительная, 60</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8249F5" w:rsidRPr="00C918E3" w:rsidRDefault="004330FC" w:rsidP="00186655">
            <w:pPr>
              <w:jc w:val="center"/>
              <w:rPr>
                <w:color w:val="000000"/>
                <w:sz w:val="22"/>
                <w:szCs w:val="22"/>
              </w:rPr>
            </w:pPr>
            <w:r w:rsidRPr="00C918E3">
              <w:rPr>
                <w:color w:val="000000"/>
                <w:sz w:val="22"/>
                <w:szCs w:val="22"/>
              </w:rPr>
              <w:t>2021*</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14</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Осипенко, 6</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color w:val="000000"/>
                <w:sz w:val="22"/>
                <w:szCs w:val="22"/>
              </w:rPr>
            </w:pPr>
            <w:r w:rsidRPr="00C918E3">
              <w:rPr>
                <w:color w:val="000000"/>
                <w:sz w:val="22"/>
                <w:szCs w:val="22"/>
              </w:rPr>
              <w:t xml:space="preserve">Не </w:t>
            </w:r>
            <w:r w:rsidR="004330FC"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15</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sz w:val="22"/>
                <w:szCs w:val="22"/>
              </w:rPr>
            </w:pPr>
            <w:r w:rsidRPr="00C918E3">
              <w:rPr>
                <w:sz w:val="22"/>
                <w:szCs w:val="22"/>
              </w:rPr>
              <w:t>г. Дальнегорск,</w:t>
            </w:r>
          </w:p>
          <w:p w:rsidR="006F7736" w:rsidRPr="00C918E3" w:rsidRDefault="006F7736" w:rsidP="00BE50BB">
            <w:pPr>
              <w:jc w:val="center"/>
              <w:rPr>
                <w:sz w:val="22"/>
                <w:szCs w:val="22"/>
              </w:rPr>
            </w:pPr>
            <w:r w:rsidRPr="00C918E3">
              <w:rPr>
                <w:sz w:val="22"/>
                <w:szCs w:val="22"/>
              </w:rPr>
              <w:t>ул. Осипенко, 24</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2022</w:t>
            </w:r>
            <w:r w:rsidR="00223C80" w:rsidRPr="00C918E3">
              <w:rPr>
                <w:color w:val="000000"/>
                <w:sz w:val="22"/>
                <w:szCs w:val="22"/>
              </w:rPr>
              <w:t>*</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16</w:t>
            </w:r>
          </w:p>
        </w:tc>
        <w:tc>
          <w:tcPr>
            <w:tcW w:w="2267"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sz w:val="22"/>
                <w:szCs w:val="22"/>
              </w:rPr>
            </w:pPr>
            <w:r w:rsidRPr="00C918E3">
              <w:rPr>
                <w:sz w:val="22"/>
                <w:szCs w:val="22"/>
              </w:rPr>
              <w:t>г. Дальнегорск, проспект 50 лет Октября, 3</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2022</w:t>
            </w:r>
            <w:r w:rsidR="00223C80" w:rsidRPr="00C918E3">
              <w:rPr>
                <w:color w:val="000000"/>
                <w:sz w:val="22"/>
                <w:szCs w:val="22"/>
              </w:rPr>
              <w:t>*</w:t>
            </w:r>
          </w:p>
        </w:tc>
      </w:tr>
      <w:tr w:rsidR="004330FC" w:rsidRPr="00C918E3" w:rsidTr="002659E5">
        <w:trPr>
          <w:trHeight w:val="563"/>
          <w:jc w:val="center"/>
        </w:trPr>
        <w:tc>
          <w:tcPr>
            <w:tcW w:w="563"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Осипенко, 23</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18</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Пионерская, 64</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2023</w:t>
            </w:r>
            <w:r w:rsidR="00F12B8D" w:rsidRPr="00C918E3">
              <w:rPr>
                <w:color w:val="000000"/>
                <w:sz w:val="22"/>
                <w:szCs w:val="22"/>
              </w:rPr>
              <w:t>**</w:t>
            </w:r>
          </w:p>
        </w:tc>
      </w:tr>
      <w:tr w:rsidR="004330F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19</w:t>
            </w:r>
          </w:p>
        </w:tc>
        <w:tc>
          <w:tcPr>
            <w:tcW w:w="2267"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52</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C902AE">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20</w:t>
            </w:r>
          </w:p>
        </w:tc>
        <w:tc>
          <w:tcPr>
            <w:tcW w:w="2267"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Набережная, 19</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74768A">
            <w:pPr>
              <w:jc w:val="center"/>
              <w:rPr>
                <w:color w:val="000000"/>
                <w:sz w:val="22"/>
                <w:szCs w:val="22"/>
              </w:rPr>
            </w:pPr>
            <w:r w:rsidRPr="00C918E3">
              <w:rPr>
                <w:color w:val="000000"/>
                <w:sz w:val="22"/>
                <w:szCs w:val="22"/>
              </w:rPr>
              <w:t>202</w:t>
            </w:r>
            <w:r w:rsidR="0074768A" w:rsidRPr="00C918E3">
              <w:rPr>
                <w:color w:val="000000"/>
                <w:sz w:val="22"/>
                <w:szCs w:val="22"/>
              </w:rPr>
              <w:t>4</w:t>
            </w:r>
            <w:r w:rsidR="00F12B8D" w:rsidRPr="00C918E3">
              <w:rPr>
                <w:color w:val="000000"/>
                <w:sz w:val="22"/>
                <w:szCs w:val="22"/>
              </w:rPr>
              <w:t>**</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r>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sz w:val="22"/>
                <w:szCs w:val="22"/>
              </w:rPr>
            </w:pPr>
            <w:r w:rsidRPr="00C918E3">
              <w:rPr>
                <w:sz w:val="22"/>
                <w:szCs w:val="22"/>
              </w:rPr>
              <w:t>г. Дальнегорск,</w:t>
            </w:r>
          </w:p>
          <w:p w:rsidR="005C09DA" w:rsidRPr="00C918E3" w:rsidRDefault="005C09DA" w:rsidP="005C09DA">
            <w:pPr>
              <w:jc w:val="center"/>
              <w:rPr>
                <w:sz w:val="22"/>
                <w:szCs w:val="22"/>
              </w:rPr>
            </w:pPr>
            <w:r w:rsidRPr="00C918E3">
              <w:rPr>
                <w:sz w:val="22"/>
                <w:szCs w:val="22"/>
              </w:rPr>
              <w:t xml:space="preserve"> ул. Набережная, 18</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2024**</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с. Рудная Пристань, ул. Арсеньева, д. 24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с. Краснореченский, ул. Гастелло, д. 14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r>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ул. Первомайская,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д. 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r>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с. Рудная Пристань,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Советская, д. 20</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26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Осипенко, д. 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27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Пионерская, д. 11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28</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29</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Набережная, д. 8</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r>
              <w:rPr>
                <w:rFonts w:eastAsia="Calibri"/>
                <w:bCs/>
                <w:sz w:val="22"/>
                <w:szCs w:val="22"/>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с. Краснореченский,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Октябрьская, д. 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r>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Набережная, д. 7</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r>
              <w:rPr>
                <w:rFonts w:eastAsia="Calibri"/>
                <w:bCs/>
                <w:sz w:val="22"/>
                <w:szCs w:val="22"/>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Пушкинская, д. 39А</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Осипенко, д. 46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34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Ключевская, д. 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r>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с. Каменка,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Комсомольская, д. 17</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36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с. Сержантово,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Ленинская, д. 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 2020,2021**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37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Менделеева, д. 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38</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Набережная, д. 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39</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Сухановская, д. 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lastRenderedPageBreak/>
              <w:t>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3</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Строительная, д. 55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Индустриальная, д. 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2019***</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ул. Инженерная, д. 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r>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lang w:eastAsia="ru-RU"/>
              </w:rPr>
            </w:pPr>
            <w:r w:rsidRPr="00C918E3">
              <w:rPr>
                <w:color w:val="000000"/>
                <w:sz w:val="22"/>
                <w:szCs w:val="22"/>
              </w:rPr>
              <w:t>ул. Строительная, д.61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д.58</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Химиков, д.1А</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Химиков, д.3</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48</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Первомайская, д.5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49</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Партизанская, д.3</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Комсомольская, д. 21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p w:rsidR="005C09DA" w:rsidRPr="00C918E3" w:rsidRDefault="005C09DA" w:rsidP="005C09DA">
            <w:pPr>
              <w:jc w:val="center"/>
              <w:rPr>
                <w:sz w:val="22"/>
                <w:szCs w:val="22"/>
              </w:rPr>
            </w:pPr>
            <w:r w:rsidRPr="00C918E3">
              <w:rPr>
                <w:sz w:val="22"/>
                <w:szCs w:val="22"/>
                <w:lang w:eastAsia="ru-RU"/>
              </w:rPr>
              <w:t>202</w:t>
            </w:r>
            <w:r w:rsidRPr="00C918E3">
              <w:rPr>
                <w:sz w:val="22"/>
                <w:szCs w:val="22"/>
                <w:lang w:val="en-US" w:eastAsia="ru-RU"/>
              </w:rPr>
              <w:t>4</w:t>
            </w:r>
            <w:r w:rsidRPr="00C918E3">
              <w:rPr>
                <w:sz w:val="22"/>
                <w:szCs w:val="22"/>
                <w:lang w:eastAsia="ru-RU"/>
              </w:rPr>
              <w:t>****</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r>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Комсомольская, д.28</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Партизанская, д.5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Комсомольская, д. 19</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2020**</w:t>
            </w:r>
          </w:p>
          <w:p w:rsidR="005C09DA" w:rsidRPr="00C918E3" w:rsidRDefault="005C09DA" w:rsidP="005C09DA">
            <w:pPr>
              <w:jc w:val="center"/>
              <w:rPr>
                <w:sz w:val="22"/>
                <w:szCs w:val="22"/>
              </w:rPr>
            </w:pPr>
            <w:r w:rsidRPr="00C918E3">
              <w:rPr>
                <w:color w:val="000000" w:themeColor="text1"/>
                <w:sz w:val="22"/>
                <w:szCs w:val="22"/>
                <w:lang w:eastAsia="ru-RU"/>
              </w:rPr>
              <w:t>2024***</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r>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Каменка </w:t>
            </w:r>
          </w:p>
          <w:p w:rsidR="005C09DA" w:rsidRPr="00C918E3" w:rsidRDefault="005C09DA" w:rsidP="005C09DA">
            <w:pPr>
              <w:jc w:val="center"/>
              <w:rPr>
                <w:color w:val="000000"/>
                <w:sz w:val="22"/>
                <w:szCs w:val="22"/>
              </w:rPr>
            </w:pPr>
            <w:r w:rsidRPr="00C918E3">
              <w:rPr>
                <w:color w:val="000000"/>
                <w:sz w:val="22"/>
                <w:szCs w:val="22"/>
              </w:rPr>
              <w:t>ул. Пионерская, №1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r>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с. Сержантово, </w:t>
            </w:r>
          </w:p>
          <w:p w:rsidR="005C09DA" w:rsidRPr="00C918E3" w:rsidRDefault="005C09DA" w:rsidP="005C09DA">
            <w:pPr>
              <w:jc w:val="center"/>
              <w:rPr>
                <w:color w:val="000000"/>
                <w:sz w:val="22"/>
                <w:szCs w:val="22"/>
              </w:rPr>
            </w:pPr>
            <w:r w:rsidRPr="00C918E3">
              <w:rPr>
                <w:color w:val="000000"/>
                <w:sz w:val="22"/>
                <w:szCs w:val="22"/>
              </w:rPr>
              <w:t>ул. Ленинская, д.7</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с. Краснореченский, ул. Гастелло, д.6.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sz w:val="22"/>
                <w:szCs w:val="22"/>
              </w:rPr>
              <w:t>г. Дальнегорск, проспект 50 лет Октября, д.60</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Не 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2020**</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58</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с. Краснореченский, ул. Гастелло, д.2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trHeight w:val="854"/>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59</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с. Краснореченский, ул. Гастелло, д.4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lastRenderedPageBreak/>
              <w:t>60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lang w:eastAsia="ru-RU"/>
              </w:rPr>
            </w:pPr>
            <w:r w:rsidRPr="00C918E3">
              <w:rPr>
                <w:color w:val="000000"/>
                <w:sz w:val="22"/>
                <w:szCs w:val="22"/>
              </w:rPr>
              <w:t>г. Дальнегорск, проспект 50 лет Октября, д.6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r>
              <w:rPr>
                <w:rFonts w:eastAsia="Calibri"/>
                <w:bCs/>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д.11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r>
              <w:rPr>
                <w:rFonts w:eastAsia="Calibri"/>
                <w:bCs/>
                <w:sz w:val="22"/>
                <w:szCs w:val="22"/>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д.56</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д.90</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r>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д.24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2022**</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r>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themeColor="text1"/>
                <w:sz w:val="22"/>
                <w:szCs w:val="22"/>
                <w:lang w:eastAsia="ru-RU"/>
              </w:rPr>
            </w:pPr>
            <w:r w:rsidRPr="00C918E3">
              <w:rPr>
                <w:color w:val="000000"/>
                <w:sz w:val="22"/>
                <w:szCs w:val="22"/>
              </w:rPr>
              <w:t>г. Дальнегорск, проспект 50 лет Октября, д.62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Не 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66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д.67</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2022**</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67</w:t>
            </w:r>
          </w:p>
        </w:tc>
        <w:tc>
          <w:tcPr>
            <w:tcW w:w="2267"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д.78</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2023**</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68</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 проспект 50 лет Октября, д.92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2022**</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69</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Химиков, д.2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2022**</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r>
              <w:rPr>
                <w:rFonts w:eastAsia="Calibri"/>
                <w:bCs/>
                <w:sz w:val="22"/>
                <w:szCs w:val="22"/>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Химиков, д.3а</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lang w:eastAsia="ru-RU"/>
              </w:rPr>
            </w:pPr>
            <w:r w:rsidRPr="00C918E3">
              <w:rPr>
                <w:sz w:val="22"/>
                <w:szCs w:val="22"/>
                <w:lang w:eastAsia="ru-RU"/>
              </w:rPr>
              <w:t>2024**</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71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г. Дальнегорск,</w:t>
            </w:r>
          </w:p>
          <w:p w:rsidR="005C09DA" w:rsidRPr="00C918E3" w:rsidRDefault="005C09DA" w:rsidP="005C09DA">
            <w:pPr>
              <w:jc w:val="center"/>
              <w:rPr>
                <w:color w:val="000000"/>
                <w:sz w:val="22"/>
                <w:szCs w:val="22"/>
              </w:rPr>
            </w:pPr>
            <w:r w:rsidRPr="00C918E3">
              <w:rPr>
                <w:color w:val="000000"/>
                <w:sz w:val="22"/>
                <w:szCs w:val="22"/>
              </w:rPr>
              <w:t xml:space="preserve"> ул. Химиков, д.4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sz w:val="22"/>
                <w:szCs w:val="22"/>
                <w:lang w:eastAsia="ru-RU"/>
              </w:rPr>
              <w:t>2023**</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72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Химиков, д.5</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sz w:val="22"/>
                <w:szCs w:val="22"/>
                <w:lang w:eastAsia="ru-RU"/>
              </w:rPr>
              <w:t>2023**</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r>
              <w:rPr>
                <w:rFonts w:eastAsia="Calibri"/>
                <w:bCs/>
                <w:sz w:val="22"/>
                <w:szCs w:val="22"/>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Осипенко, д.11</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w:t>
            </w:r>
            <w:r w:rsidRPr="00C918E3">
              <w:rPr>
                <w:color w:val="000000" w:themeColor="text1"/>
                <w:sz w:val="22"/>
                <w:szCs w:val="22"/>
                <w:lang w:val="en-US" w:eastAsia="ru-RU"/>
              </w:rPr>
              <w:t>2</w:t>
            </w:r>
            <w:r w:rsidRPr="00C918E3">
              <w:rPr>
                <w:color w:val="000000" w:themeColor="text1"/>
                <w:sz w:val="22"/>
                <w:szCs w:val="22"/>
                <w:lang w:eastAsia="ru-RU"/>
              </w:rPr>
              <w:t>**</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r>
              <w:rPr>
                <w:rFonts w:eastAsia="Calibri"/>
                <w:bCs/>
                <w:sz w:val="22"/>
                <w:szCs w:val="22"/>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ул. Набережная, д.14</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2023**</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r>
              <w:rPr>
                <w:rFonts w:eastAsia="Calibri"/>
                <w:bCs/>
                <w:sz w:val="22"/>
                <w:szCs w:val="22"/>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с. Каменка, Комсомольская, д.23</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2021**</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76</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п. Тайга, ул. Первомайская, д.10</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2024**</w:t>
            </w:r>
          </w:p>
        </w:tc>
      </w:tr>
      <w:tr w:rsidR="005C09DA"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tabs>
                <w:tab w:val="left" w:pos="0"/>
              </w:tabs>
              <w:spacing w:line="276" w:lineRule="auto"/>
              <w:ind w:right="-30"/>
              <w:contextualSpacing/>
              <w:jc w:val="center"/>
              <w:rPr>
                <w:rFonts w:eastAsia="Calibri"/>
                <w:bCs/>
                <w:sz w:val="22"/>
                <w:szCs w:val="22"/>
              </w:rPr>
            </w:pPr>
            <w:r>
              <w:rPr>
                <w:rFonts w:eastAsia="Calibri"/>
                <w:bCs/>
                <w:sz w:val="22"/>
                <w:szCs w:val="22"/>
              </w:rPr>
              <w:t>77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09DA" w:rsidRPr="00C918E3" w:rsidRDefault="005C09DA" w:rsidP="005C09DA">
            <w:pPr>
              <w:jc w:val="center"/>
              <w:rPr>
                <w:color w:val="000000"/>
                <w:sz w:val="22"/>
                <w:szCs w:val="22"/>
              </w:rPr>
            </w:pPr>
            <w:r w:rsidRPr="00C918E3">
              <w:rPr>
                <w:color w:val="000000"/>
                <w:sz w:val="22"/>
                <w:szCs w:val="22"/>
              </w:rPr>
              <w:t xml:space="preserve">г. Дальнегорск, </w:t>
            </w:r>
          </w:p>
          <w:p w:rsidR="005C09DA" w:rsidRPr="00C918E3" w:rsidRDefault="005C09DA" w:rsidP="005C09DA">
            <w:pPr>
              <w:jc w:val="center"/>
              <w:rPr>
                <w:color w:val="000000"/>
                <w:sz w:val="22"/>
                <w:szCs w:val="22"/>
              </w:rPr>
            </w:pPr>
            <w:r w:rsidRPr="00C918E3">
              <w:rPr>
                <w:color w:val="000000"/>
                <w:sz w:val="22"/>
                <w:szCs w:val="22"/>
              </w:rPr>
              <w:t xml:space="preserve">п. Тайга, </w:t>
            </w:r>
          </w:p>
          <w:p w:rsidR="005C09DA" w:rsidRPr="00C918E3" w:rsidRDefault="005C09DA" w:rsidP="005C09DA">
            <w:pPr>
              <w:jc w:val="center"/>
              <w:rPr>
                <w:color w:val="000000"/>
                <w:sz w:val="22"/>
                <w:szCs w:val="22"/>
              </w:rPr>
            </w:pPr>
            <w:r w:rsidRPr="00C918E3">
              <w:rPr>
                <w:color w:val="000000"/>
                <w:sz w:val="22"/>
                <w:szCs w:val="22"/>
              </w:rPr>
              <w:t>ул. Первомайская, д.12</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5C09DA" w:rsidRPr="00C918E3" w:rsidRDefault="005C09DA" w:rsidP="005C09DA">
            <w:pPr>
              <w:jc w:val="center"/>
              <w:rPr>
                <w:color w:val="000000" w:themeColor="text1"/>
                <w:sz w:val="22"/>
                <w:szCs w:val="22"/>
                <w:lang w:eastAsia="ru-RU"/>
              </w:rPr>
            </w:pPr>
            <w:r w:rsidRPr="00C918E3">
              <w:rPr>
                <w:color w:val="000000" w:themeColor="text1"/>
                <w:sz w:val="22"/>
                <w:szCs w:val="22"/>
                <w:lang w:eastAsia="ru-RU"/>
              </w:rPr>
              <w:t>2024**</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1225D5" w:rsidP="00AD4C78">
            <w:pPr>
              <w:tabs>
                <w:tab w:val="left" w:pos="0"/>
              </w:tabs>
              <w:spacing w:line="276" w:lineRule="auto"/>
              <w:ind w:right="-30"/>
              <w:contextualSpacing/>
              <w:jc w:val="center"/>
              <w:rPr>
                <w:rFonts w:eastAsia="Calibri"/>
                <w:bCs/>
                <w:sz w:val="22"/>
                <w:szCs w:val="22"/>
              </w:rPr>
            </w:pPr>
            <w:r w:rsidRPr="00C918E3">
              <w:br w:type="page"/>
            </w:r>
            <w:r w:rsidR="005C09DA">
              <w:rPr>
                <w:rFonts w:eastAsia="Calibri"/>
                <w:bCs/>
                <w:sz w:val="22"/>
                <w:szCs w:val="22"/>
              </w:rPr>
              <w:t>78</w:t>
            </w:r>
          </w:p>
        </w:tc>
        <w:tc>
          <w:tcPr>
            <w:tcW w:w="2267" w:type="dxa"/>
            <w:tcBorders>
              <w:top w:val="single" w:sz="4" w:space="0" w:color="auto"/>
              <w:left w:val="single" w:sz="4" w:space="0" w:color="auto"/>
              <w:bottom w:val="single" w:sz="4" w:space="0" w:color="auto"/>
              <w:right w:val="single" w:sz="4" w:space="0" w:color="auto"/>
            </w:tcBorders>
            <w:vAlign w:val="center"/>
            <w:hideMark/>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1225D5" w:rsidRPr="00C918E3" w:rsidRDefault="006F7736" w:rsidP="00AD4C78">
            <w:pPr>
              <w:jc w:val="center"/>
              <w:rPr>
                <w:color w:val="000000"/>
                <w:sz w:val="22"/>
                <w:szCs w:val="22"/>
              </w:rPr>
            </w:pPr>
            <w:r w:rsidRPr="00C918E3">
              <w:rPr>
                <w:color w:val="000000"/>
                <w:sz w:val="22"/>
                <w:szCs w:val="22"/>
              </w:rPr>
              <w:t xml:space="preserve">п. Тайга, </w:t>
            </w:r>
          </w:p>
          <w:p w:rsidR="006F7736" w:rsidRPr="00C918E3" w:rsidRDefault="006F7736" w:rsidP="008C0764">
            <w:pPr>
              <w:jc w:val="center"/>
              <w:rPr>
                <w:color w:val="000000"/>
                <w:sz w:val="22"/>
                <w:szCs w:val="22"/>
              </w:rPr>
            </w:pPr>
            <w:r w:rsidRPr="00C918E3">
              <w:rPr>
                <w:color w:val="000000"/>
                <w:sz w:val="22"/>
                <w:szCs w:val="22"/>
              </w:rPr>
              <w:t>ул. Первомайская, д.13</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1013CC">
            <w:pPr>
              <w:jc w:val="center"/>
              <w:rPr>
                <w:color w:val="000000" w:themeColor="text1"/>
                <w:sz w:val="22"/>
                <w:szCs w:val="22"/>
                <w:lang w:eastAsia="ru-RU"/>
              </w:rPr>
            </w:pPr>
            <w:r w:rsidRPr="00C918E3">
              <w:rPr>
                <w:color w:val="000000" w:themeColor="text1"/>
                <w:sz w:val="22"/>
                <w:szCs w:val="22"/>
                <w:lang w:eastAsia="ru-RU"/>
              </w:rPr>
              <w:t>202</w:t>
            </w:r>
            <w:r w:rsidR="001013CC" w:rsidRPr="00C918E3">
              <w:rPr>
                <w:color w:val="000000" w:themeColor="text1"/>
                <w:sz w:val="22"/>
                <w:szCs w:val="22"/>
                <w:lang w:eastAsia="ru-RU"/>
              </w:rPr>
              <w:t>4</w:t>
            </w:r>
            <w:r w:rsidR="002705E3" w:rsidRPr="00C918E3">
              <w:rPr>
                <w:color w:val="000000" w:themeColor="text1"/>
                <w:sz w:val="22"/>
                <w:szCs w:val="22"/>
                <w:lang w:eastAsia="ru-RU"/>
              </w:rPr>
              <w:t>**</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5C09DA" w:rsidP="00AD4C78">
            <w:pPr>
              <w:tabs>
                <w:tab w:val="left" w:pos="0"/>
              </w:tabs>
              <w:spacing w:line="276" w:lineRule="auto"/>
              <w:ind w:right="-30"/>
              <w:contextualSpacing/>
              <w:jc w:val="center"/>
              <w:rPr>
                <w:rFonts w:eastAsia="Calibri"/>
                <w:bCs/>
                <w:sz w:val="22"/>
                <w:szCs w:val="22"/>
              </w:rPr>
            </w:pPr>
            <w:r>
              <w:rPr>
                <w:rFonts w:eastAsia="Calibri"/>
                <w:bCs/>
                <w:sz w:val="22"/>
                <w:szCs w:val="22"/>
              </w:rPr>
              <w:t>79</w:t>
            </w:r>
          </w:p>
        </w:tc>
        <w:tc>
          <w:tcPr>
            <w:tcW w:w="2267"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Набережная, д. 9</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5C09DA" w:rsidP="00EE23BF">
            <w:pPr>
              <w:tabs>
                <w:tab w:val="left" w:pos="0"/>
              </w:tabs>
              <w:spacing w:line="276" w:lineRule="auto"/>
              <w:ind w:right="-30"/>
              <w:contextualSpacing/>
              <w:jc w:val="center"/>
              <w:rPr>
                <w:rFonts w:eastAsia="Calibri"/>
                <w:bCs/>
                <w:sz w:val="22"/>
                <w:szCs w:val="22"/>
              </w:rPr>
            </w:pPr>
            <w:r>
              <w:rPr>
                <w:rFonts w:eastAsia="Calibri"/>
                <w:bCs/>
                <w:sz w:val="22"/>
                <w:szCs w:val="22"/>
              </w:rPr>
              <w:t>80</w:t>
            </w:r>
          </w:p>
        </w:tc>
        <w:tc>
          <w:tcPr>
            <w:tcW w:w="2267"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с. Каменка, Комсомольская, д.26</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bl>
    <w:p w:rsidR="005E2F59" w:rsidRDefault="005E2F59">
      <w: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7"/>
        <w:gridCol w:w="1422"/>
        <w:gridCol w:w="1422"/>
        <w:gridCol w:w="1274"/>
        <w:gridCol w:w="1270"/>
        <w:gridCol w:w="1280"/>
      </w:tblGrid>
      <w:tr w:rsidR="006F7736"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F7736" w:rsidRPr="00C918E3" w:rsidRDefault="005C09DA" w:rsidP="00EE23BF">
            <w:pPr>
              <w:tabs>
                <w:tab w:val="left" w:pos="0"/>
              </w:tabs>
              <w:spacing w:line="276" w:lineRule="auto"/>
              <w:ind w:right="-30"/>
              <w:contextualSpacing/>
              <w:jc w:val="center"/>
              <w:rPr>
                <w:rFonts w:eastAsia="Calibri"/>
                <w:bCs/>
                <w:sz w:val="22"/>
                <w:szCs w:val="22"/>
              </w:rPr>
            </w:pPr>
            <w:r>
              <w:rPr>
                <w:rFonts w:eastAsia="Calibri"/>
                <w:bCs/>
                <w:sz w:val="22"/>
                <w:szCs w:val="22"/>
              </w:rPr>
              <w:lastRenderedPageBreak/>
              <w:t>81</w:t>
            </w:r>
          </w:p>
        </w:tc>
        <w:tc>
          <w:tcPr>
            <w:tcW w:w="2267"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Первомайская, д.8</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AD4C78"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AD4C78" w:rsidRPr="00C918E3" w:rsidRDefault="005C09DA" w:rsidP="00CA0376">
            <w:pPr>
              <w:tabs>
                <w:tab w:val="left" w:pos="0"/>
              </w:tabs>
              <w:spacing w:line="276" w:lineRule="auto"/>
              <w:ind w:right="-30"/>
              <w:contextualSpacing/>
              <w:jc w:val="center"/>
              <w:rPr>
                <w:rFonts w:eastAsia="Calibri"/>
                <w:bCs/>
                <w:sz w:val="22"/>
                <w:szCs w:val="22"/>
              </w:rPr>
            </w:pPr>
            <w:r>
              <w:rPr>
                <w:rFonts w:eastAsia="Calibri"/>
                <w:bCs/>
                <w:sz w:val="22"/>
                <w:szCs w:val="22"/>
              </w:rPr>
              <w:t>82</w:t>
            </w:r>
          </w:p>
        </w:tc>
        <w:tc>
          <w:tcPr>
            <w:tcW w:w="2267"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 xml:space="preserve">г. Дальнегорск, </w:t>
            </w:r>
          </w:p>
          <w:p w:rsidR="00AD4C78" w:rsidRPr="00C918E3" w:rsidRDefault="00AD4C78" w:rsidP="00AD4C78">
            <w:pPr>
              <w:jc w:val="center"/>
              <w:rPr>
                <w:sz w:val="22"/>
                <w:szCs w:val="22"/>
              </w:rPr>
            </w:pPr>
            <w:r w:rsidRPr="00C918E3">
              <w:rPr>
                <w:sz w:val="22"/>
                <w:szCs w:val="22"/>
              </w:rPr>
              <w:t>ул. Химиков, д. 9</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lang w:eastAsia="ru-RU"/>
              </w:rPr>
              <w:t>202</w:t>
            </w:r>
            <w:r w:rsidRPr="00C918E3">
              <w:rPr>
                <w:sz w:val="22"/>
                <w:szCs w:val="22"/>
                <w:lang w:val="en-US" w:eastAsia="ru-RU"/>
              </w:rPr>
              <w:t>4</w:t>
            </w:r>
            <w:r w:rsidR="002705E3" w:rsidRPr="00C918E3">
              <w:rPr>
                <w:sz w:val="22"/>
                <w:szCs w:val="22"/>
                <w:lang w:eastAsia="ru-RU"/>
              </w:rPr>
              <w:t>**</w:t>
            </w:r>
          </w:p>
        </w:tc>
      </w:tr>
      <w:tr w:rsidR="00AD4C78"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AD4C78" w:rsidRPr="00C918E3" w:rsidRDefault="002659E5" w:rsidP="00CA0376">
            <w:pPr>
              <w:tabs>
                <w:tab w:val="left" w:pos="0"/>
              </w:tabs>
              <w:spacing w:line="276" w:lineRule="auto"/>
              <w:ind w:right="-30"/>
              <w:contextualSpacing/>
              <w:jc w:val="center"/>
              <w:rPr>
                <w:rFonts w:eastAsia="Calibri"/>
                <w:bCs/>
                <w:sz w:val="22"/>
                <w:szCs w:val="22"/>
              </w:rPr>
            </w:pPr>
            <w:r>
              <w:rPr>
                <w:rFonts w:eastAsia="Calibri"/>
                <w:bCs/>
                <w:sz w:val="22"/>
                <w:szCs w:val="22"/>
              </w:rPr>
              <w:t>83</w:t>
            </w:r>
          </w:p>
        </w:tc>
        <w:tc>
          <w:tcPr>
            <w:tcW w:w="2267"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г. Дальнегорск,</w:t>
            </w:r>
          </w:p>
          <w:p w:rsidR="005643C9" w:rsidRPr="00C918E3" w:rsidRDefault="00AD4C78" w:rsidP="00AD4C78">
            <w:pPr>
              <w:jc w:val="center"/>
              <w:rPr>
                <w:sz w:val="22"/>
                <w:szCs w:val="22"/>
              </w:rPr>
            </w:pPr>
            <w:r w:rsidRPr="00C918E3">
              <w:rPr>
                <w:sz w:val="22"/>
                <w:szCs w:val="22"/>
              </w:rPr>
              <w:t xml:space="preserve">с. Каменка, </w:t>
            </w:r>
          </w:p>
          <w:p w:rsidR="00AD4C78" w:rsidRPr="00C918E3" w:rsidRDefault="00AD4C78" w:rsidP="00AD4C78">
            <w:pPr>
              <w:jc w:val="center"/>
              <w:rPr>
                <w:sz w:val="22"/>
                <w:szCs w:val="22"/>
              </w:rPr>
            </w:pPr>
            <w:r w:rsidRPr="00C918E3">
              <w:rPr>
                <w:sz w:val="22"/>
                <w:szCs w:val="22"/>
              </w:rPr>
              <w:t>ул. Комсомольская, д. 26а</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2024</w:t>
            </w:r>
            <w:r w:rsidR="002705E3" w:rsidRPr="00C918E3">
              <w:rPr>
                <w:sz w:val="22"/>
                <w:szCs w:val="22"/>
              </w:rPr>
              <w:t>**</w:t>
            </w:r>
          </w:p>
        </w:tc>
      </w:tr>
      <w:tr w:rsidR="00AD4C78"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AD4C78" w:rsidRPr="00C918E3" w:rsidRDefault="002659E5" w:rsidP="00CA0376">
            <w:pPr>
              <w:tabs>
                <w:tab w:val="left" w:pos="0"/>
              </w:tabs>
              <w:spacing w:line="276" w:lineRule="auto"/>
              <w:ind w:right="-30"/>
              <w:contextualSpacing/>
              <w:jc w:val="center"/>
              <w:rPr>
                <w:rFonts w:eastAsia="Calibri"/>
                <w:bCs/>
                <w:sz w:val="22"/>
                <w:szCs w:val="22"/>
              </w:rPr>
            </w:pPr>
            <w:r>
              <w:rPr>
                <w:rFonts w:eastAsia="Calibri"/>
                <w:bCs/>
                <w:sz w:val="22"/>
                <w:szCs w:val="22"/>
              </w:rPr>
              <w:t>84</w:t>
            </w:r>
          </w:p>
        </w:tc>
        <w:tc>
          <w:tcPr>
            <w:tcW w:w="2267"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 xml:space="preserve">г. Дальнегорск, </w:t>
            </w:r>
          </w:p>
          <w:p w:rsidR="005643C9" w:rsidRPr="00C918E3" w:rsidRDefault="00AD4C78" w:rsidP="00AD4C78">
            <w:pPr>
              <w:jc w:val="center"/>
              <w:rPr>
                <w:sz w:val="22"/>
                <w:szCs w:val="22"/>
              </w:rPr>
            </w:pPr>
            <w:r w:rsidRPr="00C918E3">
              <w:rPr>
                <w:sz w:val="22"/>
                <w:szCs w:val="22"/>
              </w:rPr>
              <w:t xml:space="preserve">с. Сержантово, </w:t>
            </w:r>
          </w:p>
          <w:p w:rsidR="00AD4C78" w:rsidRPr="00C918E3" w:rsidRDefault="00AD4C78" w:rsidP="00AD4C78">
            <w:pPr>
              <w:jc w:val="center"/>
              <w:rPr>
                <w:sz w:val="22"/>
                <w:szCs w:val="22"/>
              </w:rPr>
            </w:pPr>
            <w:r w:rsidRPr="00C918E3">
              <w:rPr>
                <w:sz w:val="22"/>
                <w:szCs w:val="22"/>
              </w:rPr>
              <w:t>ул. Ленинская, д. 6</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2024</w:t>
            </w:r>
            <w:r w:rsidR="002705E3" w:rsidRPr="00C918E3">
              <w:rPr>
                <w:sz w:val="22"/>
                <w:szCs w:val="22"/>
              </w:rPr>
              <w:t>**</w:t>
            </w:r>
          </w:p>
        </w:tc>
      </w:tr>
      <w:tr w:rsidR="001013C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013CC" w:rsidRPr="00C918E3" w:rsidRDefault="00BE50BB" w:rsidP="002659E5">
            <w:pPr>
              <w:tabs>
                <w:tab w:val="left" w:pos="0"/>
              </w:tabs>
              <w:spacing w:line="276" w:lineRule="auto"/>
              <w:ind w:right="-30"/>
              <w:contextualSpacing/>
              <w:jc w:val="center"/>
              <w:rPr>
                <w:rFonts w:eastAsia="Calibri"/>
                <w:bCs/>
                <w:sz w:val="22"/>
                <w:szCs w:val="22"/>
              </w:rPr>
            </w:pPr>
            <w:r w:rsidRPr="00C918E3">
              <w:br w:type="page"/>
            </w:r>
            <w:r w:rsidR="002659E5">
              <w:rPr>
                <w:rFonts w:eastAsia="Calibri"/>
                <w:bCs/>
                <w:sz w:val="22"/>
                <w:szCs w:val="22"/>
              </w:rPr>
              <w:t>85</w:t>
            </w:r>
          </w:p>
        </w:tc>
        <w:tc>
          <w:tcPr>
            <w:tcW w:w="2267" w:type="dxa"/>
            <w:tcBorders>
              <w:top w:val="single" w:sz="4" w:space="0" w:color="auto"/>
              <w:left w:val="single" w:sz="4" w:space="0" w:color="auto"/>
              <w:bottom w:val="single" w:sz="4" w:space="0" w:color="auto"/>
              <w:right w:val="single" w:sz="4" w:space="0" w:color="auto"/>
            </w:tcBorders>
            <w:vAlign w:val="center"/>
          </w:tcPr>
          <w:p w:rsidR="00BE50BB" w:rsidRPr="00C918E3" w:rsidRDefault="001013CC" w:rsidP="001013CC">
            <w:pPr>
              <w:jc w:val="center"/>
              <w:rPr>
                <w:sz w:val="22"/>
                <w:szCs w:val="22"/>
              </w:rPr>
            </w:pPr>
            <w:r w:rsidRPr="00C918E3">
              <w:rPr>
                <w:sz w:val="22"/>
                <w:szCs w:val="22"/>
              </w:rPr>
              <w:t xml:space="preserve">г. Дальнегорск, </w:t>
            </w:r>
          </w:p>
          <w:p w:rsidR="001013CC" w:rsidRPr="00C918E3" w:rsidRDefault="001013CC" w:rsidP="001013CC">
            <w:pPr>
              <w:jc w:val="center"/>
              <w:rPr>
                <w:sz w:val="22"/>
                <w:szCs w:val="22"/>
              </w:rPr>
            </w:pPr>
            <w:r w:rsidRPr="00C918E3">
              <w:rPr>
                <w:sz w:val="22"/>
                <w:szCs w:val="22"/>
              </w:rPr>
              <w:t>ул. Пионерская, д. 15</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013CC" w:rsidRPr="00C918E3" w:rsidRDefault="002659E5" w:rsidP="001013CC">
            <w:pPr>
              <w:tabs>
                <w:tab w:val="left" w:pos="0"/>
              </w:tabs>
              <w:spacing w:line="276" w:lineRule="auto"/>
              <w:ind w:right="-30"/>
              <w:contextualSpacing/>
              <w:jc w:val="center"/>
              <w:rPr>
                <w:rFonts w:eastAsia="Calibri"/>
                <w:bCs/>
                <w:sz w:val="22"/>
                <w:szCs w:val="22"/>
              </w:rPr>
            </w:pPr>
            <w:r>
              <w:rPr>
                <w:rFonts w:eastAsia="Calibri"/>
                <w:bCs/>
                <w:sz w:val="22"/>
                <w:szCs w:val="22"/>
              </w:rPr>
              <w:t>86</w:t>
            </w:r>
          </w:p>
        </w:tc>
        <w:tc>
          <w:tcPr>
            <w:tcW w:w="2267"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1013CC">
            <w:pPr>
              <w:jc w:val="center"/>
              <w:rPr>
                <w:sz w:val="22"/>
                <w:szCs w:val="22"/>
              </w:rPr>
            </w:pPr>
            <w:r w:rsidRPr="00C918E3">
              <w:rPr>
                <w:sz w:val="22"/>
                <w:szCs w:val="22"/>
              </w:rPr>
              <w:t>г</w:t>
            </w:r>
            <w:r w:rsidR="001013CC" w:rsidRPr="00C918E3">
              <w:rPr>
                <w:sz w:val="22"/>
                <w:szCs w:val="22"/>
              </w:rPr>
              <w:t xml:space="preserve">. Дальнегорск, </w:t>
            </w:r>
          </w:p>
          <w:p w:rsidR="005643C9" w:rsidRPr="00C918E3" w:rsidRDefault="001013CC" w:rsidP="001013CC">
            <w:pPr>
              <w:jc w:val="center"/>
              <w:rPr>
                <w:sz w:val="22"/>
                <w:szCs w:val="22"/>
              </w:rPr>
            </w:pPr>
            <w:r w:rsidRPr="00C918E3">
              <w:rPr>
                <w:sz w:val="22"/>
                <w:szCs w:val="22"/>
              </w:rPr>
              <w:t xml:space="preserve">ул. Геологическая, </w:t>
            </w:r>
          </w:p>
          <w:p w:rsidR="001013CC" w:rsidRPr="00C918E3" w:rsidRDefault="001013CC" w:rsidP="001013CC">
            <w:pPr>
              <w:jc w:val="center"/>
              <w:rPr>
                <w:sz w:val="22"/>
                <w:szCs w:val="22"/>
              </w:rPr>
            </w:pPr>
            <w:r w:rsidRPr="00C918E3">
              <w:rPr>
                <w:sz w:val="22"/>
                <w:szCs w:val="22"/>
              </w:rPr>
              <w:t>д. 5</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013CC" w:rsidRPr="00C918E3" w:rsidRDefault="002659E5" w:rsidP="00CA0376">
            <w:pPr>
              <w:tabs>
                <w:tab w:val="left" w:pos="0"/>
              </w:tabs>
              <w:spacing w:line="276" w:lineRule="auto"/>
              <w:ind w:right="-30"/>
              <w:contextualSpacing/>
              <w:jc w:val="center"/>
              <w:rPr>
                <w:rFonts w:eastAsia="Calibri"/>
                <w:bCs/>
                <w:sz w:val="22"/>
                <w:szCs w:val="22"/>
              </w:rPr>
            </w:pPr>
            <w:r>
              <w:rPr>
                <w:rFonts w:eastAsia="Calibri"/>
                <w:bCs/>
                <w:sz w:val="22"/>
                <w:szCs w:val="22"/>
              </w:rPr>
              <w:t>87</w:t>
            </w:r>
          </w:p>
        </w:tc>
        <w:tc>
          <w:tcPr>
            <w:tcW w:w="2267"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6E3137">
            <w:pPr>
              <w:jc w:val="center"/>
              <w:rPr>
                <w:sz w:val="22"/>
                <w:szCs w:val="22"/>
              </w:rPr>
            </w:pPr>
            <w:r w:rsidRPr="00C918E3">
              <w:rPr>
                <w:sz w:val="22"/>
                <w:szCs w:val="22"/>
              </w:rPr>
              <w:t xml:space="preserve">г. Дальнегорск, </w:t>
            </w:r>
          </w:p>
          <w:p w:rsidR="001013CC" w:rsidRPr="00C918E3" w:rsidRDefault="006E3137" w:rsidP="006E3137">
            <w:pPr>
              <w:jc w:val="center"/>
              <w:rPr>
                <w:sz w:val="22"/>
                <w:szCs w:val="22"/>
              </w:rPr>
            </w:pPr>
            <w:r w:rsidRPr="00C918E3">
              <w:rPr>
                <w:sz w:val="22"/>
                <w:szCs w:val="22"/>
              </w:rPr>
              <w:t>ул. Пионерская, д. 48</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013CC" w:rsidRPr="00C918E3" w:rsidRDefault="002659E5" w:rsidP="001013CC">
            <w:pPr>
              <w:tabs>
                <w:tab w:val="left" w:pos="0"/>
              </w:tabs>
              <w:spacing w:line="276" w:lineRule="auto"/>
              <w:ind w:right="-30"/>
              <w:contextualSpacing/>
              <w:jc w:val="center"/>
              <w:rPr>
                <w:rFonts w:eastAsia="Calibri"/>
                <w:bCs/>
                <w:sz w:val="22"/>
                <w:szCs w:val="22"/>
              </w:rPr>
            </w:pPr>
            <w:r>
              <w:rPr>
                <w:rFonts w:eastAsia="Calibri"/>
                <w:bCs/>
                <w:sz w:val="22"/>
                <w:szCs w:val="22"/>
              </w:rPr>
              <w:t>88</w:t>
            </w:r>
          </w:p>
        </w:tc>
        <w:tc>
          <w:tcPr>
            <w:tcW w:w="2267"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1013CC">
            <w:pPr>
              <w:jc w:val="center"/>
              <w:rPr>
                <w:sz w:val="22"/>
                <w:szCs w:val="22"/>
              </w:rPr>
            </w:pPr>
            <w:r w:rsidRPr="00C918E3">
              <w:rPr>
                <w:sz w:val="22"/>
                <w:szCs w:val="22"/>
              </w:rPr>
              <w:t>г. Дальнегорск,</w:t>
            </w:r>
          </w:p>
          <w:p w:rsidR="001013CC" w:rsidRPr="00C918E3" w:rsidRDefault="006E3137" w:rsidP="001013CC">
            <w:pPr>
              <w:jc w:val="center"/>
              <w:rPr>
                <w:sz w:val="22"/>
                <w:szCs w:val="22"/>
              </w:rPr>
            </w:pPr>
            <w:r w:rsidRPr="00C918E3">
              <w:rPr>
                <w:sz w:val="22"/>
                <w:szCs w:val="22"/>
              </w:rPr>
              <w:t>ул. Менделеева, д. 2</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BE50BB"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BE50BB" w:rsidRPr="00C918E3" w:rsidRDefault="002659E5" w:rsidP="00CA0376">
            <w:pPr>
              <w:tabs>
                <w:tab w:val="left" w:pos="0"/>
              </w:tabs>
              <w:spacing w:line="276" w:lineRule="auto"/>
              <w:ind w:right="-30"/>
              <w:contextualSpacing/>
              <w:jc w:val="center"/>
              <w:rPr>
                <w:rFonts w:eastAsia="Calibri"/>
                <w:bCs/>
                <w:sz w:val="22"/>
                <w:szCs w:val="22"/>
              </w:rPr>
            </w:pPr>
            <w:r>
              <w:rPr>
                <w:rFonts w:eastAsia="Calibri"/>
                <w:bCs/>
                <w:sz w:val="22"/>
                <w:szCs w:val="22"/>
              </w:rPr>
              <w:t>89</w:t>
            </w:r>
          </w:p>
        </w:tc>
        <w:tc>
          <w:tcPr>
            <w:tcW w:w="2267"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 xml:space="preserve">г. Дальнегорск, </w:t>
            </w:r>
          </w:p>
          <w:p w:rsidR="00BE50BB" w:rsidRPr="00C918E3" w:rsidRDefault="00BE50BB" w:rsidP="00BE50BB">
            <w:pPr>
              <w:jc w:val="center"/>
              <w:rPr>
                <w:sz w:val="22"/>
                <w:szCs w:val="22"/>
              </w:rPr>
            </w:pPr>
            <w:r w:rsidRPr="00C918E3">
              <w:rPr>
                <w:sz w:val="22"/>
                <w:szCs w:val="22"/>
              </w:rPr>
              <w:t>ул. Инженерная, д. 4</w:t>
            </w:r>
          </w:p>
        </w:tc>
        <w:tc>
          <w:tcPr>
            <w:tcW w:w="1422"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2024**</w:t>
            </w:r>
          </w:p>
        </w:tc>
      </w:tr>
      <w:tr w:rsidR="002659E5" w:rsidRPr="00C918E3" w:rsidTr="002659E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2659E5" w:rsidRDefault="002659E5" w:rsidP="002659E5">
            <w:pPr>
              <w:tabs>
                <w:tab w:val="left" w:pos="0"/>
              </w:tabs>
              <w:spacing w:line="276" w:lineRule="auto"/>
              <w:ind w:right="-30"/>
              <w:contextualSpacing/>
              <w:jc w:val="center"/>
              <w:rPr>
                <w:rFonts w:eastAsia="Calibri"/>
                <w:bCs/>
                <w:sz w:val="22"/>
                <w:szCs w:val="22"/>
              </w:rPr>
            </w:pPr>
            <w:r>
              <w:rPr>
                <w:rFonts w:eastAsia="Calibri"/>
                <w:bCs/>
                <w:sz w:val="22"/>
                <w:szCs w:val="22"/>
              </w:rPr>
              <w:t>90</w:t>
            </w:r>
          </w:p>
        </w:tc>
        <w:tc>
          <w:tcPr>
            <w:tcW w:w="2267"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color w:val="000000"/>
                <w:sz w:val="22"/>
                <w:szCs w:val="22"/>
              </w:rPr>
              <w:t>г. Дальнегорск, проспект 50 лет Ок</w:t>
            </w:r>
            <w:r>
              <w:rPr>
                <w:color w:val="000000"/>
                <w:sz w:val="22"/>
                <w:szCs w:val="22"/>
              </w:rPr>
              <w:t>тября, д.34</w:t>
            </w:r>
          </w:p>
        </w:tc>
        <w:tc>
          <w:tcPr>
            <w:tcW w:w="1422"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sz w:val="22"/>
                <w:szCs w:val="22"/>
              </w:rPr>
              <w:t>требуется</w:t>
            </w:r>
          </w:p>
        </w:tc>
        <w:tc>
          <w:tcPr>
            <w:tcW w:w="1422"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sz w:val="22"/>
                <w:szCs w:val="22"/>
              </w:rPr>
              <w:t>требуется</w:t>
            </w:r>
          </w:p>
        </w:tc>
        <w:tc>
          <w:tcPr>
            <w:tcW w:w="1274"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sz w:val="22"/>
                <w:szCs w:val="22"/>
              </w:rPr>
              <w:t>требуется</w:t>
            </w:r>
          </w:p>
        </w:tc>
        <w:tc>
          <w:tcPr>
            <w:tcW w:w="1270"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sz w:val="22"/>
                <w:szCs w:val="22"/>
              </w:rPr>
              <w:t>требуется</w:t>
            </w:r>
          </w:p>
        </w:tc>
        <w:tc>
          <w:tcPr>
            <w:tcW w:w="1280" w:type="dxa"/>
            <w:tcBorders>
              <w:top w:val="single" w:sz="4" w:space="0" w:color="auto"/>
              <w:left w:val="single" w:sz="4" w:space="0" w:color="auto"/>
              <w:bottom w:val="single" w:sz="4" w:space="0" w:color="auto"/>
              <w:right w:val="single" w:sz="4" w:space="0" w:color="auto"/>
            </w:tcBorders>
            <w:vAlign w:val="center"/>
          </w:tcPr>
          <w:p w:rsidR="002659E5" w:rsidRPr="00C918E3" w:rsidRDefault="002659E5" w:rsidP="002659E5">
            <w:pPr>
              <w:jc w:val="center"/>
              <w:rPr>
                <w:sz w:val="22"/>
                <w:szCs w:val="22"/>
              </w:rPr>
            </w:pPr>
            <w:r w:rsidRPr="00C918E3">
              <w:rPr>
                <w:sz w:val="22"/>
                <w:szCs w:val="22"/>
              </w:rPr>
              <w:t>2024**</w:t>
            </w:r>
          </w:p>
        </w:tc>
      </w:tr>
    </w:tbl>
    <w:p w:rsidR="00FE433F" w:rsidRPr="00C918E3" w:rsidRDefault="006266F0" w:rsidP="006266F0">
      <w:pPr>
        <w:jc w:val="both"/>
      </w:pPr>
      <w:r w:rsidRPr="00C918E3">
        <w:rPr>
          <w:sz w:val="26"/>
          <w:szCs w:val="26"/>
        </w:rPr>
        <w:t xml:space="preserve">* </w:t>
      </w:r>
      <w:r w:rsidRPr="00C918E3">
        <w:t>реализация мероприятий по благоустройству дворовых территорий многоквартирных домов Дальнегорского городского округа в рамках отдельного мероприятия: Федеральный проект «Формирование комфортной городской среды» муниципальной программы «Формирование современной городской среды Дальнегорского городского округа» на 2018-2024 годы», в период с 2018 по 2022 годы</w:t>
      </w:r>
      <w:r w:rsidR="007332D7" w:rsidRPr="00C918E3">
        <w:t>.</w:t>
      </w:r>
    </w:p>
    <w:p w:rsidR="006266F0" w:rsidRPr="00C918E3" w:rsidRDefault="006266F0" w:rsidP="006266F0">
      <w:pPr>
        <w:jc w:val="both"/>
      </w:pPr>
    </w:p>
    <w:p w:rsidR="006266F0" w:rsidRPr="00C918E3" w:rsidRDefault="006266F0" w:rsidP="006266F0">
      <w:pPr>
        <w:jc w:val="both"/>
      </w:pPr>
      <w:r w:rsidRPr="00C918E3">
        <w:t>** реализация мероприятий по благоустройству дворовых территорий многоквартирных домов Дальнегорского городского округа (минимальный перечень)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6266F0" w:rsidRPr="00C918E3" w:rsidRDefault="006266F0" w:rsidP="006266F0">
      <w:pPr>
        <w:jc w:val="both"/>
      </w:pPr>
    </w:p>
    <w:p w:rsidR="006266F0" w:rsidRPr="00C918E3" w:rsidRDefault="006266F0" w:rsidP="006266F0">
      <w:pPr>
        <w:jc w:val="both"/>
      </w:pPr>
      <w:r w:rsidRPr="00C918E3">
        <w:t>*** реализация мероприятий по благоустройству дворовых территорий многоквартирных домов Дальнегорского городского округа (спортивные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6266F0" w:rsidRPr="00C918E3" w:rsidRDefault="006266F0" w:rsidP="006266F0">
      <w:pPr>
        <w:jc w:val="both"/>
      </w:pPr>
    </w:p>
    <w:p w:rsidR="006266F0" w:rsidRPr="00C918E3" w:rsidRDefault="008B1162" w:rsidP="006266F0">
      <w:pPr>
        <w:jc w:val="both"/>
      </w:pPr>
      <w:r w:rsidRPr="00C918E3">
        <w:t xml:space="preserve">**** </w:t>
      </w:r>
      <w:r w:rsidR="006266F0" w:rsidRPr="00C918E3">
        <w:t>реализация мероприятий по благоустройству дворовых территорий многоквартирных домов Дальнегорского городского округа (детские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7332D7" w:rsidRPr="00C918E3" w:rsidRDefault="007332D7" w:rsidP="006266F0">
      <w:pPr>
        <w:jc w:val="both"/>
      </w:pPr>
    </w:p>
    <w:p w:rsidR="007332D7" w:rsidRPr="00C918E3" w:rsidRDefault="007332D7" w:rsidP="007332D7">
      <w:pPr>
        <w:spacing w:after="160" w:line="259" w:lineRule="auto"/>
        <w:jc w:val="both"/>
        <w:rPr>
          <w:sz w:val="26"/>
          <w:szCs w:val="26"/>
        </w:rPr>
      </w:pPr>
      <w:r w:rsidRPr="00C918E3">
        <w:rPr>
          <w:sz w:val="26"/>
          <w:szCs w:val="26"/>
        </w:rPr>
        <w:br w:type="page"/>
      </w:r>
    </w:p>
    <w:p w:rsidR="00963DA8" w:rsidRPr="00C918E3" w:rsidRDefault="00A20F21" w:rsidP="00A20F21">
      <w:pPr>
        <w:ind w:left="5664"/>
        <w:rPr>
          <w:sz w:val="26"/>
          <w:szCs w:val="26"/>
        </w:rPr>
      </w:pPr>
      <w:r w:rsidRPr="00C918E3">
        <w:rPr>
          <w:sz w:val="26"/>
          <w:szCs w:val="26"/>
        </w:rPr>
        <w:lastRenderedPageBreak/>
        <w:t xml:space="preserve">       </w:t>
      </w:r>
      <w:r w:rsidR="00832893" w:rsidRPr="00C918E3">
        <w:rPr>
          <w:sz w:val="26"/>
          <w:szCs w:val="26"/>
        </w:rPr>
        <w:t xml:space="preserve">Приложение </w:t>
      </w:r>
      <w:r w:rsidR="00963DA8" w:rsidRPr="00C918E3">
        <w:rPr>
          <w:sz w:val="26"/>
          <w:szCs w:val="26"/>
        </w:rPr>
        <w:t>1</w:t>
      </w:r>
      <w:r w:rsidR="00426291" w:rsidRPr="00C918E3">
        <w:rPr>
          <w:sz w:val="26"/>
          <w:szCs w:val="26"/>
        </w:rPr>
        <w:t>3</w:t>
      </w:r>
    </w:p>
    <w:p w:rsidR="00963DA8" w:rsidRPr="00C918E3" w:rsidRDefault="00963DA8" w:rsidP="00393D88">
      <w:pPr>
        <w:ind w:left="4536"/>
        <w:jc w:val="both"/>
        <w:rPr>
          <w:sz w:val="26"/>
          <w:szCs w:val="26"/>
        </w:rPr>
      </w:pPr>
      <w:r w:rsidRPr="00C918E3">
        <w:rPr>
          <w:sz w:val="26"/>
          <w:szCs w:val="26"/>
        </w:rPr>
        <w:t xml:space="preserve">к муниципальной программе «Формирование современной городской среды Дальнегорского городского округа» на 2018-2024 годы </w:t>
      </w:r>
    </w:p>
    <w:p w:rsidR="00963DA8" w:rsidRPr="00C918E3" w:rsidRDefault="00963DA8" w:rsidP="009E7E52">
      <w:pPr>
        <w:tabs>
          <w:tab w:val="left" w:pos="0"/>
        </w:tabs>
        <w:ind w:right="-30"/>
        <w:contextualSpacing/>
        <w:jc w:val="center"/>
        <w:rPr>
          <w:bCs/>
          <w:sz w:val="26"/>
          <w:szCs w:val="26"/>
        </w:rPr>
      </w:pPr>
    </w:p>
    <w:p w:rsidR="00963DA8" w:rsidRPr="00C918E3" w:rsidRDefault="00963DA8" w:rsidP="009E7E52">
      <w:pPr>
        <w:tabs>
          <w:tab w:val="left" w:pos="0"/>
        </w:tabs>
        <w:ind w:right="-30"/>
        <w:contextualSpacing/>
        <w:jc w:val="center"/>
        <w:rPr>
          <w:b/>
          <w:bCs/>
          <w:sz w:val="26"/>
          <w:szCs w:val="26"/>
        </w:rPr>
      </w:pPr>
      <w:r w:rsidRPr="00C918E3">
        <w:rPr>
          <w:b/>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r w:rsidR="00AF2D21" w:rsidRPr="00C918E3">
        <w:rPr>
          <w:b/>
          <w:bCs/>
          <w:sz w:val="26"/>
          <w:szCs w:val="26"/>
        </w:rPr>
        <w:t xml:space="preserve"> в рамках муниципальной программы </w:t>
      </w:r>
      <w:r w:rsidR="00AF2D21" w:rsidRPr="00C918E3">
        <w:rPr>
          <w:b/>
          <w:sz w:val="26"/>
          <w:szCs w:val="26"/>
        </w:rPr>
        <w:t>«Формирование современной городской среды Дальнегорского городского округа» на 2018-2024 годы</w:t>
      </w:r>
    </w:p>
    <w:p w:rsidR="00963DA8" w:rsidRPr="00C918E3" w:rsidRDefault="00963DA8" w:rsidP="009E7E52">
      <w:pPr>
        <w:tabs>
          <w:tab w:val="left" w:pos="0"/>
        </w:tabs>
        <w:ind w:right="-30"/>
        <w:contextualSpacing/>
        <w:jc w:val="center"/>
        <w:rPr>
          <w:bCs/>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289"/>
        <w:gridCol w:w="1530"/>
      </w:tblGrid>
      <w:tr w:rsidR="00752B9D" w:rsidRPr="00C918E3" w:rsidTr="002878BF">
        <w:trPr>
          <w:trHeight w:val="680"/>
        </w:trPr>
        <w:tc>
          <w:tcPr>
            <w:tcW w:w="568"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w:t>
            </w:r>
            <w:r w:rsidR="00AF2D21" w:rsidRPr="00C918E3">
              <w:rPr>
                <w:rFonts w:eastAsia="Calibri"/>
                <w:bCs/>
              </w:rPr>
              <w:t xml:space="preserve"> п/п</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Наименование муниципального образования, наименование и адрес общественной территории</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206C27">
            <w:pPr>
              <w:jc w:val="center"/>
              <w:rPr>
                <w:bCs/>
                <w:lang w:eastAsia="ru-RU"/>
              </w:rPr>
            </w:pPr>
            <w:r w:rsidRPr="00C918E3">
              <w:rPr>
                <w:bCs/>
              </w:rPr>
              <w:t>Перечень видов работ</w:t>
            </w:r>
          </w:p>
        </w:tc>
        <w:tc>
          <w:tcPr>
            <w:tcW w:w="1530"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center"/>
              <w:rPr>
                <w:bCs/>
              </w:rPr>
            </w:pPr>
            <w:r w:rsidRPr="00C918E3">
              <w:rPr>
                <w:bCs/>
              </w:rPr>
              <w:t>Срок выполнения работ</w:t>
            </w:r>
          </w:p>
        </w:tc>
      </w:tr>
      <w:tr w:rsidR="009E7E52" w:rsidRPr="00C918E3" w:rsidTr="002878BF">
        <w:tc>
          <w:tcPr>
            <w:tcW w:w="568"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1</w:t>
            </w:r>
          </w:p>
        </w:tc>
        <w:tc>
          <w:tcPr>
            <w:tcW w:w="3969"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2</w:t>
            </w:r>
          </w:p>
        </w:tc>
        <w:tc>
          <w:tcPr>
            <w:tcW w:w="3289"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3</w:t>
            </w:r>
          </w:p>
        </w:tc>
        <w:tc>
          <w:tcPr>
            <w:tcW w:w="1530"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4</w:t>
            </w:r>
          </w:p>
        </w:tc>
      </w:tr>
      <w:tr w:rsidR="00206C27" w:rsidRPr="00C918E3" w:rsidTr="00847391">
        <w:tc>
          <w:tcPr>
            <w:tcW w:w="568" w:type="dxa"/>
            <w:tcBorders>
              <w:top w:val="single" w:sz="4" w:space="0" w:color="auto"/>
              <w:left w:val="single" w:sz="4" w:space="0" w:color="auto"/>
              <w:bottom w:val="single" w:sz="4" w:space="0" w:color="auto"/>
              <w:right w:val="single" w:sz="4" w:space="0" w:color="auto"/>
            </w:tcBorders>
          </w:tcPr>
          <w:p w:rsidR="00206C27" w:rsidRPr="00C918E3" w:rsidRDefault="00206C27" w:rsidP="00D443B4">
            <w:pPr>
              <w:tabs>
                <w:tab w:val="left" w:pos="0"/>
              </w:tabs>
              <w:spacing w:line="276" w:lineRule="auto"/>
              <w:ind w:right="-30"/>
              <w:contextualSpacing/>
              <w:jc w:val="center"/>
              <w:rPr>
                <w:rFonts w:eastAsia="Calibri"/>
                <w:bCs/>
              </w:rPr>
            </w:pPr>
          </w:p>
        </w:tc>
        <w:tc>
          <w:tcPr>
            <w:tcW w:w="8788" w:type="dxa"/>
            <w:gridSpan w:val="3"/>
            <w:tcBorders>
              <w:top w:val="single" w:sz="4" w:space="0" w:color="auto"/>
              <w:left w:val="single" w:sz="4" w:space="0" w:color="auto"/>
              <w:bottom w:val="single" w:sz="4" w:space="0" w:color="auto"/>
              <w:right w:val="single" w:sz="4" w:space="0" w:color="auto"/>
            </w:tcBorders>
          </w:tcPr>
          <w:p w:rsidR="00206C27" w:rsidRPr="00C918E3" w:rsidRDefault="00206C27" w:rsidP="00D443B4">
            <w:pPr>
              <w:tabs>
                <w:tab w:val="left" w:pos="0"/>
              </w:tabs>
              <w:spacing w:line="276" w:lineRule="auto"/>
              <w:ind w:right="-30"/>
              <w:contextualSpacing/>
              <w:jc w:val="center"/>
              <w:rPr>
                <w:rFonts w:eastAsia="Calibri"/>
                <w:bCs/>
              </w:rPr>
            </w:pPr>
            <w:r w:rsidRPr="00C918E3">
              <w:rPr>
                <w:rFonts w:eastAsia="Calibri"/>
                <w:b/>
                <w:bCs/>
              </w:rPr>
              <w:t>Дальнегорский городской округ</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Центральная площадь расположена примерно в 60 м от ориентира по направлению на северо-запад, почтовый адрес ориентира: Приморский край, г. Дальнегорск, Проспект 50 лет Октября, д. 122.</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lang w:eastAsia="ru-RU"/>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6732A">
            <w:pPr>
              <w:jc w:val="center"/>
              <w:rPr>
                <w:lang w:eastAsia="ru-RU"/>
              </w:rPr>
            </w:pPr>
            <w:r w:rsidRPr="00C918E3">
              <w:t>2018</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2</w:t>
            </w:r>
          </w:p>
        </w:tc>
        <w:tc>
          <w:tcPr>
            <w:tcW w:w="3969" w:type="dxa"/>
            <w:tcBorders>
              <w:top w:val="single" w:sz="4" w:space="0" w:color="auto"/>
              <w:left w:val="single" w:sz="4" w:space="0" w:color="auto"/>
              <w:bottom w:val="single" w:sz="4" w:space="0" w:color="auto"/>
              <w:right w:val="single" w:sz="4" w:space="0" w:color="auto"/>
            </w:tcBorders>
          </w:tcPr>
          <w:p w:rsidR="00752B9D" w:rsidRPr="00C918E3" w:rsidRDefault="00752B9D" w:rsidP="00752B9D">
            <w:pPr>
              <w:tabs>
                <w:tab w:val="left" w:pos="0"/>
              </w:tabs>
              <w:ind w:right="-30"/>
              <w:contextualSpacing/>
              <w:jc w:val="both"/>
              <w:rPr>
                <w:rFonts w:eastAsia="Calibri"/>
                <w:bCs/>
              </w:rPr>
            </w:pPr>
            <w:r w:rsidRPr="00C918E3">
              <w:rPr>
                <w:rFonts w:eastAsia="Calibri"/>
                <w:bCs/>
              </w:rPr>
              <w:t xml:space="preserve">Парк «Березка», расположен примерно в 107м. </w:t>
            </w:r>
            <w:r w:rsidRPr="00C918E3">
              <w:t>от ориентира по направлению на юго-запад, почтовый адрес ориентира: Приморский край, г. Дальнегорск, ул. Приморская, 23.</w:t>
            </w:r>
          </w:p>
        </w:tc>
        <w:tc>
          <w:tcPr>
            <w:tcW w:w="3289"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детской и спортивной площадок</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2878BF">
            <w:pPr>
              <w:jc w:val="center"/>
            </w:pPr>
            <w:r w:rsidRPr="00C918E3">
              <w:t>2018, 202</w:t>
            </w:r>
            <w:r w:rsidR="00E72458" w:rsidRPr="00C918E3">
              <w:t>4</w:t>
            </w:r>
            <w:r w:rsidR="002878BF">
              <w:t xml:space="preserve"> (при достаточном финансиро-вании)</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3</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rPr>
                <w:rFonts w:ascii="Calibri" w:eastAsia="Calibri" w:hAnsi="Calibri"/>
                <w:bCs/>
              </w:rPr>
            </w:pPr>
            <w:r w:rsidRPr="00C918E3">
              <w:t xml:space="preserve">Пешеходная зона по ул. Набережная в г. Дальнегорск </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6732A">
            <w:pPr>
              <w:jc w:val="center"/>
              <w:rPr>
                <w:color w:val="000000"/>
              </w:rPr>
            </w:pPr>
            <w:r w:rsidRPr="00C918E3">
              <w:rPr>
                <w:color w:val="000000"/>
              </w:rPr>
              <w:t>2019</w:t>
            </w:r>
            <w:r w:rsidR="00BD50B0" w:rsidRPr="00C918E3">
              <w:rPr>
                <w:color w:val="000000"/>
              </w:rPr>
              <w:t>-2020</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4</w:t>
            </w:r>
          </w:p>
        </w:tc>
        <w:tc>
          <w:tcPr>
            <w:tcW w:w="3969" w:type="dxa"/>
            <w:tcBorders>
              <w:top w:val="single" w:sz="4" w:space="0" w:color="auto"/>
              <w:left w:val="single" w:sz="4" w:space="0" w:color="auto"/>
              <w:bottom w:val="single" w:sz="4" w:space="0" w:color="auto"/>
              <w:right w:val="single" w:sz="4" w:space="0" w:color="auto"/>
            </w:tcBorders>
          </w:tcPr>
          <w:p w:rsidR="00752B9D" w:rsidRPr="00C918E3" w:rsidRDefault="00752B9D" w:rsidP="00752B9D">
            <w:pPr>
              <w:jc w:val="both"/>
              <w:rPr>
                <w:rFonts w:eastAsia="Calibri"/>
                <w:bCs/>
              </w:rPr>
            </w:pPr>
            <w:r w:rsidRPr="00C918E3">
              <w:rPr>
                <w:rFonts w:eastAsia="Calibri"/>
                <w:bCs/>
              </w:rPr>
              <w:t xml:space="preserve">Парк им. Пушкина, расположен примерно в </w:t>
            </w:r>
            <w:r w:rsidRPr="00C918E3">
              <w:t>96м от ориентира по направлению на юго-восток, почтовый адрес ориентира: Приморский край, г. Дальнегорск, проспект 50 лет Октября, 106.</w:t>
            </w:r>
          </w:p>
        </w:tc>
        <w:tc>
          <w:tcPr>
            <w:tcW w:w="3289"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1C6930">
            <w:pPr>
              <w:jc w:val="both"/>
              <w:rPr>
                <w:color w:val="000000"/>
              </w:rPr>
            </w:pPr>
            <w:r w:rsidRPr="00C918E3">
              <w:rPr>
                <w:color w:val="000000"/>
              </w:rPr>
              <w:t>Установка урн и лавочек, ремонт асфальтобетонных покрытий</w:t>
            </w:r>
            <w:r w:rsidR="001C6930">
              <w:rPr>
                <w:color w:val="000000"/>
              </w:rPr>
              <w:t>,</w:t>
            </w:r>
            <w:r w:rsidRPr="00C918E3">
              <w:rPr>
                <w:color w:val="000000"/>
              </w:rPr>
              <w:t xml:space="preserve"> пешеходных проходов, устройство освещения, установка малых </w:t>
            </w:r>
            <w:r w:rsidR="009B78FB">
              <w:rPr>
                <w:color w:val="000000"/>
              </w:rPr>
              <w:t xml:space="preserve">архитектурных </w:t>
            </w:r>
            <w:r w:rsidR="00AB546A" w:rsidRPr="00C918E3">
              <w:rPr>
                <w:color w:val="000000"/>
              </w:rPr>
              <w:t>форм, выделение</w:t>
            </w:r>
            <w:r w:rsidRPr="00C918E3">
              <w:rPr>
                <w:color w:val="000000"/>
              </w:rPr>
              <w:t xml:space="preserve"> мест отдыха инвалидов, установка ограждений, озеленение</w:t>
            </w:r>
            <w:r w:rsidR="00F95D76">
              <w:rPr>
                <w:color w:val="000000"/>
              </w:rPr>
              <w:t xml:space="preserve"> и планировка участков с зелеными насаждениями</w:t>
            </w:r>
            <w:r w:rsidRPr="00C918E3">
              <w:rPr>
                <w:color w:val="000000"/>
              </w:rPr>
              <w:t>,</w:t>
            </w:r>
            <w:r w:rsidR="00484895" w:rsidRPr="00C918E3">
              <w:rPr>
                <w:color w:val="000000"/>
              </w:rPr>
              <w:t xml:space="preserve"> установка модульного </w:t>
            </w:r>
            <w:r w:rsidR="00484895" w:rsidRPr="00C918E3">
              <w:rPr>
                <w:color w:val="000000"/>
              </w:rPr>
              <w:lastRenderedPageBreak/>
              <w:t>туалета, не являющегося объектом капитального строительства,</w:t>
            </w:r>
            <w:r w:rsidRPr="00C918E3">
              <w:rPr>
                <w:color w:val="000000"/>
              </w:rPr>
              <w:t xml:space="preserve"> установка фонтанов</w:t>
            </w:r>
            <w:r w:rsidR="001C6930">
              <w:rPr>
                <w:color w:val="000000"/>
              </w:rPr>
              <w:t xml:space="preserve"> и</w:t>
            </w:r>
            <w:r w:rsidR="00C741D3" w:rsidRPr="00C918E3">
              <w:rPr>
                <w:color w:val="000000"/>
              </w:rPr>
              <w:t xml:space="preserve"> детской площадки</w:t>
            </w:r>
            <w:r w:rsidRPr="00C918E3">
              <w:rPr>
                <w:color w:val="000000"/>
              </w:rPr>
              <w:t>.</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397DD2">
            <w:pPr>
              <w:jc w:val="center"/>
              <w:rPr>
                <w:color w:val="000000"/>
              </w:rPr>
            </w:pPr>
            <w:r w:rsidRPr="00C918E3">
              <w:rPr>
                <w:color w:val="000000"/>
              </w:rPr>
              <w:lastRenderedPageBreak/>
              <w:t>2019</w:t>
            </w:r>
            <w:r w:rsidR="005350FD" w:rsidRPr="00C918E3">
              <w:rPr>
                <w:color w:val="000000"/>
              </w:rPr>
              <w:t>,</w:t>
            </w:r>
            <w:r w:rsidR="00847391" w:rsidRPr="00C918E3">
              <w:rPr>
                <w:color w:val="000000"/>
              </w:rPr>
              <w:t xml:space="preserve"> </w:t>
            </w:r>
            <w:r w:rsidRPr="00C918E3">
              <w:rPr>
                <w:color w:val="000000"/>
              </w:rPr>
              <w:t>202</w:t>
            </w:r>
            <w:r w:rsidR="005350FD" w:rsidRPr="00C918E3">
              <w:rPr>
                <w:color w:val="000000"/>
              </w:rPr>
              <w:t>1</w:t>
            </w:r>
            <w:r w:rsidR="00026A3C" w:rsidRPr="00C918E3">
              <w:rPr>
                <w:color w:val="000000"/>
              </w:rPr>
              <w:t>, 2022</w:t>
            </w:r>
            <w:r w:rsidR="00645292" w:rsidRPr="00C918E3">
              <w:rPr>
                <w:color w:val="000000"/>
              </w:rPr>
              <w:t>, 2023</w:t>
            </w:r>
            <w:r w:rsidR="002878BF">
              <w:rPr>
                <w:color w:val="000000"/>
              </w:rPr>
              <w:t>, 2024</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5</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pStyle w:val="a9"/>
              <w:jc w:val="both"/>
              <w:rPr>
                <w:rFonts w:ascii="Calibri" w:eastAsia="Calibri" w:hAnsi="Calibri"/>
                <w:bCs/>
              </w:rPr>
            </w:pPr>
            <w:r w:rsidRPr="00C918E3">
              <w:t>Сквер, расположенный примерно в 40 м. от ориентира по направлению на юго-запад, почтовый адрес ориентира: Приморский край, г. Дальнегорск, проспект 50 лет Октября, 17.</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2878BF">
            <w:pPr>
              <w:jc w:val="center"/>
              <w:rPr>
                <w:color w:val="000000"/>
              </w:rPr>
            </w:pPr>
            <w:r w:rsidRPr="002878BF">
              <w:t>20</w:t>
            </w:r>
            <w:r w:rsidR="006003C0" w:rsidRPr="002878BF">
              <w:t>20</w:t>
            </w:r>
            <w:r w:rsidR="00CF375F" w:rsidRPr="002878BF">
              <w:t>,</w:t>
            </w:r>
            <w:r w:rsidR="002878BF" w:rsidRPr="002878BF">
              <w:t xml:space="preserve"> </w:t>
            </w:r>
            <w:r w:rsidR="005413A2" w:rsidRPr="002878BF">
              <w:t>2024</w:t>
            </w:r>
            <w:r w:rsidR="002878BF" w:rsidRPr="002878BF">
              <w:t xml:space="preserve"> (при достаточном финансиро-вании)</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6</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rPr>
                <w:rFonts w:ascii="Calibri" w:eastAsia="Calibri" w:hAnsi="Calibri"/>
                <w:bCs/>
              </w:rPr>
            </w:pPr>
            <w:r w:rsidRPr="00C918E3">
              <w:t xml:space="preserve">Сквер, расположенный   примерно в 21 м от ориентира по направлению на запад, почтовый адрес ориентира: Приморский край, г. Дальнегорск, ул. Горького, д. 41а. </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w:t>
            </w:r>
            <w:r w:rsidR="006003C0" w:rsidRPr="00C918E3">
              <w:rPr>
                <w:color w:val="000000"/>
              </w:rPr>
              <w:t>2</w:t>
            </w:r>
            <w:r w:rsidR="00F67830" w:rsidRPr="00C918E3">
              <w:rPr>
                <w:color w:val="000000"/>
              </w:rPr>
              <w:t>0</w:t>
            </w:r>
            <w:r w:rsidR="00CF375F" w:rsidRPr="00C918E3">
              <w:rPr>
                <w:color w:val="000000"/>
              </w:rPr>
              <w:t>,</w:t>
            </w:r>
            <w:r w:rsidR="00847391" w:rsidRPr="00C918E3">
              <w:rPr>
                <w:color w:val="000000"/>
              </w:rPr>
              <w:t xml:space="preserve"> </w:t>
            </w:r>
            <w:r w:rsidR="00CF375F" w:rsidRPr="00C918E3">
              <w:rPr>
                <w:color w:val="000000"/>
              </w:rPr>
              <w:t>202</w:t>
            </w:r>
            <w:r w:rsidR="00D238CB" w:rsidRPr="00C918E3">
              <w:rPr>
                <w:color w:val="000000"/>
              </w:rPr>
              <w:t>4</w:t>
            </w:r>
            <w:r w:rsidR="002878BF">
              <w:rPr>
                <w:color w:val="000000"/>
              </w:rPr>
              <w:t xml:space="preserve"> </w:t>
            </w:r>
            <w:r w:rsidR="002878BF" w:rsidRPr="002878BF">
              <w:rPr>
                <w:color w:val="000000"/>
              </w:rPr>
              <w:t>(при достаточном финансиро-вании)</w:t>
            </w:r>
            <w:r w:rsidR="002878BF">
              <w:rPr>
                <w:color w:val="000000"/>
              </w:rPr>
              <w:t xml:space="preserve"> </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7</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pPr>
            <w:r w:rsidRPr="00C918E3">
              <w:t>Сквер, расположенный</w:t>
            </w:r>
            <w:r w:rsidR="00782CC5" w:rsidRPr="00C918E3">
              <w:t xml:space="preserve"> </w:t>
            </w:r>
            <w:r w:rsidRPr="00C918E3">
              <w:t>примерно в 20 м от ориентира по направлению на восток, почтовый адрес ориентира: Приморский край, г. Дальнегорск, ул. Горького, д. 42а.</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350FD">
            <w:pPr>
              <w:jc w:val="center"/>
              <w:rPr>
                <w:color w:val="000000"/>
              </w:rPr>
            </w:pPr>
            <w:r w:rsidRPr="00C918E3">
              <w:rPr>
                <w:color w:val="000000"/>
              </w:rPr>
              <w:t>20</w:t>
            </w:r>
            <w:r w:rsidR="006003C0" w:rsidRPr="00C918E3">
              <w:rPr>
                <w:color w:val="000000"/>
              </w:rPr>
              <w:t>2</w:t>
            </w:r>
            <w:r w:rsidR="005350FD" w:rsidRPr="00C918E3">
              <w:rPr>
                <w:color w:val="000000"/>
              </w:rPr>
              <w:t>1</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8</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pStyle w:val="a9"/>
              <w:jc w:val="both"/>
            </w:pPr>
            <w:r w:rsidRPr="00C918E3">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2878BF">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w:t>
            </w:r>
            <w:r w:rsidR="002878BF">
              <w:rPr>
                <w:color w:val="000000"/>
              </w:rPr>
              <w:t xml:space="preserve"> (в т.ч. мемориальная архитектура)</w:t>
            </w:r>
            <w:r w:rsidRPr="00C918E3">
              <w:rPr>
                <w:color w:val="000000"/>
              </w:rPr>
              <w:t>,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202</w:t>
            </w:r>
            <w:r w:rsidR="00D238CB" w:rsidRPr="00C918E3">
              <w:rPr>
                <w:color w:val="000000"/>
              </w:rPr>
              <w:t>4</w:t>
            </w:r>
          </w:p>
        </w:tc>
      </w:tr>
      <w:tr w:rsidR="006A3864"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tabs>
                <w:tab w:val="left" w:pos="0"/>
              </w:tabs>
              <w:spacing w:line="276" w:lineRule="auto"/>
              <w:ind w:right="-30"/>
              <w:contextualSpacing/>
              <w:jc w:val="center"/>
              <w:rPr>
                <w:rFonts w:eastAsia="Calibri"/>
                <w:bCs/>
              </w:rPr>
            </w:pPr>
            <w:r w:rsidRPr="00C918E3">
              <w:rPr>
                <w:rFonts w:eastAsia="Calibri"/>
                <w:bCs/>
              </w:rPr>
              <w:t>9</w:t>
            </w:r>
          </w:p>
        </w:tc>
        <w:tc>
          <w:tcPr>
            <w:tcW w:w="3969" w:type="dxa"/>
            <w:tcBorders>
              <w:top w:val="single" w:sz="4" w:space="0" w:color="auto"/>
              <w:left w:val="single" w:sz="4" w:space="0" w:color="auto"/>
              <w:bottom w:val="single" w:sz="4" w:space="0" w:color="auto"/>
              <w:right w:val="single" w:sz="4" w:space="0" w:color="auto"/>
            </w:tcBorders>
            <w:hideMark/>
          </w:tcPr>
          <w:p w:rsidR="006A3864" w:rsidRPr="00C918E3" w:rsidRDefault="006A3864" w:rsidP="006A3864">
            <w:pPr>
              <w:pStyle w:val="a9"/>
              <w:jc w:val="both"/>
              <w:rPr>
                <w:rFonts w:ascii="Calibri" w:eastAsia="Calibri" w:hAnsi="Calibri"/>
                <w:bCs/>
              </w:rPr>
            </w:pPr>
            <w:r w:rsidRPr="00C918E3">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6A3864" w:rsidRPr="00C918E3" w:rsidRDefault="006A3864" w:rsidP="006A3864">
            <w:pPr>
              <w:jc w:val="center"/>
              <w:rPr>
                <w:color w:val="000000"/>
              </w:rPr>
            </w:pPr>
            <w:r w:rsidRPr="00C918E3">
              <w:rPr>
                <w:color w:val="000000"/>
              </w:rPr>
              <w:t>2022</w:t>
            </w:r>
            <w:r w:rsidR="00FB1B34" w:rsidRPr="00C918E3">
              <w:rPr>
                <w:color w:val="000000"/>
              </w:rPr>
              <w:t>,</w:t>
            </w:r>
            <w:r w:rsidR="002878BF">
              <w:rPr>
                <w:color w:val="000000"/>
              </w:rPr>
              <w:t xml:space="preserve"> </w:t>
            </w:r>
            <w:r w:rsidR="00FB1B34" w:rsidRPr="00C918E3">
              <w:rPr>
                <w:color w:val="000000"/>
              </w:rPr>
              <w:t>2023</w:t>
            </w:r>
            <w:r w:rsidR="00291D55" w:rsidRPr="00C918E3">
              <w:rPr>
                <w:color w:val="000000"/>
              </w:rPr>
              <w:t>,</w:t>
            </w:r>
          </w:p>
          <w:p w:rsidR="00291D55" w:rsidRPr="00C918E3" w:rsidRDefault="00291D55" w:rsidP="006A3864">
            <w:pPr>
              <w:jc w:val="center"/>
              <w:rPr>
                <w:color w:val="000000"/>
              </w:rPr>
            </w:pPr>
            <w:r w:rsidRPr="00C918E3">
              <w:rPr>
                <w:color w:val="000000"/>
              </w:rPr>
              <w:t>2024</w:t>
            </w:r>
            <w:r w:rsidR="002878BF">
              <w:rPr>
                <w:color w:val="000000"/>
              </w:rPr>
              <w:t xml:space="preserve"> </w:t>
            </w:r>
            <w:r w:rsidR="002878BF" w:rsidRPr="002878BF">
              <w:rPr>
                <w:color w:val="000000"/>
              </w:rPr>
              <w:t>(при достаточном финансиро-вании)</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10</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 Дальнегорск, Проспект 50 лет Октября, д. 61.</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202</w:t>
            </w:r>
            <w:r w:rsidR="00D238CB" w:rsidRPr="00C918E3">
              <w:rPr>
                <w:color w:val="000000"/>
              </w:rPr>
              <w:t>4</w:t>
            </w:r>
            <w:r w:rsidR="002878BF">
              <w:rPr>
                <w:color w:val="000000"/>
              </w:rPr>
              <w:t xml:space="preserve"> </w:t>
            </w:r>
            <w:r w:rsidR="002878BF" w:rsidRPr="002878BF">
              <w:rPr>
                <w:color w:val="000000"/>
              </w:rPr>
              <w:t>(при достаточном финансиро-вании)</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11</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jc w:val="both"/>
              <w:rPr>
                <w:rFonts w:ascii="Calibri" w:eastAsia="Calibri" w:hAnsi="Calibri"/>
                <w:bCs/>
              </w:rPr>
            </w:pPr>
            <w:r w:rsidRPr="00C918E3">
              <w:t xml:space="preserve">Пешеходная зона по ул. Октябрьская в Дальнегорском </w:t>
            </w:r>
            <w:r w:rsidRPr="00C918E3">
              <w:lastRenderedPageBreak/>
              <w:t>городском округе с. Краснореченский  вдоль МКД № 8,9,10,11,12,13,14,15,17,19.</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lastRenderedPageBreak/>
              <w:t xml:space="preserve">Установка урн и лавочек, ремонт асфальтобетонных </w:t>
            </w:r>
            <w:r w:rsidRPr="00C918E3">
              <w:rPr>
                <w:color w:val="000000"/>
              </w:rPr>
              <w:lastRenderedPageBreak/>
              <w:t>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lastRenderedPageBreak/>
              <w:t>202</w:t>
            </w:r>
            <w:r w:rsidR="00D238CB" w:rsidRPr="00C918E3">
              <w:rPr>
                <w:color w:val="000000"/>
              </w:rPr>
              <w:t>4</w:t>
            </w:r>
            <w:r w:rsidR="002878BF">
              <w:rPr>
                <w:color w:val="000000"/>
              </w:rPr>
              <w:t xml:space="preserve"> </w:t>
            </w:r>
            <w:r w:rsidR="002878BF" w:rsidRPr="002878BF">
              <w:rPr>
                <w:color w:val="000000"/>
              </w:rPr>
              <w:t xml:space="preserve">(при достаточном </w:t>
            </w:r>
            <w:r w:rsidR="002878BF" w:rsidRPr="002878BF">
              <w:rPr>
                <w:color w:val="000000"/>
              </w:rPr>
              <w:lastRenderedPageBreak/>
              <w:t>финансиро-вании)</w:t>
            </w:r>
          </w:p>
        </w:tc>
      </w:tr>
      <w:tr w:rsidR="00774068"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tabs>
                <w:tab w:val="left" w:pos="0"/>
              </w:tabs>
              <w:spacing w:line="276" w:lineRule="auto"/>
              <w:ind w:right="-30"/>
              <w:contextualSpacing/>
              <w:jc w:val="center"/>
              <w:rPr>
                <w:rFonts w:eastAsia="Calibri"/>
                <w:bCs/>
              </w:rPr>
            </w:pPr>
            <w:r w:rsidRPr="00C918E3">
              <w:rPr>
                <w:rFonts w:eastAsia="Calibri"/>
                <w:bCs/>
              </w:rPr>
              <w:t>12</w:t>
            </w:r>
          </w:p>
        </w:tc>
        <w:tc>
          <w:tcPr>
            <w:tcW w:w="3969" w:type="dxa"/>
            <w:tcBorders>
              <w:top w:val="single" w:sz="4" w:space="0" w:color="auto"/>
              <w:left w:val="single" w:sz="4" w:space="0" w:color="auto"/>
              <w:bottom w:val="single" w:sz="4" w:space="0" w:color="auto"/>
              <w:right w:val="single" w:sz="4" w:space="0" w:color="auto"/>
            </w:tcBorders>
            <w:hideMark/>
          </w:tcPr>
          <w:p w:rsidR="006A3864" w:rsidRPr="00C918E3" w:rsidRDefault="006A3864" w:rsidP="006A3864">
            <w:pPr>
              <w:pStyle w:val="a9"/>
              <w:jc w:val="both"/>
              <w:rPr>
                <w:rFonts w:ascii="Calibri" w:eastAsia="Calibri" w:hAnsi="Calibri"/>
                <w:bCs/>
              </w:rPr>
            </w:pPr>
            <w:r w:rsidRPr="00C918E3">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6A3864" w:rsidRPr="00C918E3" w:rsidRDefault="006A3864" w:rsidP="006A3864">
            <w:pPr>
              <w:jc w:val="center"/>
            </w:pPr>
            <w:r w:rsidRPr="00C918E3">
              <w:t>2024</w:t>
            </w:r>
            <w:r w:rsidR="002878BF">
              <w:t xml:space="preserve"> </w:t>
            </w:r>
            <w:r w:rsidR="002878BF" w:rsidRPr="002878BF">
              <w:t>(при достаточном финансиро-вании)</w:t>
            </w:r>
          </w:p>
        </w:tc>
      </w:tr>
      <w:tr w:rsidR="00752B9D" w:rsidRPr="00C918E3" w:rsidTr="002878BF">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13</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Пешеходная зона в Дальнегорском городском</w:t>
            </w:r>
            <w:r w:rsidRPr="00C918E3">
              <w:rPr>
                <w:b/>
              </w:rPr>
              <w:t xml:space="preserve"> </w:t>
            </w:r>
            <w:r w:rsidRPr="00C918E3">
              <w:t>округе, с. Рудная Пристань, по ул. Арсеньева.</w:t>
            </w:r>
          </w:p>
        </w:tc>
        <w:tc>
          <w:tcPr>
            <w:tcW w:w="3289"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530"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350FD">
            <w:pPr>
              <w:jc w:val="center"/>
              <w:rPr>
                <w:color w:val="000000"/>
              </w:rPr>
            </w:pPr>
            <w:r w:rsidRPr="00C918E3">
              <w:rPr>
                <w:color w:val="000000"/>
              </w:rPr>
              <w:t>202</w:t>
            </w:r>
            <w:r w:rsidR="005350FD" w:rsidRPr="00C918E3">
              <w:rPr>
                <w:color w:val="000000"/>
              </w:rPr>
              <w:t>4</w:t>
            </w:r>
            <w:r w:rsidR="002878BF">
              <w:rPr>
                <w:color w:val="000000"/>
              </w:rPr>
              <w:t xml:space="preserve"> </w:t>
            </w:r>
            <w:r w:rsidR="002878BF" w:rsidRPr="002878BF">
              <w:rPr>
                <w:color w:val="000000"/>
              </w:rPr>
              <w:t>(при достаточном финансиро-вании)</w:t>
            </w:r>
          </w:p>
        </w:tc>
      </w:tr>
    </w:tbl>
    <w:p w:rsidR="00752B9D" w:rsidRPr="00C918E3" w:rsidRDefault="00752B9D" w:rsidP="009E7E52">
      <w:pPr>
        <w:tabs>
          <w:tab w:val="left" w:pos="0"/>
        </w:tabs>
        <w:ind w:right="-30"/>
        <w:contextualSpacing/>
        <w:jc w:val="center"/>
        <w:rPr>
          <w:rStyle w:val="22"/>
          <w:b w:val="0"/>
          <w:bCs w:val="0"/>
          <w:sz w:val="26"/>
          <w:szCs w:val="26"/>
        </w:rPr>
      </w:pPr>
    </w:p>
    <w:p w:rsidR="002878BF" w:rsidRDefault="00963DA8" w:rsidP="00963DA8">
      <w:pPr>
        <w:ind w:left="4536"/>
        <w:rPr>
          <w:sz w:val="26"/>
          <w:szCs w:val="26"/>
        </w:rPr>
      </w:pPr>
      <w:r w:rsidRPr="00C918E3">
        <w:rPr>
          <w:sz w:val="26"/>
          <w:szCs w:val="26"/>
        </w:rPr>
        <w:t xml:space="preserve">      </w:t>
      </w:r>
    </w:p>
    <w:p w:rsidR="002878BF" w:rsidRDefault="002878BF">
      <w:pPr>
        <w:spacing w:after="160" w:line="259" w:lineRule="auto"/>
        <w:rPr>
          <w:sz w:val="26"/>
          <w:szCs w:val="26"/>
        </w:rPr>
      </w:pPr>
      <w:r>
        <w:rPr>
          <w:sz w:val="26"/>
          <w:szCs w:val="26"/>
        </w:rPr>
        <w:br w:type="page"/>
      </w:r>
    </w:p>
    <w:p w:rsidR="00172883" w:rsidRPr="00C918E3" w:rsidRDefault="00AE1E6D" w:rsidP="00AB546A">
      <w:pPr>
        <w:ind w:left="4536"/>
        <w:rPr>
          <w:sz w:val="26"/>
          <w:szCs w:val="26"/>
        </w:rPr>
      </w:pPr>
      <w:r w:rsidRPr="00C918E3">
        <w:rPr>
          <w:sz w:val="26"/>
          <w:szCs w:val="26"/>
        </w:rPr>
        <w:lastRenderedPageBreak/>
        <w:t xml:space="preserve">            </w:t>
      </w:r>
      <w:r w:rsidR="00A20F21" w:rsidRPr="00C918E3">
        <w:rPr>
          <w:sz w:val="26"/>
          <w:szCs w:val="26"/>
        </w:rPr>
        <w:t xml:space="preserve">      </w:t>
      </w:r>
      <w:r w:rsidR="002878BF">
        <w:rPr>
          <w:sz w:val="26"/>
          <w:szCs w:val="26"/>
        </w:rPr>
        <w:t xml:space="preserve">      </w:t>
      </w:r>
      <w:r w:rsidR="00A20F21" w:rsidRPr="00C918E3">
        <w:rPr>
          <w:sz w:val="26"/>
          <w:szCs w:val="26"/>
        </w:rPr>
        <w:t xml:space="preserve"> </w:t>
      </w:r>
      <w:r w:rsidR="00172883" w:rsidRPr="00C918E3">
        <w:rPr>
          <w:sz w:val="26"/>
          <w:szCs w:val="26"/>
        </w:rPr>
        <w:t>Приложение 1</w:t>
      </w:r>
      <w:r w:rsidR="00BC3135" w:rsidRPr="00C918E3">
        <w:rPr>
          <w:sz w:val="26"/>
          <w:szCs w:val="26"/>
        </w:rPr>
        <w:t>4</w:t>
      </w:r>
    </w:p>
    <w:p w:rsidR="00172883" w:rsidRPr="00C918E3" w:rsidRDefault="00172883" w:rsidP="002705E3">
      <w:pPr>
        <w:ind w:left="453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5B79DF" w:rsidRPr="00C918E3">
        <w:rPr>
          <w:sz w:val="26"/>
          <w:szCs w:val="26"/>
        </w:rPr>
        <w:t>4</w:t>
      </w:r>
      <w:r w:rsidRPr="00C918E3">
        <w:rPr>
          <w:sz w:val="26"/>
          <w:szCs w:val="26"/>
        </w:rPr>
        <w:t xml:space="preserve"> годы </w:t>
      </w:r>
    </w:p>
    <w:p w:rsidR="009E7E52" w:rsidRPr="00C918E3" w:rsidRDefault="009E7E52" w:rsidP="009E7E52">
      <w:pPr>
        <w:tabs>
          <w:tab w:val="left" w:pos="0"/>
        </w:tabs>
        <w:ind w:right="-30"/>
        <w:contextualSpacing/>
        <w:jc w:val="center"/>
        <w:rPr>
          <w:rStyle w:val="22"/>
          <w:b w:val="0"/>
          <w:bCs w:val="0"/>
        </w:rPr>
      </w:pPr>
    </w:p>
    <w:p w:rsidR="00172883" w:rsidRPr="00C918E3" w:rsidRDefault="00172883" w:rsidP="00172883">
      <w:pPr>
        <w:pStyle w:val="ac"/>
        <w:ind w:left="175"/>
        <w:jc w:val="center"/>
        <w:rPr>
          <w:b/>
          <w:bCs/>
          <w:sz w:val="26"/>
          <w:szCs w:val="26"/>
        </w:rPr>
      </w:pPr>
      <w:r w:rsidRPr="00C918E3">
        <w:rPr>
          <w:b/>
          <w:bCs/>
          <w:sz w:val="26"/>
          <w:szCs w:val="26"/>
        </w:rPr>
        <w:t xml:space="preserve">Подпрограмма </w:t>
      </w:r>
      <w:r w:rsidR="00B12C43" w:rsidRPr="00C918E3">
        <w:rPr>
          <w:b/>
          <w:bCs/>
          <w:sz w:val="26"/>
          <w:szCs w:val="26"/>
        </w:rPr>
        <w:t>«Благоустройство территорий, детских и спортивных площадок на территории Дальнегорского городского округа на 2019 -</w:t>
      </w:r>
      <w:r w:rsidR="00F53DCE" w:rsidRPr="00C918E3">
        <w:rPr>
          <w:b/>
          <w:bCs/>
          <w:sz w:val="26"/>
          <w:szCs w:val="26"/>
        </w:rPr>
        <w:t xml:space="preserve"> </w:t>
      </w:r>
      <w:r w:rsidR="00B12C43" w:rsidRPr="00C918E3">
        <w:rPr>
          <w:b/>
          <w:bCs/>
          <w:sz w:val="26"/>
          <w:szCs w:val="26"/>
        </w:rPr>
        <w:t>2024 годы»</w:t>
      </w:r>
    </w:p>
    <w:p w:rsidR="00172883" w:rsidRPr="00C918E3" w:rsidRDefault="00172883" w:rsidP="00172883">
      <w:pPr>
        <w:jc w:val="center"/>
        <w:rPr>
          <w:b/>
          <w:sz w:val="26"/>
          <w:szCs w:val="26"/>
        </w:rPr>
      </w:pPr>
    </w:p>
    <w:p w:rsidR="00172883" w:rsidRPr="00C918E3" w:rsidRDefault="00172883" w:rsidP="00172883">
      <w:pPr>
        <w:pStyle w:val="ac"/>
        <w:ind w:left="175"/>
        <w:jc w:val="center"/>
        <w:rPr>
          <w:bCs/>
          <w:sz w:val="26"/>
          <w:szCs w:val="26"/>
        </w:rPr>
      </w:pPr>
      <w:r w:rsidRPr="00C918E3">
        <w:rPr>
          <w:bCs/>
          <w:sz w:val="26"/>
          <w:szCs w:val="26"/>
        </w:rPr>
        <w:t xml:space="preserve">Паспорт подпрограммы </w:t>
      </w:r>
      <w:r w:rsidR="00B12C43" w:rsidRPr="00C918E3">
        <w:rPr>
          <w:bCs/>
          <w:sz w:val="26"/>
          <w:szCs w:val="26"/>
        </w:rPr>
        <w:t>«Благоустройство территорий, детских и спортивных площадок на территории Дальнегорского городского округа на 2019 -2024 годы»</w:t>
      </w:r>
    </w:p>
    <w:p w:rsidR="00263B23" w:rsidRPr="00C918E3" w:rsidRDefault="00263B23" w:rsidP="00172883">
      <w:pPr>
        <w:pStyle w:val="ac"/>
        <w:ind w:left="175"/>
        <w:jc w:val="center"/>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3943"/>
        <w:gridCol w:w="4924"/>
      </w:tblGrid>
      <w:tr w:rsidR="00363FC8" w:rsidRPr="00C918E3" w:rsidTr="00F17BC3">
        <w:tc>
          <w:tcPr>
            <w:tcW w:w="255" w:type="pct"/>
          </w:tcPr>
          <w:p w:rsidR="00363FC8" w:rsidRPr="00C918E3" w:rsidRDefault="00363FC8" w:rsidP="00172883">
            <w:pPr>
              <w:rPr>
                <w:bCs/>
                <w:sz w:val="25"/>
                <w:szCs w:val="25"/>
              </w:rPr>
            </w:pPr>
            <w:r w:rsidRPr="00C918E3">
              <w:rPr>
                <w:bCs/>
                <w:sz w:val="25"/>
                <w:szCs w:val="25"/>
              </w:rPr>
              <w:t>1</w:t>
            </w:r>
          </w:p>
        </w:tc>
        <w:tc>
          <w:tcPr>
            <w:tcW w:w="2110" w:type="pct"/>
          </w:tcPr>
          <w:p w:rsidR="00363FC8" w:rsidRPr="00C918E3" w:rsidRDefault="00363FC8" w:rsidP="00363FC8">
            <w:pPr>
              <w:rPr>
                <w:bCs/>
                <w:sz w:val="25"/>
                <w:szCs w:val="25"/>
              </w:rPr>
            </w:pPr>
            <w:r w:rsidRPr="00C918E3">
              <w:rPr>
                <w:bCs/>
                <w:sz w:val="25"/>
                <w:szCs w:val="25"/>
              </w:rPr>
              <w:t>Ответственный исполнитель муниципальной  подпрограммы</w:t>
            </w:r>
          </w:p>
        </w:tc>
        <w:tc>
          <w:tcPr>
            <w:tcW w:w="2635" w:type="pct"/>
            <w:vAlign w:val="center"/>
          </w:tcPr>
          <w:p w:rsidR="00363FC8" w:rsidRPr="00C918E3" w:rsidRDefault="00363FC8" w:rsidP="00474413">
            <w:pPr>
              <w:jc w:val="both"/>
              <w:rPr>
                <w:sz w:val="25"/>
                <w:szCs w:val="25"/>
              </w:rPr>
            </w:pPr>
            <w:r w:rsidRPr="00C918E3">
              <w:rPr>
                <w:sz w:val="25"/>
                <w:szCs w:val="25"/>
                <w:lang w:eastAsia="ru-RU"/>
              </w:rPr>
              <w:t xml:space="preserve">Отдел </w:t>
            </w:r>
            <w:r w:rsidRPr="00C918E3">
              <w:rPr>
                <w:sz w:val="25"/>
                <w:szCs w:val="25"/>
              </w:rPr>
              <w:t xml:space="preserve">жизнеобеспечения </w:t>
            </w:r>
            <w:r w:rsidRPr="00C918E3">
              <w:rPr>
                <w:sz w:val="25"/>
                <w:szCs w:val="25"/>
                <w:lang w:eastAsia="ru-RU"/>
              </w:rPr>
              <w:t>администрации Дальнегорского городского округа</w:t>
            </w:r>
            <w:r w:rsidRPr="00C918E3">
              <w:rPr>
                <w:sz w:val="25"/>
                <w:szCs w:val="25"/>
              </w:rPr>
              <w:t xml:space="preserve"> </w:t>
            </w:r>
          </w:p>
        </w:tc>
      </w:tr>
      <w:tr w:rsidR="00363FC8" w:rsidRPr="00C918E3" w:rsidTr="00F17BC3">
        <w:trPr>
          <w:trHeight w:val="1461"/>
        </w:trPr>
        <w:tc>
          <w:tcPr>
            <w:tcW w:w="255" w:type="pct"/>
          </w:tcPr>
          <w:p w:rsidR="00363FC8" w:rsidRPr="00C918E3" w:rsidRDefault="00363FC8" w:rsidP="00172883">
            <w:pPr>
              <w:rPr>
                <w:bCs/>
                <w:sz w:val="25"/>
                <w:szCs w:val="25"/>
              </w:rPr>
            </w:pPr>
            <w:r w:rsidRPr="00C918E3">
              <w:rPr>
                <w:bCs/>
                <w:sz w:val="25"/>
                <w:szCs w:val="25"/>
              </w:rPr>
              <w:t>2</w:t>
            </w:r>
          </w:p>
        </w:tc>
        <w:tc>
          <w:tcPr>
            <w:tcW w:w="2110" w:type="pct"/>
          </w:tcPr>
          <w:p w:rsidR="00363FC8" w:rsidRPr="00C918E3" w:rsidRDefault="00363FC8" w:rsidP="00363FC8">
            <w:pPr>
              <w:rPr>
                <w:bCs/>
                <w:sz w:val="25"/>
                <w:szCs w:val="25"/>
              </w:rPr>
            </w:pPr>
            <w:r w:rsidRPr="00C918E3">
              <w:rPr>
                <w:bCs/>
                <w:sz w:val="25"/>
                <w:szCs w:val="25"/>
              </w:rPr>
              <w:t>Соисполнители  подпрограммы</w:t>
            </w:r>
          </w:p>
        </w:tc>
        <w:tc>
          <w:tcPr>
            <w:tcW w:w="2635" w:type="pct"/>
            <w:vAlign w:val="center"/>
          </w:tcPr>
          <w:p w:rsidR="00363FC8" w:rsidRPr="00C918E3" w:rsidRDefault="00363FC8" w:rsidP="00C91F93">
            <w:pPr>
              <w:pStyle w:val="ae"/>
              <w:spacing w:before="0"/>
              <w:jc w:val="both"/>
              <w:rPr>
                <w:bCs w:val="0"/>
                <w:sz w:val="25"/>
                <w:szCs w:val="25"/>
              </w:rPr>
            </w:pPr>
            <w:r w:rsidRPr="00C918E3">
              <w:rPr>
                <w:rFonts w:ascii="Times New Roman" w:hAnsi="Times New Roman"/>
                <w:b w:val="0"/>
                <w:sz w:val="25"/>
                <w:szCs w:val="25"/>
              </w:rPr>
              <w:t xml:space="preserve">Отдел </w:t>
            </w:r>
            <w:r w:rsidRPr="00C918E3">
              <w:rPr>
                <w:rFonts w:ascii="Times New Roman" w:hAnsi="Times New Roman"/>
                <w:b w:val="0"/>
                <w:sz w:val="25"/>
                <w:szCs w:val="25"/>
                <w:lang w:eastAsia="ru-RU"/>
              </w:rPr>
              <w:t>архитектуры и строительства</w:t>
            </w:r>
            <w:r w:rsidRPr="00C918E3">
              <w:rPr>
                <w:rFonts w:ascii="Times New Roman" w:hAnsi="Times New Roman"/>
                <w:b w:val="0"/>
                <w:sz w:val="25"/>
                <w:szCs w:val="25"/>
              </w:rPr>
              <w:t xml:space="preserve"> администрации Дальнегорского городского округа, </w:t>
            </w:r>
            <w:r w:rsidR="007972C1" w:rsidRPr="00C918E3">
              <w:rPr>
                <w:rFonts w:ascii="Times New Roman" w:hAnsi="Times New Roman"/>
                <w:b w:val="0"/>
                <w:sz w:val="25"/>
                <w:szCs w:val="25"/>
              </w:rPr>
              <w:t xml:space="preserve">специалисты территориальных отделов МКУ «Обслуживающее учреждение», </w:t>
            </w:r>
            <w:r w:rsidRPr="00C918E3">
              <w:rPr>
                <w:rFonts w:ascii="Times New Roman" w:hAnsi="Times New Roman"/>
                <w:b w:val="0"/>
                <w:sz w:val="25"/>
                <w:szCs w:val="25"/>
                <w:lang w:eastAsia="ru-RU"/>
              </w:rPr>
              <w:t>Управляющие компании, ТСЖ, ЖСК, ТСН, собственники жилых помещений многоквартирных домов (по согласованию).</w:t>
            </w:r>
          </w:p>
        </w:tc>
      </w:tr>
      <w:tr w:rsidR="00363FC8" w:rsidRPr="00C918E3" w:rsidTr="00F17BC3">
        <w:trPr>
          <w:trHeight w:val="280"/>
        </w:trPr>
        <w:tc>
          <w:tcPr>
            <w:tcW w:w="255" w:type="pct"/>
          </w:tcPr>
          <w:p w:rsidR="00363FC8" w:rsidRPr="00C918E3" w:rsidRDefault="00363FC8" w:rsidP="00172883">
            <w:pPr>
              <w:rPr>
                <w:bCs/>
                <w:sz w:val="25"/>
                <w:szCs w:val="25"/>
              </w:rPr>
            </w:pPr>
            <w:r w:rsidRPr="00C918E3">
              <w:rPr>
                <w:bCs/>
                <w:sz w:val="25"/>
                <w:szCs w:val="25"/>
              </w:rPr>
              <w:t>3</w:t>
            </w:r>
          </w:p>
        </w:tc>
        <w:tc>
          <w:tcPr>
            <w:tcW w:w="2110" w:type="pct"/>
          </w:tcPr>
          <w:p w:rsidR="00363FC8" w:rsidRPr="00C918E3" w:rsidRDefault="00363FC8" w:rsidP="00363FC8">
            <w:pPr>
              <w:rPr>
                <w:bCs/>
                <w:sz w:val="25"/>
                <w:szCs w:val="25"/>
              </w:rPr>
            </w:pPr>
            <w:r w:rsidRPr="00C918E3">
              <w:rPr>
                <w:bCs/>
                <w:sz w:val="25"/>
                <w:szCs w:val="25"/>
              </w:rPr>
              <w:t>Структура</w:t>
            </w:r>
            <w:r w:rsidR="00F17BC3" w:rsidRPr="00C918E3">
              <w:rPr>
                <w:bCs/>
                <w:sz w:val="25"/>
                <w:szCs w:val="25"/>
              </w:rPr>
              <w:t xml:space="preserve"> муниципальной </w:t>
            </w:r>
            <w:r w:rsidRPr="00C918E3">
              <w:rPr>
                <w:bCs/>
                <w:sz w:val="25"/>
                <w:szCs w:val="25"/>
              </w:rPr>
              <w:t xml:space="preserve"> подпрограммы:</w:t>
            </w:r>
          </w:p>
        </w:tc>
        <w:tc>
          <w:tcPr>
            <w:tcW w:w="2635" w:type="pct"/>
            <w:vAlign w:val="center"/>
          </w:tcPr>
          <w:p w:rsidR="00363FC8" w:rsidRPr="00C918E3" w:rsidRDefault="00363FC8" w:rsidP="009F39CE">
            <w:pPr>
              <w:pStyle w:val="ae"/>
              <w:spacing w:before="0"/>
              <w:jc w:val="both"/>
              <w:rPr>
                <w:rFonts w:ascii="Times New Roman" w:hAnsi="Times New Roman"/>
                <w:b w:val="0"/>
                <w:sz w:val="25"/>
                <w:szCs w:val="25"/>
              </w:rPr>
            </w:pPr>
          </w:p>
        </w:tc>
      </w:tr>
      <w:tr w:rsidR="00363FC8" w:rsidRPr="00C918E3" w:rsidTr="00F17BC3">
        <w:tc>
          <w:tcPr>
            <w:tcW w:w="255" w:type="pct"/>
          </w:tcPr>
          <w:p w:rsidR="00363FC8" w:rsidRPr="00C918E3" w:rsidRDefault="00363FC8" w:rsidP="00EC435C">
            <w:pPr>
              <w:rPr>
                <w:bCs/>
                <w:sz w:val="25"/>
                <w:szCs w:val="25"/>
              </w:rPr>
            </w:pPr>
            <w:r w:rsidRPr="00C918E3">
              <w:rPr>
                <w:bCs/>
                <w:sz w:val="25"/>
                <w:szCs w:val="25"/>
              </w:rPr>
              <w:t>4</w:t>
            </w:r>
          </w:p>
        </w:tc>
        <w:tc>
          <w:tcPr>
            <w:tcW w:w="2110" w:type="pct"/>
          </w:tcPr>
          <w:p w:rsidR="00363FC8" w:rsidRPr="00C918E3" w:rsidRDefault="00363FC8" w:rsidP="00363FC8">
            <w:pPr>
              <w:rPr>
                <w:bCs/>
                <w:sz w:val="25"/>
                <w:szCs w:val="25"/>
              </w:rPr>
            </w:pPr>
            <w:r w:rsidRPr="00C918E3">
              <w:rPr>
                <w:bCs/>
                <w:sz w:val="25"/>
                <w:szCs w:val="25"/>
              </w:rPr>
              <w:t xml:space="preserve">Основные мероприятия </w:t>
            </w:r>
            <w:r w:rsidR="00F17BC3" w:rsidRPr="00C918E3">
              <w:rPr>
                <w:bCs/>
                <w:sz w:val="25"/>
                <w:szCs w:val="25"/>
              </w:rPr>
              <w:t xml:space="preserve">муниципальной </w:t>
            </w:r>
            <w:r w:rsidRPr="00C918E3">
              <w:rPr>
                <w:bCs/>
                <w:sz w:val="25"/>
                <w:szCs w:val="25"/>
              </w:rPr>
              <w:t>подпрограммы</w:t>
            </w:r>
          </w:p>
        </w:tc>
        <w:tc>
          <w:tcPr>
            <w:tcW w:w="2635" w:type="pct"/>
          </w:tcPr>
          <w:p w:rsidR="00363FC8"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rFonts w:eastAsia="Calibri"/>
                <w:b/>
                <w:sz w:val="25"/>
                <w:szCs w:val="25"/>
                <w:lang w:eastAsia="en-US"/>
              </w:rPr>
              <w:t>установка спортивной площадки;</w:t>
            </w:r>
          </w:p>
          <w:p w:rsidR="00363FC8"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rFonts w:eastAsia="Calibri"/>
                <w:b/>
                <w:sz w:val="25"/>
                <w:szCs w:val="25"/>
                <w:lang w:eastAsia="en-US"/>
              </w:rPr>
              <w:t>установка детской площадки;</w:t>
            </w:r>
          </w:p>
          <w:p w:rsidR="00363FC8" w:rsidRPr="00C918E3" w:rsidRDefault="00363FC8" w:rsidP="00E07DBB">
            <w:pPr>
              <w:pStyle w:val="ac"/>
              <w:numPr>
                <w:ilvl w:val="0"/>
                <w:numId w:val="3"/>
              </w:numPr>
              <w:tabs>
                <w:tab w:val="left" w:pos="429"/>
              </w:tabs>
              <w:ind w:left="0" w:firstLine="0"/>
              <w:jc w:val="both"/>
              <w:rPr>
                <w:rFonts w:eastAsia="Calibri"/>
                <w:sz w:val="25"/>
                <w:szCs w:val="25"/>
                <w:lang w:eastAsia="en-US"/>
              </w:rPr>
            </w:pPr>
            <w:r w:rsidRPr="00C918E3">
              <w:rPr>
                <w:rFonts w:eastAsia="Calibri"/>
                <w:b/>
                <w:sz w:val="25"/>
                <w:szCs w:val="25"/>
                <w:lang w:eastAsia="en-US"/>
              </w:rPr>
              <w:t>ремонт внутридворовых дорог, тротуаров;</w:t>
            </w:r>
          </w:p>
          <w:p w:rsidR="00294AF0"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b/>
                <w:bCs/>
                <w:sz w:val="25"/>
                <w:szCs w:val="25"/>
              </w:rPr>
              <w:t>проведение претензионной работы</w:t>
            </w:r>
            <w:r w:rsidR="00F569D9" w:rsidRPr="00C918E3">
              <w:rPr>
                <w:b/>
                <w:bCs/>
                <w:sz w:val="25"/>
                <w:szCs w:val="25"/>
              </w:rPr>
              <w:t>.</w:t>
            </w:r>
          </w:p>
        </w:tc>
      </w:tr>
      <w:tr w:rsidR="00363FC8" w:rsidRPr="00C918E3" w:rsidTr="00F17BC3">
        <w:tc>
          <w:tcPr>
            <w:tcW w:w="255" w:type="pct"/>
          </w:tcPr>
          <w:p w:rsidR="00363FC8" w:rsidRPr="00C918E3" w:rsidRDefault="00363FC8" w:rsidP="00363FC8">
            <w:pPr>
              <w:rPr>
                <w:bCs/>
                <w:sz w:val="25"/>
                <w:szCs w:val="25"/>
              </w:rPr>
            </w:pPr>
            <w:r w:rsidRPr="00C918E3">
              <w:rPr>
                <w:bCs/>
                <w:sz w:val="25"/>
                <w:szCs w:val="25"/>
              </w:rPr>
              <w:t>5</w:t>
            </w:r>
          </w:p>
        </w:tc>
        <w:tc>
          <w:tcPr>
            <w:tcW w:w="2110" w:type="pct"/>
          </w:tcPr>
          <w:p w:rsidR="00363FC8" w:rsidRPr="00C918E3" w:rsidRDefault="00363FC8" w:rsidP="00363FC8">
            <w:pPr>
              <w:rPr>
                <w:sz w:val="25"/>
                <w:szCs w:val="25"/>
              </w:rPr>
            </w:pPr>
            <w:r w:rsidRPr="00C918E3">
              <w:rPr>
                <w:sz w:val="25"/>
                <w:szCs w:val="25"/>
              </w:rPr>
              <w:t>Реквизиты нормативных правовых актов, которыми утверждены государственные программы Российской Федерации, Приморского края</w:t>
            </w:r>
          </w:p>
        </w:tc>
        <w:tc>
          <w:tcPr>
            <w:tcW w:w="2635" w:type="pct"/>
          </w:tcPr>
          <w:p w:rsidR="00363FC8" w:rsidRPr="00C918E3" w:rsidRDefault="00363FC8" w:rsidP="00363FC8">
            <w:pPr>
              <w:jc w:val="both"/>
              <w:rPr>
                <w:sz w:val="25"/>
                <w:szCs w:val="25"/>
                <w:lang w:eastAsia="ru-RU"/>
              </w:rPr>
            </w:pPr>
            <w:r w:rsidRPr="00C918E3">
              <w:rPr>
                <w:sz w:val="25"/>
                <w:szCs w:val="25"/>
              </w:rPr>
              <w:t xml:space="preserve">Постановление Администрации Приморского края от </w:t>
            </w:r>
            <w:r w:rsidRPr="00C918E3">
              <w:rPr>
                <w:bCs/>
                <w:sz w:val="25"/>
                <w:szCs w:val="25"/>
                <w:lang w:eastAsia="ru-RU"/>
              </w:rPr>
              <w:t>30 декабря 2019 года № 944</w:t>
            </w:r>
            <w:r w:rsidRPr="00C918E3">
              <w:rPr>
                <w:sz w:val="25"/>
                <w:szCs w:val="25"/>
                <w:lang w:eastAsia="ru-RU"/>
              </w:rPr>
              <w:t>-</w:t>
            </w:r>
            <w:r w:rsidRPr="00C918E3">
              <w:rPr>
                <w:bCs/>
                <w:sz w:val="25"/>
                <w:szCs w:val="25"/>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003A1052" w:rsidRPr="00C918E3">
              <w:rPr>
                <w:bCs/>
                <w:sz w:val="25"/>
                <w:szCs w:val="25"/>
                <w:lang w:eastAsia="ru-RU"/>
              </w:rPr>
              <w:t xml:space="preserve">» </w:t>
            </w:r>
            <w:r w:rsidRPr="00C918E3">
              <w:rPr>
                <w:bCs/>
                <w:sz w:val="25"/>
                <w:szCs w:val="25"/>
                <w:lang w:eastAsia="ru-RU"/>
              </w:rPr>
              <w:t>на 2020 – 2027 годы».</w:t>
            </w:r>
          </w:p>
          <w:p w:rsidR="00363FC8" w:rsidRPr="00C918E3" w:rsidRDefault="00363FC8" w:rsidP="00AD3ADD">
            <w:pPr>
              <w:jc w:val="both"/>
              <w:rPr>
                <w:sz w:val="25"/>
                <w:szCs w:val="25"/>
              </w:rPr>
            </w:pPr>
            <w:r w:rsidRPr="00C918E3">
              <w:rPr>
                <w:sz w:val="25"/>
                <w:szCs w:val="25"/>
              </w:rPr>
              <w:t xml:space="preserve"> Постановление Правительства РФ от 30 декабря 2017 г. </w:t>
            </w:r>
            <w:r w:rsidR="00AD3ADD" w:rsidRPr="00C918E3">
              <w:rPr>
                <w:sz w:val="25"/>
                <w:szCs w:val="25"/>
              </w:rPr>
              <w:t>№</w:t>
            </w:r>
            <w:r w:rsidRPr="00C918E3">
              <w:rPr>
                <w:sz w:val="25"/>
                <w:szCs w:val="25"/>
              </w:rPr>
              <w:t xml:space="preserve"> 1710 </w:t>
            </w:r>
            <w:r w:rsidR="003A1052" w:rsidRPr="00C918E3">
              <w:rPr>
                <w:sz w:val="25"/>
                <w:szCs w:val="25"/>
              </w:rPr>
              <w:t>«</w:t>
            </w:r>
            <w:r w:rsidRPr="00C918E3">
              <w:rPr>
                <w:sz w:val="25"/>
                <w:szCs w:val="25"/>
              </w:rPr>
              <w:t xml:space="preserve">Об утверждении государственной программы Российской Федерации </w:t>
            </w:r>
            <w:r w:rsidR="003A1052" w:rsidRPr="00C918E3">
              <w:rPr>
                <w:sz w:val="25"/>
                <w:szCs w:val="25"/>
              </w:rPr>
              <w:t>«</w:t>
            </w:r>
            <w:r w:rsidRPr="00C918E3">
              <w:rPr>
                <w:sz w:val="25"/>
                <w:szCs w:val="25"/>
              </w:rPr>
              <w:t>Обеспечение доступным и комфортным жильем и коммунальными услугами граждан Российской Федерации</w:t>
            </w:r>
            <w:r w:rsidR="003A1052" w:rsidRPr="00C918E3">
              <w:rPr>
                <w:sz w:val="25"/>
                <w:szCs w:val="25"/>
              </w:rPr>
              <w:t>»</w:t>
            </w:r>
            <w:r w:rsidRPr="00C918E3">
              <w:rPr>
                <w:sz w:val="25"/>
                <w:szCs w:val="25"/>
              </w:rPr>
              <w:t>.</w:t>
            </w:r>
          </w:p>
        </w:tc>
      </w:tr>
      <w:tr w:rsidR="00363FC8" w:rsidRPr="00C918E3" w:rsidTr="00F17BC3">
        <w:tc>
          <w:tcPr>
            <w:tcW w:w="255" w:type="pct"/>
          </w:tcPr>
          <w:p w:rsidR="00363FC8" w:rsidRPr="00C918E3" w:rsidRDefault="00363FC8" w:rsidP="00363FC8">
            <w:pPr>
              <w:rPr>
                <w:bCs/>
                <w:sz w:val="25"/>
                <w:szCs w:val="25"/>
              </w:rPr>
            </w:pPr>
            <w:r w:rsidRPr="00C918E3">
              <w:rPr>
                <w:bCs/>
                <w:sz w:val="25"/>
                <w:szCs w:val="25"/>
              </w:rPr>
              <w:t>6</w:t>
            </w:r>
          </w:p>
        </w:tc>
        <w:tc>
          <w:tcPr>
            <w:tcW w:w="2110" w:type="pct"/>
          </w:tcPr>
          <w:p w:rsidR="00363FC8" w:rsidRPr="00C918E3" w:rsidRDefault="00363FC8" w:rsidP="00EA5115">
            <w:pPr>
              <w:rPr>
                <w:bCs/>
                <w:sz w:val="25"/>
                <w:szCs w:val="25"/>
              </w:rPr>
            </w:pPr>
            <w:r w:rsidRPr="00C918E3">
              <w:rPr>
                <w:bCs/>
                <w:sz w:val="25"/>
                <w:szCs w:val="25"/>
              </w:rPr>
              <w:t>Цель подпрограммы</w:t>
            </w:r>
          </w:p>
        </w:tc>
        <w:tc>
          <w:tcPr>
            <w:tcW w:w="2635" w:type="pct"/>
          </w:tcPr>
          <w:p w:rsidR="00363FC8" w:rsidRPr="00C918E3" w:rsidRDefault="00363FC8" w:rsidP="00363FC8">
            <w:pPr>
              <w:jc w:val="both"/>
              <w:rPr>
                <w:rFonts w:eastAsia="Calibri"/>
                <w:sz w:val="25"/>
                <w:szCs w:val="25"/>
                <w:lang w:eastAsia="en-US"/>
              </w:rPr>
            </w:pPr>
            <w:r w:rsidRPr="00C918E3">
              <w:rPr>
                <w:rFonts w:eastAsia="Calibri"/>
                <w:sz w:val="25"/>
                <w:szCs w:val="25"/>
                <w:lang w:eastAsia="en-US"/>
              </w:rPr>
              <w:t>повышение уровня благоустройства дворовых территорий многоквартирных домов Дальнегорского городского округа</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t>7</w:t>
            </w:r>
          </w:p>
        </w:tc>
        <w:tc>
          <w:tcPr>
            <w:tcW w:w="2110" w:type="pct"/>
          </w:tcPr>
          <w:p w:rsidR="00363FC8" w:rsidRPr="00C918E3" w:rsidRDefault="00363FC8" w:rsidP="00363FC8">
            <w:pPr>
              <w:rPr>
                <w:bCs/>
                <w:sz w:val="25"/>
                <w:szCs w:val="25"/>
              </w:rPr>
            </w:pPr>
            <w:r w:rsidRPr="00C918E3">
              <w:rPr>
                <w:bCs/>
                <w:sz w:val="25"/>
                <w:szCs w:val="25"/>
              </w:rPr>
              <w:t>Задачи</w:t>
            </w:r>
          </w:p>
          <w:p w:rsidR="00363FC8" w:rsidRPr="00C918E3" w:rsidRDefault="00363FC8" w:rsidP="00363FC8">
            <w:pPr>
              <w:rPr>
                <w:bCs/>
                <w:sz w:val="25"/>
                <w:szCs w:val="25"/>
              </w:rPr>
            </w:pPr>
            <w:r w:rsidRPr="00C918E3">
              <w:rPr>
                <w:bCs/>
                <w:sz w:val="25"/>
                <w:szCs w:val="25"/>
              </w:rPr>
              <w:t>подпрограммы</w:t>
            </w:r>
          </w:p>
        </w:tc>
        <w:tc>
          <w:tcPr>
            <w:tcW w:w="2635" w:type="pct"/>
            <w:vAlign w:val="center"/>
          </w:tcPr>
          <w:p w:rsidR="00363FC8" w:rsidRPr="00C918E3" w:rsidRDefault="00363FC8" w:rsidP="00363FC8">
            <w:pPr>
              <w:jc w:val="both"/>
              <w:rPr>
                <w:sz w:val="25"/>
                <w:szCs w:val="25"/>
              </w:rPr>
            </w:pPr>
            <w:r w:rsidRPr="00C918E3">
              <w:rPr>
                <w:rFonts w:eastAsia="Calibri"/>
                <w:sz w:val="25"/>
                <w:szCs w:val="25"/>
                <w:lang w:eastAsia="en-US"/>
              </w:rPr>
              <w:t>- повышение уровня благоустройства придомовых территорий, спортивных и детских площадок на территории Дальнегорского городского округа.</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t>8</w:t>
            </w:r>
          </w:p>
        </w:tc>
        <w:tc>
          <w:tcPr>
            <w:tcW w:w="2110" w:type="pct"/>
          </w:tcPr>
          <w:p w:rsidR="00363FC8" w:rsidRPr="00C918E3" w:rsidRDefault="00363FC8" w:rsidP="00363FC8">
            <w:pPr>
              <w:rPr>
                <w:bCs/>
                <w:sz w:val="25"/>
                <w:szCs w:val="25"/>
              </w:rPr>
            </w:pPr>
            <w:r w:rsidRPr="00C918E3">
              <w:rPr>
                <w:bCs/>
                <w:sz w:val="25"/>
                <w:szCs w:val="25"/>
              </w:rPr>
              <w:t>Индикаторы и показатели подпрограммы</w:t>
            </w:r>
          </w:p>
          <w:p w:rsidR="00363FC8" w:rsidRPr="00C918E3" w:rsidRDefault="00363FC8" w:rsidP="00363FC8">
            <w:pPr>
              <w:rPr>
                <w:bCs/>
                <w:sz w:val="25"/>
                <w:szCs w:val="25"/>
              </w:rPr>
            </w:pPr>
          </w:p>
        </w:tc>
        <w:tc>
          <w:tcPr>
            <w:tcW w:w="2635" w:type="pct"/>
            <w:vAlign w:val="center"/>
          </w:tcPr>
          <w:p w:rsidR="00363FC8" w:rsidRPr="00C918E3" w:rsidRDefault="00363FC8" w:rsidP="00AD3ADD">
            <w:pPr>
              <w:pStyle w:val="ac"/>
              <w:ind w:left="0" w:firstLine="317"/>
              <w:jc w:val="both"/>
              <w:rPr>
                <w:sz w:val="25"/>
                <w:szCs w:val="25"/>
              </w:rPr>
            </w:pPr>
            <w:r w:rsidRPr="00C918E3">
              <w:rPr>
                <w:sz w:val="25"/>
                <w:szCs w:val="25"/>
                <w:u w:val="single"/>
              </w:rPr>
              <w:lastRenderedPageBreak/>
              <w:t>Индикаторы, характеризующие достижение цели подпрограммы</w:t>
            </w:r>
            <w:r w:rsidRPr="00C918E3">
              <w:rPr>
                <w:sz w:val="25"/>
                <w:szCs w:val="25"/>
              </w:rPr>
              <w:t>:</w:t>
            </w:r>
          </w:p>
          <w:p w:rsidR="00363FC8" w:rsidRPr="00C918E3" w:rsidRDefault="00363FC8" w:rsidP="00DA1B49">
            <w:pPr>
              <w:tabs>
                <w:tab w:val="left" w:pos="537"/>
              </w:tabs>
              <w:suppressAutoHyphens/>
              <w:jc w:val="both"/>
              <w:rPr>
                <w:sz w:val="25"/>
                <w:szCs w:val="25"/>
              </w:rPr>
            </w:pPr>
            <w:r w:rsidRPr="00C918E3">
              <w:rPr>
                <w:sz w:val="25"/>
                <w:szCs w:val="25"/>
              </w:rPr>
              <w:lastRenderedPageBreak/>
              <w:t xml:space="preserve">- </w:t>
            </w:r>
            <w:r w:rsidR="00DA1B49" w:rsidRPr="00C918E3">
              <w:rPr>
                <w:sz w:val="25"/>
                <w:szCs w:val="25"/>
              </w:rPr>
              <w:t>увеличение доли</w:t>
            </w:r>
            <w:r w:rsidRPr="00C918E3">
              <w:rPr>
                <w:sz w:val="25"/>
                <w:szCs w:val="25"/>
              </w:rPr>
              <w:t xml:space="preserve">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363FC8" w:rsidRPr="00C918E3" w:rsidRDefault="00363FC8" w:rsidP="00363FC8">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оснащенных детскими площадками дворовых территорий многоквартирных домов от общего количества дворовых территорий многоквартирных домов;</w:t>
            </w:r>
          </w:p>
          <w:p w:rsidR="00363FC8" w:rsidRPr="00C918E3" w:rsidRDefault="00363FC8" w:rsidP="00363FC8">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BF6A51" w:rsidRPr="00C918E3" w:rsidRDefault="00363FC8" w:rsidP="00F569D9">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проведенной претензионной работы</w:t>
            </w:r>
            <w:r w:rsidR="00BF6A51" w:rsidRPr="00C918E3">
              <w:rPr>
                <w:sz w:val="25"/>
                <w:szCs w:val="25"/>
              </w:rPr>
              <w:t>.</w:t>
            </w:r>
          </w:p>
          <w:p w:rsidR="00363FC8" w:rsidRPr="00C918E3" w:rsidRDefault="00363FC8" w:rsidP="00363FC8">
            <w:pPr>
              <w:widowControl w:val="0"/>
              <w:autoSpaceDE w:val="0"/>
              <w:autoSpaceDN w:val="0"/>
              <w:adjustRightInd w:val="0"/>
              <w:ind w:left="-108"/>
              <w:jc w:val="both"/>
              <w:rPr>
                <w:b/>
                <w:sz w:val="25"/>
                <w:szCs w:val="25"/>
              </w:rPr>
            </w:pPr>
            <w:r w:rsidRPr="00C918E3">
              <w:rPr>
                <w:sz w:val="25"/>
                <w:szCs w:val="25"/>
                <w:u w:val="single"/>
              </w:rPr>
              <w:t>Показатели подпрограммы, характеризующие решение задачи</w:t>
            </w:r>
            <w:r w:rsidRPr="00C918E3">
              <w:rPr>
                <w:b/>
                <w:sz w:val="25"/>
                <w:szCs w:val="25"/>
              </w:rPr>
              <w:t>:</w:t>
            </w:r>
          </w:p>
          <w:p w:rsidR="00363FC8" w:rsidRPr="00C918E3" w:rsidRDefault="00363FC8" w:rsidP="00DA1B49">
            <w:pPr>
              <w:tabs>
                <w:tab w:val="left" w:pos="282"/>
              </w:tabs>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спортивными площадками дворовых территорий многоквартирных домов;</w:t>
            </w:r>
          </w:p>
          <w:p w:rsidR="00363FC8" w:rsidRPr="00C918E3" w:rsidRDefault="00363FC8" w:rsidP="00DA1B49">
            <w:pPr>
              <w:tabs>
                <w:tab w:val="left" w:pos="282"/>
              </w:tabs>
              <w:jc w:val="both"/>
              <w:rPr>
                <w:rFonts w:eastAsia="Calibri"/>
                <w:sz w:val="25"/>
                <w:szCs w:val="25"/>
                <w:lang w:eastAsia="en-US"/>
              </w:rPr>
            </w:pPr>
            <w:r w:rsidRPr="00C918E3">
              <w:rPr>
                <w:sz w:val="25"/>
                <w:szCs w:val="25"/>
              </w:rPr>
              <w:t xml:space="preserve">- </w:t>
            </w:r>
            <w:r w:rsidR="00DA1B49" w:rsidRPr="00C918E3">
              <w:rPr>
                <w:sz w:val="25"/>
                <w:szCs w:val="25"/>
              </w:rPr>
              <w:t>увеличение количества</w:t>
            </w:r>
            <w:r w:rsidRPr="00C918E3">
              <w:rPr>
                <w:rFonts w:eastAsia="Calibri"/>
                <w:sz w:val="25"/>
                <w:szCs w:val="25"/>
                <w:lang w:eastAsia="en-US"/>
              </w:rPr>
              <w:t xml:space="preserve"> </w:t>
            </w:r>
            <w:r w:rsidRPr="00C918E3">
              <w:rPr>
                <w:sz w:val="25"/>
                <w:szCs w:val="25"/>
              </w:rPr>
              <w:t>оснащенных детскими площадками дворовых территорий многоквартирных домов;</w:t>
            </w:r>
          </w:p>
          <w:p w:rsidR="00363FC8" w:rsidRPr="00C918E3" w:rsidRDefault="00DA1B49" w:rsidP="00DA1B49">
            <w:pPr>
              <w:tabs>
                <w:tab w:val="left" w:pos="3"/>
                <w:tab w:val="left" w:pos="287"/>
              </w:tabs>
              <w:jc w:val="both"/>
              <w:rPr>
                <w:sz w:val="25"/>
                <w:szCs w:val="25"/>
              </w:rPr>
            </w:pPr>
            <w:r w:rsidRPr="00C918E3">
              <w:rPr>
                <w:sz w:val="25"/>
                <w:szCs w:val="25"/>
              </w:rPr>
              <w:t xml:space="preserve">-увеличение </w:t>
            </w:r>
            <w:r w:rsidRPr="00C918E3">
              <w:rPr>
                <w:rFonts w:eastAsia="Calibri"/>
                <w:sz w:val="25"/>
                <w:szCs w:val="25"/>
                <w:lang w:eastAsia="en-US"/>
              </w:rPr>
              <w:t>количества</w:t>
            </w:r>
            <w:r w:rsidR="00363FC8" w:rsidRPr="00C918E3">
              <w:rPr>
                <w:rFonts w:eastAsia="Calibri"/>
                <w:sz w:val="25"/>
                <w:szCs w:val="25"/>
                <w:lang w:eastAsia="en-US"/>
              </w:rPr>
              <w:t xml:space="preserve"> </w:t>
            </w:r>
            <w:r w:rsidR="00363FC8" w:rsidRPr="00C918E3">
              <w:rPr>
                <w:sz w:val="25"/>
                <w:szCs w:val="25"/>
              </w:rPr>
              <w:t>отремонтированных внутридворовых дорог, тротуаров дворовых территорий многоквартирных домов;</w:t>
            </w:r>
          </w:p>
          <w:p w:rsidR="00363FC8" w:rsidRPr="00C918E3" w:rsidRDefault="00363FC8" w:rsidP="00DA1B49">
            <w:pPr>
              <w:tabs>
                <w:tab w:val="left" w:pos="282"/>
              </w:tabs>
              <w:jc w:val="both"/>
              <w:rPr>
                <w:sz w:val="25"/>
                <w:szCs w:val="25"/>
              </w:rPr>
            </w:pPr>
            <w:r w:rsidRPr="00C918E3">
              <w:rPr>
                <w:sz w:val="25"/>
                <w:szCs w:val="25"/>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Pr="00C918E3">
              <w:rPr>
                <w:sz w:val="25"/>
                <w:szCs w:val="25"/>
              </w:rPr>
              <w:t xml:space="preserve"> полученных заключений (предложений)</w:t>
            </w:r>
            <w:r w:rsidR="00BF6A51" w:rsidRPr="00C918E3">
              <w:rPr>
                <w:sz w:val="25"/>
                <w:szCs w:val="25"/>
              </w:rPr>
              <w:t>.</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t>9</w:t>
            </w:r>
          </w:p>
        </w:tc>
        <w:tc>
          <w:tcPr>
            <w:tcW w:w="2110" w:type="pct"/>
          </w:tcPr>
          <w:p w:rsidR="00363FC8" w:rsidRPr="00C918E3" w:rsidRDefault="00363FC8" w:rsidP="00363FC8">
            <w:pPr>
              <w:rPr>
                <w:bCs/>
                <w:sz w:val="25"/>
                <w:szCs w:val="25"/>
              </w:rPr>
            </w:pPr>
            <w:r w:rsidRPr="00C918E3">
              <w:rPr>
                <w:bCs/>
                <w:sz w:val="25"/>
                <w:szCs w:val="25"/>
              </w:rPr>
              <w:t>Этапы и сроки реализации подпрограммы</w:t>
            </w:r>
          </w:p>
        </w:tc>
        <w:tc>
          <w:tcPr>
            <w:tcW w:w="2635" w:type="pct"/>
          </w:tcPr>
          <w:p w:rsidR="00363FC8" w:rsidRPr="00C918E3" w:rsidRDefault="00363FC8" w:rsidP="00363FC8">
            <w:pPr>
              <w:rPr>
                <w:sz w:val="25"/>
                <w:szCs w:val="25"/>
              </w:rPr>
            </w:pPr>
            <w:r w:rsidRPr="00C918E3">
              <w:rPr>
                <w:sz w:val="25"/>
                <w:szCs w:val="25"/>
              </w:rPr>
              <w:t>подпрограмма реализуется с 2019 по 2024 годы в 1 этап</w:t>
            </w:r>
          </w:p>
          <w:p w:rsidR="00363FC8" w:rsidRPr="00C918E3" w:rsidRDefault="00363FC8" w:rsidP="00363FC8">
            <w:pPr>
              <w:rPr>
                <w:b/>
                <w:sz w:val="25"/>
                <w:szCs w:val="25"/>
              </w:rPr>
            </w:pPr>
          </w:p>
        </w:tc>
      </w:tr>
      <w:tr w:rsidR="00363FC8" w:rsidRPr="00C918E3" w:rsidTr="00F17BC3">
        <w:tc>
          <w:tcPr>
            <w:tcW w:w="255" w:type="pct"/>
          </w:tcPr>
          <w:p w:rsidR="00363FC8" w:rsidRPr="00C918E3" w:rsidRDefault="00F17BC3" w:rsidP="00363FC8">
            <w:pPr>
              <w:spacing w:before="100" w:beforeAutospacing="1" w:after="100" w:afterAutospacing="1"/>
              <w:rPr>
                <w:sz w:val="25"/>
                <w:szCs w:val="25"/>
                <w:lang w:eastAsia="ru-RU"/>
              </w:rPr>
            </w:pPr>
            <w:r w:rsidRPr="00C918E3">
              <w:rPr>
                <w:sz w:val="25"/>
                <w:szCs w:val="25"/>
                <w:lang w:eastAsia="ru-RU"/>
              </w:rPr>
              <w:t>10</w:t>
            </w:r>
          </w:p>
        </w:tc>
        <w:tc>
          <w:tcPr>
            <w:tcW w:w="2110" w:type="pct"/>
          </w:tcPr>
          <w:p w:rsidR="00363FC8" w:rsidRPr="00C918E3" w:rsidRDefault="00363FC8" w:rsidP="00EA5115">
            <w:pPr>
              <w:spacing w:before="100" w:beforeAutospacing="1" w:after="100" w:afterAutospacing="1"/>
              <w:rPr>
                <w:bCs/>
                <w:sz w:val="25"/>
                <w:szCs w:val="25"/>
              </w:rPr>
            </w:pPr>
            <w:r w:rsidRPr="00C918E3">
              <w:rPr>
                <w:sz w:val="25"/>
                <w:szCs w:val="25"/>
                <w:lang w:eastAsia="ru-RU"/>
              </w:rPr>
              <w:t>Объемы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635" w:type="pct"/>
          </w:tcPr>
          <w:p w:rsidR="00363FC8" w:rsidRPr="00F55C33" w:rsidRDefault="00363FC8" w:rsidP="00363FC8">
            <w:pPr>
              <w:pStyle w:val="ConsPlusNormal"/>
              <w:ind w:firstLine="0"/>
              <w:jc w:val="both"/>
              <w:rPr>
                <w:rFonts w:ascii="Times New Roman" w:hAnsi="Times New Roman" w:cs="Times New Roman"/>
                <w:sz w:val="25"/>
                <w:szCs w:val="25"/>
              </w:rPr>
            </w:pPr>
            <w:r w:rsidRPr="00F55C33">
              <w:rPr>
                <w:rFonts w:ascii="Times New Roman" w:hAnsi="Times New Roman" w:cs="Times New Roman"/>
                <w:sz w:val="25"/>
                <w:szCs w:val="25"/>
              </w:rPr>
              <w:t xml:space="preserve">Общий объем финансирования подпрограммы составит </w:t>
            </w:r>
            <w:r w:rsidR="00AE71DF" w:rsidRPr="00F55C33">
              <w:rPr>
                <w:rFonts w:ascii="Times New Roman" w:hAnsi="Times New Roman" w:cs="Times New Roman"/>
                <w:b/>
                <w:sz w:val="25"/>
                <w:szCs w:val="25"/>
              </w:rPr>
              <w:t>137 081,3</w:t>
            </w:r>
            <w:r w:rsidR="00373600" w:rsidRPr="00F55C33">
              <w:rPr>
                <w:rFonts w:ascii="Times New Roman" w:hAnsi="Times New Roman" w:cs="Times New Roman"/>
                <w:b/>
                <w:sz w:val="25"/>
                <w:szCs w:val="25"/>
              </w:rPr>
              <w:t>8</w:t>
            </w:r>
            <w:r w:rsidRPr="00F55C33">
              <w:rPr>
                <w:sz w:val="25"/>
                <w:szCs w:val="25"/>
              </w:rPr>
              <w:t xml:space="preserve"> </w:t>
            </w:r>
            <w:r w:rsidRPr="00F55C33">
              <w:rPr>
                <w:rFonts w:ascii="Times New Roman" w:hAnsi="Times New Roman" w:cs="Times New Roman"/>
                <w:sz w:val="25"/>
                <w:szCs w:val="25"/>
              </w:rPr>
              <w:t xml:space="preserve">тыс.руб., из них: за счет средств бюджета Дальнегорского городского округа </w:t>
            </w:r>
            <w:r w:rsidR="000A5C5C" w:rsidRPr="00F55C33">
              <w:rPr>
                <w:rFonts w:ascii="Times New Roman" w:hAnsi="Times New Roman" w:cs="Times New Roman"/>
                <w:b/>
                <w:sz w:val="25"/>
                <w:szCs w:val="25"/>
              </w:rPr>
              <w:t>18</w:t>
            </w:r>
            <w:r w:rsidR="00373600" w:rsidRPr="00F55C33">
              <w:rPr>
                <w:rFonts w:ascii="Times New Roman" w:hAnsi="Times New Roman" w:cs="Times New Roman"/>
                <w:b/>
                <w:sz w:val="25"/>
                <w:szCs w:val="25"/>
              </w:rPr>
              <w:t> 673,11</w:t>
            </w:r>
            <w:r w:rsidRPr="00F55C33">
              <w:rPr>
                <w:rFonts w:ascii="Times New Roman" w:hAnsi="Times New Roman" w:cs="Times New Roman"/>
                <w:sz w:val="25"/>
                <w:szCs w:val="25"/>
              </w:rPr>
              <w:t xml:space="preserve"> тыс.руб., в том числе:</w:t>
            </w:r>
          </w:p>
          <w:p w:rsidR="00363FC8" w:rsidRPr="00F55C33" w:rsidRDefault="00363FC8" w:rsidP="00363FC8">
            <w:pPr>
              <w:autoSpaceDE w:val="0"/>
              <w:autoSpaceDN w:val="0"/>
              <w:adjustRightInd w:val="0"/>
              <w:ind w:right="-143"/>
              <w:rPr>
                <w:rFonts w:eastAsia="Calibri"/>
                <w:sz w:val="25"/>
                <w:szCs w:val="25"/>
                <w:lang w:eastAsia="en-US"/>
              </w:rPr>
            </w:pPr>
            <w:r w:rsidRPr="00F55C33">
              <w:rPr>
                <w:rFonts w:eastAsia="Calibri"/>
                <w:sz w:val="25"/>
                <w:szCs w:val="25"/>
                <w:lang w:eastAsia="en-US"/>
              </w:rPr>
              <w:t xml:space="preserve">2019 год – </w:t>
            </w:r>
            <w:r w:rsidRPr="00F55C33">
              <w:rPr>
                <w:sz w:val="25"/>
                <w:szCs w:val="25"/>
              </w:rPr>
              <w:t>1 023,</w:t>
            </w:r>
            <w:r w:rsidR="0053277F" w:rsidRPr="00F55C33">
              <w:rPr>
                <w:sz w:val="25"/>
                <w:szCs w:val="25"/>
              </w:rPr>
              <w:t>6</w:t>
            </w:r>
            <w:r w:rsidRPr="00F55C33">
              <w:rPr>
                <w:sz w:val="25"/>
                <w:szCs w:val="25"/>
              </w:rPr>
              <w:t xml:space="preserve">7 </w:t>
            </w:r>
            <w:r w:rsidRPr="00F55C33">
              <w:rPr>
                <w:rFonts w:eastAsia="Calibri"/>
                <w:sz w:val="25"/>
                <w:szCs w:val="25"/>
                <w:lang w:eastAsia="en-US"/>
              </w:rPr>
              <w:t>тыс.руб.;</w:t>
            </w:r>
          </w:p>
          <w:p w:rsidR="00363FC8" w:rsidRPr="00F55C33" w:rsidRDefault="00363FC8" w:rsidP="00363FC8">
            <w:pPr>
              <w:autoSpaceDE w:val="0"/>
              <w:autoSpaceDN w:val="0"/>
              <w:adjustRightInd w:val="0"/>
              <w:rPr>
                <w:rFonts w:eastAsia="Calibri"/>
                <w:sz w:val="25"/>
                <w:szCs w:val="25"/>
                <w:lang w:eastAsia="en-US"/>
              </w:rPr>
            </w:pPr>
            <w:r w:rsidRPr="00F55C33">
              <w:rPr>
                <w:rFonts w:eastAsia="Calibri"/>
                <w:sz w:val="25"/>
                <w:szCs w:val="25"/>
                <w:lang w:eastAsia="en-US"/>
              </w:rPr>
              <w:t>2020 год –  10 460,6</w:t>
            </w:r>
            <w:r w:rsidR="00373600" w:rsidRPr="00F55C33">
              <w:rPr>
                <w:rFonts w:eastAsia="Calibri"/>
                <w:sz w:val="25"/>
                <w:szCs w:val="25"/>
                <w:lang w:eastAsia="en-US"/>
              </w:rPr>
              <w:t>4</w:t>
            </w:r>
            <w:r w:rsidRPr="00F55C33">
              <w:rPr>
                <w:rFonts w:eastAsia="Calibri"/>
                <w:sz w:val="25"/>
                <w:szCs w:val="25"/>
                <w:lang w:eastAsia="en-US"/>
              </w:rPr>
              <w:t xml:space="preserve">  тыс.руб;</w:t>
            </w:r>
          </w:p>
          <w:p w:rsidR="00363FC8" w:rsidRPr="00F55C33" w:rsidRDefault="00363FC8" w:rsidP="00363FC8">
            <w:pPr>
              <w:autoSpaceDE w:val="0"/>
              <w:autoSpaceDN w:val="0"/>
              <w:adjustRightInd w:val="0"/>
              <w:rPr>
                <w:rFonts w:eastAsia="Calibri"/>
                <w:sz w:val="25"/>
                <w:szCs w:val="25"/>
                <w:lang w:eastAsia="en-US"/>
              </w:rPr>
            </w:pPr>
            <w:r w:rsidRPr="00F55C33">
              <w:rPr>
                <w:rFonts w:eastAsia="Calibri"/>
                <w:sz w:val="25"/>
                <w:szCs w:val="25"/>
                <w:lang w:eastAsia="en-US"/>
              </w:rPr>
              <w:t>2021 год – 524,</w:t>
            </w:r>
            <w:r w:rsidR="00A90FE8" w:rsidRPr="00F55C33">
              <w:rPr>
                <w:rFonts w:eastAsia="Calibri"/>
                <w:sz w:val="25"/>
                <w:szCs w:val="25"/>
                <w:lang w:eastAsia="en-US"/>
              </w:rPr>
              <w:t>4</w:t>
            </w:r>
            <w:r w:rsidR="00373600" w:rsidRPr="00F55C33">
              <w:rPr>
                <w:rFonts w:eastAsia="Calibri"/>
                <w:sz w:val="25"/>
                <w:szCs w:val="25"/>
                <w:lang w:eastAsia="en-US"/>
              </w:rPr>
              <w:t xml:space="preserve">7 </w:t>
            </w:r>
            <w:r w:rsidRPr="00F55C33">
              <w:rPr>
                <w:rFonts w:eastAsia="Calibri"/>
                <w:sz w:val="25"/>
                <w:szCs w:val="25"/>
                <w:lang w:eastAsia="en-US"/>
              </w:rPr>
              <w:t>тыс.руб.</w:t>
            </w:r>
            <w:r w:rsidR="00A83E15" w:rsidRPr="00F55C33">
              <w:rPr>
                <w:rFonts w:eastAsia="Calibri"/>
                <w:sz w:val="25"/>
                <w:szCs w:val="25"/>
                <w:lang w:eastAsia="en-US"/>
              </w:rPr>
              <w:t>;</w:t>
            </w:r>
          </w:p>
          <w:p w:rsidR="00363FC8" w:rsidRPr="00F55C33" w:rsidRDefault="00363FC8" w:rsidP="00363FC8">
            <w:pPr>
              <w:autoSpaceDE w:val="0"/>
              <w:autoSpaceDN w:val="0"/>
              <w:adjustRightInd w:val="0"/>
              <w:rPr>
                <w:rFonts w:eastAsia="Calibri"/>
                <w:sz w:val="25"/>
                <w:szCs w:val="25"/>
                <w:lang w:eastAsia="en-US"/>
              </w:rPr>
            </w:pPr>
            <w:r w:rsidRPr="00F55C33">
              <w:rPr>
                <w:rFonts w:eastAsia="Calibri"/>
                <w:sz w:val="25"/>
                <w:szCs w:val="25"/>
                <w:lang w:eastAsia="en-US"/>
              </w:rPr>
              <w:t xml:space="preserve">2022 год – </w:t>
            </w:r>
            <w:r w:rsidR="00B34437" w:rsidRPr="00F55C33">
              <w:rPr>
                <w:rFonts w:eastAsia="Calibri"/>
                <w:sz w:val="25"/>
                <w:szCs w:val="25"/>
                <w:lang w:eastAsia="en-US"/>
              </w:rPr>
              <w:t>2 376,57</w:t>
            </w:r>
            <w:r w:rsidRPr="00F55C33">
              <w:rPr>
                <w:rFonts w:eastAsia="Calibri"/>
                <w:sz w:val="25"/>
                <w:szCs w:val="25"/>
                <w:lang w:eastAsia="en-US"/>
              </w:rPr>
              <w:t xml:space="preserve"> тыс.руб.</w:t>
            </w:r>
            <w:r w:rsidR="00A83E15" w:rsidRPr="00F55C33">
              <w:rPr>
                <w:rFonts w:eastAsia="Calibri"/>
                <w:sz w:val="25"/>
                <w:szCs w:val="25"/>
                <w:lang w:eastAsia="en-US"/>
              </w:rPr>
              <w:t>;</w:t>
            </w:r>
          </w:p>
          <w:p w:rsidR="00363FC8" w:rsidRPr="00F55C33" w:rsidRDefault="00363FC8" w:rsidP="00363FC8">
            <w:pPr>
              <w:autoSpaceDE w:val="0"/>
              <w:autoSpaceDN w:val="0"/>
              <w:adjustRightInd w:val="0"/>
              <w:rPr>
                <w:rFonts w:eastAsia="Calibri"/>
                <w:sz w:val="25"/>
                <w:szCs w:val="25"/>
                <w:lang w:eastAsia="en-US"/>
              </w:rPr>
            </w:pPr>
            <w:r w:rsidRPr="00F55C33">
              <w:rPr>
                <w:rFonts w:eastAsia="Calibri"/>
                <w:sz w:val="25"/>
                <w:szCs w:val="25"/>
                <w:lang w:eastAsia="en-US"/>
              </w:rPr>
              <w:t xml:space="preserve">2023 год – </w:t>
            </w:r>
            <w:r w:rsidR="00373600" w:rsidRPr="00F55C33">
              <w:rPr>
                <w:rFonts w:eastAsia="Calibri"/>
                <w:sz w:val="25"/>
                <w:szCs w:val="25"/>
                <w:lang w:eastAsia="en-US"/>
              </w:rPr>
              <w:t>2 098,81</w:t>
            </w:r>
            <w:r w:rsidRPr="00F55C33">
              <w:rPr>
                <w:rFonts w:eastAsia="Calibri"/>
                <w:sz w:val="25"/>
                <w:szCs w:val="25"/>
                <w:lang w:eastAsia="en-US"/>
              </w:rPr>
              <w:t xml:space="preserve"> тыс.руб.</w:t>
            </w:r>
          </w:p>
          <w:p w:rsidR="00363FC8" w:rsidRPr="00351636" w:rsidRDefault="00363FC8" w:rsidP="00363FC8">
            <w:pPr>
              <w:autoSpaceDE w:val="0"/>
              <w:autoSpaceDN w:val="0"/>
              <w:adjustRightInd w:val="0"/>
              <w:rPr>
                <w:rFonts w:eastAsia="Calibri"/>
                <w:sz w:val="25"/>
                <w:szCs w:val="25"/>
                <w:lang w:eastAsia="en-US"/>
              </w:rPr>
            </w:pPr>
            <w:r w:rsidRPr="00F55C33">
              <w:rPr>
                <w:rFonts w:eastAsia="Calibri"/>
                <w:sz w:val="25"/>
                <w:szCs w:val="25"/>
                <w:lang w:eastAsia="en-US"/>
              </w:rPr>
              <w:t xml:space="preserve">2024 год – </w:t>
            </w:r>
            <w:r w:rsidR="000A5C5C" w:rsidRPr="00F55C33">
              <w:rPr>
                <w:rFonts w:eastAsia="Calibri"/>
                <w:sz w:val="25"/>
                <w:szCs w:val="25"/>
                <w:lang w:eastAsia="en-US"/>
              </w:rPr>
              <w:t>2</w:t>
            </w:r>
            <w:r w:rsidR="00373600" w:rsidRPr="00F55C33">
              <w:rPr>
                <w:rFonts w:eastAsia="Calibri"/>
                <w:sz w:val="25"/>
                <w:szCs w:val="25"/>
                <w:lang w:eastAsia="en-US"/>
              </w:rPr>
              <w:t> 188,95</w:t>
            </w:r>
            <w:r w:rsidR="00AE71DF" w:rsidRPr="00F55C33">
              <w:rPr>
                <w:rFonts w:eastAsia="Calibri"/>
                <w:sz w:val="25"/>
                <w:szCs w:val="25"/>
                <w:lang w:eastAsia="en-US"/>
              </w:rPr>
              <w:t xml:space="preserve"> </w:t>
            </w:r>
            <w:r w:rsidRPr="00F55C33">
              <w:rPr>
                <w:rFonts w:eastAsia="Calibri"/>
                <w:sz w:val="25"/>
                <w:szCs w:val="25"/>
                <w:lang w:eastAsia="en-US"/>
              </w:rPr>
              <w:t>тыс.руб</w:t>
            </w:r>
            <w:r w:rsidRPr="00BC2145">
              <w:rPr>
                <w:rFonts w:eastAsia="Calibri"/>
                <w:sz w:val="25"/>
                <w:szCs w:val="25"/>
                <w:highlight w:val="yellow"/>
                <w:lang w:eastAsia="en-US"/>
              </w:rPr>
              <w:t>.</w:t>
            </w:r>
          </w:p>
          <w:p w:rsidR="00363FC8" w:rsidRPr="00351636" w:rsidRDefault="00363FC8" w:rsidP="006A07EF">
            <w:pPr>
              <w:widowControl w:val="0"/>
              <w:autoSpaceDE w:val="0"/>
              <w:autoSpaceDN w:val="0"/>
              <w:adjustRightInd w:val="0"/>
              <w:jc w:val="both"/>
              <w:rPr>
                <w:sz w:val="25"/>
                <w:szCs w:val="25"/>
              </w:rPr>
            </w:pPr>
            <w:r w:rsidRPr="00351636">
              <w:rPr>
                <w:sz w:val="25"/>
                <w:szCs w:val="25"/>
              </w:rPr>
              <w:t xml:space="preserve">   Прогнозная оценка привлекаемых на реализацию цели подпрограммы </w:t>
            </w:r>
            <w:r w:rsidR="00545F37" w:rsidRPr="00351636">
              <w:rPr>
                <w:sz w:val="25"/>
                <w:szCs w:val="25"/>
              </w:rPr>
              <w:t>средств краевого</w:t>
            </w:r>
            <w:r w:rsidRPr="00351636">
              <w:rPr>
                <w:sz w:val="25"/>
                <w:szCs w:val="25"/>
              </w:rPr>
              <w:t xml:space="preserve"> и федерального бюджетов составляет</w:t>
            </w:r>
            <w:r w:rsidR="00C32812" w:rsidRPr="00351636">
              <w:rPr>
                <w:sz w:val="25"/>
                <w:szCs w:val="25"/>
              </w:rPr>
              <w:t xml:space="preserve"> </w:t>
            </w:r>
            <w:r w:rsidR="00545F37" w:rsidRPr="00351636">
              <w:rPr>
                <w:b/>
                <w:sz w:val="25"/>
                <w:szCs w:val="25"/>
              </w:rPr>
              <w:t>11</w:t>
            </w:r>
            <w:r w:rsidR="0063392A" w:rsidRPr="00351636">
              <w:rPr>
                <w:b/>
                <w:sz w:val="25"/>
                <w:szCs w:val="25"/>
              </w:rPr>
              <w:t>8</w:t>
            </w:r>
            <w:r w:rsidR="00373600">
              <w:rPr>
                <w:b/>
                <w:sz w:val="25"/>
                <w:szCs w:val="25"/>
              </w:rPr>
              <w:t> 408,27</w:t>
            </w:r>
            <w:r w:rsidR="00545F37" w:rsidRPr="00351636">
              <w:rPr>
                <w:sz w:val="25"/>
                <w:szCs w:val="25"/>
              </w:rPr>
              <w:t xml:space="preserve"> </w:t>
            </w:r>
            <w:r w:rsidR="00545F37" w:rsidRPr="00351636">
              <w:rPr>
                <w:b/>
                <w:sz w:val="25"/>
                <w:szCs w:val="25"/>
              </w:rPr>
              <w:t>тыс.руб.</w:t>
            </w:r>
            <w:r w:rsidRPr="00351636">
              <w:rPr>
                <w:sz w:val="25"/>
                <w:szCs w:val="25"/>
              </w:rPr>
              <w:t>, в том числе:</w:t>
            </w:r>
          </w:p>
          <w:p w:rsidR="00363FC8" w:rsidRPr="00351636" w:rsidRDefault="00363FC8" w:rsidP="006A07EF">
            <w:pPr>
              <w:widowControl w:val="0"/>
              <w:autoSpaceDE w:val="0"/>
              <w:autoSpaceDN w:val="0"/>
              <w:adjustRightInd w:val="0"/>
              <w:jc w:val="both"/>
              <w:rPr>
                <w:sz w:val="25"/>
                <w:szCs w:val="25"/>
              </w:rPr>
            </w:pPr>
            <w:r w:rsidRPr="00351636">
              <w:rPr>
                <w:sz w:val="25"/>
                <w:szCs w:val="25"/>
              </w:rPr>
              <w:t xml:space="preserve"> средства краевого бюджета – </w:t>
            </w:r>
            <w:r w:rsidR="00545F37" w:rsidRPr="00351636">
              <w:rPr>
                <w:b/>
                <w:sz w:val="25"/>
                <w:szCs w:val="25"/>
              </w:rPr>
              <w:t>1</w:t>
            </w:r>
            <w:r w:rsidR="0063392A" w:rsidRPr="00351636">
              <w:rPr>
                <w:b/>
                <w:sz w:val="25"/>
                <w:szCs w:val="25"/>
              </w:rPr>
              <w:t>18</w:t>
            </w:r>
            <w:r w:rsidR="00373600">
              <w:rPr>
                <w:b/>
                <w:sz w:val="25"/>
                <w:szCs w:val="25"/>
              </w:rPr>
              <w:t> 408,27</w:t>
            </w:r>
            <w:r w:rsidR="000A5C5C" w:rsidRPr="00351636">
              <w:rPr>
                <w:b/>
                <w:sz w:val="25"/>
                <w:szCs w:val="25"/>
              </w:rPr>
              <w:t xml:space="preserve"> </w:t>
            </w:r>
            <w:r w:rsidRPr="00351636">
              <w:rPr>
                <w:sz w:val="25"/>
                <w:szCs w:val="25"/>
              </w:rPr>
              <w:t xml:space="preserve">тыс.руб.; </w:t>
            </w:r>
          </w:p>
          <w:p w:rsidR="00363FC8" w:rsidRPr="00351636" w:rsidRDefault="00363FC8" w:rsidP="00363FC8">
            <w:pPr>
              <w:widowControl w:val="0"/>
              <w:autoSpaceDE w:val="0"/>
              <w:autoSpaceDN w:val="0"/>
              <w:adjustRightInd w:val="0"/>
              <w:rPr>
                <w:sz w:val="25"/>
                <w:szCs w:val="25"/>
              </w:rPr>
            </w:pPr>
            <w:r w:rsidRPr="00351636">
              <w:rPr>
                <w:sz w:val="25"/>
                <w:szCs w:val="25"/>
              </w:rPr>
              <w:t>в том числе:</w:t>
            </w:r>
          </w:p>
          <w:p w:rsidR="00363FC8" w:rsidRPr="00351636" w:rsidRDefault="00363FC8" w:rsidP="00363FC8">
            <w:pPr>
              <w:autoSpaceDE w:val="0"/>
              <w:autoSpaceDN w:val="0"/>
              <w:adjustRightInd w:val="0"/>
              <w:ind w:right="-143"/>
              <w:rPr>
                <w:rFonts w:eastAsia="Calibri"/>
                <w:sz w:val="25"/>
                <w:szCs w:val="25"/>
                <w:lang w:eastAsia="en-US"/>
              </w:rPr>
            </w:pPr>
            <w:r w:rsidRPr="00351636">
              <w:rPr>
                <w:rFonts w:eastAsia="Calibri"/>
                <w:sz w:val="25"/>
                <w:szCs w:val="25"/>
                <w:lang w:eastAsia="en-US"/>
              </w:rPr>
              <w:t>2019 год – 26 400,0</w:t>
            </w:r>
            <w:r w:rsidR="00C32812" w:rsidRPr="00351636">
              <w:rPr>
                <w:rFonts w:eastAsia="Calibri"/>
                <w:sz w:val="25"/>
                <w:szCs w:val="25"/>
                <w:lang w:eastAsia="en-US"/>
              </w:rPr>
              <w:t>0</w:t>
            </w:r>
            <w:r w:rsidRPr="00351636">
              <w:rPr>
                <w:rFonts w:eastAsia="Calibri"/>
                <w:sz w:val="25"/>
                <w:szCs w:val="25"/>
                <w:lang w:eastAsia="en-US"/>
              </w:rPr>
              <w:t xml:space="preserve"> тыс.руб.; </w:t>
            </w:r>
          </w:p>
          <w:p w:rsidR="00363FC8" w:rsidRPr="00351636" w:rsidRDefault="00363FC8" w:rsidP="00363FC8">
            <w:pPr>
              <w:autoSpaceDE w:val="0"/>
              <w:autoSpaceDN w:val="0"/>
              <w:adjustRightInd w:val="0"/>
              <w:ind w:right="-143"/>
              <w:rPr>
                <w:rFonts w:eastAsia="Calibri"/>
                <w:sz w:val="25"/>
                <w:szCs w:val="25"/>
                <w:lang w:eastAsia="en-US"/>
              </w:rPr>
            </w:pPr>
            <w:r w:rsidRPr="00351636">
              <w:rPr>
                <w:rFonts w:eastAsia="Calibri"/>
                <w:sz w:val="25"/>
                <w:szCs w:val="25"/>
                <w:lang w:eastAsia="en-US"/>
              </w:rPr>
              <w:lastRenderedPageBreak/>
              <w:t xml:space="preserve">2020 год – </w:t>
            </w:r>
            <w:r w:rsidRPr="00351636">
              <w:rPr>
                <w:sz w:val="25"/>
                <w:szCs w:val="25"/>
              </w:rPr>
              <w:t>25 619,74</w:t>
            </w:r>
            <w:r w:rsidR="00C32812" w:rsidRPr="00351636">
              <w:rPr>
                <w:sz w:val="25"/>
                <w:szCs w:val="25"/>
              </w:rPr>
              <w:t xml:space="preserve"> </w:t>
            </w:r>
            <w:r w:rsidRPr="00351636">
              <w:rPr>
                <w:rFonts w:eastAsia="Calibri"/>
                <w:sz w:val="25"/>
                <w:szCs w:val="25"/>
                <w:lang w:eastAsia="en-US"/>
              </w:rPr>
              <w:t>тыс.руб;</w:t>
            </w:r>
          </w:p>
          <w:p w:rsidR="00363FC8" w:rsidRPr="00351636" w:rsidRDefault="00363FC8" w:rsidP="00363FC8">
            <w:pPr>
              <w:autoSpaceDE w:val="0"/>
              <w:autoSpaceDN w:val="0"/>
              <w:adjustRightInd w:val="0"/>
              <w:ind w:right="-143"/>
              <w:rPr>
                <w:rFonts w:eastAsia="Calibri"/>
                <w:sz w:val="25"/>
                <w:szCs w:val="25"/>
                <w:lang w:eastAsia="en-US"/>
              </w:rPr>
            </w:pPr>
            <w:r w:rsidRPr="00351636">
              <w:rPr>
                <w:rFonts w:eastAsia="Calibri"/>
                <w:sz w:val="25"/>
                <w:szCs w:val="25"/>
                <w:lang w:eastAsia="en-US"/>
              </w:rPr>
              <w:t>2021 год – 12 754,</w:t>
            </w:r>
            <w:r w:rsidR="00545F37" w:rsidRPr="00351636">
              <w:rPr>
                <w:rFonts w:eastAsia="Calibri"/>
                <w:sz w:val="25"/>
                <w:szCs w:val="25"/>
                <w:lang w:eastAsia="en-US"/>
              </w:rPr>
              <w:t>50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2022 год – 1</w:t>
            </w:r>
            <w:r w:rsidR="00B7033B" w:rsidRPr="00351636">
              <w:rPr>
                <w:rFonts w:eastAsia="Calibri"/>
                <w:sz w:val="25"/>
                <w:szCs w:val="25"/>
                <w:lang w:eastAsia="en-US"/>
              </w:rPr>
              <w:t>3</w:t>
            </w:r>
            <w:r w:rsidR="00C32812" w:rsidRPr="00351636">
              <w:rPr>
                <w:rFonts w:eastAsia="Calibri"/>
                <w:sz w:val="25"/>
                <w:szCs w:val="25"/>
                <w:lang w:eastAsia="en-US"/>
              </w:rPr>
              <w:t xml:space="preserve"> </w:t>
            </w:r>
            <w:r w:rsidRPr="00351636">
              <w:rPr>
                <w:rFonts w:eastAsia="Calibri"/>
                <w:sz w:val="25"/>
                <w:szCs w:val="25"/>
                <w:lang w:eastAsia="en-US"/>
              </w:rPr>
              <w:t>521,85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 xml:space="preserve">2023 год – </w:t>
            </w:r>
            <w:r w:rsidR="00545F37" w:rsidRPr="00351636">
              <w:rPr>
                <w:rFonts w:eastAsia="Calibri"/>
                <w:sz w:val="25"/>
                <w:szCs w:val="25"/>
                <w:lang w:eastAsia="en-US"/>
              </w:rPr>
              <w:t>1</w:t>
            </w:r>
            <w:r w:rsidR="0063392A" w:rsidRPr="00351636">
              <w:rPr>
                <w:rFonts w:eastAsia="Calibri"/>
                <w:sz w:val="25"/>
                <w:szCs w:val="25"/>
                <w:lang w:eastAsia="en-US"/>
              </w:rPr>
              <w:t>4</w:t>
            </w:r>
            <w:r w:rsidR="00545F37" w:rsidRPr="00351636">
              <w:rPr>
                <w:rFonts w:eastAsia="Calibri"/>
                <w:sz w:val="25"/>
                <w:szCs w:val="25"/>
                <w:lang w:eastAsia="en-US"/>
              </w:rPr>
              <w:t> 436,56</w:t>
            </w:r>
            <w:r w:rsidRPr="00351636">
              <w:rPr>
                <w:rFonts w:eastAsia="Calibri"/>
                <w:sz w:val="25"/>
                <w:szCs w:val="25"/>
                <w:lang w:eastAsia="en-US"/>
              </w:rPr>
              <w:t xml:space="preserve">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 xml:space="preserve">2024 год – </w:t>
            </w:r>
            <w:r w:rsidR="00AE71DF">
              <w:rPr>
                <w:rFonts w:eastAsia="Calibri"/>
                <w:sz w:val="25"/>
                <w:szCs w:val="25"/>
                <w:lang w:eastAsia="en-US"/>
              </w:rPr>
              <w:t>25 675,62</w:t>
            </w:r>
            <w:r w:rsidRPr="00351636">
              <w:rPr>
                <w:rFonts w:eastAsia="Calibri"/>
                <w:sz w:val="25"/>
                <w:szCs w:val="25"/>
                <w:lang w:eastAsia="en-US"/>
              </w:rPr>
              <w:t xml:space="preserve"> тыс.руб.</w:t>
            </w:r>
          </w:p>
          <w:p w:rsidR="00363FC8" w:rsidRPr="00351636" w:rsidRDefault="00363FC8" w:rsidP="002E012C">
            <w:pPr>
              <w:autoSpaceDE w:val="0"/>
              <w:autoSpaceDN w:val="0"/>
              <w:adjustRightInd w:val="0"/>
              <w:jc w:val="both"/>
              <w:rPr>
                <w:sz w:val="25"/>
                <w:szCs w:val="25"/>
              </w:rPr>
            </w:pPr>
            <w:r w:rsidRPr="00351636">
              <w:rPr>
                <w:sz w:val="25"/>
                <w:szCs w:val="25"/>
              </w:rPr>
              <w:t xml:space="preserve">средства федерального бюджета – </w:t>
            </w:r>
            <w:r w:rsidRPr="00351636">
              <w:rPr>
                <w:b/>
                <w:sz w:val="25"/>
                <w:szCs w:val="25"/>
              </w:rPr>
              <w:t>0,0</w:t>
            </w:r>
            <w:r w:rsidR="00BC7371" w:rsidRPr="00351636">
              <w:rPr>
                <w:sz w:val="25"/>
                <w:szCs w:val="25"/>
              </w:rPr>
              <w:t xml:space="preserve"> тыс.руб., </w:t>
            </w:r>
            <w:r w:rsidRPr="00351636">
              <w:rPr>
                <w:sz w:val="25"/>
                <w:szCs w:val="25"/>
              </w:rPr>
              <w:t xml:space="preserve">в том числе:  </w:t>
            </w:r>
          </w:p>
          <w:p w:rsidR="00363FC8" w:rsidRPr="00351636" w:rsidRDefault="00363FC8" w:rsidP="00363FC8">
            <w:pPr>
              <w:autoSpaceDE w:val="0"/>
              <w:autoSpaceDN w:val="0"/>
              <w:adjustRightInd w:val="0"/>
              <w:ind w:right="-143"/>
              <w:rPr>
                <w:rFonts w:eastAsia="Calibri"/>
                <w:sz w:val="25"/>
                <w:szCs w:val="25"/>
                <w:lang w:eastAsia="en-US"/>
              </w:rPr>
            </w:pPr>
            <w:r w:rsidRPr="00351636">
              <w:rPr>
                <w:rFonts w:eastAsia="Calibri"/>
                <w:sz w:val="25"/>
                <w:szCs w:val="25"/>
                <w:lang w:eastAsia="en-US"/>
              </w:rPr>
              <w:t xml:space="preserve">2019 год – 0,0 тыс.руб.; </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2020 год – 0,0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2021 год – 0,0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2022 год – 0,0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2023год – 0,0 тыс.руб.;</w:t>
            </w:r>
          </w:p>
          <w:p w:rsidR="00363FC8" w:rsidRPr="00351636" w:rsidRDefault="00363FC8" w:rsidP="00363FC8">
            <w:pPr>
              <w:autoSpaceDE w:val="0"/>
              <w:autoSpaceDN w:val="0"/>
              <w:adjustRightInd w:val="0"/>
              <w:rPr>
                <w:rFonts w:eastAsia="Calibri"/>
                <w:sz w:val="25"/>
                <w:szCs w:val="25"/>
                <w:lang w:eastAsia="en-US"/>
              </w:rPr>
            </w:pPr>
            <w:r w:rsidRPr="00351636">
              <w:rPr>
                <w:rFonts w:eastAsia="Calibri"/>
                <w:sz w:val="25"/>
                <w:szCs w:val="25"/>
                <w:lang w:eastAsia="en-US"/>
              </w:rPr>
              <w:t>2024 год – 0,0 тыс.руб.;</w:t>
            </w:r>
          </w:p>
          <w:p w:rsidR="00363FC8" w:rsidRPr="00351636" w:rsidRDefault="00363FC8" w:rsidP="00363FC8">
            <w:pPr>
              <w:autoSpaceDE w:val="0"/>
              <w:autoSpaceDN w:val="0"/>
              <w:adjustRightInd w:val="0"/>
              <w:rPr>
                <w:rFonts w:eastAsia="Calibri"/>
                <w:sz w:val="25"/>
                <w:szCs w:val="25"/>
                <w:lang w:eastAsia="en-US"/>
              </w:rPr>
            </w:pPr>
            <w:r w:rsidRPr="00351636">
              <w:rPr>
                <w:sz w:val="25"/>
                <w:szCs w:val="25"/>
              </w:rPr>
              <w:t>Дополнительные средства на реализацию подпрограммы не предусматриваются.</w:t>
            </w:r>
          </w:p>
        </w:tc>
      </w:tr>
      <w:tr w:rsidR="00363FC8" w:rsidRPr="00C918E3" w:rsidTr="00F17BC3">
        <w:tc>
          <w:tcPr>
            <w:tcW w:w="255" w:type="pct"/>
          </w:tcPr>
          <w:p w:rsidR="00363FC8" w:rsidRPr="00C918E3" w:rsidRDefault="00F17BC3" w:rsidP="00363FC8">
            <w:pPr>
              <w:ind w:right="-49"/>
              <w:rPr>
                <w:bCs/>
                <w:sz w:val="25"/>
                <w:szCs w:val="25"/>
              </w:rPr>
            </w:pPr>
            <w:r w:rsidRPr="00C918E3">
              <w:rPr>
                <w:bCs/>
                <w:sz w:val="25"/>
                <w:szCs w:val="25"/>
              </w:rPr>
              <w:t>11</w:t>
            </w:r>
          </w:p>
        </w:tc>
        <w:tc>
          <w:tcPr>
            <w:tcW w:w="2110" w:type="pct"/>
          </w:tcPr>
          <w:p w:rsidR="00363FC8" w:rsidRPr="00C918E3" w:rsidRDefault="00363FC8" w:rsidP="00363FC8">
            <w:pPr>
              <w:ind w:right="-49"/>
              <w:rPr>
                <w:bCs/>
                <w:sz w:val="25"/>
                <w:szCs w:val="25"/>
              </w:rPr>
            </w:pPr>
            <w:r w:rsidRPr="00C918E3">
              <w:rPr>
                <w:bCs/>
                <w:sz w:val="25"/>
                <w:szCs w:val="25"/>
              </w:rPr>
              <w:t>Ожидаемые результаты реализации подпрограммы</w:t>
            </w:r>
          </w:p>
        </w:tc>
        <w:tc>
          <w:tcPr>
            <w:tcW w:w="2635" w:type="pct"/>
          </w:tcPr>
          <w:p w:rsidR="00363FC8" w:rsidRPr="00351636" w:rsidRDefault="00363FC8" w:rsidP="00363FC8">
            <w:pPr>
              <w:suppressAutoHyphens/>
              <w:jc w:val="both"/>
              <w:rPr>
                <w:sz w:val="25"/>
                <w:szCs w:val="25"/>
              </w:rPr>
            </w:pPr>
            <w:r w:rsidRPr="00351636">
              <w:rPr>
                <w:sz w:val="25"/>
                <w:szCs w:val="25"/>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sidRPr="00351636">
              <w:rPr>
                <w:sz w:val="25"/>
                <w:szCs w:val="25"/>
              </w:rPr>
              <w:t>1,</w:t>
            </w:r>
            <w:r w:rsidR="002878BF" w:rsidRPr="00351636">
              <w:rPr>
                <w:sz w:val="25"/>
                <w:szCs w:val="25"/>
              </w:rPr>
              <w:t>46</w:t>
            </w:r>
            <w:r w:rsidRPr="00351636">
              <w:rPr>
                <w:sz w:val="25"/>
                <w:szCs w:val="25"/>
              </w:rPr>
              <w:t>% в 2024 году;</w:t>
            </w:r>
          </w:p>
          <w:p w:rsidR="00363FC8" w:rsidRPr="00351636" w:rsidRDefault="00363FC8" w:rsidP="00363FC8">
            <w:pPr>
              <w:suppressAutoHyphens/>
              <w:jc w:val="both"/>
              <w:rPr>
                <w:sz w:val="25"/>
                <w:szCs w:val="25"/>
              </w:rPr>
            </w:pPr>
            <w:r w:rsidRPr="00351636">
              <w:rPr>
                <w:sz w:val="25"/>
                <w:szCs w:val="25"/>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2878BF" w:rsidRPr="00351636">
              <w:rPr>
                <w:sz w:val="25"/>
                <w:szCs w:val="25"/>
              </w:rPr>
              <w:t>4</w:t>
            </w:r>
            <w:r w:rsidR="006A07EF" w:rsidRPr="00351636">
              <w:rPr>
                <w:sz w:val="25"/>
                <w:szCs w:val="25"/>
              </w:rPr>
              <w:t>,</w:t>
            </w:r>
            <w:r w:rsidR="002878BF" w:rsidRPr="00351636">
              <w:rPr>
                <w:sz w:val="25"/>
                <w:szCs w:val="25"/>
              </w:rPr>
              <w:t>09</w:t>
            </w:r>
            <w:r w:rsidRPr="00351636">
              <w:rPr>
                <w:sz w:val="25"/>
                <w:szCs w:val="25"/>
              </w:rPr>
              <w:t>% в 2024 году;</w:t>
            </w:r>
          </w:p>
          <w:p w:rsidR="00363FC8" w:rsidRPr="00351636" w:rsidRDefault="00363FC8" w:rsidP="00363FC8">
            <w:pPr>
              <w:suppressAutoHyphens/>
              <w:jc w:val="both"/>
              <w:rPr>
                <w:sz w:val="25"/>
                <w:szCs w:val="25"/>
              </w:rPr>
            </w:pPr>
            <w:r w:rsidRPr="00351636">
              <w:rPr>
                <w:sz w:val="25"/>
                <w:szCs w:val="25"/>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2878BF" w:rsidRPr="00351636">
              <w:rPr>
                <w:sz w:val="25"/>
                <w:szCs w:val="25"/>
              </w:rPr>
              <w:t>19,80</w:t>
            </w:r>
            <w:r w:rsidRPr="00351636">
              <w:rPr>
                <w:sz w:val="25"/>
                <w:szCs w:val="25"/>
              </w:rPr>
              <w:t>% в 2024 году;</w:t>
            </w:r>
          </w:p>
          <w:p w:rsidR="008E610F" w:rsidRPr="00351636" w:rsidRDefault="008E610F" w:rsidP="00363FC8">
            <w:pPr>
              <w:suppressAutoHyphens/>
              <w:jc w:val="both"/>
              <w:rPr>
                <w:sz w:val="25"/>
                <w:szCs w:val="25"/>
              </w:rPr>
            </w:pPr>
            <w:r w:rsidRPr="00351636">
              <w:rPr>
                <w:sz w:val="25"/>
                <w:szCs w:val="25"/>
              </w:rPr>
              <w:t>- увеличение доли проведенной претензионной работы от 0% в 2020 году до 1% в 2021 году;</w:t>
            </w:r>
          </w:p>
          <w:p w:rsidR="00363FC8" w:rsidRPr="00351636" w:rsidRDefault="00363FC8" w:rsidP="00363FC8">
            <w:pPr>
              <w:jc w:val="both"/>
              <w:rPr>
                <w:rFonts w:eastAsia="Calibri"/>
                <w:sz w:val="25"/>
                <w:szCs w:val="25"/>
                <w:lang w:eastAsia="en-US"/>
              </w:rPr>
            </w:pPr>
            <w:r w:rsidRPr="00351636">
              <w:rPr>
                <w:sz w:val="25"/>
                <w:szCs w:val="25"/>
              </w:rPr>
              <w:t xml:space="preserve">- увеличение </w:t>
            </w:r>
            <w:r w:rsidRPr="00351636">
              <w:rPr>
                <w:rFonts w:eastAsia="Calibri"/>
                <w:sz w:val="25"/>
                <w:szCs w:val="25"/>
                <w:lang w:eastAsia="en-US"/>
              </w:rPr>
              <w:t xml:space="preserve">количества </w:t>
            </w:r>
            <w:r w:rsidRPr="00351636">
              <w:rPr>
                <w:sz w:val="25"/>
                <w:szCs w:val="25"/>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002878BF" w:rsidRPr="00351636">
              <w:rPr>
                <w:rFonts w:eastAsia="Calibri"/>
                <w:sz w:val="25"/>
                <w:szCs w:val="25"/>
                <w:lang w:eastAsia="en-US"/>
              </w:rPr>
              <w:t xml:space="preserve"> 0 ед. в 2018 году до 9</w:t>
            </w:r>
            <w:r w:rsidRPr="00351636">
              <w:rPr>
                <w:rFonts w:eastAsia="Calibri"/>
                <w:sz w:val="25"/>
                <w:szCs w:val="25"/>
                <w:lang w:eastAsia="en-US"/>
              </w:rPr>
              <w:t xml:space="preserve"> ед. в 2024 году;</w:t>
            </w:r>
          </w:p>
          <w:p w:rsidR="00363FC8" w:rsidRPr="00351636" w:rsidRDefault="00EA3809" w:rsidP="00363FC8">
            <w:pPr>
              <w:jc w:val="both"/>
              <w:rPr>
                <w:rFonts w:eastAsia="Calibri"/>
                <w:sz w:val="25"/>
                <w:szCs w:val="25"/>
                <w:lang w:eastAsia="en-US"/>
              </w:rPr>
            </w:pPr>
            <w:r w:rsidRPr="00351636">
              <w:rPr>
                <w:sz w:val="25"/>
                <w:szCs w:val="25"/>
              </w:rPr>
              <w:t xml:space="preserve">- </w:t>
            </w:r>
            <w:r w:rsidR="00363FC8" w:rsidRPr="00351636">
              <w:rPr>
                <w:sz w:val="25"/>
                <w:szCs w:val="25"/>
              </w:rPr>
              <w:t xml:space="preserve">увеличение </w:t>
            </w:r>
            <w:r w:rsidR="00363FC8" w:rsidRPr="00351636">
              <w:rPr>
                <w:rFonts w:eastAsia="Calibri"/>
                <w:sz w:val="25"/>
                <w:szCs w:val="25"/>
                <w:lang w:eastAsia="en-US"/>
              </w:rPr>
              <w:t xml:space="preserve">количества </w:t>
            </w:r>
            <w:r w:rsidR="00363FC8" w:rsidRPr="00351636">
              <w:rPr>
                <w:sz w:val="25"/>
                <w:szCs w:val="25"/>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363FC8" w:rsidRPr="00351636">
              <w:rPr>
                <w:rFonts w:eastAsia="Calibri"/>
                <w:sz w:val="25"/>
                <w:szCs w:val="25"/>
                <w:lang w:eastAsia="en-US"/>
              </w:rPr>
              <w:t xml:space="preserve"> 14 ед. в 2018 году до 2</w:t>
            </w:r>
            <w:r w:rsidR="002878BF" w:rsidRPr="00351636">
              <w:rPr>
                <w:rFonts w:eastAsia="Calibri"/>
                <w:sz w:val="25"/>
                <w:szCs w:val="25"/>
                <w:lang w:eastAsia="en-US"/>
              </w:rPr>
              <w:t>2</w:t>
            </w:r>
            <w:r w:rsidR="00363FC8" w:rsidRPr="00351636">
              <w:rPr>
                <w:rFonts w:eastAsia="Calibri"/>
                <w:sz w:val="25"/>
                <w:szCs w:val="25"/>
                <w:lang w:eastAsia="en-US"/>
              </w:rPr>
              <w:t xml:space="preserve"> ед. в 202</w:t>
            </w:r>
            <w:r w:rsidR="006A07EF" w:rsidRPr="00351636">
              <w:rPr>
                <w:rFonts w:eastAsia="Calibri"/>
                <w:sz w:val="25"/>
                <w:szCs w:val="25"/>
                <w:lang w:eastAsia="en-US"/>
              </w:rPr>
              <w:t>4</w:t>
            </w:r>
            <w:r w:rsidR="00363FC8" w:rsidRPr="00351636">
              <w:rPr>
                <w:rFonts w:eastAsia="Calibri"/>
                <w:sz w:val="25"/>
                <w:szCs w:val="25"/>
                <w:lang w:eastAsia="en-US"/>
              </w:rPr>
              <w:t xml:space="preserve"> году;</w:t>
            </w:r>
          </w:p>
          <w:p w:rsidR="008E610F" w:rsidRPr="00351636" w:rsidRDefault="00F12B7E" w:rsidP="00182D24">
            <w:pPr>
              <w:tabs>
                <w:tab w:val="left" w:pos="149"/>
                <w:tab w:val="left" w:pos="291"/>
                <w:tab w:val="left" w:pos="433"/>
              </w:tabs>
              <w:jc w:val="both"/>
              <w:rPr>
                <w:rFonts w:eastAsia="Calibri"/>
                <w:sz w:val="25"/>
                <w:szCs w:val="25"/>
                <w:lang w:eastAsia="en-US"/>
              </w:rPr>
            </w:pPr>
            <w:r w:rsidRPr="00351636">
              <w:rPr>
                <w:sz w:val="25"/>
                <w:szCs w:val="25"/>
              </w:rPr>
              <w:t>-</w:t>
            </w:r>
            <w:r w:rsidR="00363FC8" w:rsidRPr="00351636">
              <w:rPr>
                <w:sz w:val="25"/>
                <w:szCs w:val="25"/>
              </w:rPr>
              <w:t xml:space="preserve">увеличение </w:t>
            </w:r>
            <w:r w:rsidR="00363FC8" w:rsidRPr="00351636">
              <w:rPr>
                <w:rFonts w:eastAsia="Calibri"/>
                <w:sz w:val="25"/>
                <w:szCs w:val="25"/>
                <w:lang w:eastAsia="en-US"/>
              </w:rPr>
              <w:t xml:space="preserve">количества </w:t>
            </w:r>
            <w:r w:rsidR="00363FC8" w:rsidRPr="00351636">
              <w:rPr>
                <w:sz w:val="25"/>
                <w:szCs w:val="25"/>
              </w:rPr>
              <w:t xml:space="preserve">отремонтированных внутридворовых дорог, тротуаров дворовых территорий многоквартирных домов от общего количества дворовых территорий </w:t>
            </w:r>
            <w:r w:rsidR="00363FC8" w:rsidRPr="00351636">
              <w:rPr>
                <w:sz w:val="25"/>
                <w:szCs w:val="25"/>
              </w:rPr>
              <w:lastRenderedPageBreak/>
              <w:t>многоквартирных домов</w:t>
            </w:r>
            <w:r w:rsidR="00363FC8" w:rsidRPr="00351636">
              <w:rPr>
                <w:rFonts w:eastAsia="Calibri"/>
                <w:sz w:val="25"/>
                <w:szCs w:val="25"/>
                <w:lang w:eastAsia="en-US"/>
              </w:rPr>
              <w:t xml:space="preserve"> от 22 ед. в 2018 году до </w:t>
            </w:r>
            <w:r w:rsidR="002878BF" w:rsidRPr="00351636">
              <w:rPr>
                <w:rFonts w:eastAsia="Calibri"/>
                <w:sz w:val="25"/>
                <w:szCs w:val="25"/>
                <w:lang w:eastAsia="en-US"/>
              </w:rPr>
              <w:t>81</w:t>
            </w:r>
            <w:r w:rsidR="00363FC8" w:rsidRPr="00351636">
              <w:rPr>
                <w:rFonts w:eastAsia="Calibri"/>
                <w:sz w:val="25"/>
                <w:szCs w:val="25"/>
                <w:lang w:eastAsia="en-US"/>
              </w:rPr>
              <w:t xml:space="preserve"> ед.</w:t>
            </w:r>
            <w:r w:rsidR="00131D7D" w:rsidRPr="00351636">
              <w:rPr>
                <w:rFonts w:eastAsia="Calibri"/>
                <w:sz w:val="25"/>
                <w:szCs w:val="25"/>
                <w:lang w:eastAsia="en-US"/>
              </w:rPr>
              <w:t xml:space="preserve"> в 2024 год</w:t>
            </w:r>
            <w:r w:rsidR="00C11C87" w:rsidRPr="00351636">
              <w:rPr>
                <w:rFonts w:eastAsia="Calibri"/>
                <w:sz w:val="25"/>
                <w:szCs w:val="25"/>
                <w:lang w:eastAsia="en-US"/>
              </w:rPr>
              <w:t>у</w:t>
            </w:r>
            <w:r w:rsidR="008E610F" w:rsidRPr="00351636">
              <w:rPr>
                <w:rFonts w:eastAsia="Calibri"/>
                <w:sz w:val="25"/>
                <w:szCs w:val="25"/>
                <w:lang w:eastAsia="en-US"/>
              </w:rPr>
              <w:t>;</w:t>
            </w:r>
          </w:p>
          <w:p w:rsidR="00363FC8" w:rsidRPr="00351636" w:rsidRDefault="008E610F" w:rsidP="008E610F">
            <w:pPr>
              <w:suppressAutoHyphens/>
              <w:jc w:val="both"/>
              <w:rPr>
                <w:sz w:val="25"/>
                <w:szCs w:val="25"/>
              </w:rPr>
            </w:pPr>
            <w:r w:rsidRPr="00351636">
              <w:rPr>
                <w:rFonts w:eastAsia="Calibri"/>
                <w:sz w:val="25"/>
                <w:szCs w:val="25"/>
                <w:lang w:eastAsia="en-US"/>
              </w:rPr>
              <w:t xml:space="preserve">- </w:t>
            </w:r>
            <w:r w:rsidRPr="00351636">
              <w:rPr>
                <w:sz w:val="25"/>
                <w:szCs w:val="25"/>
              </w:rPr>
              <w:t>увеличение количества полученных заключений (предложений) от 0 ед. в 2020 году до 1</w:t>
            </w:r>
            <w:r w:rsidR="00F53DCE" w:rsidRPr="00351636">
              <w:rPr>
                <w:sz w:val="25"/>
                <w:szCs w:val="25"/>
              </w:rPr>
              <w:t xml:space="preserve"> </w:t>
            </w:r>
            <w:r w:rsidRPr="00351636">
              <w:rPr>
                <w:sz w:val="25"/>
                <w:szCs w:val="25"/>
              </w:rPr>
              <w:t>ед в 2021 году.</w:t>
            </w:r>
          </w:p>
        </w:tc>
      </w:tr>
    </w:tbl>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F8476C" w:rsidRPr="00C918E3" w:rsidRDefault="00F8476C" w:rsidP="00172883">
      <w:pPr>
        <w:tabs>
          <w:tab w:val="left" w:pos="0"/>
        </w:tabs>
        <w:ind w:right="-30"/>
        <w:contextualSpacing/>
        <w:jc w:val="right"/>
        <w:rPr>
          <w:rStyle w:val="22"/>
          <w:b w:val="0"/>
          <w:bCs w:val="0"/>
          <w:sz w:val="26"/>
          <w:szCs w:val="26"/>
        </w:rPr>
      </w:pPr>
    </w:p>
    <w:p w:rsidR="00F8476C" w:rsidRPr="00C918E3" w:rsidRDefault="00F8476C" w:rsidP="00172883">
      <w:pPr>
        <w:tabs>
          <w:tab w:val="left" w:pos="0"/>
        </w:tabs>
        <w:ind w:right="-30"/>
        <w:contextualSpacing/>
        <w:jc w:val="right"/>
        <w:rPr>
          <w:rStyle w:val="22"/>
          <w:b w:val="0"/>
          <w:bCs w:val="0"/>
          <w:sz w:val="26"/>
          <w:szCs w:val="26"/>
        </w:rPr>
      </w:pPr>
    </w:p>
    <w:p w:rsidR="003175C2" w:rsidRPr="00C918E3" w:rsidRDefault="003175C2">
      <w:pPr>
        <w:spacing w:after="160" w:line="259" w:lineRule="auto"/>
        <w:rPr>
          <w:rStyle w:val="22"/>
          <w:b w:val="0"/>
          <w:bCs w:val="0"/>
          <w:sz w:val="26"/>
          <w:szCs w:val="26"/>
        </w:rPr>
      </w:pPr>
      <w:r w:rsidRPr="00C918E3">
        <w:rPr>
          <w:rStyle w:val="22"/>
          <w:b w:val="0"/>
          <w:bCs w:val="0"/>
          <w:sz w:val="26"/>
          <w:szCs w:val="26"/>
        </w:rPr>
        <w:br w:type="page"/>
      </w:r>
    </w:p>
    <w:p w:rsidR="00EA5115" w:rsidRPr="00C918E3" w:rsidRDefault="00F8476C" w:rsidP="00E07DBB">
      <w:pPr>
        <w:pStyle w:val="ac"/>
        <w:numPr>
          <w:ilvl w:val="0"/>
          <w:numId w:val="5"/>
        </w:numPr>
        <w:ind w:left="0" w:firstLine="0"/>
        <w:jc w:val="center"/>
        <w:rPr>
          <w:b/>
          <w:sz w:val="26"/>
          <w:szCs w:val="26"/>
        </w:rPr>
      </w:pPr>
      <w:r w:rsidRPr="00C918E3">
        <w:rPr>
          <w:b/>
          <w:sz w:val="26"/>
          <w:szCs w:val="26"/>
        </w:rPr>
        <w:lastRenderedPageBreak/>
        <w:t>Общая характеристика сферы реализ</w:t>
      </w:r>
      <w:r w:rsidR="00EA5115" w:rsidRPr="00C918E3">
        <w:rPr>
          <w:b/>
          <w:sz w:val="26"/>
          <w:szCs w:val="26"/>
        </w:rPr>
        <w:t xml:space="preserve">ации </w:t>
      </w:r>
      <w:r w:rsidRPr="00C918E3">
        <w:rPr>
          <w:b/>
          <w:sz w:val="26"/>
          <w:szCs w:val="26"/>
        </w:rPr>
        <w:t>п</w:t>
      </w:r>
      <w:r w:rsidR="003C74B0" w:rsidRPr="00C918E3">
        <w:rPr>
          <w:b/>
          <w:sz w:val="26"/>
          <w:szCs w:val="26"/>
        </w:rPr>
        <w:t>одп</w:t>
      </w:r>
      <w:r w:rsidRPr="00C918E3">
        <w:rPr>
          <w:b/>
          <w:sz w:val="26"/>
          <w:szCs w:val="26"/>
        </w:rPr>
        <w:t>рограммы</w:t>
      </w:r>
      <w:r w:rsidR="004347D2" w:rsidRPr="00C918E3">
        <w:rPr>
          <w:b/>
          <w:sz w:val="26"/>
          <w:szCs w:val="26"/>
        </w:rPr>
        <w:t xml:space="preserve"> </w:t>
      </w:r>
    </w:p>
    <w:p w:rsidR="00F8476C" w:rsidRPr="00C918E3" w:rsidRDefault="00B12C43" w:rsidP="00EA5115">
      <w:pPr>
        <w:pStyle w:val="ac"/>
        <w:ind w:left="175"/>
        <w:jc w:val="center"/>
        <w:rPr>
          <w:b/>
          <w:sz w:val="26"/>
          <w:szCs w:val="26"/>
        </w:rPr>
      </w:pPr>
      <w:r w:rsidRPr="00C918E3">
        <w:rPr>
          <w:b/>
          <w:bCs/>
          <w:sz w:val="26"/>
          <w:szCs w:val="26"/>
        </w:rPr>
        <w:t>«Благоустройство территорий, детских и спортивных площадок на территории Дальнегорского городского округа на 2019 -2024 годы»</w:t>
      </w:r>
      <w:r w:rsidR="00F8476C" w:rsidRPr="00C918E3">
        <w:rPr>
          <w:b/>
          <w:sz w:val="26"/>
          <w:szCs w:val="26"/>
        </w:rPr>
        <w:t>, в том числе основных проблем в указанной сфере и</w:t>
      </w:r>
      <w:r w:rsidR="004347D2" w:rsidRPr="00C918E3">
        <w:rPr>
          <w:b/>
          <w:sz w:val="26"/>
          <w:szCs w:val="26"/>
        </w:rPr>
        <w:t xml:space="preserve"> </w:t>
      </w:r>
      <w:r w:rsidR="00F8476C" w:rsidRPr="00C918E3">
        <w:rPr>
          <w:b/>
          <w:sz w:val="26"/>
          <w:szCs w:val="26"/>
        </w:rPr>
        <w:t>прогноз её развития</w:t>
      </w:r>
    </w:p>
    <w:p w:rsidR="00782756" w:rsidRPr="00C918E3" w:rsidRDefault="00782756" w:rsidP="004347D2">
      <w:pPr>
        <w:pStyle w:val="ac"/>
        <w:ind w:left="175"/>
        <w:jc w:val="center"/>
        <w:rPr>
          <w:sz w:val="26"/>
          <w:szCs w:val="26"/>
        </w:rPr>
      </w:pPr>
    </w:p>
    <w:p w:rsidR="00172883" w:rsidRPr="00C918E3" w:rsidRDefault="00172883" w:rsidP="00172883">
      <w:pPr>
        <w:tabs>
          <w:tab w:val="left" w:pos="5812"/>
        </w:tabs>
        <w:ind w:firstLine="709"/>
        <w:jc w:val="both"/>
        <w:rPr>
          <w:rFonts w:eastAsia="Calibri"/>
          <w:sz w:val="26"/>
          <w:szCs w:val="26"/>
          <w:lang w:eastAsia="en-US"/>
        </w:rPr>
      </w:pPr>
      <w:r w:rsidRPr="00C918E3">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sidRPr="00C918E3">
        <w:rPr>
          <w:rFonts w:eastAsia="Calibri"/>
          <w:sz w:val="26"/>
          <w:szCs w:val="26"/>
          <w:lang w:eastAsia="en-US"/>
        </w:rPr>
        <w:t xml:space="preserve"> для жизнедеятельности, отдыха и занятий физической культурой и спортом населения</w:t>
      </w:r>
      <w:r w:rsidRPr="00C918E3">
        <w:rPr>
          <w:rFonts w:eastAsia="Calibri"/>
          <w:sz w:val="26"/>
          <w:szCs w:val="26"/>
          <w:lang w:eastAsia="en-US"/>
        </w:rPr>
        <w:t xml:space="preserve">, комфортной </w:t>
      </w:r>
      <w:r w:rsidRPr="00C918E3">
        <w:rPr>
          <w:rFonts w:eastAsia="Calibri"/>
          <w:sz w:val="26"/>
          <w:szCs w:val="26"/>
          <w:lang w:eastAsia="en-US"/>
        </w:rPr>
        <w:br/>
        <w:t>и благоприятной для проживания населения, в том числе благоустройство</w:t>
      </w:r>
      <w:r w:rsidRPr="00C918E3">
        <w:rPr>
          <w:rFonts w:eastAsia="Calibri"/>
          <w:sz w:val="26"/>
          <w:szCs w:val="26"/>
          <w:lang w:eastAsia="en-US"/>
        </w:rPr>
        <w:br/>
        <w:t>и надлежащее содержание дворовых территорий</w:t>
      </w:r>
      <w:r w:rsidR="00DD534D" w:rsidRPr="00C918E3">
        <w:rPr>
          <w:rFonts w:eastAsia="Calibri"/>
          <w:sz w:val="26"/>
          <w:szCs w:val="26"/>
          <w:lang w:eastAsia="en-US"/>
        </w:rPr>
        <w:t>.</w:t>
      </w:r>
    </w:p>
    <w:p w:rsidR="00172883" w:rsidRPr="00C918E3" w:rsidRDefault="00172883" w:rsidP="00172883">
      <w:pPr>
        <w:tabs>
          <w:tab w:val="left" w:pos="5812"/>
        </w:tabs>
        <w:ind w:firstLine="709"/>
        <w:jc w:val="both"/>
        <w:rPr>
          <w:rFonts w:eastAsia="Calibri"/>
          <w:sz w:val="26"/>
          <w:szCs w:val="26"/>
          <w:lang w:eastAsia="en-US"/>
        </w:rPr>
      </w:pPr>
      <w:r w:rsidRPr="00C918E3">
        <w:rPr>
          <w:rFonts w:eastAsia="Calibri"/>
          <w:sz w:val="26"/>
          <w:szCs w:val="26"/>
          <w:lang w:eastAsia="en-US"/>
        </w:rPr>
        <w:t xml:space="preserve">Реализация подпрограммы осуществляется по </w:t>
      </w:r>
      <w:r w:rsidR="007972C1" w:rsidRPr="00C918E3">
        <w:rPr>
          <w:rFonts w:eastAsia="Calibri"/>
          <w:sz w:val="26"/>
          <w:szCs w:val="26"/>
          <w:lang w:eastAsia="en-US"/>
        </w:rPr>
        <w:t>четырем о</w:t>
      </w:r>
      <w:r w:rsidR="00BE67FB" w:rsidRPr="00C918E3">
        <w:rPr>
          <w:rFonts w:eastAsia="Calibri"/>
          <w:sz w:val="26"/>
          <w:szCs w:val="26"/>
          <w:lang w:eastAsia="en-US"/>
        </w:rPr>
        <w:t>сновным мероприятиям</w:t>
      </w:r>
      <w:r w:rsidRPr="00C918E3">
        <w:rPr>
          <w:rFonts w:eastAsia="Calibri"/>
          <w:sz w:val="26"/>
          <w:szCs w:val="26"/>
          <w:lang w:eastAsia="en-US"/>
        </w:rPr>
        <w:t>:</w:t>
      </w:r>
    </w:p>
    <w:p w:rsidR="004E48DD" w:rsidRPr="00C918E3" w:rsidRDefault="004E48DD" w:rsidP="004347D2">
      <w:pPr>
        <w:pStyle w:val="ac"/>
        <w:shd w:val="clear" w:color="auto" w:fill="FFFFFF" w:themeFill="background1"/>
        <w:rPr>
          <w:bCs/>
          <w:sz w:val="26"/>
          <w:szCs w:val="26"/>
        </w:rPr>
      </w:pPr>
      <w:r w:rsidRPr="00C918E3">
        <w:rPr>
          <w:bCs/>
          <w:sz w:val="26"/>
          <w:szCs w:val="26"/>
        </w:rPr>
        <w:t>- установка спортивной площадки;</w:t>
      </w:r>
    </w:p>
    <w:p w:rsidR="004E48DD" w:rsidRPr="00C918E3" w:rsidRDefault="004E48DD" w:rsidP="004347D2">
      <w:pPr>
        <w:pStyle w:val="ac"/>
        <w:shd w:val="clear" w:color="auto" w:fill="FFFFFF" w:themeFill="background1"/>
        <w:rPr>
          <w:bCs/>
          <w:sz w:val="26"/>
          <w:szCs w:val="26"/>
        </w:rPr>
      </w:pPr>
      <w:r w:rsidRPr="00C918E3">
        <w:rPr>
          <w:bCs/>
          <w:sz w:val="26"/>
          <w:szCs w:val="26"/>
        </w:rPr>
        <w:t>- установка детской площадки;</w:t>
      </w:r>
    </w:p>
    <w:p w:rsidR="007972C1" w:rsidRPr="00C918E3" w:rsidRDefault="004E48DD" w:rsidP="004347D2">
      <w:pPr>
        <w:shd w:val="clear" w:color="auto" w:fill="FFFFFF" w:themeFill="background1"/>
        <w:ind w:left="533"/>
        <w:jc w:val="both"/>
        <w:rPr>
          <w:bCs/>
          <w:sz w:val="26"/>
          <w:szCs w:val="26"/>
          <w:lang w:eastAsia="ru-RU"/>
        </w:rPr>
      </w:pPr>
      <w:r w:rsidRPr="00C918E3">
        <w:rPr>
          <w:bCs/>
          <w:sz w:val="26"/>
          <w:szCs w:val="26"/>
        </w:rPr>
        <w:t xml:space="preserve">   - </w:t>
      </w:r>
      <w:r w:rsidRPr="00C918E3">
        <w:rPr>
          <w:bCs/>
          <w:sz w:val="26"/>
          <w:szCs w:val="26"/>
          <w:lang w:eastAsia="ru-RU"/>
        </w:rPr>
        <w:t>ремонт</w:t>
      </w:r>
      <w:r w:rsidR="00246E20" w:rsidRPr="00C918E3">
        <w:rPr>
          <w:bCs/>
          <w:sz w:val="26"/>
          <w:szCs w:val="26"/>
          <w:lang w:eastAsia="ru-RU"/>
        </w:rPr>
        <w:t xml:space="preserve"> (асфальтирование)</w:t>
      </w:r>
      <w:r w:rsidRPr="00C918E3">
        <w:rPr>
          <w:bCs/>
          <w:sz w:val="26"/>
          <w:szCs w:val="26"/>
          <w:lang w:eastAsia="ru-RU"/>
        </w:rPr>
        <w:t xml:space="preserve"> внутридворовых дорог, тротуаров</w:t>
      </w:r>
      <w:r w:rsidR="007972C1" w:rsidRPr="00C918E3">
        <w:rPr>
          <w:bCs/>
          <w:sz w:val="26"/>
          <w:szCs w:val="26"/>
          <w:lang w:eastAsia="ru-RU"/>
        </w:rPr>
        <w:t>;</w:t>
      </w:r>
    </w:p>
    <w:p w:rsidR="004E48DD" w:rsidRPr="00C918E3" w:rsidRDefault="007972C1" w:rsidP="004347D2">
      <w:pPr>
        <w:shd w:val="clear" w:color="auto" w:fill="FFFFFF" w:themeFill="background1"/>
        <w:ind w:left="533"/>
        <w:jc w:val="both"/>
        <w:rPr>
          <w:bCs/>
          <w:sz w:val="26"/>
          <w:szCs w:val="26"/>
        </w:rPr>
      </w:pPr>
      <w:r w:rsidRPr="00C918E3">
        <w:rPr>
          <w:bCs/>
          <w:sz w:val="26"/>
          <w:szCs w:val="26"/>
          <w:lang w:eastAsia="ru-RU"/>
        </w:rPr>
        <w:t xml:space="preserve">   - проведение претензионной работы (год реализации мероприятия – 2021 год)</w:t>
      </w:r>
      <w:r w:rsidR="004E48DD" w:rsidRPr="00C918E3">
        <w:rPr>
          <w:bCs/>
          <w:sz w:val="26"/>
          <w:szCs w:val="26"/>
        </w:rPr>
        <w:t>.</w:t>
      </w:r>
    </w:p>
    <w:p w:rsidR="00172883" w:rsidRPr="00C918E3" w:rsidRDefault="00172883" w:rsidP="004E48DD">
      <w:pPr>
        <w:shd w:val="clear" w:color="auto" w:fill="FFFFFF" w:themeFill="background1"/>
        <w:jc w:val="both"/>
        <w:rPr>
          <w:sz w:val="26"/>
          <w:szCs w:val="26"/>
        </w:rPr>
      </w:pPr>
      <w:r w:rsidRPr="00C918E3">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C918E3" w:rsidRDefault="00172883" w:rsidP="00172883">
      <w:pPr>
        <w:ind w:firstLine="851"/>
        <w:jc w:val="both"/>
        <w:rPr>
          <w:sz w:val="26"/>
          <w:szCs w:val="26"/>
        </w:rPr>
      </w:pPr>
      <w:r w:rsidRPr="00C918E3">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C918E3" w:rsidRDefault="00172883" w:rsidP="00172883">
      <w:pPr>
        <w:ind w:firstLine="851"/>
        <w:jc w:val="both"/>
        <w:rPr>
          <w:sz w:val="26"/>
          <w:szCs w:val="26"/>
        </w:rPr>
      </w:pPr>
      <w:r w:rsidRPr="00C918E3">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C918E3" w:rsidRDefault="00172883" w:rsidP="00172883">
      <w:pPr>
        <w:ind w:firstLine="851"/>
        <w:jc w:val="both"/>
        <w:rPr>
          <w:sz w:val="26"/>
          <w:szCs w:val="26"/>
        </w:rPr>
      </w:pPr>
      <w:r w:rsidRPr="00C918E3">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C918E3" w:rsidRDefault="00172883" w:rsidP="00172883">
      <w:pPr>
        <w:ind w:firstLine="851"/>
        <w:jc w:val="both"/>
        <w:rPr>
          <w:sz w:val="26"/>
          <w:szCs w:val="26"/>
        </w:rPr>
      </w:pPr>
      <w:r w:rsidRPr="00C918E3">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C918E3" w:rsidRDefault="00172883" w:rsidP="00172883">
      <w:pPr>
        <w:ind w:firstLine="851"/>
        <w:jc w:val="both"/>
        <w:rPr>
          <w:sz w:val="26"/>
          <w:szCs w:val="26"/>
        </w:rPr>
      </w:pPr>
      <w:r w:rsidRPr="00C918E3">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Pr="00C918E3" w:rsidRDefault="00172883" w:rsidP="00172883">
      <w:pPr>
        <w:ind w:firstLine="540"/>
        <w:jc w:val="both"/>
        <w:rPr>
          <w:rFonts w:eastAsia="Calibri"/>
          <w:sz w:val="26"/>
          <w:szCs w:val="26"/>
          <w:lang w:eastAsia="en-US"/>
        </w:rPr>
      </w:pPr>
      <w:r w:rsidRPr="00C918E3">
        <w:rPr>
          <w:rFonts w:eastAsia="Calibri"/>
          <w:color w:val="000000"/>
          <w:sz w:val="26"/>
          <w:szCs w:val="26"/>
          <w:lang w:eastAsia="en-US"/>
        </w:rPr>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w:t>
      </w:r>
      <w:r w:rsidRPr="00C918E3">
        <w:rPr>
          <w:rFonts w:eastAsia="Calibri"/>
          <w:color w:val="000000"/>
          <w:sz w:val="26"/>
          <w:szCs w:val="26"/>
          <w:lang w:eastAsia="en-US"/>
        </w:rPr>
        <w:lastRenderedPageBreak/>
        <w:t xml:space="preserve">эффективную эксплуатацию жилых домов, улучшить условия для отдыха и занятий спортом, </w:t>
      </w:r>
      <w:r w:rsidRPr="00C918E3">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C918E3" w:rsidRDefault="00172883" w:rsidP="00172883">
      <w:pPr>
        <w:ind w:firstLine="540"/>
        <w:jc w:val="both"/>
        <w:rPr>
          <w:b/>
          <w:sz w:val="26"/>
          <w:szCs w:val="26"/>
        </w:rPr>
      </w:pPr>
    </w:p>
    <w:p w:rsidR="00142443" w:rsidRPr="00C918E3" w:rsidRDefault="00172883" w:rsidP="00EA5115">
      <w:pPr>
        <w:pStyle w:val="ac"/>
        <w:widowControl/>
        <w:autoSpaceDE/>
        <w:autoSpaceDN/>
        <w:adjustRightInd/>
        <w:ind w:left="0"/>
        <w:contextualSpacing/>
        <w:jc w:val="center"/>
        <w:rPr>
          <w:b/>
          <w:sz w:val="26"/>
          <w:szCs w:val="26"/>
        </w:rPr>
      </w:pPr>
      <w:r w:rsidRPr="00C918E3">
        <w:rPr>
          <w:b/>
          <w:bCs/>
          <w:sz w:val="26"/>
          <w:szCs w:val="26"/>
        </w:rPr>
        <w:t xml:space="preserve">2. </w:t>
      </w:r>
      <w:r w:rsidR="00142443" w:rsidRPr="00C918E3">
        <w:rPr>
          <w:b/>
          <w:sz w:val="26"/>
          <w:szCs w:val="26"/>
        </w:rPr>
        <w:t>Приоритеты муниципальной политики Дальнегорского</w:t>
      </w:r>
    </w:p>
    <w:p w:rsidR="004347D2" w:rsidRPr="00C918E3" w:rsidRDefault="00142443" w:rsidP="00EA5115">
      <w:pPr>
        <w:pStyle w:val="ac"/>
        <w:ind w:left="0"/>
        <w:jc w:val="center"/>
        <w:rPr>
          <w:b/>
          <w:sz w:val="26"/>
          <w:szCs w:val="26"/>
        </w:rPr>
      </w:pPr>
      <w:r w:rsidRPr="00C918E3">
        <w:rPr>
          <w:b/>
          <w:sz w:val="26"/>
          <w:szCs w:val="26"/>
        </w:rPr>
        <w:t>городского округа в сфере реализации подпрограммы,</w:t>
      </w:r>
    </w:p>
    <w:p w:rsidR="00EA5115" w:rsidRPr="00C918E3" w:rsidRDefault="00142443" w:rsidP="00EA5115">
      <w:pPr>
        <w:pStyle w:val="ac"/>
        <w:ind w:left="0"/>
        <w:jc w:val="center"/>
        <w:rPr>
          <w:b/>
          <w:bCs/>
          <w:sz w:val="26"/>
          <w:szCs w:val="26"/>
        </w:rPr>
      </w:pPr>
      <w:r w:rsidRPr="00C918E3">
        <w:rPr>
          <w:b/>
          <w:sz w:val="26"/>
          <w:szCs w:val="26"/>
        </w:rPr>
        <w:t xml:space="preserve">цель и задачи подпрограммы </w:t>
      </w:r>
      <w:r w:rsidR="00B12C43" w:rsidRPr="00C918E3">
        <w:rPr>
          <w:b/>
          <w:bCs/>
          <w:sz w:val="26"/>
          <w:szCs w:val="26"/>
        </w:rPr>
        <w:t>«Благоустройство территорий, детских и спортивных площадок на территории Дальнегорского городского округа</w:t>
      </w:r>
    </w:p>
    <w:p w:rsidR="004347D2" w:rsidRPr="00C918E3" w:rsidRDefault="00B12C43" w:rsidP="00EA5115">
      <w:pPr>
        <w:pStyle w:val="ac"/>
        <w:ind w:left="0"/>
        <w:jc w:val="center"/>
        <w:rPr>
          <w:b/>
          <w:bCs/>
          <w:sz w:val="26"/>
          <w:szCs w:val="26"/>
        </w:rPr>
      </w:pPr>
      <w:r w:rsidRPr="00C918E3">
        <w:rPr>
          <w:b/>
          <w:bCs/>
          <w:sz w:val="26"/>
          <w:szCs w:val="26"/>
        </w:rPr>
        <w:t>на 2019 -2024 годы»</w:t>
      </w:r>
    </w:p>
    <w:p w:rsidR="00142443" w:rsidRPr="00C918E3" w:rsidRDefault="00142443" w:rsidP="00EA5115">
      <w:pPr>
        <w:pStyle w:val="ac"/>
        <w:ind w:left="0"/>
        <w:jc w:val="center"/>
        <w:rPr>
          <w:b/>
          <w:sz w:val="26"/>
          <w:szCs w:val="26"/>
        </w:rPr>
      </w:pPr>
    </w:p>
    <w:p w:rsidR="00172883" w:rsidRPr="00C918E3" w:rsidRDefault="00172883" w:rsidP="00172883">
      <w:pPr>
        <w:ind w:firstLine="708"/>
        <w:jc w:val="both"/>
        <w:rPr>
          <w:bCs/>
          <w:sz w:val="26"/>
          <w:szCs w:val="26"/>
        </w:rPr>
      </w:pPr>
      <w:r w:rsidRPr="00C918E3">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C918E3" w:rsidRDefault="00172883" w:rsidP="00172883">
      <w:pPr>
        <w:ind w:firstLine="709"/>
        <w:jc w:val="both"/>
        <w:rPr>
          <w:sz w:val="26"/>
          <w:szCs w:val="26"/>
        </w:rPr>
      </w:pPr>
      <w:r w:rsidRPr="00C918E3">
        <w:rPr>
          <w:sz w:val="26"/>
          <w:szCs w:val="26"/>
        </w:rPr>
        <w:t>Исходя из этого, формулируются следующ</w:t>
      </w:r>
      <w:r w:rsidR="00675018" w:rsidRPr="00C918E3">
        <w:rPr>
          <w:sz w:val="26"/>
          <w:szCs w:val="26"/>
        </w:rPr>
        <w:t>ая</w:t>
      </w:r>
      <w:r w:rsidRPr="00C918E3">
        <w:rPr>
          <w:sz w:val="26"/>
          <w:szCs w:val="26"/>
        </w:rPr>
        <w:t xml:space="preserve"> задач</w:t>
      </w:r>
      <w:r w:rsidR="00675018" w:rsidRPr="00C918E3">
        <w:rPr>
          <w:sz w:val="26"/>
          <w:szCs w:val="26"/>
        </w:rPr>
        <w:t>а</w:t>
      </w:r>
      <w:r w:rsidRPr="00C918E3">
        <w:rPr>
          <w:sz w:val="26"/>
          <w:szCs w:val="26"/>
        </w:rPr>
        <w:t xml:space="preserve"> подпрограммы:</w:t>
      </w:r>
    </w:p>
    <w:p w:rsidR="00172883" w:rsidRPr="00C918E3" w:rsidRDefault="00172883" w:rsidP="00172883">
      <w:pPr>
        <w:ind w:firstLine="709"/>
        <w:jc w:val="both"/>
        <w:rPr>
          <w:rFonts w:eastAsia="Calibri"/>
          <w:sz w:val="26"/>
          <w:szCs w:val="26"/>
          <w:lang w:eastAsia="en-US"/>
        </w:rPr>
      </w:pPr>
      <w:r w:rsidRPr="00C918E3">
        <w:rPr>
          <w:rFonts w:eastAsia="Calibri"/>
          <w:sz w:val="26"/>
          <w:szCs w:val="26"/>
          <w:lang w:eastAsia="en-US"/>
        </w:rPr>
        <w:t xml:space="preserve">-  повышение уровня благоустройства </w:t>
      </w:r>
      <w:r w:rsidR="00677CBE" w:rsidRPr="00C918E3">
        <w:rPr>
          <w:rFonts w:eastAsia="Calibri"/>
          <w:sz w:val="26"/>
          <w:szCs w:val="26"/>
          <w:lang w:eastAsia="en-US"/>
        </w:rPr>
        <w:t>при</w:t>
      </w:r>
      <w:r w:rsidRPr="00C918E3">
        <w:rPr>
          <w:rFonts w:eastAsia="Calibri"/>
          <w:sz w:val="26"/>
          <w:szCs w:val="26"/>
          <w:lang w:eastAsia="en-US"/>
        </w:rPr>
        <w:t>д</w:t>
      </w:r>
      <w:r w:rsidR="00677CBE" w:rsidRPr="00C918E3">
        <w:rPr>
          <w:rFonts w:eastAsia="Calibri"/>
          <w:sz w:val="26"/>
          <w:szCs w:val="26"/>
          <w:lang w:eastAsia="en-US"/>
        </w:rPr>
        <w:t>омовы</w:t>
      </w:r>
      <w:r w:rsidRPr="00C918E3">
        <w:rPr>
          <w:rFonts w:eastAsia="Calibri"/>
          <w:sz w:val="26"/>
          <w:szCs w:val="26"/>
          <w:lang w:eastAsia="en-US"/>
        </w:rPr>
        <w:t>х территорий</w:t>
      </w:r>
      <w:r w:rsidR="00677CBE" w:rsidRPr="00C918E3">
        <w:rPr>
          <w:rFonts w:eastAsia="Calibri"/>
          <w:sz w:val="26"/>
          <w:szCs w:val="26"/>
          <w:lang w:eastAsia="en-US"/>
        </w:rPr>
        <w:t>, спортивных и детских площадок на территории</w:t>
      </w:r>
      <w:r w:rsidRPr="00C918E3">
        <w:rPr>
          <w:rFonts w:eastAsia="Calibri"/>
          <w:sz w:val="26"/>
          <w:szCs w:val="26"/>
          <w:lang w:eastAsia="en-US"/>
        </w:rPr>
        <w:t xml:space="preserve"> Дальнег</w:t>
      </w:r>
      <w:r w:rsidR="007972C1" w:rsidRPr="00C918E3">
        <w:rPr>
          <w:rFonts w:eastAsia="Calibri"/>
          <w:sz w:val="26"/>
          <w:szCs w:val="26"/>
          <w:lang w:eastAsia="en-US"/>
        </w:rPr>
        <w:t>орского городского округа.</w:t>
      </w:r>
    </w:p>
    <w:p w:rsidR="00172883" w:rsidRPr="00C918E3" w:rsidRDefault="00172883" w:rsidP="00172883">
      <w:pPr>
        <w:ind w:firstLine="709"/>
        <w:jc w:val="both"/>
        <w:rPr>
          <w:b/>
          <w:bCs/>
          <w:sz w:val="26"/>
          <w:szCs w:val="26"/>
        </w:rPr>
      </w:pPr>
    </w:p>
    <w:p w:rsidR="00172883" w:rsidRPr="00C918E3" w:rsidRDefault="00172883" w:rsidP="00172883">
      <w:pPr>
        <w:jc w:val="center"/>
        <w:rPr>
          <w:b/>
          <w:bCs/>
          <w:sz w:val="26"/>
          <w:szCs w:val="26"/>
        </w:rPr>
      </w:pPr>
      <w:r w:rsidRPr="00C918E3">
        <w:rPr>
          <w:b/>
          <w:bCs/>
          <w:sz w:val="26"/>
          <w:szCs w:val="26"/>
        </w:rPr>
        <w:t xml:space="preserve">3. </w:t>
      </w:r>
      <w:r w:rsidR="005B15FD" w:rsidRPr="00C918E3">
        <w:rPr>
          <w:b/>
          <w:sz w:val="26"/>
          <w:szCs w:val="26"/>
        </w:rPr>
        <w:t>Индикаторы (показатели) п</w:t>
      </w:r>
      <w:r w:rsidR="00A67FD4" w:rsidRPr="00C918E3">
        <w:rPr>
          <w:b/>
          <w:sz w:val="26"/>
          <w:szCs w:val="26"/>
        </w:rPr>
        <w:t>одп</w:t>
      </w:r>
      <w:r w:rsidR="005B15FD" w:rsidRPr="00C918E3">
        <w:rPr>
          <w:b/>
          <w:sz w:val="26"/>
          <w:szCs w:val="26"/>
        </w:rPr>
        <w:t>рограммы с расшифровкой плановых значений по годам ее реализации</w:t>
      </w:r>
    </w:p>
    <w:p w:rsidR="00172883" w:rsidRPr="00C918E3" w:rsidRDefault="00172883" w:rsidP="00172883">
      <w:pPr>
        <w:ind w:firstLine="709"/>
        <w:jc w:val="both"/>
        <w:rPr>
          <w:bCs/>
          <w:sz w:val="26"/>
          <w:szCs w:val="26"/>
        </w:rPr>
      </w:pPr>
      <w:r w:rsidRPr="00C918E3">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C918E3" w:rsidRDefault="00172883" w:rsidP="00172883">
      <w:pPr>
        <w:ind w:firstLine="708"/>
        <w:jc w:val="both"/>
        <w:rPr>
          <w:bCs/>
          <w:sz w:val="26"/>
          <w:szCs w:val="26"/>
        </w:rPr>
      </w:pPr>
      <w:r w:rsidRPr="00C918E3">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C918E3" w:rsidRDefault="00172883" w:rsidP="00172883">
      <w:pPr>
        <w:ind w:firstLine="708"/>
        <w:jc w:val="both"/>
        <w:rPr>
          <w:bCs/>
          <w:sz w:val="26"/>
          <w:szCs w:val="26"/>
        </w:rPr>
      </w:pPr>
      <w:r w:rsidRPr="00C918E3">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Pr="00C918E3" w:rsidRDefault="00172883" w:rsidP="00172883">
      <w:pPr>
        <w:ind w:firstLine="708"/>
        <w:jc w:val="both"/>
        <w:rPr>
          <w:bCs/>
          <w:sz w:val="26"/>
          <w:szCs w:val="26"/>
        </w:rPr>
      </w:pPr>
      <w:r w:rsidRPr="00C918E3">
        <w:rPr>
          <w:bCs/>
          <w:sz w:val="26"/>
          <w:szCs w:val="26"/>
        </w:rPr>
        <w:t xml:space="preserve"> Реализация подпрограммы позволит достичь:</w:t>
      </w:r>
    </w:p>
    <w:p w:rsidR="00172883" w:rsidRPr="00C918E3" w:rsidRDefault="00172883" w:rsidP="006905D6">
      <w:pPr>
        <w:ind w:firstLine="567"/>
        <w:jc w:val="both"/>
        <w:rPr>
          <w:bCs/>
          <w:sz w:val="26"/>
          <w:szCs w:val="26"/>
        </w:rPr>
      </w:pPr>
      <w:r w:rsidRPr="00C918E3">
        <w:rPr>
          <w:bCs/>
          <w:sz w:val="26"/>
          <w:szCs w:val="26"/>
        </w:rPr>
        <w:t>-  благоустройство дворовых территори</w:t>
      </w:r>
      <w:r w:rsidR="005B15FD" w:rsidRPr="00C918E3">
        <w:rPr>
          <w:bCs/>
          <w:sz w:val="26"/>
          <w:szCs w:val="26"/>
        </w:rPr>
        <w:t>й</w:t>
      </w:r>
      <w:r w:rsidRPr="00C918E3">
        <w:rPr>
          <w:bCs/>
          <w:sz w:val="26"/>
          <w:szCs w:val="26"/>
        </w:rPr>
        <w:t>;</w:t>
      </w:r>
    </w:p>
    <w:p w:rsidR="005B15FD" w:rsidRPr="00C918E3" w:rsidRDefault="005B15FD" w:rsidP="005B15FD">
      <w:pPr>
        <w:pStyle w:val="a9"/>
        <w:spacing w:before="0" w:beforeAutospacing="0" w:after="0" w:afterAutospacing="0"/>
        <w:ind w:firstLine="709"/>
        <w:jc w:val="both"/>
        <w:rPr>
          <w:sz w:val="26"/>
          <w:szCs w:val="26"/>
        </w:rPr>
      </w:pPr>
      <w:r w:rsidRPr="00C918E3">
        <w:rPr>
          <w:sz w:val="26"/>
          <w:szCs w:val="26"/>
        </w:rPr>
        <w:t>Индикаторами подпрограммы, характеризующими достижение её цели, являются:</w:t>
      </w:r>
    </w:p>
    <w:p w:rsidR="00F521D7" w:rsidRPr="00C918E3" w:rsidRDefault="00F521D7" w:rsidP="006905D6">
      <w:pPr>
        <w:suppressAutoHyphens/>
        <w:ind w:firstLine="567"/>
        <w:jc w:val="both"/>
        <w:rPr>
          <w:sz w:val="26"/>
          <w:szCs w:val="26"/>
        </w:rPr>
      </w:pPr>
      <w:r w:rsidRPr="00C918E3">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w:t>
      </w:r>
      <w:r w:rsidR="006A07EF" w:rsidRPr="00C918E3">
        <w:rPr>
          <w:sz w:val="26"/>
          <w:szCs w:val="26"/>
        </w:rPr>
        <w:t xml:space="preserve">ных домов от 0% в 2018 году до </w:t>
      </w:r>
      <w:r w:rsidR="005525E1" w:rsidRPr="00C918E3">
        <w:rPr>
          <w:sz w:val="26"/>
          <w:szCs w:val="26"/>
        </w:rPr>
        <w:t>1,</w:t>
      </w:r>
      <w:r w:rsidR="005674AC">
        <w:rPr>
          <w:sz w:val="26"/>
          <w:szCs w:val="26"/>
        </w:rPr>
        <w:t>46</w:t>
      </w:r>
      <w:r w:rsidRPr="00C918E3">
        <w:rPr>
          <w:sz w:val="26"/>
          <w:szCs w:val="26"/>
        </w:rPr>
        <w:t>% в 2024 году;</w:t>
      </w:r>
    </w:p>
    <w:p w:rsidR="00F521D7" w:rsidRPr="00C918E3" w:rsidRDefault="00F521D7" w:rsidP="006905D6">
      <w:pPr>
        <w:suppressAutoHyphens/>
        <w:ind w:firstLine="567"/>
        <w:jc w:val="both"/>
        <w:rPr>
          <w:sz w:val="26"/>
          <w:szCs w:val="26"/>
        </w:rPr>
      </w:pPr>
      <w:r w:rsidRPr="00C918E3">
        <w:rPr>
          <w:sz w:val="26"/>
          <w:szCs w:val="26"/>
        </w:rPr>
        <w:t>- увеличение доли оснащенных детскими площадками дворовых территорий многоквартирных домов от общего количества дворовых территорий многоквартирны</w:t>
      </w:r>
      <w:r w:rsidR="006A07EF" w:rsidRPr="00C918E3">
        <w:rPr>
          <w:sz w:val="26"/>
          <w:szCs w:val="26"/>
        </w:rPr>
        <w:t xml:space="preserve">х домов от 2,6% в 2018 году до </w:t>
      </w:r>
      <w:r w:rsidR="005674AC">
        <w:rPr>
          <w:sz w:val="26"/>
          <w:szCs w:val="26"/>
        </w:rPr>
        <w:t>4,09</w:t>
      </w:r>
      <w:r w:rsidRPr="00C918E3">
        <w:rPr>
          <w:sz w:val="26"/>
          <w:szCs w:val="26"/>
        </w:rPr>
        <w:t>% в 2024 году;</w:t>
      </w:r>
    </w:p>
    <w:p w:rsidR="00F521D7" w:rsidRPr="00C918E3" w:rsidRDefault="00F521D7" w:rsidP="006905D6">
      <w:pPr>
        <w:suppressAutoHyphens/>
        <w:ind w:firstLine="567"/>
        <w:jc w:val="both"/>
        <w:rPr>
          <w:sz w:val="26"/>
          <w:szCs w:val="26"/>
        </w:rPr>
      </w:pPr>
      <w:r w:rsidRPr="00C918E3">
        <w:rPr>
          <w:sz w:val="26"/>
          <w:szCs w:val="26"/>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5674AC">
        <w:rPr>
          <w:sz w:val="26"/>
          <w:szCs w:val="26"/>
        </w:rPr>
        <w:t>19,80</w:t>
      </w:r>
      <w:r w:rsidRPr="00C918E3">
        <w:rPr>
          <w:sz w:val="26"/>
          <w:szCs w:val="26"/>
        </w:rPr>
        <w:t>% в 2024 году;</w:t>
      </w:r>
    </w:p>
    <w:p w:rsidR="009F4572" w:rsidRPr="00C918E3" w:rsidRDefault="009F4572" w:rsidP="006905D6">
      <w:pPr>
        <w:suppressAutoHyphens/>
        <w:ind w:firstLine="567"/>
        <w:jc w:val="both"/>
        <w:rPr>
          <w:sz w:val="26"/>
          <w:szCs w:val="26"/>
        </w:rPr>
      </w:pPr>
      <w:r w:rsidRPr="00C918E3">
        <w:rPr>
          <w:sz w:val="26"/>
          <w:szCs w:val="26"/>
        </w:rPr>
        <w:t>- увеличение доли проведенной претензионной работы от 0% в 2020 году до 1% в 2021 году;</w:t>
      </w:r>
    </w:p>
    <w:p w:rsidR="00F521D7" w:rsidRPr="00C918E3" w:rsidRDefault="00F521D7" w:rsidP="006905D6">
      <w:pPr>
        <w:ind w:firstLine="567"/>
        <w:jc w:val="both"/>
        <w:rPr>
          <w:rFonts w:eastAsia="Calibri"/>
          <w:sz w:val="26"/>
          <w:szCs w:val="26"/>
          <w:lang w:eastAsia="en-US"/>
        </w:rPr>
      </w:pPr>
      <w:r w:rsidRPr="00C918E3">
        <w:rPr>
          <w:sz w:val="26"/>
          <w:szCs w:val="26"/>
        </w:rPr>
        <w:t xml:space="preserve">- увеличение </w:t>
      </w:r>
      <w:r w:rsidRPr="00C918E3">
        <w:rPr>
          <w:rFonts w:eastAsia="Calibri"/>
          <w:sz w:val="26"/>
          <w:szCs w:val="26"/>
          <w:lang w:eastAsia="en-US"/>
        </w:rPr>
        <w:t xml:space="preserve">количества </w:t>
      </w:r>
      <w:r w:rsidRPr="00C918E3">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C918E3">
        <w:rPr>
          <w:rFonts w:eastAsia="Calibri"/>
          <w:sz w:val="26"/>
          <w:szCs w:val="26"/>
          <w:lang w:eastAsia="en-US"/>
        </w:rPr>
        <w:t xml:space="preserve"> 0 ед. в 2018 году до </w:t>
      </w:r>
      <w:r w:rsidR="005674AC">
        <w:rPr>
          <w:rFonts w:eastAsia="Calibri"/>
          <w:sz w:val="26"/>
          <w:szCs w:val="26"/>
          <w:lang w:eastAsia="en-US"/>
        </w:rPr>
        <w:t>9</w:t>
      </w:r>
      <w:r w:rsidRPr="00C918E3">
        <w:rPr>
          <w:rFonts w:eastAsia="Calibri"/>
          <w:sz w:val="26"/>
          <w:szCs w:val="26"/>
          <w:lang w:eastAsia="en-US"/>
        </w:rPr>
        <w:t xml:space="preserve"> ед. в 2024 году;</w:t>
      </w:r>
    </w:p>
    <w:p w:rsidR="00F521D7" w:rsidRPr="00C918E3" w:rsidRDefault="00805FA5" w:rsidP="006905D6">
      <w:pPr>
        <w:ind w:firstLine="567"/>
        <w:jc w:val="both"/>
        <w:rPr>
          <w:rFonts w:eastAsia="Calibri"/>
          <w:sz w:val="26"/>
          <w:szCs w:val="26"/>
          <w:lang w:eastAsia="en-US"/>
        </w:rPr>
      </w:pPr>
      <w:r w:rsidRPr="00C918E3">
        <w:rPr>
          <w:sz w:val="26"/>
          <w:szCs w:val="26"/>
        </w:rPr>
        <w:lastRenderedPageBreak/>
        <w:t xml:space="preserve">- </w:t>
      </w:r>
      <w:r w:rsidR="00F521D7" w:rsidRPr="00C918E3">
        <w:rPr>
          <w:sz w:val="26"/>
          <w:szCs w:val="26"/>
        </w:rPr>
        <w:t xml:space="preserve">увеличение </w:t>
      </w:r>
      <w:r w:rsidR="00F521D7" w:rsidRPr="00C918E3">
        <w:rPr>
          <w:rFonts w:eastAsia="Calibri"/>
          <w:sz w:val="26"/>
          <w:szCs w:val="26"/>
          <w:lang w:eastAsia="en-US"/>
        </w:rPr>
        <w:t xml:space="preserve">количества </w:t>
      </w:r>
      <w:r w:rsidR="00F521D7" w:rsidRPr="00C918E3">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F521D7" w:rsidRPr="00C918E3">
        <w:rPr>
          <w:rFonts w:eastAsia="Calibri"/>
          <w:sz w:val="26"/>
          <w:szCs w:val="26"/>
          <w:lang w:eastAsia="en-US"/>
        </w:rPr>
        <w:t xml:space="preserve"> 14 ед. в 2018 году до 2</w:t>
      </w:r>
      <w:r w:rsidR="005674AC">
        <w:rPr>
          <w:rFonts w:eastAsia="Calibri"/>
          <w:sz w:val="26"/>
          <w:szCs w:val="26"/>
          <w:lang w:eastAsia="en-US"/>
        </w:rPr>
        <w:t>2</w:t>
      </w:r>
      <w:r w:rsidR="00F521D7" w:rsidRPr="00C918E3">
        <w:rPr>
          <w:rFonts w:eastAsia="Calibri"/>
          <w:sz w:val="26"/>
          <w:szCs w:val="26"/>
          <w:lang w:eastAsia="en-US"/>
        </w:rPr>
        <w:t xml:space="preserve"> ед. в 2020 году;</w:t>
      </w:r>
    </w:p>
    <w:p w:rsidR="000446C2" w:rsidRPr="00C918E3" w:rsidRDefault="00F521D7" w:rsidP="006905D6">
      <w:pPr>
        <w:ind w:firstLine="567"/>
        <w:jc w:val="both"/>
        <w:rPr>
          <w:rFonts w:eastAsia="Calibri"/>
          <w:sz w:val="26"/>
          <w:szCs w:val="26"/>
          <w:lang w:eastAsia="en-US"/>
        </w:rPr>
      </w:pPr>
      <w:r w:rsidRPr="00C918E3">
        <w:rPr>
          <w:sz w:val="26"/>
          <w:szCs w:val="26"/>
        </w:rPr>
        <w:t xml:space="preserve">- увеличение </w:t>
      </w:r>
      <w:r w:rsidRPr="00C918E3">
        <w:rPr>
          <w:rFonts w:eastAsia="Calibri"/>
          <w:sz w:val="26"/>
          <w:szCs w:val="26"/>
          <w:lang w:eastAsia="en-US"/>
        </w:rPr>
        <w:t xml:space="preserve">количества </w:t>
      </w:r>
      <w:r w:rsidRPr="00C918E3">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C918E3">
        <w:rPr>
          <w:rFonts w:eastAsia="Calibri"/>
          <w:sz w:val="26"/>
          <w:szCs w:val="26"/>
          <w:lang w:eastAsia="en-US"/>
        </w:rPr>
        <w:t xml:space="preserve"> от 22 ед. в 2018 году до </w:t>
      </w:r>
      <w:r w:rsidR="005674AC">
        <w:rPr>
          <w:rFonts w:eastAsia="Calibri"/>
          <w:sz w:val="26"/>
          <w:szCs w:val="26"/>
          <w:lang w:eastAsia="en-US"/>
        </w:rPr>
        <w:t>81</w:t>
      </w:r>
      <w:r w:rsidRPr="00C918E3">
        <w:rPr>
          <w:rFonts w:eastAsia="Calibri"/>
          <w:sz w:val="26"/>
          <w:szCs w:val="26"/>
          <w:lang w:eastAsia="en-US"/>
        </w:rPr>
        <w:t xml:space="preserve"> ед. в 2024 году</w:t>
      </w:r>
      <w:r w:rsidR="000446C2" w:rsidRPr="00C918E3">
        <w:rPr>
          <w:rFonts w:eastAsia="Calibri"/>
          <w:sz w:val="26"/>
          <w:szCs w:val="26"/>
          <w:lang w:eastAsia="en-US"/>
        </w:rPr>
        <w:t>;</w:t>
      </w:r>
    </w:p>
    <w:p w:rsidR="00F521D7" w:rsidRPr="00C918E3" w:rsidRDefault="000446C2" w:rsidP="006905D6">
      <w:pPr>
        <w:ind w:firstLine="567"/>
        <w:jc w:val="both"/>
        <w:rPr>
          <w:rFonts w:eastAsia="Calibri"/>
          <w:sz w:val="26"/>
          <w:szCs w:val="26"/>
          <w:lang w:eastAsia="en-US"/>
        </w:rPr>
      </w:pPr>
      <w:r w:rsidRPr="00C918E3">
        <w:rPr>
          <w:rFonts w:eastAsia="Calibri"/>
          <w:sz w:val="26"/>
          <w:szCs w:val="26"/>
          <w:lang w:eastAsia="en-US"/>
        </w:rPr>
        <w:t>-</w:t>
      </w:r>
      <w:r w:rsidRPr="00C918E3">
        <w:rPr>
          <w:sz w:val="26"/>
          <w:szCs w:val="26"/>
        </w:rPr>
        <w:t xml:space="preserve"> увеличение количества полученных заключений (предложений) от 0 ед. в 2020 году до 1</w:t>
      </w:r>
      <w:r w:rsidR="001D4A0C" w:rsidRPr="00C918E3">
        <w:rPr>
          <w:sz w:val="26"/>
          <w:szCs w:val="26"/>
        </w:rPr>
        <w:t xml:space="preserve"> </w:t>
      </w:r>
      <w:r w:rsidR="00847127" w:rsidRPr="00C918E3">
        <w:rPr>
          <w:sz w:val="26"/>
          <w:szCs w:val="26"/>
        </w:rPr>
        <w:t>ед.</w:t>
      </w:r>
      <w:r w:rsidRPr="00C918E3">
        <w:rPr>
          <w:sz w:val="26"/>
          <w:szCs w:val="26"/>
        </w:rPr>
        <w:t xml:space="preserve"> в 2021 году.</w:t>
      </w:r>
    </w:p>
    <w:p w:rsidR="004E48DD" w:rsidRPr="00C918E3" w:rsidRDefault="004E48DD" w:rsidP="004E48DD">
      <w:pPr>
        <w:ind w:firstLine="708"/>
        <w:jc w:val="both"/>
        <w:rPr>
          <w:bCs/>
          <w:sz w:val="26"/>
          <w:szCs w:val="26"/>
        </w:rPr>
      </w:pPr>
    </w:p>
    <w:p w:rsidR="003B0C85" w:rsidRPr="00C918E3" w:rsidRDefault="003B0C85" w:rsidP="00E07DBB">
      <w:pPr>
        <w:pStyle w:val="ac"/>
        <w:numPr>
          <w:ilvl w:val="0"/>
          <w:numId w:val="4"/>
        </w:numPr>
        <w:tabs>
          <w:tab w:val="left" w:pos="0"/>
        </w:tabs>
        <w:contextualSpacing/>
        <w:jc w:val="center"/>
        <w:rPr>
          <w:b/>
          <w:sz w:val="26"/>
          <w:szCs w:val="26"/>
        </w:rPr>
      </w:pPr>
      <w:r w:rsidRPr="00C918E3">
        <w:rPr>
          <w:b/>
          <w:sz w:val="26"/>
          <w:szCs w:val="26"/>
        </w:rPr>
        <w:t>Обобщенная характеристика реализуемых в составе подпрограммы основных мероприятий</w:t>
      </w:r>
    </w:p>
    <w:p w:rsidR="003B0C85" w:rsidRPr="00C918E3" w:rsidRDefault="003B0C85" w:rsidP="003B0C85">
      <w:pPr>
        <w:tabs>
          <w:tab w:val="left" w:pos="0"/>
        </w:tabs>
        <w:jc w:val="center"/>
        <w:rPr>
          <w:sz w:val="26"/>
          <w:szCs w:val="26"/>
        </w:rPr>
      </w:pPr>
    </w:p>
    <w:p w:rsidR="00A535F0" w:rsidRPr="00C918E3" w:rsidRDefault="003B0C85" w:rsidP="00A535F0">
      <w:pPr>
        <w:pStyle w:val="ac"/>
        <w:ind w:left="0" w:firstLine="708"/>
        <w:jc w:val="both"/>
        <w:rPr>
          <w:rFonts w:eastAsia="Calibri"/>
          <w:sz w:val="26"/>
          <w:szCs w:val="26"/>
          <w:lang w:eastAsia="en-US"/>
        </w:rPr>
      </w:pPr>
      <w:r w:rsidRPr="00C918E3">
        <w:rPr>
          <w:sz w:val="26"/>
          <w:szCs w:val="26"/>
        </w:rPr>
        <w:t xml:space="preserve">В рамках подпрограммы описаны и реализуются: </w:t>
      </w:r>
      <w:r w:rsidR="00630151" w:rsidRPr="00C918E3">
        <w:rPr>
          <w:sz w:val="26"/>
          <w:szCs w:val="26"/>
        </w:rPr>
        <w:t xml:space="preserve">четыре </w:t>
      </w:r>
      <w:r w:rsidRPr="00C918E3">
        <w:rPr>
          <w:sz w:val="26"/>
          <w:szCs w:val="26"/>
        </w:rPr>
        <w:t xml:space="preserve">основных мероприятия подпрограммы </w:t>
      </w:r>
      <w:r w:rsidR="000E7797" w:rsidRPr="00C918E3">
        <w:rPr>
          <w:bCs/>
          <w:sz w:val="26"/>
          <w:szCs w:val="26"/>
        </w:rPr>
        <w:t>«Благоустройство территорий, детских и спортивных площадок на территории Дальнегорского городского округа на 2019 -2024 годы»</w:t>
      </w:r>
      <w:r w:rsidRPr="00C918E3">
        <w:rPr>
          <w:sz w:val="26"/>
          <w:szCs w:val="26"/>
        </w:rPr>
        <w:t xml:space="preserve">, имеющие одну цель - </w:t>
      </w:r>
      <w:r w:rsidRPr="00C918E3">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Дальнегорского городского округа. </w:t>
      </w:r>
    </w:p>
    <w:p w:rsidR="00A535F0" w:rsidRPr="00C918E3" w:rsidRDefault="00A535F0" w:rsidP="00A535F0">
      <w:pPr>
        <w:pStyle w:val="ac"/>
        <w:ind w:left="0" w:firstLine="708"/>
        <w:jc w:val="both"/>
        <w:rPr>
          <w:sz w:val="26"/>
          <w:szCs w:val="26"/>
        </w:rPr>
      </w:pPr>
      <w:r w:rsidRPr="00C918E3">
        <w:rPr>
          <w:sz w:val="26"/>
          <w:szCs w:val="26"/>
        </w:rPr>
        <w:t>При выполнении указанных мероприятий обязательным требованием является прохождение ценовой экспертизы сметной документации на проведение работ по благоустройству согласно Правил предоставления и расходования субсидий из краевого бюджета бюджетам муниципальных образований Приморского края, утвержденных постановлением Администрации Приморского края от 30.12.2019 № 944-па.</w:t>
      </w:r>
    </w:p>
    <w:p w:rsidR="00A535F0" w:rsidRPr="00C918E3" w:rsidRDefault="00A535F0" w:rsidP="00A535F0">
      <w:pPr>
        <w:pStyle w:val="a9"/>
        <w:spacing w:before="0" w:beforeAutospacing="0" w:after="0" w:afterAutospacing="0"/>
        <w:ind w:firstLine="709"/>
        <w:jc w:val="both"/>
        <w:rPr>
          <w:sz w:val="26"/>
          <w:szCs w:val="26"/>
        </w:rPr>
      </w:pPr>
    </w:p>
    <w:p w:rsidR="003B0C85" w:rsidRPr="00C918E3" w:rsidRDefault="003B0C85" w:rsidP="006A07EF">
      <w:pPr>
        <w:pStyle w:val="ac"/>
        <w:ind w:left="142" w:firstLine="741"/>
        <w:jc w:val="center"/>
        <w:rPr>
          <w:b/>
          <w:bCs/>
          <w:sz w:val="26"/>
          <w:szCs w:val="26"/>
        </w:rPr>
      </w:pPr>
      <w:r w:rsidRPr="00C918E3">
        <w:rPr>
          <w:b/>
          <w:sz w:val="26"/>
          <w:szCs w:val="26"/>
        </w:rPr>
        <w:t>4.1.  Основное мероприятие подпрограммы</w:t>
      </w:r>
      <w:r w:rsidRPr="00C918E3">
        <w:rPr>
          <w:bCs/>
          <w:sz w:val="26"/>
          <w:szCs w:val="26"/>
        </w:rPr>
        <w:t xml:space="preserve"> </w:t>
      </w:r>
      <w:r w:rsidRPr="00C918E3">
        <w:rPr>
          <w:b/>
          <w:bCs/>
          <w:sz w:val="26"/>
          <w:szCs w:val="26"/>
        </w:rPr>
        <w:t>«Установка спортивной площадки»</w:t>
      </w:r>
    </w:p>
    <w:p w:rsidR="00037E05" w:rsidRPr="00C918E3" w:rsidRDefault="00037E05" w:rsidP="00037E05">
      <w:pPr>
        <w:pStyle w:val="ac"/>
        <w:ind w:left="175" w:firstLine="708"/>
        <w:jc w:val="both"/>
        <w:rPr>
          <w:sz w:val="26"/>
          <w:szCs w:val="26"/>
        </w:rPr>
      </w:pPr>
      <w:r w:rsidRPr="00C918E3">
        <w:rPr>
          <w:sz w:val="26"/>
          <w:szCs w:val="26"/>
        </w:rPr>
        <w:t>Основное мероприятие – «Установка спортивной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C918E3" w:rsidRDefault="00037E05" w:rsidP="00037E05">
      <w:pPr>
        <w:pStyle w:val="ac"/>
        <w:ind w:left="175" w:firstLine="708"/>
        <w:jc w:val="both"/>
        <w:rPr>
          <w:sz w:val="26"/>
          <w:szCs w:val="26"/>
        </w:rPr>
      </w:pPr>
      <w:r w:rsidRPr="00C918E3">
        <w:rPr>
          <w:sz w:val="26"/>
          <w:szCs w:val="26"/>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3B0C85" w:rsidRPr="00C918E3" w:rsidRDefault="003B0C85" w:rsidP="003B0C85">
      <w:pPr>
        <w:pStyle w:val="ac"/>
        <w:ind w:left="175" w:firstLine="708"/>
        <w:jc w:val="both"/>
        <w:rPr>
          <w:sz w:val="26"/>
          <w:szCs w:val="26"/>
        </w:rPr>
      </w:pPr>
    </w:p>
    <w:p w:rsidR="003B0C85" w:rsidRPr="00C918E3" w:rsidRDefault="003B0C85" w:rsidP="006A07EF">
      <w:pPr>
        <w:ind w:firstLine="851"/>
        <w:jc w:val="center"/>
        <w:rPr>
          <w:b/>
          <w:bCs/>
          <w:sz w:val="26"/>
          <w:szCs w:val="26"/>
        </w:rPr>
      </w:pPr>
      <w:r w:rsidRPr="00C918E3">
        <w:rPr>
          <w:b/>
          <w:sz w:val="26"/>
          <w:szCs w:val="26"/>
        </w:rPr>
        <w:t>4.2.  Основное мероприятие подпрограммы</w:t>
      </w:r>
      <w:r w:rsidRPr="00C918E3">
        <w:rPr>
          <w:bCs/>
          <w:sz w:val="26"/>
          <w:szCs w:val="26"/>
        </w:rPr>
        <w:t xml:space="preserve"> </w:t>
      </w:r>
      <w:r w:rsidRPr="00C918E3">
        <w:rPr>
          <w:b/>
          <w:bCs/>
          <w:sz w:val="26"/>
          <w:szCs w:val="26"/>
        </w:rPr>
        <w:t>«Установка детской площадки»</w:t>
      </w:r>
    </w:p>
    <w:p w:rsidR="00037E05" w:rsidRPr="00C918E3" w:rsidRDefault="00037E05" w:rsidP="00037E05">
      <w:pPr>
        <w:widowControl w:val="0"/>
        <w:autoSpaceDE w:val="0"/>
        <w:autoSpaceDN w:val="0"/>
        <w:adjustRightInd w:val="0"/>
        <w:ind w:left="175" w:firstLine="708"/>
        <w:jc w:val="both"/>
        <w:rPr>
          <w:sz w:val="26"/>
          <w:szCs w:val="26"/>
          <w:lang w:eastAsia="ru-RU"/>
        </w:rPr>
      </w:pPr>
      <w:r w:rsidRPr="00C918E3">
        <w:rPr>
          <w:sz w:val="26"/>
          <w:szCs w:val="26"/>
          <w:lang w:eastAsia="ru-RU"/>
        </w:rPr>
        <w:t xml:space="preserve">Основное мероприятие – </w:t>
      </w:r>
      <w:r w:rsidRPr="00C918E3">
        <w:rPr>
          <w:bCs/>
          <w:sz w:val="26"/>
          <w:szCs w:val="26"/>
          <w:lang w:eastAsia="ru-RU"/>
        </w:rPr>
        <w:t>«Установка детской площадки»</w:t>
      </w:r>
      <w:r w:rsidRPr="00C918E3">
        <w:rPr>
          <w:sz w:val="26"/>
          <w:szCs w:val="26"/>
          <w:lang w:eastAsia="ru-RU"/>
        </w:rPr>
        <w:t>,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037E05" w:rsidRPr="00C918E3" w:rsidRDefault="00037E05" w:rsidP="00037E05">
      <w:pPr>
        <w:widowControl w:val="0"/>
        <w:autoSpaceDE w:val="0"/>
        <w:autoSpaceDN w:val="0"/>
        <w:adjustRightInd w:val="0"/>
        <w:ind w:left="175" w:firstLine="708"/>
        <w:jc w:val="both"/>
        <w:rPr>
          <w:sz w:val="26"/>
          <w:szCs w:val="26"/>
          <w:lang w:eastAsia="ru-RU"/>
        </w:rPr>
      </w:pPr>
      <w:r w:rsidRPr="00C918E3">
        <w:rPr>
          <w:sz w:val="26"/>
          <w:szCs w:val="26"/>
          <w:lang w:eastAsia="ru-RU"/>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3B0C85" w:rsidRPr="00C918E3" w:rsidRDefault="003B0C85" w:rsidP="003B0C85">
      <w:pPr>
        <w:pStyle w:val="ac"/>
        <w:ind w:left="175" w:firstLine="708"/>
        <w:jc w:val="both"/>
        <w:rPr>
          <w:sz w:val="26"/>
          <w:szCs w:val="26"/>
        </w:rPr>
      </w:pPr>
    </w:p>
    <w:p w:rsidR="00037E05" w:rsidRPr="00C918E3" w:rsidRDefault="00037E05" w:rsidP="003B0C85">
      <w:pPr>
        <w:pStyle w:val="ac"/>
        <w:ind w:left="175" w:firstLine="708"/>
        <w:jc w:val="both"/>
        <w:rPr>
          <w:sz w:val="26"/>
          <w:szCs w:val="26"/>
        </w:rPr>
      </w:pPr>
    </w:p>
    <w:p w:rsidR="003B0C85" w:rsidRPr="00C918E3" w:rsidRDefault="003B0C85" w:rsidP="00E07DBB">
      <w:pPr>
        <w:pStyle w:val="ac"/>
        <w:numPr>
          <w:ilvl w:val="1"/>
          <w:numId w:val="3"/>
        </w:numPr>
        <w:jc w:val="center"/>
        <w:rPr>
          <w:b/>
          <w:bCs/>
          <w:sz w:val="26"/>
          <w:szCs w:val="26"/>
        </w:rPr>
      </w:pPr>
      <w:r w:rsidRPr="00C918E3">
        <w:rPr>
          <w:b/>
          <w:sz w:val="26"/>
          <w:szCs w:val="26"/>
        </w:rPr>
        <w:lastRenderedPageBreak/>
        <w:t xml:space="preserve">Основное мероприятие подпрограммы </w:t>
      </w:r>
      <w:r w:rsidRPr="00C918E3">
        <w:rPr>
          <w:b/>
          <w:bCs/>
          <w:sz w:val="26"/>
          <w:szCs w:val="26"/>
        </w:rPr>
        <w:t>«Ремонт внутридворовых дорог, тротуаров»</w:t>
      </w:r>
    </w:p>
    <w:p w:rsidR="00037E05" w:rsidRPr="00C918E3" w:rsidRDefault="00037E05" w:rsidP="00037E05">
      <w:pPr>
        <w:ind w:firstLine="567"/>
        <w:jc w:val="both"/>
        <w:rPr>
          <w:sz w:val="26"/>
          <w:szCs w:val="26"/>
        </w:rPr>
      </w:pPr>
      <w:r w:rsidRPr="00C918E3">
        <w:rPr>
          <w:sz w:val="26"/>
          <w:szCs w:val="26"/>
        </w:rPr>
        <w:t xml:space="preserve">Основное мероприятие – </w:t>
      </w:r>
      <w:r w:rsidRPr="00C918E3">
        <w:rPr>
          <w:bCs/>
          <w:sz w:val="26"/>
          <w:szCs w:val="26"/>
        </w:rPr>
        <w:t>«Ремонт внутридворовых дорог, тротуаров»</w:t>
      </w:r>
      <w:r w:rsidRPr="00C918E3">
        <w:rPr>
          <w:sz w:val="26"/>
          <w:szCs w:val="26"/>
        </w:rPr>
        <w:t xml:space="preserve">, включая мероприятия по разработке проектно-сметной документации на благоустройство дворовых территорий, проведению экспертизы сметной стоимости, брендированию объектов, благоустроенных в рамках реализации подпрограммы, имеет цель </w:t>
      </w:r>
      <w:r w:rsidRPr="00C918E3">
        <w:rPr>
          <w:rFonts w:eastAsia="Calibri"/>
          <w:sz w:val="26"/>
          <w:szCs w:val="26"/>
          <w:lang w:eastAsia="en-US"/>
        </w:rPr>
        <w:t xml:space="preserve">повышение уровня комфортности жизнедеятельности граждан посредством </w:t>
      </w:r>
      <w:r w:rsidRPr="00C918E3">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037E05" w:rsidRPr="00C918E3" w:rsidRDefault="00037E05" w:rsidP="00037E05">
      <w:pPr>
        <w:ind w:firstLine="567"/>
        <w:jc w:val="both"/>
        <w:rPr>
          <w:sz w:val="26"/>
          <w:szCs w:val="26"/>
        </w:rPr>
      </w:pPr>
      <w:r w:rsidRPr="00C918E3">
        <w:rPr>
          <w:sz w:val="26"/>
          <w:szCs w:val="26"/>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7972C1" w:rsidRPr="00C918E3" w:rsidRDefault="007972C1" w:rsidP="006A07EF">
      <w:pPr>
        <w:pStyle w:val="ac"/>
        <w:ind w:left="175" w:firstLine="708"/>
        <w:jc w:val="center"/>
        <w:rPr>
          <w:sz w:val="26"/>
          <w:szCs w:val="26"/>
        </w:rPr>
      </w:pPr>
    </w:p>
    <w:p w:rsidR="00EF4185" w:rsidRPr="00C918E3" w:rsidRDefault="00EF4185" w:rsidP="00E07DBB">
      <w:pPr>
        <w:pStyle w:val="ac"/>
        <w:numPr>
          <w:ilvl w:val="1"/>
          <w:numId w:val="3"/>
        </w:numPr>
        <w:jc w:val="center"/>
        <w:rPr>
          <w:b/>
          <w:bCs/>
          <w:sz w:val="26"/>
          <w:szCs w:val="26"/>
        </w:rPr>
      </w:pPr>
      <w:r w:rsidRPr="00C918E3">
        <w:rPr>
          <w:b/>
          <w:sz w:val="26"/>
          <w:szCs w:val="26"/>
        </w:rPr>
        <w:t xml:space="preserve">Основное мероприятие подпрограммы </w:t>
      </w:r>
      <w:r w:rsidRPr="00C918E3">
        <w:rPr>
          <w:bCs/>
          <w:sz w:val="26"/>
          <w:szCs w:val="26"/>
        </w:rPr>
        <w:t xml:space="preserve"> </w:t>
      </w:r>
      <w:r w:rsidRPr="00C918E3">
        <w:rPr>
          <w:b/>
          <w:bCs/>
          <w:sz w:val="26"/>
          <w:szCs w:val="26"/>
        </w:rPr>
        <w:t>«Проведение претензионной работы»</w:t>
      </w:r>
    </w:p>
    <w:p w:rsidR="00EF4185" w:rsidRPr="00C918E3" w:rsidRDefault="00EF4185" w:rsidP="00EF4185">
      <w:pPr>
        <w:pStyle w:val="ac"/>
        <w:ind w:left="175" w:firstLine="708"/>
        <w:jc w:val="both"/>
        <w:rPr>
          <w:sz w:val="26"/>
          <w:szCs w:val="26"/>
        </w:rPr>
      </w:pPr>
      <w:r w:rsidRPr="00C918E3">
        <w:rPr>
          <w:sz w:val="26"/>
          <w:szCs w:val="26"/>
        </w:rPr>
        <w:t xml:space="preserve">Основное мероприятие – </w:t>
      </w:r>
      <w:r w:rsidRPr="00C918E3">
        <w:rPr>
          <w:bCs/>
          <w:sz w:val="26"/>
          <w:szCs w:val="26"/>
        </w:rPr>
        <w:t>«Проведение претензионной работы»</w:t>
      </w:r>
      <w:r w:rsidRPr="00C918E3">
        <w:rPr>
          <w:sz w:val="26"/>
          <w:szCs w:val="26"/>
        </w:rPr>
        <w:t xml:space="preserve">, ответственный исполнитель отдел жизнеобеспечения администрации Дальнегорского городского округа, имеет цель выявление </w:t>
      </w:r>
      <w:r w:rsidR="002F2917" w:rsidRPr="00C918E3">
        <w:rPr>
          <w:sz w:val="26"/>
          <w:szCs w:val="26"/>
        </w:rPr>
        <w:t>возможных факторов,</w:t>
      </w:r>
      <w:r w:rsidRPr="00C918E3">
        <w:rPr>
          <w:sz w:val="26"/>
          <w:szCs w:val="26"/>
        </w:rPr>
        <w:t xml:space="preserve"> влияющих на качество при производстве благоустроительных работ путем </w:t>
      </w:r>
      <w:r w:rsidRPr="00C918E3">
        <w:rPr>
          <w:rFonts w:eastAsia="Calibri"/>
          <w:sz w:val="26"/>
          <w:szCs w:val="26"/>
          <w:lang w:eastAsia="en-US"/>
        </w:rPr>
        <w:t>проведения дополнительных изыскательских и проектных работ</w:t>
      </w:r>
      <w:r w:rsidR="007972C1" w:rsidRPr="00C918E3">
        <w:rPr>
          <w:rFonts w:eastAsia="Calibri"/>
          <w:sz w:val="26"/>
          <w:szCs w:val="26"/>
          <w:lang w:eastAsia="en-US"/>
        </w:rPr>
        <w:t xml:space="preserve"> (год реализации мероприятия – 2021 год)</w:t>
      </w:r>
      <w:r w:rsidRPr="00C918E3">
        <w:rPr>
          <w:rFonts w:eastAsia="Calibri"/>
          <w:sz w:val="26"/>
          <w:szCs w:val="26"/>
          <w:lang w:eastAsia="en-US"/>
        </w:rPr>
        <w:t xml:space="preserve">. </w:t>
      </w:r>
    </w:p>
    <w:p w:rsidR="00643549" w:rsidRPr="00C918E3" w:rsidRDefault="00643549" w:rsidP="00EF4185">
      <w:pPr>
        <w:pStyle w:val="ac"/>
        <w:ind w:left="1080"/>
        <w:rPr>
          <w:b/>
          <w:bCs/>
          <w:sz w:val="26"/>
          <w:szCs w:val="26"/>
        </w:rPr>
      </w:pPr>
    </w:p>
    <w:p w:rsidR="003B0C85" w:rsidRPr="00C918E3" w:rsidRDefault="003B0C85" w:rsidP="003B0C85">
      <w:pPr>
        <w:widowControl w:val="0"/>
        <w:autoSpaceDE w:val="0"/>
        <w:autoSpaceDN w:val="0"/>
        <w:adjustRightInd w:val="0"/>
        <w:jc w:val="center"/>
        <w:outlineLvl w:val="1"/>
        <w:rPr>
          <w:b/>
          <w:sz w:val="26"/>
          <w:szCs w:val="26"/>
        </w:rPr>
      </w:pPr>
      <w:r w:rsidRPr="00C918E3">
        <w:rPr>
          <w:b/>
          <w:sz w:val="26"/>
          <w:szCs w:val="26"/>
        </w:rPr>
        <w:t>5. Механизм реализации подпрограммы</w:t>
      </w:r>
    </w:p>
    <w:p w:rsidR="003B0C85" w:rsidRPr="00C918E3" w:rsidRDefault="00F17BBF" w:rsidP="003B0C85">
      <w:pPr>
        <w:ind w:firstLine="540"/>
        <w:jc w:val="both"/>
        <w:rPr>
          <w:bCs/>
          <w:sz w:val="26"/>
          <w:szCs w:val="26"/>
        </w:rPr>
      </w:pPr>
      <w:r w:rsidRPr="00C918E3">
        <w:rPr>
          <w:sz w:val="26"/>
          <w:szCs w:val="26"/>
        </w:rPr>
        <w:t xml:space="preserve">Механизм реализации подпрограммы представлен в разделе 5 муниципальной </w:t>
      </w:r>
      <w:r w:rsidR="00210FBD" w:rsidRPr="00C918E3">
        <w:rPr>
          <w:sz w:val="26"/>
          <w:szCs w:val="26"/>
        </w:rPr>
        <w:t>п</w:t>
      </w:r>
      <w:r w:rsidRPr="00C918E3">
        <w:rPr>
          <w:sz w:val="26"/>
          <w:szCs w:val="26"/>
        </w:rPr>
        <w:t>рограммы.</w:t>
      </w:r>
      <w:r w:rsidR="003B0C85" w:rsidRPr="00C918E3">
        <w:rPr>
          <w:sz w:val="26"/>
          <w:szCs w:val="26"/>
        </w:rPr>
        <w:t xml:space="preserve"> </w:t>
      </w:r>
    </w:p>
    <w:p w:rsidR="003B0C85" w:rsidRPr="00C918E3" w:rsidRDefault="003B0C85" w:rsidP="00172883">
      <w:pPr>
        <w:tabs>
          <w:tab w:val="left" w:pos="0"/>
        </w:tabs>
        <w:ind w:right="-30"/>
        <w:contextualSpacing/>
        <w:jc w:val="center"/>
        <w:rPr>
          <w:rStyle w:val="22"/>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Cs w:val="0"/>
          <w:sz w:val="26"/>
          <w:szCs w:val="26"/>
        </w:rPr>
        <w:t>6</w:t>
      </w:r>
      <w:r w:rsidR="00172883" w:rsidRPr="00C918E3">
        <w:rPr>
          <w:rStyle w:val="22"/>
          <w:bCs w:val="0"/>
          <w:sz w:val="26"/>
          <w:szCs w:val="26"/>
        </w:rPr>
        <w:t>. Состав и ресурсное обеспечение подпрограммы</w:t>
      </w:r>
    </w:p>
    <w:p w:rsidR="00172883" w:rsidRPr="00C918E3" w:rsidRDefault="00172883" w:rsidP="00172883">
      <w:pPr>
        <w:ind w:firstLine="540"/>
        <w:jc w:val="both"/>
        <w:rPr>
          <w:sz w:val="26"/>
          <w:szCs w:val="26"/>
        </w:rPr>
      </w:pPr>
      <w:r w:rsidRPr="00C918E3">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C918E3">
          <w:rPr>
            <w:sz w:val="26"/>
            <w:szCs w:val="26"/>
          </w:rPr>
          <w:t>приложени</w:t>
        </w:r>
        <w:r w:rsidR="00D66EA7" w:rsidRPr="00C918E3">
          <w:rPr>
            <w:sz w:val="26"/>
            <w:szCs w:val="26"/>
          </w:rPr>
          <w:t>и</w:t>
        </w:r>
      </w:hyperlink>
      <w:r w:rsidRPr="00C918E3">
        <w:rPr>
          <w:sz w:val="26"/>
          <w:szCs w:val="26"/>
        </w:rPr>
        <w:t xml:space="preserve"> </w:t>
      </w:r>
      <w:r w:rsidR="009B0456" w:rsidRPr="00C918E3">
        <w:rPr>
          <w:sz w:val="26"/>
          <w:szCs w:val="26"/>
        </w:rPr>
        <w:t xml:space="preserve">№ </w:t>
      </w:r>
      <w:r w:rsidR="00206C27" w:rsidRPr="00C918E3">
        <w:rPr>
          <w:sz w:val="26"/>
          <w:szCs w:val="26"/>
        </w:rPr>
        <w:t>6</w:t>
      </w:r>
      <w:r w:rsidRPr="00C918E3">
        <w:rPr>
          <w:sz w:val="26"/>
          <w:szCs w:val="26"/>
        </w:rPr>
        <w:t xml:space="preserve"> </w:t>
      </w:r>
      <w:r w:rsidRPr="00C918E3">
        <w:rPr>
          <w:rStyle w:val="17"/>
          <w:rFonts w:eastAsia="Gulim"/>
          <w:sz w:val="26"/>
          <w:szCs w:val="26"/>
        </w:rPr>
        <w:t>к</w:t>
      </w:r>
      <w:r w:rsidRPr="00C918E3">
        <w:rPr>
          <w:sz w:val="26"/>
          <w:szCs w:val="26"/>
        </w:rPr>
        <w:t xml:space="preserve"> муниципальной программе</w:t>
      </w:r>
      <w:r w:rsidRPr="00C918E3">
        <w:rPr>
          <w:b/>
          <w:bCs/>
          <w:sz w:val="26"/>
          <w:szCs w:val="26"/>
        </w:rPr>
        <w:t xml:space="preserve"> </w:t>
      </w:r>
      <w:r w:rsidR="004E48DD" w:rsidRPr="00C918E3">
        <w:rPr>
          <w:sz w:val="26"/>
          <w:szCs w:val="26"/>
        </w:rPr>
        <w:t>«Формирование современной городской среды Дальнегорского городского округа» на 2018-202</w:t>
      </w:r>
      <w:r w:rsidR="00BB1ABC" w:rsidRPr="00C918E3">
        <w:rPr>
          <w:sz w:val="26"/>
          <w:szCs w:val="26"/>
        </w:rPr>
        <w:t>4</w:t>
      </w:r>
      <w:r w:rsidR="004E48DD" w:rsidRPr="00C918E3">
        <w:rPr>
          <w:sz w:val="26"/>
          <w:szCs w:val="26"/>
        </w:rPr>
        <w:t xml:space="preserve"> годы</w:t>
      </w:r>
      <w:r w:rsidR="00F53DCE" w:rsidRPr="00C918E3">
        <w:rPr>
          <w:sz w:val="26"/>
          <w:szCs w:val="26"/>
        </w:rPr>
        <w:t>.</w:t>
      </w:r>
    </w:p>
    <w:p w:rsidR="00172883" w:rsidRPr="00C918E3" w:rsidRDefault="00172883" w:rsidP="00172883">
      <w:pPr>
        <w:tabs>
          <w:tab w:val="left" w:pos="0"/>
        </w:tabs>
        <w:ind w:right="-30"/>
        <w:contextualSpacing/>
        <w:jc w:val="both"/>
        <w:rPr>
          <w:rStyle w:val="22"/>
          <w:b w:val="0"/>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 w:val="0"/>
          <w:bCs w:val="0"/>
          <w:sz w:val="26"/>
          <w:szCs w:val="26"/>
        </w:rPr>
        <w:t>7</w:t>
      </w:r>
      <w:r w:rsidR="00172883" w:rsidRPr="00C918E3">
        <w:rPr>
          <w:rStyle w:val="22"/>
          <w:bCs w:val="0"/>
          <w:sz w:val="26"/>
          <w:szCs w:val="26"/>
        </w:rPr>
        <w:t>.</w:t>
      </w:r>
      <w:r w:rsidR="00172883" w:rsidRPr="00C918E3">
        <w:rPr>
          <w:sz w:val="26"/>
          <w:szCs w:val="26"/>
        </w:rPr>
        <w:t xml:space="preserve"> </w:t>
      </w:r>
      <w:r w:rsidR="00172883" w:rsidRPr="00C918E3">
        <w:rPr>
          <w:rStyle w:val="22"/>
          <w:bCs w:val="0"/>
          <w:sz w:val="26"/>
          <w:szCs w:val="26"/>
        </w:rPr>
        <w:t>Сроки реализации и контрольные события подпрограммы</w:t>
      </w:r>
    </w:p>
    <w:p w:rsidR="00172883" w:rsidRPr="00C918E3" w:rsidRDefault="00172883" w:rsidP="00172883">
      <w:pPr>
        <w:tabs>
          <w:tab w:val="left" w:pos="0"/>
        </w:tabs>
        <w:ind w:right="-30"/>
        <w:contextualSpacing/>
        <w:jc w:val="both"/>
        <w:rPr>
          <w:rStyle w:val="22"/>
          <w:b w:val="0"/>
          <w:bCs w:val="0"/>
          <w:sz w:val="26"/>
          <w:szCs w:val="26"/>
        </w:rPr>
      </w:pPr>
      <w:r w:rsidRPr="00C918E3">
        <w:rPr>
          <w:rStyle w:val="22"/>
          <w:b w:val="0"/>
          <w:bCs w:val="0"/>
          <w:sz w:val="26"/>
          <w:szCs w:val="26"/>
        </w:rPr>
        <w:tab/>
        <w:t xml:space="preserve">Сроки реализации и контрольные события подпрограммы отражены в приложении </w:t>
      </w:r>
      <w:r w:rsidR="009B0456" w:rsidRPr="00C918E3">
        <w:rPr>
          <w:rStyle w:val="22"/>
          <w:b w:val="0"/>
          <w:bCs w:val="0"/>
          <w:sz w:val="26"/>
          <w:szCs w:val="26"/>
        </w:rPr>
        <w:t xml:space="preserve">№ </w:t>
      </w:r>
      <w:r w:rsidR="00626BFB" w:rsidRPr="00C918E3">
        <w:rPr>
          <w:rStyle w:val="22"/>
          <w:b w:val="0"/>
          <w:bCs w:val="0"/>
          <w:sz w:val="26"/>
          <w:szCs w:val="26"/>
        </w:rPr>
        <w:t>1</w:t>
      </w:r>
      <w:r w:rsidR="007972C1" w:rsidRPr="00C918E3">
        <w:rPr>
          <w:rStyle w:val="22"/>
          <w:b w:val="0"/>
          <w:bCs w:val="0"/>
          <w:sz w:val="26"/>
          <w:szCs w:val="26"/>
        </w:rPr>
        <w:t>5</w:t>
      </w:r>
      <w:r w:rsidRPr="00C918E3">
        <w:rPr>
          <w:rStyle w:val="22"/>
          <w:b w:val="0"/>
          <w:bCs w:val="0"/>
          <w:sz w:val="26"/>
          <w:szCs w:val="26"/>
        </w:rPr>
        <w:t xml:space="preserve"> </w:t>
      </w:r>
      <w:r w:rsidRPr="00C918E3">
        <w:rPr>
          <w:rStyle w:val="17"/>
          <w:rFonts w:eastAsia="Gulim"/>
          <w:sz w:val="26"/>
          <w:szCs w:val="26"/>
        </w:rPr>
        <w:t>к</w:t>
      </w:r>
      <w:r w:rsidRPr="00C918E3">
        <w:rPr>
          <w:sz w:val="26"/>
          <w:szCs w:val="26"/>
        </w:rPr>
        <w:t xml:space="preserve"> муниципальной программе</w:t>
      </w:r>
      <w:r w:rsidRPr="00C918E3">
        <w:rPr>
          <w:b/>
          <w:bCs/>
          <w:sz w:val="26"/>
          <w:szCs w:val="26"/>
        </w:rPr>
        <w:t xml:space="preserve"> </w:t>
      </w:r>
      <w:r w:rsidR="004E48DD" w:rsidRPr="00C918E3">
        <w:rPr>
          <w:sz w:val="26"/>
          <w:szCs w:val="26"/>
        </w:rPr>
        <w:t>«Формирование современной городской среды Дальнегорского городского округа» на 2018-202</w:t>
      </w:r>
      <w:r w:rsidR="00BB1ABC" w:rsidRPr="00C918E3">
        <w:rPr>
          <w:sz w:val="26"/>
          <w:szCs w:val="26"/>
        </w:rPr>
        <w:t>4</w:t>
      </w:r>
      <w:r w:rsidR="004E48DD" w:rsidRPr="00C918E3">
        <w:rPr>
          <w:sz w:val="26"/>
          <w:szCs w:val="26"/>
        </w:rPr>
        <w:t xml:space="preserve"> годы</w:t>
      </w:r>
      <w:r w:rsidR="00F53DCE" w:rsidRPr="00C918E3">
        <w:rPr>
          <w:sz w:val="26"/>
          <w:szCs w:val="26"/>
        </w:rPr>
        <w:t>.</w:t>
      </w:r>
    </w:p>
    <w:p w:rsidR="000911FE" w:rsidRPr="00C918E3" w:rsidRDefault="000911FE" w:rsidP="00172883">
      <w:pPr>
        <w:tabs>
          <w:tab w:val="left" w:pos="0"/>
        </w:tabs>
        <w:ind w:right="-30"/>
        <w:contextualSpacing/>
        <w:jc w:val="center"/>
        <w:rPr>
          <w:rStyle w:val="22"/>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Cs w:val="0"/>
          <w:sz w:val="26"/>
          <w:szCs w:val="26"/>
        </w:rPr>
        <w:t>8</w:t>
      </w:r>
      <w:r w:rsidR="00172883" w:rsidRPr="00C918E3">
        <w:rPr>
          <w:rStyle w:val="22"/>
          <w:bCs w:val="0"/>
          <w:sz w:val="26"/>
          <w:szCs w:val="26"/>
        </w:rPr>
        <w:t>. Осуществление контроля за реализацией подпрограммы</w:t>
      </w:r>
    </w:p>
    <w:p w:rsidR="00172883" w:rsidRPr="00C918E3" w:rsidRDefault="00172883" w:rsidP="00172883">
      <w:pPr>
        <w:tabs>
          <w:tab w:val="left" w:pos="0"/>
        </w:tabs>
        <w:ind w:right="-30"/>
        <w:contextualSpacing/>
        <w:jc w:val="both"/>
        <w:rPr>
          <w:rStyle w:val="22"/>
          <w:b w:val="0"/>
          <w:bCs w:val="0"/>
          <w:sz w:val="26"/>
          <w:szCs w:val="26"/>
        </w:rPr>
      </w:pPr>
      <w:r w:rsidRPr="00C918E3">
        <w:rPr>
          <w:rStyle w:val="22"/>
          <w:b w:val="0"/>
          <w:bCs w:val="0"/>
          <w:sz w:val="26"/>
          <w:szCs w:val="26"/>
        </w:rPr>
        <w:tab/>
        <w:t>В целях осуществления контроля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w:t>
      </w:r>
      <w:r w:rsidR="00390AE2" w:rsidRPr="00C918E3">
        <w:rPr>
          <w:rStyle w:val="22"/>
          <w:b w:val="0"/>
          <w:bCs w:val="0"/>
          <w:sz w:val="26"/>
          <w:szCs w:val="26"/>
        </w:rPr>
        <w:t xml:space="preserve"> и иных лиц</w:t>
      </w:r>
      <w:r w:rsidRPr="00C918E3">
        <w:rPr>
          <w:rStyle w:val="22"/>
          <w:b w:val="0"/>
          <w:bCs w:val="0"/>
          <w:sz w:val="26"/>
          <w:szCs w:val="26"/>
        </w:rPr>
        <w:t>.</w:t>
      </w:r>
    </w:p>
    <w:p w:rsidR="009E7E52" w:rsidRPr="00C918E3" w:rsidRDefault="009E7E52" w:rsidP="009E7E52">
      <w:pPr>
        <w:tabs>
          <w:tab w:val="left" w:pos="0"/>
        </w:tabs>
        <w:ind w:left="720" w:right="-30"/>
        <w:contextualSpacing/>
        <w:rPr>
          <w:rStyle w:val="22"/>
          <w:b w:val="0"/>
          <w:bCs w:val="0"/>
        </w:rPr>
        <w:sectPr w:rsidR="009E7E52" w:rsidRPr="00C918E3" w:rsidSect="00073142">
          <w:pgSz w:w="11906" w:h="16838"/>
          <w:pgMar w:top="567" w:right="851" w:bottom="709" w:left="1701" w:header="561" w:footer="709" w:gutter="0"/>
          <w:cols w:space="708"/>
          <w:titlePg/>
          <w:docGrid w:linePitch="360"/>
        </w:sectPr>
      </w:pPr>
    </w:p>
    <w:p w:rsidR="009E7E52" w:rsidRPr="00C918E3" w:rsidRDefault="009E7E52" w:rsidP="009E7E52">
      <w:pPr>
        <w:ind w:left="4536"/>
        <w:rPr>
          <w:sz w:val="26"/>
          <w:szCs w:val="26"/>
        </w:rPr>
      </w:pPr>
      <w:r w:rsidRPr="00C918E3">
        <w:rPr>
          <w:sz w:val="26"/>
          <w:szCs w:val="26"/>
        </w:rPr>
        <w:lastRenderedPageBreak/>
        <w:t xml:space="preserve">                                                                                               </w:t>
      </w:r>
      <w:r w:rsidR="00A20F21" w:rsidRPr="00C918E3">
        <w:rPr>
          <w:sz w:val="26"/>
          <w:szCs w:val="26"/>
        </w:rPr>
        <w:t xml:space="preserve">        </w:t>
      </w:r>
      <w:r w:rsidRPr="00C918E3">
        <w:rPr>
          <w:sz w:val="26"/>
          <w:szCs w:val="26"/>
        </w:rPr>
        <w:t xml:space="preserve">   П</w:t>
      </w:r>
      <w:r w:rsidR="00A20F21" w:rsidRPr="00C918E3">
        <w:rPr>
          <w:sz w:val="26"/>
          <w:szCs w:val="26"/>
        </w:rPr>
        <w:t xml:space="preserve">риложение </w:t>
      </w:r>
      <w:r w:rsidRPr="00C918E3">
        <w:rPr>
          <w:sz w:val="26"/>
          <w:szCs w:val="26"/>
        </w:rPr>
        <w:t>1</w:t>
      </w:r>
      <w:r w:rsidR="007972C1" w:rsidRPr="00C918E3">
        <w:rPr>
          <w:sz w:val="26"/>
          <w:szCs w:val="26"/>
        </w:rPr>
        <w:t>5</w:t>
      </w:r>
    </w:p>
    <w:p w:rsidR="009E7E52" w:rsidRPr="00C918E3" w:rsidRDefault="009E7E52" w:rsidP="009E7E52">
      <w:pPr>
        <w:ind w:left="4536"/>
        <w:rPr>
          <w:sz w:val="26"/>
          <w:szCs w:val="26"/>
        </w:rPr>
      </w:pPr>
      <w:r w:rsidRPr="00C918E3">
        <w:rPr>
          <w:sz w:val="26"/>
          <w:szCs w:val="26"/>
        </w:rPr>
        <w:t xml:space="preserve">                                                                                 к муниципальной программе «Формирование </w:t>
      </w:r>
    </w:p>
    <w:p w:rsidR="009E7E52" w:rsidRPr="00C918E3" w:rsidRDefault="009E7E52" w:rsidP="009E7E52">
      <w:pPr>
        <w:ind w:left="4536"/>
        <w:rPr>
          <w:sz w:val="26"/>
          <w:szCs w:val="26"/>
        </w:rPr>
      </w:pPr>
      <w:r w:rsidRPr="00C918E3">
        <w:rPr>
          <w:sz w:val="26"/>
          <w:szCs w:val="26"/>
        </w:rPr>
        <w:t xml:space="preserve">                                                                                 современной городской среды Дальнегорского </w:t>
      </w:r>
    </w:p>
    <w:p w:rsidR="009E7E52" w:rsidRPr="00C918E3" w:rsidRDefault="009E7E52" w:rsidP="009E7E52">
      <w:pPr>
        <w:ind w:left="4536"/>
        <w:rPr>
          <w:sz w:val="26"/>
          <w:szCs w:val="26"/>
        </w:rPr>
      </w:pPr>
      <w:r w:rsidRPr="00C918E3">
        <w:rPr>
          <w:sz w:val="26"/>
          <w:szCs w:val="26"/>
        </w:rPr>
        <w:t xml:space="preserve">                                                                                 городского округа» на 2018-202</w:t>
      </w:r>
      <w:r w:rsidR="00BB1ABC" w:rsidRPr="00C918E3">
        <w:rPr>
          <w:sz w:val="26"/>
          <w:szCs w:val="26"/>
        </w:rPr>
        <w:t>4</w:t>
      </w:r>
      <w:r w:rsidRPr="00C918E3">
        <w:rPr>
          <w:sz w:val="26"/>
          <w:szCs w:val="26"/>
        </w:rPr>
        <w:t xml:space="preserve"> годы </w:t>
      </w:r>
    </w:p>
    <w:p w:rsidR="009E7E52" w:rsidRPr="00C918E3" w:rsidRDefault="009E7E52" w:rsidP="009E7E52">
      <w:pPr>
        <w:ind w:left="9639"/>
        <w:rPr>
          <w:rStyle w:val="22"/>
          <w:b w:val="0"/>
          <w:bCs w:val="0"/>
          <w:sz w:val="26"/>
          <w:szCs w:val="26"/>
        </w:rPr>
      </w:pPr>
    </w:p>
    <w:p w:rsidR="009E7E52" w:rsidRPr="00C918E3" w:rsidRDefault="009E7E52" w:rsidP="009E7E52">
      <w:pPr>
        <w:jc w:val="center"/>
        <w:rPr>
          <w:rFonts w:eastAsia="Calibri"/>
          <w:sz w:val="26"/>
          <w:szCs w:val="26"/>
          <w:lang w:eastAsia="en-US"/>
        </w:rPr>
      </w:pPr>
      <w:r w:rsidRPr="00C918E3">
        <w:rPr>
          <w:rFonts w:eastAsia="Calibri"/>
          <w:b/>
          <w:sz w:val="26"/>
          <w:szCs w:val="26"/>
          <w:lang w:eastAsia="en-US"/>
        </w:rPr>
        <w:t xml:space="preserve">Сроки </w:t>
      </w:r>
      <w:r w:rsidR="00B87159" w:rsidRPr="00C918E3">
        <w:rPr>
          <w:rFonts w:eastAsia="Calibri"/>
          <w:b/>
          <w:sz w:val="26"/>
          <w:szCs w:val="26"/>
          <w:lang w:eastAsia="en-US"/>
        </w:rPr>
        <w:t>реализации и</w:t>
      </w:r>
      <w:r w:rsidRPr="00C918E3">
        <w:rPr>
          <w:rFonts w:eastAsia="Calibri"/>
          <w:b/>
          <w:sz w:val="26"/>
          <w:szCs w:val="26"/>
          <w:lang w:eastAsia="en-US"/>
        </w:rPr>
        <w:t xml:space="preserve"> контрольные события программы</w:t>
      </w:r>
    </w:p>
    <w:tbl>
      <w:tblPr>
        <w:tblW w:w="14175"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170"/>
        <w:gridCol w:w="1276"/>
        <w:gridCol w:w="1381"/>
        <w:gridCol w:w="1029"/>
      </w:tblGrid>
      <w:tr w:rsidR="009E7E52" w:rsidRPr="00C918E3" w:rsidTr="00847391">
        <w:tc>
          <w:tcPr>
            <w:tcW w:w="5917" w:type="dxa"/>
            <w:vMerge w:val="restart"/>
            <w:vAlign w:val="center"/>
          </w:tcPr>
          <w:p w:rsidR="009E7E52" w:rsidRPr="00C918E3" w:rsidRDefault="009E7E52" w:rsidP="00847391">
            <w:pPr>
              <w:ind w:left="185"/>
              <w:jc w:val="center"/>
              <w:rPr>
                <w:rFonts w:eastAsia="Calibri"/>
                <w:lang w:eastAsia="en-US"/>
              </w:rPr>
            </w:pPr>
            <w:r w:rsidRPr="00C918E3">
              <w:rPr>
                <w:rFonts w:eastAsia="Calibri"/>
                <w:lang w:eastAsia="en-US"/>
              </w:rPr>
              <w:t>Наименование контрольного события под</w:t>
            </w:r>
            <w:hyperlink r:id="rId8" w:history="1">
              <w:r w:rsidRPr="00C918E3">
                <w:rPr>
                  <w:rFonts w:eastAsia="Calibri"/>
                  <w:lang w:eastAsia="en-US"/>
                </w:rPr>
                <w:t>программы</w:t>
              </w:r>
            </w:hyperlink>
          </w:p>
        </w:tc>
        <w:tc>
          <w:tcPr>
            <w:tcW w:w="1417" w:type="dxa"/>
            <w:vMerge w:val="restart"/>
            <w:vAlign w:val="center"/>
          </w:tcPr>
          <w:p w:rsidR="009E7E52" w:rsidRPr="00C918E3" w:rsidRDefault="009E7E52" w:rsidP="00D443B4">
            <w:pPr>
              <w:jc w:val="center"/>
              <w:rPr>
                <w:rFonts w:eastAsia="Calibri"/>
                <w:lang w:eastAsia="en-US"/>
              </w:rPr>
            </w:pPr>
            <w:r w:rsidRPr="00C918E3">
              <w:rPr>
                <w:rFonts w:eastAsia="Calibri"/>
                <w:lang w:eastAsia="en-US"/>
              </w:rPr>
              <w:t>Статус</w:t>
            </w:r>
          </w:p>
        </w:tc>
        <w:tc>
          <w:tcPr>
            <w:tcW w:w="1985" w:type="dxa"/>
            <w:vMerge w:val="restart"/>
            <w:vAlign w:val="center"/>
          </w:tcPr>
          <w:p w:rsidR="009E7E52" w:rsidRPr="00C918E3" w:rsidRDefault="009E7E52" w:rsidP="00D443B4">
            <w:pPr>
              <w:jc w:val="center"/>
              <w:rPr>
                <w:rFonts w:eastAsia="Calibri"/>
                <w:lang w:eastAsia="en-US"/>
              </w:rPr>
            </w:pPr>
            <w:r w:rsidRPr="00C918E3">
              <w:rPr>
                <w:rFonts w:eastAsia="Calibri"/>
                <w:lang w:eastAsia="en-US"/>
              </w:rPr>
              <w:t>Ответственный исполнитель</w:t>
            </w:r>
          </w:p>
        </w:tc>
        <w:tc>
          <w:tcPr>
            <w:tcW w:w="4856" w:type="dxa"/>
            <w:gridSpan w:val="4"/>
          </w:tcPr>
          <w:p w:rsidR="009E7E52" w:rsidRPr="00C918E3" w:rsidRDefault="009E7E52" w:rsidP="00D443B4">
            <w:pPr>
              <w:jc w:val="center"/>
              <w:rPr>
                <w:rFonts w:eastAsia="Calibri"/>
                <w:lang w:eastAsia="en-US"/>
              </w:rPr>
            </w:pPr>
            <w:r w:rsidRPr="00C918E3">
              <w:rPr>
                <w:rFonts w:eastAsia="Calibri"/>
                <w:lang w:eastAsia="en-US"/>
              </w:rPr>
              <w:t>Срок наступления контрольного события (дата)</w:t>
            </w:r>
          </w:p>
        </w:tc>
      </w:tr>
      <w:tr w:rsidR="009E7E52" w:rsidRPr="00C918E3" w:rsidTr="00847391">
        <w:tc>
          <w:tcPr>
            <w:tcW w:w="5917" w:type="dxa"/>
            <w:vMerge/>
          </w:tcPr>
          <w:p w:rsidR="009E7E52" w:rsidRPr="00C918E3" w:rsidRDefault="009E7E52" w:rsidP="00D443B4">
            <w:pPr>
              <w:jc w:val="right"/>
              <w:rPr>
                <w:rFonts w:eastAsia="Calibri"/>
                <w:lang w:eastAsia="en-US"/>
              </w:rPr>
            </w:pPr>
          </w:p>
        </w:tc>
        <w:tc>
          <w:tcPr>
            <w:tcW w:w="1417" w:type="dxa"/>
            <w:vMerge/>
          </w:tcPr>
          <w:p w:rsidR="009E7E52" w:rsidRPr="00C918E3" w:rsidRDefault="009E7E52" w:rsidP="00D443B4">
            <w:pPr>
              <w:jc w:val="right"/>
              <w:rPr>
                <w:rFonts w:eastAsia="Calibri"/>
                <w:lang w:eastAsia="en-US"/>
              </w:rPr>
            </w:pPr>
          </w:p>
        </w:tc>
        <w:tc>
          <w:tcPr>
            <w:tcW w:w="1985" w:type="dxa"/>
            <w:vMerge/>
          </w:tcPr>
          <w:p w:rsidR="009E7E52" w:rsidRPr="00C918E3" w:rsidRDefault="009E7E52" w:rsidP="00D443B4">
            <w:pPr>
              <w:jc w:val="right"/>
              <w:rPr>
                <w:rFonts w:eastAsia="Calibri"/>
                <w:lang w:eastAsia="en-US"/>
              </w:rPr>
            </w:pPr>
          </w:p>
        </w:tc>
        <w:tc>
          <w:tcPr>
            <w:tcW w:w="4856" w:type="dxa"/>
            <w:gridSpan w:val="4"/>
          </w:tcPr>
          <w:p w:rsidR="009E7E52" w:rsidRPr="00C918E3" w:rsidRDefault="009E7E52" w:rsidP="00BB1ABC">
            <w:pPr>
              <w:jc w:val="center"/>
              <w:rPr>
                <w:rFonts w:eastAsia="Calibri"/>
                <w:lang w:eastAsia="en-US"/>
              </w:rPr>
            </w:pPr>
            <w:r w:rsidRPr="00C918E3">
              <w:rPr>
                <w:rFonts w:eastAsia="Calibri"/>
                <w:lang w:eastAsia="en-US"/>
              </w:rPr>
              <w:t>2018-202</w:t>
            </w:r>
            <w:r w:rsidR="00BB1ABC" w:rsidRPr="00C918E3">
              <w:rPr>
                <w:rFonts w:eastAsia="Calibri"/>
                <w:lang w:eastAsia="en-US"/>
              </w:rPr>
              <w:t>4</w:t>
            </w:r>
            <w:r w:rsidRPr="00C918E3">
              <w:rPr>
                <w:rFonts w:eastAsia="Calibri"/>
                <w:lang w:eastAsia="en-US"/>
              </w:rPr>
              <w:t xml:space="preserve"> годы</w:t>
            </w:r>
          </w:p>
        </w:tc>
      </w:tr>
      <w:tr w:rsidR="009E7E52" w:rsidRPr="00C918E3" w:rsidTr="00847391">
        <w:trPr>
          <w:trHeight w:val="378"/>
        </w:trPr>
        <w:tc>
          <w:tcPr>
            <w:tcW w:w="5917" w:type="dxa"/>
            <w:vMerge/>
          </w:tcPr>
          <w:p w:rsidR="009E7E52" w:rsidRPr="00C918E3" w:rsidRDefault="009E7E52" w:rsidP="00D443B4">
            <w:pPr>
              <w:jc w:val="right"/>
              <w:rPr>
                <w:rFonts w:eastAsia="Calibri"/>
                <w:lang w:eastAsia="en-US"/>
              </w:rPr>
            </w:pPr>
          </w:p>
        </w:tc>
        <w:tc>
          <w:tcPr>
            <w:tcW w:w="1417" w:type="dxa"/>
            <w:vMerge/>
          </w:tcPr>
          <w:p w:rsidR="009E7E52" w:rsidRPr="00C918E3" w:rsidRDefault="009E7E52" w:rsidP="00D443B4">
            <w:pPr>
              <w:jc w:val="right"/>
              <w:rPr>
                <w:rFonts w:eastAsia="Calibri"/>
                <w:lang w:eastAsia="en-US"/>
              </w:rPr>
            </w:pPr>
          </w:p>
        </w:tc>
        <w:tc>
          <w:tcPr>
            <w:tcW w:w="1985" w:type="dxa"/>
            <w:vMerge/>
          </w:tcPr>
          <w:p w:rsidR="009E7E52" w:rsidRPr="00C918E3" w:rsidRDefault="009E7E52" w:rsidP="00D443B4">
            <w:pPr>
              <w:jc w:val="right"/>
              <w:rPr>
                <w:rFonts w:eastAsia="Calibri"/>
                <w:lang w:eastAsia="en-US"/>
              </w:rPr>
            </w:pPr>
          </w:p>
        </w:tc>
        <w:tc>
          <w:tcPr>
            <w:tcW w:w="1170" w:type="dxa"/>
          </w:tcPr>
          <w:p w:rsidR="009E7E52" w:rsidRPr="00C918E3" w:rsidRDefault="009E7E52" w:rsidP="00D443B4">
            <w:pPr>
              <w:jc w:val="center"/>
              <w:rPr>
                <w:rFonts w:eastAsia="Calibri"/>
                <w:lang w:eastAsia="en-US"/>
              </w:rPr>
            </w:pPr>
            <w:r w:rsidRPr="00C918E3">
              <w:rPr>
                <w:rFonts w:eastAsia="Calibri"/>
                <w:lang w:eastAsia="en-US"/>
              </w:rPr>
              <w:t>I квартал</w:t>
            </w:r>
          </w:p>
        </w:tc>
        <w:tc>
          <w:tcPr>
            <w:tcW w:w="1276" w:type="dxa"/>
          </w:tcPr>
          <w:p w:rsidR="009E7E52" w:rsidRPr="00C918E3" w:rsidRDefault="009E7E52" w:rsidP="00D443B4">
            <w:pPr>
              <w:jc w:val="center"/>
              <w:rPr>
                <w:rFonts w:eastAsia="Calibri"/>
                <w:lang w:eastAsia="en-US"/>
              </w:rPr>
            </w:pPr>
            <w:r w:rsidRPr="00C918E3">
              <w:rPr>
                <w:rFonts w:eastAsia="Calibri"/>
                <w:lang w:eastAsia="en-US"/>
              </w:rPr>
              <w:t>II квартал</w:t>
            </w:r>
          </w:p>
        </w:tc>
        <w:tc>
          <w:tcPr>
            <w:tcW w:w="1381" w:type="dxa"/>
          </w:tcPr>
          <w:p w:rsidR="009E7E52" w:rsidRPr="00C918E3" w:rsidRDefault="009E7E52" w:rsidP="00D443B4">
            <w:pPr>
              <w:jc w:val="center"/>
              <w:rPr>
                <w:rFonts w:eastAsia="Calibri"/>
                <w:lang w:eastAsia="en-US"/>
              </w:rPr>
            </w:pPr>
            <w:r w:rsidRPr="00C918E3">
              <w:rPr>
                <w:rFonts w:eastAsia="Calibri"/>
                <w:lang w:eastAsia="en-US"/>
              </w:rPr>
              <w:t>III квартал</w:t>
            </w:r>
          </w:p>
        </w:tc>
        <w:tc>
          <w:tcPr>
            <w:tcW w:w="1029" w:type="dxa"/>
          </w:tcPr>
          <w:p w:rsidR="009E7E52" w:rsidRPr="00C918E3" w:rsidRDefault="009E7E52" w:rsidP="00D443B4">
            <w:pPr>
              <w:jc w:val="center"/>
              <w:rPr>
                <w:rFonts w:eastAsia="Calibri"/>
                <w:lang w:eastAsia="en-US"/>
              </w:rPr>
            </w:pPr>
            <w:r w:rsidRPr="00C918E3">
              <w:rPr>
                <w:rFonts w:eastAsia="Calibri"/>
                <w:lang w:eastAsia="en-US"/>
              </w:rPr>
              <w:t>IV квартал</w:t>
            </w:r>
          </w:p>
        </w:tc>
      </w:tr>
      <w:tr w:rsidR="00660103" w:rsidRPr="00C918E3" w:rsidTr="00847391">
        <w:tc>
          <w:tcPr>
            <w:tcW w:w="59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Контрольное событие № 1-</w:t>
            </w:r>
          </w:p>
          <w:p w:rsidR="00660103" w:rsidRPr="00C918E3" w:rsidRDefault="00660103" w:rsidP="00D443B4">
            <w:pPr>
              <w:jc w:val="center"/>
              <w:rPr>
                <w:rFonts w:eastAsia="Calibri"/>
                <w:b/>
                <w:u w:val="single"/>
                <w:lang w:eastAsia="en-US"/>
              </w:rPr>
            </w:pPr>
            <w:r w:rsidRPr="00C918E3">
              <w:rPr>
                <w:rFonts w:eastAsia="Calibri"/>
                <w:b/>
                <w:sz w:val="22"/>
                <w:szCs w:val="22"/>
                <w:u w:val="single"/>
                <w:lang w:eastAsia="en-US"/>
              </w:rPr>
              <w:t>Благоустройство дворовых территорий многоквартирных домов</w:t>
            </w:r>
          </w:p>
          <w:p w:rsidR="00660103" w:rsidRPr="00C918E3" w:rsidRDefault="00660103" w:rsidP="00D443B4">
            <w:pPr>
              <w:jc w:val="center"/>
              <w:rPr>
                <w:rFonts w:eastAsia="Calibri"/>
                <w:lang w:eastAsia="en-US"/>
              </w:rPr>
            </w:pPr>
          </w:p>
        </w:tc>
        <w:tc>
          <w:tcPr>
            <w:tcW w:w="14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Контрольная точка</w:t>
            </w:r>
          </w:p>
        </w:tc>
        <w:tc>
          <w:tcPr>
            <w:tcW w:w="1985"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276"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381" w:type="dxa"/>
            <w:vAlign w:val="center"/>
          </w:tcPr>
          <w:p w:rsidR="00660103" w:rsidRPr="00C918E3" w:rsidRDefault="00101809" w:rsidP="00D443B4">
            <w:pPr>
              <w:jc w:val="center"/>
            </w:pPr>
            <w:r w:rsidRPr="00C918E3">
              <w:rPr>
                <w:rFonts w:eastAsia="Calibri"/>
                <w:sz w:val="22"/>
                <w:szCs w:val="22"/>
                <w:lang w:eastAsia="en-US"/>
              </w:rPr>
              <w:t>Август</w:t>
            </w:r>
            <w:r w:rsidR="00660103" w:rsidRPr="00C918E3">
              <w:rPr>
                <w:rFonts w:eastAsia="Calibri"/>
                <w:sz w:val="22"/>
                <w:szCs w:val="22"/>
                <w:lang w:eastAsia="en-US"/>
              </w:rPr>
              <w:t xml:space="preserve"> 2018</w:t>
            </w:r>
          </w:p>
        </w:tc>
        <w:tc>
          <w:tcPr>
            <w:tcW w:w="1029" w:type="dxa"/>
            <w:vAlign w:val="center"/>
          </w:tcPr>
          <w:p w:rsidR="00660103" w:rsidRPr="00C918E3" w:rsidRDefault="00660103" w:rsidP="006A07EF">
            <w:pPr>
              <w:jc w:val="center"/>
            </w:pPr>
            <w:r w:rsidRPr="00C918E3">
              <w:rPr>
                <w:rFonts w:eastAsia="Calibri"/>
                <w:sz w:val="22"/>
                <w:szCs w:val="22"/>
                <w:lang w:eastAsia="en-US"/>
              </w:rPr>
              <w:t>Декабрь 202</w:t>
            </w:r>
            <w:r w:rsidR="006A07EF" w:rsidRPr="00C918E3">
              <w:rPr>
                <w:rFonts w:eastAsia="Calibri"/>
                <w:sz w:val="22"/>
                <w:szCs w:val="22"/>
                <w:lang w:eastAsia="en-US"/>
              </w:rPr>
              <w:t>4</w:t>
            </w:r>
          </w:p>
        </w:tc>
      </w:tr>
      <w:tr w:rsidR="00660103" w:rsidRPr="00C918E3" w:rsidTr="00847391">
        <w:tc>
          <w:tcPr>
            <w:tcW w:w="59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Контрольное событие № 2-</w:t>
            </w:r>
          </w:p>
          <w:p w:rsidR="00660103" w:rsidRPr="00C918E3" w:rsidRDefault="00660103" w:rsidP="00D443B4">
            <w:pPr>
              <w:jc w:val="center"/>
              <w:rPr>
                <w:rFonts w:eastAsia="Calibri"/>
                <w:b/>
                <w:u w:val="single"/>
                <w:lang w:eastAsia="en-US"/>
              </w:rPr>
            </w:pPr>
            <w:r w:rsidRPr="00C918E3">
              <w:rPr>
                <w:rFonts w:eastAsia="Calibri"/>
                <w:b/>
                <w:sz w:val="22"/>
                <w:szCs w:val="22"/>
                <w:u w:val="single"/>
                <w:lang w:eastAsia="en-US"/>
              </w:rPr>
              <w:t>Благоустройство территорий общего пользования</w:t>
            </w:r>
          </w:p>
          <w:p w:rsidR="00660103" w:rsidRPr="00C918E3" w:rsidRDefault="00660103" w:rsidP="00D443B4">
            <w:pPr>
              <w:jc w:val="center"/>
              <w:rPr>
                <w:rFonts w:eastAsia="Calibri"/>
                <w:lang w:eastAsia="en-US"/>
              </w:rPr>
            </w:pPr>
          </w:p>
        </w:tc>
        <w:tc>
          <w:tcPr>
            <w:tcW w:w="1417" w:type="dxa"/>
            <w:vAlign w:val="center"/>
          </w:tcPr>
          <w:p w:rsidR="00660103" w:rsidRPr="00C918E3" w:rsidRDefault="00660103" w:rsidP="00D443B4">
            <w:pPr>
              <w:jc w:val="center"/>
              <w:rPr>
                <w:rFonts w:eastAsia="Calibri"/>
                <w:lang w:eastAsia="en-US"/>
              </w:rPr>
            </w:pPr>
          </w:p>
          <w:p w:rsidR="00660103" w:rsidRPr="00C918E3" w:rsidRDefault="00660103" w:rsidP="00D443B4">
            <w:pPr>
              <w:jc w:val="center"/>
              <w:rPr>
                <w:rFonts w:eastAsia="Calibri"/>
                <w:lang w:eastAsia="en-US"/>
              </w:rPr>
            </w:pPr>
            <w:r w:rsidRPr="00C918E3">
              <w:rPr>
                <w:rFonts w:eastAsia="Calibri"/>
                <w:sz w:val="22"/>
                <w:szCs w:val="22"/>
                <w:lang w:eastAsia="en-US"/>
              </w:rPr>
              <w:t>Контрольная точка</w:t>
            </w:r>
          </w:p>
        </w:tc>
        <w:tc>
          <w:tcPr>
            <w:tcW w:w="1985"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276"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381" w:type="dxa"/>
            <w:vAlign w:val="center"/>
          </w:tcPr>
          <w:p w:rsidR="00660103" w:rsidRPr="00C918E3" w:rsidRDefault="00101809" w:rsidP="00D443B4">
            <w:pPr>
              <w:jc w:val="center"/>
            </w:pPr>
            <w:r w:rsidRPr="00C918E3">
              <w:rPr>
                <w:rFonts w:eastAsia="Calibri"/>
                <w:sz w:val="22"/>
                <w:szCs w:val="22"/>
                <w:lang w:eastAsia="en-US"/>
              </w:rPr>
              <w:t>Август</w:t>
            </w:r>
            <w:r w:rsidR="00660103" w:rsidRPr="00C918E3">
              <w:rPr>
                <w:rFonts w:eastAsia="Calibri"/>
                <w:sz w:val="22"/>
                <w:szCs w:val="22"/>
                <w:lang w:eastAsia="en-US"/>
              </w:rPr>
              <w:t xml:space="preserve"> 2018</w:t>
            </w:r>
          </w:p>
        </w:tc>
        <w:tc>
          <w:tcPr>
            <w:tcW w:w="1029" w:type="dxa"/>
            <w:vAlign w:val="center"/>
          </w:tcPr>
          <w:p w:rsidR="00660103" w:rsidRPr="00C918E3" w:rsidRDefault="00660103" w:rsidP="00BB1ABC">
            <w:pPr>
              <w:jc w:val="center"/>
            </w:pPr>
            <w:r w:rsidRPr="00C918E3">
              <w:rPr>
                <w:rFonts w:eastAsia="Calibri"/>
                <w:sz w:val="22"/>
                <w:szCs w:val="22"/>
                <w:lang w:eastAsia="en-US"/>
              </w:rPr>
              <w:t>Декабрь 202</w:t>
            </w:r>
            <w:r w:rsidR="00BB1ABC" w:rsidRPr="00C918E3">
              <w:rPr>
                <w:rFonts w:eastAsia="Calibri"/>
                <w:sz w:val="22"/>
                <w:szCs w:val="22"/>
                <w:lang w:eastAsia="en-US"/>
              </w:rPr>
              <w:t>4</w:t>
            </w:r>
          </w:p>
        </w:tc>
      </w:tr>
    </w:tbl>
    <w:p w:rsidR="009E7E52" w:rsidRPr="00C918E3" w:rsidRDefault="009E7E52" w:rsidP="009E7E52"/>
    <w:p w:rsidR="009E7E52" w:rsidRPr="00C918E3" w:rsidRDefault="009E7E52" w:rsidP="000D22E6">
      <w:pPr>
        <w:tabs>
          <w:tab w:val="left" w:pos="0"/>
        </w:tabs>
        <w:jc w:val="both"/>
      </w:pPr>
    </w:p>
    <w:p w:rsidR="00A15ACB" w:rsidRPr="00C918E3" w:rsidRDefault="00A15ACB" w:rsidP="000D22E6">
      <w:pPr>
        <w:tabs>
          <w:tab w:val="left" w:pos="0"/>
        </w:tabs>
        <w:jc w:val="both"/>
      </w:pPr>
    </w:p>
    <w:p w:rsidR="007972C1" w:rsidRPr="00C918E3" w:rsidRDefault="007972C1">
      <w:pPr>
        <w:spacing w:after="160" w:line="259" w:lineRule="auto"/>
      </w:pPr>
      <w:r w:rsidRPr="00C918E3">
        <w:br w:type="page"/>
      </w:r>
    </w:p>
    <w:p w:rsidR="00A15ACB" w:rsidRPr="00C918E3" w:rsidRDefault="00A15ACB" w:rsidP="00A15ACB">
      <w:pPr>
        <w:ind w:left="4536"/>
        <w:rPr>
          <w:sz w:val="26"/>
          <w:szCs w:val="26"/>
        </w:rPr>
      </w:pPr>
      <w:r w:rsidRPr="00C918E3">
        <w:rPr>
          <w:sz w:val="26"/>
          <w:szCs w:val="26"/>
        </w:rPr>
        <w:lastRenderedPageBreak/>
        <w:t xml:space="preserve">                                                                                                  Приложение </w:t>
      </w:r>
      <w:r w:rsidR="00EB2BD2" w:rsidRPr="00C918E3">
        <w:rPr>
          <w:sz w:val="26"/>
          <w:szCs w:val="26"/>
        </w:rPr>
        <w:t>1</w:t>
      </w:r>
      <w:r w:rsidR="007972C1" w:rsidRPr="00C918E3">
        <w:rPr>
          <w:sz w:val="26"/>
          <w:szCs w:val="26"/>
        </w:rPr>
        <w:t>6</w:t>
      </w:r>
    </w:p>
    <w:p w:rsidR="00A15ACB" w:rsidRPr="00C918E3" w:rsidRDefault="00A15ACB" w:rsidP="00A15ACB">
      <w:pPr>
        <w:ind w:left="4536"/>
        <w:rPr>
          <w:sz w:val="26"/>
          <w:szCs w:val="26"/>
        </w:rPr>
      </w:pPr>
      <w:r w:rsidRPr="00C918E3">
        <w:rPr>
          <w:sz w:val="26"/>
          <w:szCs w:val="26"/>
        </w:rPr>
        <w:t xml:space="preserve">                                                                                 к муниципальной программе «Формирование </w:t>
      </w:r>
    </w:p>
    <w:p w:rsidR="00A15ACB" w:rsidRPr="00C918E3" w:rsidRDefault="00A15ACB" w:rsidP="00A15ACB">
      <w:pPr>
        <w:ind w:left="4536"/>
        <w:rPr>
          <w:sz w:val="26"/>
          <w:szCs w:val="26"/>
        </w:rPr>
      </w:pPr>
      <w:r w:rsidRPr="00C918E3">
        <w:rPr>
          <w:sz w:val="26"/>
          <w:szCs w:val="26"/>
        </w:rPr>
        <w:t xml:space="preserve">                                                                                 современной городской среды Дальнегорского </w:t>
      </w:r>
    </w:p>
    <w:p w:rsidR="00A15ACB" w:rsidRPr="00C918E3" w:rsidRDefault="00A15ACB" w:rsidP="00A15ACB">
      <w:pPr>
        <w:ind w:left="4536"/>
        <w:rPr>
          <w:sz w:val="26"/>
          <w:szCs w:val="26"/>
        </w:rPr>
      </w:pPr>
      <w:r w:rsidRPr="00C918E3">
        <w:rPr>
          <w:sz w:val="26"/>
          <w:szCs w:val="26"/>
        </w:rPr>
        <w:t xml:space="preserve">                                                                                 городского округа» на 2018-202</w:t>
      </w:r>
      <w:r w:rsidR="00BB1ABC" w:rsidRPr="00C918E3">
        <w:rPr>
          <w:sz w:val="26"/>
          <w:szCs w:val="26"/>
        </w:rPr>
        <w:t>4</w:t>
      </w:r>
      <w:r w:rsidRPr="00C918E3">
        <w:rPr>
          <w:sz w:val="26"/>
          <w:szCs w:val="26"/>
        </w:rPr>
        <w:t xml:space="preserve"> годы </w:t>
      </w:r>
    </w:p>
    <w:p w:rsidR="00A15ACB" w:rsidRPr="00C918E3" w:rsidRDefault="00A15ACB" w:rsidP="000D22E6">
      <w:pPr>
        <w:tabs>
          <w:tab w:val="left" w:pos="0"/>
        </w:tabs>
        <w:jc w:val="both"/>
      </w:pPr>
    </w:p>
    <w:tbl>
      <w:tblPr>
        <w:tblW w:w="14175" w:type="dxa"/>
        <w:tblInd w:w="1101" w:type="dxa"/>
        <w:tblLook w:val="04A0" w:firstRow="1" w:lastRow="0" w:firstColumn="1" w:lastColumn="0" w:noHBand="0" w:noVBand="1"/>
      </w:tblPr>
      <w:tblGrid>
        <w:gridCol w:w="567"/>
        <w:gridCol w:w="6095"/>
        <w:gridCol w:w="2693"/>
        <w:gridCol w:w="2648"/>
        <w:gridCol w:w="2172"/>
      </w:tblGrid>
      <w:tr w:rsidR="00A15ACB" w:rsidRPr="00C918E3" w:rsidTr="00847391">
        <w:trPr>
          <w:trHeight w:val="672"/>
        </w:trPr>
        <w:tc>
          <w:tcPr>
            <w:tcW w:w="14175" w:type="dxa"/>
            <w:gridSpan w:val="5"/>
            <w:tcBorders>
              <w:top w:val="nil"/>
              <w:left w:val="nil"/>
              <w:bottom w:val="nil"/>
              <w:right w:val="nil"/>
            </w:tcBorders>
            <w:shd w:val="clear" w:color="auto" w:fill="auto"/>
            <w:vAlign w:val="center"/>
            <w:hideMark/>
          </w:tcPr>
          <w:p w:rsidR="00A15ACB" w:rsidRPr="00C918E3" w:rsidRDefault="00A15ACB" w:rsidP="006D0F4C">
            <w:pPr>
              <w:jc w:val="center"/>
              <w:rPr>
                <w:b/>
                <w:bCs/>
                <w:color w:val="000000"/>
                <w:sz w:val="28"/>
                <w:szCs w:val="28"/>
                <w:lang w:eastAsia="ru-RU"/>
              </w:rPr>
            </w:pPr>
            <w:r w:rsidRPr="00C918E3">
              <w:rPr>
                <w:b/>
                <w:bCs/>
                <w:color w:val="000000"/>
                <w:sz w:val="26"/>
                <w:szCs w:val="26"/>
              </w:rPr>
              <w:t xml:space="preserve">Перечень </w:t>
            </w:r>
            <w:r w:rsidR="00D134AF" w:rsidRPr="00C918E3">
              <w:rPr>
                <w:b/>
                <w:bCs/>
                <w:color w:val="000000"/>
                <w:sz w:val="26"/>
                <w:szCs w:val="26"/>
              </w:rPr>
              <w:t>дворовых территорий, нуждающихся в благоустройстве (с учетом их физического состояния) и подлежащих благоустройству</w:t>
            </w:r>
            <w:r w:rsidR="006D0F4C" w:rsidRPr="00C918E3">
              <w:rPr>
                <w:b/>
                <w:bCs/>
                <w:color w:val="000000"/>
                <w:sz w:val="26"/>
                <w:szCs w:val="26"/>
              </w:rPr>
              <w:t xml:space="preserve"> по подпрограмме</w:t>
            </w:r>
            <w:r w:rsidRPr="00C918E3">
              <w:rPr>
                <w:b/>
                <w:bCs/>
                <w:color w:val="000000"/>
                <w:sz w:val="26"/>
                <w:szCs w:val="26"/>
              </w:rPr>
              <w:t xml:space="preserve"> </w:t>
            </w:r>
            <w:r w:rsidR="00B12C43" w:rsidRPr="00C918E3">
              <w:rPr>
                <w:b/>
                <w:bCs/>
                <w:sz w:val="26"/>
                <w:szCs w:val="26"/>
                <w:lang w:eastAsia="ru-RU"/>
              </w:rPr>
              <w:t>«Благоустройство территорий, детских и спортивных площадок на территории Дальнегорского городского округа на 2019 -2024 годы»</w:t>
            </w:r>
          </w:p>
        </w:tc>
      </w:tr>
      <w:tr w:rsidR="00A15ACB" w:rsidRPr="00C918E3" w:rsidTr="00847391">
        <w:trPr>
          <w:trHeight w:val="315"/>
        </w:trPr>
        <w:tc>
          <w:tcPr>
            <w:tcW w:w="14175" w:type="dxa"/>
            <w:gridSpan w:val="5"/>
            <w:tcBorders>
              <w:top w:val="nil"/>
              <w:left w:val="nil"/>
              <w:bottom w:val="single" w:sz="4" w:space="0" w:color="auto"/>
              <w:right w:val="nil"/>
            </w:tcBorders>
            <w:shd w:val="clear" w:color="auto" w:fill="auto"/>
            <w:noWrap/>
            <w:vAlign w:val="bottom"/>
            <w:hideMark/>
          </w:tcPr>
          <w:p w:rsidR="00A15ACB" w:rsidRPr="00C918E3" w:rsidRDefault="00A15ACB" w:rsidP="00A15ACB">
            <w:pPr>
              <w:jc w:val="center"/>
              <w:rPr>
                <w:color w:val="000000"/>
                <w:lang w:eastAsia="ru-RU"/>
              </w:rPr>
            </w:pPr>
            <w:r w:rsidRPr="00C918E3">
              <w:rPr>
                <w:color w:val="000000"/>
                <w:lang w:eastAsia="ru-RU"/>
              </w:rPr>
              <w:t>Дальнегорский городской округ</w:t>
            </w:r>
          </w:p>
        </w:tc>
      </w:tr>
      <w:tr w:rsidR="00A15ACB" w:rsidRPr="00C918E3" w:rsidTr="00847391">
        <w:trPr>
          <w:trHeight w:val="300"/>
        </w:trPr>
        <w:tc>
          <w:tcPr>
            <w:tcW w:w="14175" w:type="dxa"/>
            <w:gridSpan w:val="5"/>
            <w:tcBorders>
              <w:top w:val="single" w:sz="4" w:space="0" w:color="auto"/>
              <w:left w:val="nil"/>
              <w:bottom w:val="nil"/>
              <w:right w:val="nil"/>
            </w:tcBorders>
            <w:shd w:val="clear" w:color="auto" w:fill="auto"/>
            <w:noWrap/>
            <w:vAlign w:val="bottom"/>
            <w:hideMark/>
          </w:tcPr>
          <w:p w:rsidR="00A15ACB" w:rsidRPr="00C918E3" w:rsidRDefault="00A15ACB" w:rsidP="00A15ACB">
            <w:pPr>
              <w:jc w:val="center"/>
              <w:rPr>
                <w:color w:val="000000"/>
                <w:sz w:val="20"/>
                <w:szCs w:val="20"/>
                <w:lang w:eastAsia="ru-RU"/>
              </w:rPr>
            </w:pPr>
            <w:r w:rsidRPr="00C918E3">
              <w:rPr>
                <w:color w:val="000000"/>
                <w:sz w:val="20"/>
                <w:szCs w:val="20"/>
                <w:lang w:eastAsia="ru-RU"/>
              </w:rPr>
              <w:t>(наименование муниципального образования)</w:t>
            </w:r>
          </w:p>
        </w:tc>
      </w:tr>
      <w:tr w:rsidR="00D134AF" w:rsidRPr="00C918E3" w:rsidTr="00975AFF">
        <w:trPr>
          <w:trHeight w:val="300"/>
        </w:trPr>
        <w:tc>
          <w:tcPr>
            <w:tcW w:w="567" w:type="dxa"/>
            <w:tcBorders>
              <w:top w:val="nil"/>
              <w:left w:val="nil"/>
              <w:bottom w:val="nil"/>
              <w:right w:val="nil"/>
            </w:tcBorders>
            <w:shd w:val="clear" w:color="auto" w:fill="auto"/>
            <w:noWrap/>
            <w:vAlign w:val="bottom"/>
            <w:hideMark/>
          </w:tcPr>
          <w:p w:rsidR="00A15ACB" w:rsidRPr="00C918E3" w:rsidRDefault="00A15ACB" w:rsidP="00A15ACB">
            <w:pPr>
              <w:jc w:val="center"/>
              <w:rPr>
                <w:color w:val="000000"/>
                <w:sz w:val="20"/>
                <w:szCs w:val="20"/>
                <w:lang w:eastAsia="ru-RU"/>
              </w:rPr>
            </w:pPr>
          </w:p>
        </w:tc>
        <w:tc>
          <w:tcPr>
            <w:tcW w:w="6095"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693"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648"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172"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r>
      <w:tr w:rsidR="00D134AF" w:rsidRPr="00C918E3" w:rsidTr="006479CD">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b/>
                <w:bCs/>
                <w:color w:val="000000"/>
                <w:sz w:val="22"/>
                <w:szCs w:val="22"/>
                <w:lang w:eastAsia="ru-RU"/>
              </w:rPr>
            </w:pPr>
            <w:r w:rsidRPr="00C918E3">
              <w:rPr>
                <w:b/>
                <w:bCs/>
                <w:color w:val="000000"/>
                <w:sz w:val="22"/>
                <w:szCs w:val="22"/>
                <w:lang w:eastAsia="ru-RU"/>
              </w:rPr>
              <w:t>№</w:t>
            </w:r>
            <w:r w:rsidRPr="00C918E3">
              <w:rPr>
                <w:b/>
                <w:bCs/>
                <w:color w:val="000000"/>
                <w:sz w:val="22"/>
                <w:szCs w:val="22"/>
                <w:lang w:eastAsia="ru-RU"/>
              </w:rPr>
              <w:br/>
              <w:t>п/п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Адрес территории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Наименование территории (объекта)</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Вид</w:t>
            </w:r>
            <w:r w:rsidR="00D134AF" w:rsidRPr="00C918E3">
              <w:rPr>
                <w:b/>
                <w:bCs/>
                <w:color w:val="000000" w:themeColor="text1"/>
                <w:sz w:val="22"/>
                <w:szCs w:val="22"/>
                <w:lang w:eastAsia="ru-RU"/>
              </w:rPr>
              <w:t>ы</w:t>
            </w:r>
            <w:r w:rsidRPr="00C918E3">
              <w:rPr>
                <w:b/>
                <w:bCs/>
                <w:color w:val="000000" w:themeColor="text1"/>
                <w:sz w:val="22"/>
                <w:szCs w:val="22"/>
                <w:lang w:eastAsia="ru-RU"/>
              </w:rPr>
              <w:t xml:space="preserve"> работ</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D134AF" w:rsidP="009C3A51">
            <w:pPr>
              <w:jc w:val="center"/>
              <w:rPr>
                <w:b/>
                <w:bCs/>
                <w:color w:val="000000" w:themeColor="text1"/>
                <w:sz w:val="22"/>
                <w:szCs w:val="22"/>
                <w:lang w:eastAsia="ru-RU"/>
              </w:rPr>
            </w:pPr>
            <w:r w:rsidRPr="00C918E3">
              <w:rPr>
                <w:b/>
                <w:bCs/>
                <w:color w:val="000000" w:themeColor="text1"/>
                <w:sz w:val="22"/>
                <w:szCs w:val="22"/>
                <w:lang w:eastAsia="ru-RU"/>
              </w:rPr>
              <w:t>Год выполнения работ по благоустройству дворовой территории</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Рудная Пристань, ул. Арсеньева, д. 24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Краснореченский, ул. Гастелло, д. 14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5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3</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Первомайская,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8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4</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Рудная Пристань, ул. Советская, д. 20</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5</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Осипенко, д. 4</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w:t>
            </w:r>
            <w:r w:rsidR="004105CA" w:rsidRPr="00C918E3">
              <w:rPr>
                <w:color w:val="000000" w:themeColor="text1"/>
                <w:sz w:val="22"/>
                <w:szCs w:val="22"/>
                <w:lang w:eastAsia="ru-RU"/>
              </w:rPr>
              <w:t>20</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6</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Пионерская, д. 11</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7</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1</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92720"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8</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8</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lastRenderedPageBreak/>
              <w:t>9</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Краснореченский, ул. Октябрьская, д. 6</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10</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7</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Пушкинская, д. 39А</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23781F">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Осипенко, д. 46</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13</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Ключевская, д. 2</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14</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Каменка, ул. Комсомольская, д. 17</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4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15</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Сержантово, ул. Ленинская, д. 5</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r w:rsidR="00911652" w:rsidRPr="00C918E3">
              <w:rPr>
                <w:color w:val="000000" w:themeColor="text1"/>
                <w:sz w:val="22"/>
                <w:szCs w:val="22"/>
                <w:lang w:eastAsia="ru-RU"/>
              </w:rPr>
              <w:t>, 2020</w:t>
            </w:r>
            <w:r w:rsidR="005B07E6" w:rsidRPr="00C918E3">
              <w:rPr>
                <w:color w:val="000000" w:themeColor="text1"/>
                <w:sz w:val="22"/>
                <w:szCs w:val="22"/>
                <w:lang w:eastAsia="ru-RU"/>
              </w:rPr>
              <w:t>,2021</w:t>
            </w:r>
          </w:p>
        </w:tc>
      </w:tr>
      <w:tr w:rsidR="00D134AF" w:rsidRPr="00C918E3" w:rsidTr="003F5FB0">
        <w:trPr>
          <w:trHeight w:val="4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16</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Менделеева, д. 6</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17</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4</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18</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Сухановская, д. 1</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5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19</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3</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92720"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20</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Строительная, д. 55</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5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Индустриальная, д. 5</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3F5FB0">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Инженерная, д. 4</w:t>
            </w:r>
          </w:p>
        </w:tc>
        <w:tc>
          <w:tcPr>
            <w:tcW w:w="2693"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3F5FB0">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23</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lang w:eastAsia="ru-RU"/>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Строительная, д.61</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24</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проспект 50 лет Октября, д.58</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25</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Химиков, д.1А</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lastRenderedPageBreak/>
              <w:t>26</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Химиков, д.</w:t>
            </w:r>
            <w:r w:rsidR="00091862" w:rsidRPr="00C918E3">
              <w:rPr>
                <w:color w:val="000000"/>
                <w:sz w:val="22"/>
                <w:szCs w:val="22"/>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27</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Первомайская, д.5</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28</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Партизанская, д.3</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29</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w:t>
            </w:r>
            <w:r w:rsidR="003F5FB0">
              <w:rPr>
                <w:color w:val="000000"/>
                <w:sz w:val="22"/>
                <w:szCs w:val="22"/>
              </w:rPr>
              <w:t>аменка ул. Комсомольская, д. 21</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30</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Комсомольская, д.28;</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31</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color w:val="000000"/>
                <w:sz w:val="22"/>
                <w:szCs w:val="22"/>
              </w:rPr>
            </w:pPr>
            <w:r w:rsidRPr="00C918E3">
              <w:rPr>
                <w:color w:val="000000"/>
                <w:sz w:val="22"/>
                <w:szCs w:val="22"/>
              </w:rPr>
              <w:t>г. Дальнегорск, с. Каменка ул. Партизанская, д.5</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32</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 xml:space="preserve">г. Дальнегорск, с. Каменка ул. Комсомольская, </w:t>
            </w:r>
            <w:r w:rsidR="005E2028" w:rsidRPr="00C918E3">
              <w:rPr>
                <w:color w:val="000000"/>
                <w:sz w:val="22"/>
                <w:szCs w:val="22"/>
              </w:rPr>
              <w:t xml:space="preserve">д. </w:t>
            </w:r>
            <w:r w:rsidR="003F5FB0">
              <w:rPr>
                <w:color w:val="000000"/>
                <w:sz w:val="22"/>
                <w:szCs w:val="22"/>
              </w:rPr>
              <w:t>19</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33</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Пионерская, №1.</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34</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с.</w:t>
            </w:r>
            <w:r w:rsidR="00180E73" w:rsidRPr="00C918E3">
              <w:rPr>
                <w:color w:val="000000"/>
                <w:sz w:val="22"/>
                <w:szCs w:val="22"/>
              </w:rPr>
              <w:t xml:space="preserve"> </w:t>
            </w:r>
            <w:r w:rsidRPr="00C918E3">
              <w:rPr>
                <w:color w:val="000000"/>
                <w:sz w:val="22"/>
                <w:szCs w:val="22"/>
              </w:rPr>
              <w:t>Сержантово, ул.</w:t>
            </w:r>
            <w:r w:rsidR="00180E73" w:rsidRPr="00C918E3">
              <w:rPr>
                <w:color w:val="000000"/>
                <w:sz w:val="22"/>
                <w:szCs w:val="22"/>
              </w:rPr>
              <w:t xml:space="preserve"> </w:t>
            </w:r>
            <w:r w:rsidR="003F5FB0">
              <w:rPr>
                <w:color w:val="000000"/>
                <w:sz w:val="22"/>
                <w:szCs w:val="22"/>
              </w:rPr>
              <w:t>Ленинская, д.7</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35</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с.</w:t>
            </w:r>
            <w:r w:rsidR="00180E73" w:rsidRPr="00C918E3">
              <w:rPr>
                <w:color w:val="000000"/>
                <w:sz w:val="22"/>
                <w:szCs w:val="22"/>
              </w:rPr>
              <w:t xml:space="preserve"> </w:t>
            </w:r>
            <w:r w:rsidRPr="00C918E3">
              <w:rPr>
                <w:color w:val="000000"/>
                <w:sz w:val="22"/>
                <w:szCs w:val="22"/>
              </w:rPr>
              <w:t>Краснореченский, ул.</w:t>
            </w:r>
            <w:r w:rsidR="00F42ACC" w:rsidRPr="00C918E3">
              <w:rPr>
                <w:color w:val="000000"/>
                <w:sz w:val="22"/>
                <w:szCs w:val="22"/>
              </w:rPr>
              <w:t xml:space="preserve"> </w:t>
            </w:r>
            <w:r w:rsidRPr="00C918E3">
              <w:rPr>
                <w:color w:val="000000"/>
                <w:sz w:val="22"/>
                <w:szCs w:val="22"/>
              </w:rPr>
              <w:t>Гастелло, д.6.</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w:t>
            </w:r>
            <w:r w:rsidR="00CD5A4C" w:rsidRPr="00C918E3">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themeColor="text1"/>
                <w:sz w:val="22"/>
                <w:szCs w:val="22"/>
                <w:lang w:eastAsia="ru-RU"/>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проспект 50 лет Октября, д.60</w:t>
            </w:r>
          </w:p>
        </w:tc>
        <w:tc>
          <w:tcPr>
            <w:tcW w:w="2693"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37</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с. Краснореченский, ул. Гастелло, д.2</w:t>
            </w:r>
          </w:p>
        </w:tc>
        <w:tc>
          <w:tcPr>
            <w:tcW w:w="2693"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38</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с. Краснореченский, ул. Гастелло, д.4</w:t>
            </w:r>
          </w:p>
        </w:tc>
        <w:tc>
          <w:tcPr>
            <w:tcW w:w="2693"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4479" w:rsidRPr="00C918E3" w:rsidRDefault="00CD5A4C" w:rsidP="006479CD">
            <w:pPr>
              <w:jc w:val="center"/>
              <w:rPr>
                <w:color w:val="000000"/>
                <w:sz w:val="22"/>
                <w:szCs w:val="22"/>
                <w:lang w:eastAsia="ru-RU"/>
              </w:rPr>
            </w:pPr>
            <w:r w:rsidRPr="00C918E3">
              <w:rPr>
                <w:color w:val="000000"/>
                <w:sz w:val="22"/>
                <w:szCs w:val="22"/>
                <w:lang w:eastAsia="ru-RU"/>
              </w:rPr>
              <w:t>39</w:t>
            </w:r>
          </w:p>
        </w:tc>
        <w:tc>
          <w:tcPr>
            <w:tcW w:w="6095" w:type="dxa"/>
            <w:tcBorders>
              <w:top w:val="single" w:sz="4" w:space="0" w:color="auto"/>
              <w:left w:val="nil"/>
              <w:bottom w:val="single" w:sz="4" w:space="0" w:color="auto"/>
              <w:right w:val="single" w:sz="4" w:space="0" w:color="auto"/>
            </w:tcBorders>
            <w:shd w:val="clear" w:color="auto" w:fill="auto"/>
            <w:vAlign w:val="center"/>
          </w:tcPr>
          <w:p w:rsidR="00294479" w:rsidRPr="00C918E3" w:rsidRDefault="00294479" w:rsidP="009C3A51">
            <w:pPr>
              <w:jc w:val="center"/>
              <w:rPr>
                <w:color w:val="000000"/>
                <w:sz w:val="22"/>
                <w:szCs w:val="22"/>
                <w:lang w:eastAsia="ru-RU"/>
              </w:rPr>
            </w:pPr>
            <w:r w:rsidRPr="00C918E3">
              <w:rPr>
                <w:color w:val="000000"/>
                <w:sz w:val="22"/>
                <w:szCs w:val="22"/>
              </w:rPr>
              <w:t>г. Дальнегорск, проспект 50 лет Октября, д.6</w:t>
            </w:r>
          </w:p>
        </w:tc>
        <w:tc>
          <w:tcPr>
            <w:tcW w:w="2693" w:type="dxa"/>
            <w:tcBorders>
              <w:top w:val="single" w:sz="4" w:space="0" w:color="auto"/>
              <w:left w:val="nil"/>
              <w:bottom w:val="single" w:sz="4" w:space="0" w:color="auto"/>
              <w:right w:val="single" w:sz="4" w:space="0" w:color="auto"/>
            </w:tcBorders>
            <w:shd w:val="clear" w:color="auto" w:fill="auto"/>
            <w:vAlign w:val="center"/>
          </w:tcPr>
          <w:p w:rsidR="00294479" w:rsidRPr="00C918E3" w:rsidRDefault="00294479"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294479" w:rsidRPr="00C918E3" w:rsidRDefault="00294479"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94479" w:rsidRPr="00C918E3" w:rsidRDefault="00294479"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C918E3" w:rsidRDefault="00D359CC"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9C3A51">
            <w:pPr>
              <w:jc w:val="center"/>
              <w:rPr>
                <w:color w:val="000000"/>
                <w:sz w:val="22"/>
                <w:szCs w:val="22"/>
              </w:rPr>
            </w:pPr>
            <w:r w:rsidRPr="00C918E3">
              <w:rPr>
                <w:color w:val="000000"/>
                <w:sz w:val="22"/>
                <w:szCs w:val="22"/>
              </w:rPr>
              <w:t>г. Дальнегорск, проспект 50 лет Октября, д.11</w:t>
            </w:r>
          </w:p>
        </w:tc>
        <w:tc>
          <w:tcPr>
            <w:tcW w:w="2693"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C918E3" w:rsidRDefault="00D359CC"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6D0F4C" w:rsidP="009C3A51">
            <w:pPr>
              <w:jc w:val="center"/>
              <w:rPr>
                <w:color w:val="000000"/>
                <w:sz w:val="22"/>
                <w:szCs w:val="22"/>
              </w:rPr>
            </w:pPr>
            <w:r w:rsidRPr="00C918E3">
              <w:rPr>
                <w:color w:val="000000"/>
                <w:sz w:val="22"/>
                <w:szCs w:val="22"/>
              </w:rPr>
              <w:t>г. Дальнегорск, проспект 50 лет Октября, д.56</w:t>
            </w:r>
          </w:p>
        </w:tc>
        <w:tc>
          <w:tcPr>
            <w:tcW w:w="2693"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548" w:rsidRPr="00C918E3" w:rsidRDefault="00667548"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667548" w:rsidRPr="00C918E3" w:rsidRDefault="00667548" w:rsidP="009C3A51">
            <w:pPr>
              <w:jc w:val="center"/>
              <w:rPr>
                <w:color w:val="000000"/>
                <w:sz w:val="22"/>
                <w:szCs w:val="22"/>
              </w:rPr>
            </w:pPr>
            <w:r w:rsidRPr="00C918E3">
              <w:rPr>
                <w:color w:val="000000"/>
                <w:sz w:val="22"/>
                <w:szCs w:val="22"/>
              </w:rPr>
              <w:t>г. Дальнегорск, проспект 50 лет Октября, д.90</w:t>
            </w:r>
          </w:p>
        </w:tc>
        <w:tc>
          <w:tcPr>
            <w:tcW w:w="2693" w:type="dxa"/>
            <w:tcBorders>
              <w:top w:val="single" w:sz="4" w:space="0" w:color="auto"/>
              <w:left w:val="nil"/>
              <w:bottom w:val="single" w:sz="4" w:space="0" w:color="auto"/>
              <w:right w:val="single" w:sz="4" w:space="0" w:color="auto"/>
            </w:tcBorders>
            <w:shd w:val="clear" w:color="auto" w:fill="auto"/>
            <w:vAlign w:val="center"/>
          </w:tcPr>
          <w:p w:rsidR="00667548" w:rsidRPr="00C918E3" w:rsidRDefault="00667548"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667548" w:rsidRPr="00C918E3" w:rsidRDefault="00667548"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67548" w:rsidRPr="00C918E3" w:rsidRDefault="00667548"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43</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проспект 50 лет Октября, д.24</w:t>
            </w:r>
          </w:p>
        </w:tc>
        <w:tc>
          <w:tcPr>
            <w:tcW w:w="2693"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2022</w:t>
            </w:r>
          </w:p>
        </w:tc>
      </w:tr>
      <w:tr w:rsidR="00D134AF"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44</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themeColor="text1"/>
                <w:sz w:val="22"/>
                <w:szCs w:val="22"/>
                <w:lang w:eastAsia="ru-RU"/>
              </w:rPr>
            </w:pPr>
            <w:r w:rsidRPr="00C918E3">
              <w:rPr>
                <w:color w:val="000000"/>
                <w:sz w:val="22"/>
                <w:szCs w:val="22"/>
              </w:rPr>
              <w:t>г. Дальнегорск, проспект 50 лет Октября, д.62</w:t>
            </w:r>
          </w:p>
        </w:tc>
        <w:tc>
          <w:tcPr>
            <w:tcW w:w="2693"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CD5A4C" w:rsidP="009C3A51">
            <w:pPr>
              <w:jc w:val="center"/>
              <w:rPr>
                <w:sz w:val="22"/>
                <w:szCs w:val="22"/>
              </w:rPr>
            </w:pPr>
            <w:r w:rsidRPr="00C918E3">
              <w:rPr>
                <w:color w:val="000000" w:themeColor="text1"/>
                <w:sz w:val="22"/>
                <w:szCs w:val="22"/>
                <w:lang w:eastAsia="ru-RU"/>
              </w:rPr>
              <w:t>202</w:t>
            </w:r>
            <w:r w:rsidR="00C557CE" w:rsidRPr="00C918E3">
              <w:rPr>
                <w:color w:val="000000" w:themeColor="text1"/>
                <w:sz w:val="22"/>
                <w:szCs w:val="22"/>
                <w:lang w:eastAsia="ru-RU"/>
              </w:rPr>
              <w:t>1</w:t>
            </w:r>
          </w:p>
        </w:tc>
      </w:tr>
      <w:tr w:rsidR="00D134AF"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993" w:rsidRPr="00C918E3" w:rsidRDefault="00F30993" w:rsidP="006479CD">
            <w:pPr>
              <w:jc w:val="center"/>
              <w:rPr>
                <w:color w:val="000000"/>
                <w:sz w:val="22"/>
                <w:szCs w:val="22"/>
                <w:lang w:eastAsia="ru-RU"/>
              </w:rPr>
            </w:pPr>
            <w:r w:rsidRPr="00C918E3">
              <w:rPr>
                <w:color w:val="000000"/>
                <w:sz w:val="22"/>
                <w:szCs w:val="22"/>
                <w:lang w:eastAsia="ru-RU"/>
              </w:rPr>
              <w:lastRenderedPageBreak/>
              <w:t>4</w:t>
            </w:r>
            <w:r w:rsidR="00CD5A4C" w:rsidRPr="00C918E3">
              <w:rPr>
                <w:color w:val="000000"/>
                <w:sz w:val="22"/>
                <w:szCs w:val="22"/>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F30993" w:rsidRPr="00C918E3" w:rsidRDefault="00F30993" w:rsidP="009C3A51">
            <w:pPr>
              <w:jc w:val="center"/>
              <w:rPr>
                <w:color w:val="000000"/>
                <w:sz w:val="22"/>
                <w:szCs w:val="22"/>
              </w:rPr>
            </w:pPr>
            <w:r w:rsidRPr="00C918E3">
              <w:rPr>
                <w:color w:val="000000"/>
                <w:sz w:val="22"/>
                <w:szCs w:val="22"/>
              </w:rPr>
              <w:t>г. Дальнегорск, проспект 50 лет Октября, д.67</w:t>
            </w:r>
          </w:p>
        </w:tc>
        <w:tc>
          <w:tcPr>
            <w:tcW w:w="2693" w:type="dxa"/>
            <w:tcBorders>
              <w:top w:val="single" w:sz="4" w:space="0" w:color="auto"/>
              <w:left w:val="nil"/>
              <w:bottom w:val="single" w:sz="4" w:space="0" w:color="auto"/>
              <w:right w:val="single" w:sz="4" w:space="0" w:color="auto"/>
            </w:tcBorders>
            <w:shd w:val="clear" w:color="auto" w:fill="auto"/>
            <w:vAlign w:val="center"/>
          </w:tcPr>
          <w:p w:rsidR="00F30993" w:rsidRPr="00C918E3" w:rsidRDefault="00F30993"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F30993" w:rsidRPr="00C918E3" w:rsidRDefault="00F30993"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30993" w:rsidRPr="00C918E3" w:rsidRDefault="00F30993" w:rsidP="009C3A51">
            <w:pPr>
              <w:jc w:val="center"/>
              <w:rPr>
                <w:color w:val="000000" w:themeColor="text1"/>
                <w:sz w:val="22"/>
                <w:szCs w:val="22"/>
                <w:lang w:eastAsia="ru-RU"/>
              </w:rPr>
            </w:pPr>
            <w:r w:rsidRPr="00C918E3">
              <w:rPr>
                <w:color w:val="000000" w:themeColor="text1"/>
                <w:sz w:val="22"/>
                <w:szCs w:val="22"/>
                <w:lang w:eastAsia="ru-RU"/>
              </w:rPr>
              <w:t>2022</w:t>
            </w:r>
          </w:p>
        </w:tc>
      </w:tr>
      <w:tr w:rsidR="0064748A"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748A" w:rsidRPr="00C918E3" w:rsidRDefault="002D3409" w:rsidP="006479CD">
            <w:pPr>
              <w:jc w:val="center"/>
              <w:rPr>
                <w:color w:val="000000"/>
                <w:sz w:val="22"/>
                <w:szCs w:val="22"/>
                <w:lang w:eastAsia="ru-RU"/>
              </w:rPr>
            </w:pPr>
            <w:r w:rsidRPr="00C918E3">
              <w:rPr>
                <w:color w:val="000000"/>
                <w:sz w:val="22"/>
                <w:szCs w:val="22"/>
                <w:lang w:eastAsia="ru-RU"/>
              </w:rPr>
              <w:t>46</w:t>
            </w:r>
          </w:p>
        </w:tc>
        <w:tc>
          <w:tcPr>
            <w:tcW w:w="6095" w:type="dxa"/>
            <w:tcBorders>
              <w:top w:val="single" w:sz="4" w:space="0" w:color="auto"/>
              <w:left w:val="nil"/>
              <w:bottom w:val="single" w:sz="4" w:space="0" w:color="auto"/>
              <w:right w:val="single" w:sz="4" w:space="0" w:color="auto"/>
            </w:tcBorders>
            <w:shd w:val="clear" w:color="auto" w:fill="auto"/>
            <w:vAlign w:val="center"/>
          </w:tcPr>
          <w:p w:rsidR="0064748A" w:rsidRPr="00C918E3" w:rsidRDefault="0064748A" w:rsidP="009C3A51">
            <w:pPr>
              <w:jc w:val="center"/>
              <w:rPr>
                <w:color w:val="000000"/>
                <w:sz w:val="22"/>
                <w:szCs w:val="22"/>
              </w:rPr>
            </w:pPr>
            <w:r w:rsidRPr="00C918E3">
              <w:rPr>
                <w:color w:val="000000"/>
                <w:sz w:val="22"/>
                <w:szCs w:val="22"/>
              </w:rPr>
              <w:t>г. Дальнегорск, ул. Пионерская, д.64</w:t>
            </w:r>
          </w:p>
        </w:tc>
        <w:tc>
          <w:tcPr>
            <w:tcW w:w="2693" w:type="dxa"/>
            <w:tcBorders>
              <w:top w:val="single" w:sz="4" w:space="0" w:color="auto"/>
              <w:left w:val="nil"/>
              <w:bottom w:val="single" w:sz="4" w:space="0" w:color="auto"/>
              <w:right w:val="single" w:sz="4" w:space="0" w:color="auto"/>
            </w:tcBorders>
            <w:shd w:val="clear" w:color="auto" w:fill="auto"/>
            <w:vAlign w:val="center"/>
          </w:tcPr>
          <w:p w:rsidR="0064748A" w:rsidRPr="00C918E3" w:rsidRDefault="0064748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64748A" w:rsidRPr="00C918E3" w:rsidRDefault="0064748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4748A" w:rsidRPr="00C918E3" w:rsidRDefault="0064748A" w:rsidP="009C3A51">
            <w:pPr>
              <w:jc w:val="center"/>
              <w:rPr>
                <w:color w:val="000000" w:themeColor="text1"/>
                <w:sz w:val="22"/>
                <w:szCs w:val="22"/>
                <w:lang w:eastAsia="ru-RU"/>
              </w:rPr>
            </w:pPr>
            <w:r w:rsidRPr="00C918E3">
              <w:rPr>
                <w:color w:val="000000" w:themeColor="text1"/>
                <w:sz w:val="22"/>
                <w:szCs w:val="22"/>
                <w:lang w:eastAsia="ru-RU"/>
              </w:rPr>
              <w:t>2023</w:t>
            </w:r>
          </w:p>
        </w:tc>
      </w:tr>
      <w:tr w:rsidR="00477FAB"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FAB" w:rsidRPr="00C918E3" w:rsidRDefault="002D3409" w:rsidP="006479CD">
            <w:pPr>
              <w:jc w:val="center"/>
              <w:rPr>
                <w:color w:val="000000"/>
                <w:sz w:val="22"/>
                <w:szCs w:val="22"/>
                <w:lang w:eastAsia="ru-RU"/>
              </w:rPr>
            </w:pPr>
            <w:r w:rsidRPr="00C918E3">
              <w:rPr>
                <w:color w:val="000000"/>
                <w:sz w:val="22"/>
                <w:szCs w:val="22"/>
                <w:lang w:eastAsia="ru-RU"/>
              </w:rPr>
              <w:t>47</w:t>
            </w:r>
          </w:p>
        </w:tc>
        <w:tc>
          <w:tcPr>
            <w:tcW w:w="6095" w:type="dxa"/>
            <w:tcBorders>
              <w:top w:val="single" w:sz="4" w:space="0" w:color="auto"/>
              <w:left w:val="nil"/>
              <w:bottom w:val="single" w:sz="4" w:space="0" w:color="auto"/>
              <w:right w:val="single" w:sz="4" w:space="0" w:color="auto"/>
            </w:tcBorders>
            <w:shd w:val="clear" w:color="auto" w:fill="auto"/>
            <w:vAlign w:val="center"/>
          </w:tcPr>
          <w:p w:rsidR="00477FAB" w:rsidRPr="00C918E3" w:rsidRDefault="00477FAB" w:rsidP="009C3A51">
            <w:pPr>
              <w:jc w:val="center"/>
              <w:rPr>
                <w:color w:val="000000"/>
                <w:sz w:val="22"/>
                <w:szCs w:val="22"/>
              </w:rPr>
            </w:pPr>
            <w:r w:rsidRPr="00C918E3">
              <w:rPr>
                <w:color w:val="000000"/>
                <w:sz w:val="22"/>
                <w:szCs w:val="22"/>
              </w:rPr>
              <w:t>г. Дальнегорск, ул. Набережная, д. 19</w:t>
            </w:r>
          </w:p>
        </w:tc>
        <w:tc>
          <w:tcPr>
            <w:tcW w:w="2693" w:type="dxa"/>
            <w:tcBorders>
              <w:top w:val="single" w:sz="4" w:space="0" w:color="auto"/>
              <w:left w:val="nil"/>
              <w:bottom w:val="single" w:sz="4" w:space="0" w:color="auto"/>
              <w:right w:val="single" w:sz="4" w:space="0" w:color="auto"/>
            </w:tcBorders>
            <w:shd w:val="clear" w:color="auto" w:fill="auto"/>
            <w:vAlign w:val="center"/>
          </w:tcPr>
          <w:p w:rsidR="00477FAB" w:rsidRPr="00C918E3" w:rsidRDefault="00477FAB"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477FAB" w:rsidRPr="00C918E3" w:rsidRDefault="00477FAB"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4</w:t>
            </w:r>
            <w:r w:rsidR="00C70995">
              <w:rPr>
                <w:color w:val="000000"/>
                <w:sz w:val="22"/>
                <w:szCs w:val="22"/>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 18</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C70995">
            <w:pPr>
              <w:jc w:val="center"/>
              <w:rPr>
                <w:color w:val="000000"/>
                <w:sz w:val="22"/>
                <w:szCs w:val="22"/>
                <w:lang w:eastAsia="ru-RU"/>
              </w:rPr>
            </w:pPr>
            <w:r>
              <w:rPr>
                <w:color w:val="000000"/>
                <w:sz w:val="22"/>
                <w:szCs w:val="22"/>
                <w:lang w:eastAsia="ru-RU"/>
              </w:rPr>
              <w:t>49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проспект 50 лет Октября, д.78</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2023</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5</w:t>
            </w:r>
            <w:r w:rsidR="00C70995">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проспект 50 лет Октября, д.92</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2022</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51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д.2</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2022</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5</w:t>
            </w:r>
            <w:r w:rsidR="00C70995">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д.3а</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sz w:val="22"/>
                <w:szCs w:val="22"/>
                <w:lang w:eastAsia="ru-RU"/>
              </w:rPr>
            </w:pPr>
            <w:r w:rsidRPr="00C918E3">
              <w:rPr>
                <w:sz w:val="22"/>
                <w:szCs w:val="22"/>
                <w:lang w:eastAsia="ru-RU"/>
              </w:rPr>
              <w:t>202</w:t>
            </w:r>
            <w:r w:rsidR="005E1866" w:rsidRPr="00C918E3">
              <w:rPr>
                <w:sz w:val="22"/>
                <w:szCs w:val="22"/>
                <w:lang w:eastAsia="ru-RU"/>
              </w:rPr>
              <w:t>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5</w:t>
            </w:r>
            <w:r w:rsidR="00C70995">
              <w:rPr>
                <w:color w:val="000000"/>
                <w:sz w:val="22"/>
                <w:szCs w:val="22"/>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д.4</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177001">
            <w:pPr>
              <w:jc w:val="center"/>
              <w:rPr>
                <w:sz w:val="22"/>
                <w:szCs w:val="22"/>
              </w:rPr>
            </w:pPr>
            <w:r w:rsidRPr="00C918E3">
              <w:rPr>
                <w:sz w:val="22"/>
                <w:szCs w:val="22"/>
                <w:lang w:eastAsia="ru-RU"/>
              </w:rPr>
              <w:t>202</w:t>
            </w:r>
            <w:r w:rsidR="00177001" w:rsidRPr="00C918E3">
              <w:rPr>
                <w:sz w:val="22"/>
                <w:szCs w:val="22"/>
                <w:lang w:eastAsia="ru-RU"/>
              </w:rPr>
              <w:t>3</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5</w:t>
            </w:r>
            <w:r w:rsidR="00C70995">
              <w:rPr>
                <w:color w:val="000000"/>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д.5</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2023</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55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Осипенко, д.11</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val="en-US" w:eastAsia="ru-RU"/>
              </w:rPr>
            </w:pPr>
            <w:r w:rsidRPr="00C918E3">
              <w:rPr>
                <w:color w:val="000000" w:themeColor="text1"/>
                <w:sz w:val="22"/>
                <w:szCs w:val="22"/>
                <w:lang w:eastAsia="ru-RU"/>
              </w:rPr>
              <w:t>202</w:t>
            </w:r>
            <w:r w:rsidRPr="00C918E3">
              <w:rPr>
                <w:color w:val="000000" w:themeColor="text1"/>
                <w:sz w:val="22"/>
                <w:szCs w:val="22"/>
                <w:lang w:val="en-US" w:eastAsia="ru-RU"/>
              </w:rPr>
              <w:t>2</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56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д.14</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2023</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57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д.23</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2021</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58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 Тайга, ул. Первомайская, д.10</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202</w:t>
            </w:r>
            <w:r w:rsidR="005E1866" w:rsidRPr="00C918E3">
              <w:rPr>
                <w:color w:val="000000" w:themeColor="text1"/>
                <w:sz w:val="22"/>
                <w:szCs w:val="22"/>
                <w:lang w:eastAsia="ru-RU"/>
              </w:rPr>
              <w:t>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C70995">
            <w:pPr>
              <w:jc w:val="center"/>
              <w:rPr>
                <w:color w:val="000000"/>
                <w:sz w:val="22"/>
                <w:szCs w:val="22"/>
                <w:lang w:eastAsia="ru-RU"/>
              </w:rPr>
            </w:pPr>
            <w:r>
              <w:rPr>
                <w:color w:val="000000"/>
                <w:sz w:val="22"/>
                <w:szCs w:val="22"/>
                <w:lang w:eastAsia="ru-RU"/>
              </w:rPr>
              <w:t>59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C70995">
            <w:pPr>
              <w:jc w:val="center"/>
              <w:rPr>
                <w:color w:val="000000"/>
                <w:sz w:val="22"/>
                <w:szCs w:val="22"/>
              </w:rPr>
            </w:pPr>
            <w:r w:rsidRPr="00C918E3">
              <w:rPr>
                <w:color w:val="000000"/>
                <w:sz w:val="22"/>
                <w:szCs w:val="22"/>
              </w:rPr>
              <w:t>г. Дальнегорск, п. Тайга, ул. Первомайская, д.12</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202</w:t>
            </w:r>
            <w:r w:rsidR="005E1866" w:rsidRPr="00C918E3">
              <w:rPr>
                <w:color w:val="000000" w:themeColor="text1"/>
                <w:sz w:val="22"/>
                <w:szCs w:val="22"/>
                <w:lang w:eastAsia="ru-RU"/>
              </w:rPr>
              <w:t>4</w:t>
            </w:r>
          </w:p>
        </w:tc>
      </w:tr>
      <w:tr w:rsidR="00790C3A" w:rsidRPr="00C918E3" w:rsidTr="003F5FB0">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6</w:t>
            </w:r>
            <w:r w:rsidR="00C70995">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5413A2" w:rsidRDefault="00790C3A" w:rsidP="00C70995">
            <w:pPr>
              <w:jc w:val="center"/>
              <w:rPr>
                <w:color w:val="FF0000"/>
                <w:sz w:val="22"/>
                <w:szCs w:val="22"/>
              </w:rPr>
            </w:pPr>
            <w:r w:rsidRPr="00C918E3">
              <w:rPr>
                <w:color w:val="000000"/>
                <w:sz w:val="22"/>
                <w:szCs w:val="22"/>
              </w:rPr>
              <w:t>г. Дальнегорск, п. Тайга, ул. Первомайская, д.13</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w:t>
            </w:r>
            <w:r w:rsidR="005E1866" w:rsidRPr="00C918E3">
              <w:rPr>
                <w:color w:val="000000" w:themeColor="text1"/>
                <w:sz w:val="22"/>
                <w:szCs w:val="22"/>
                <w:lang w:eastAsia="ru-RU"/>
              </w:rPr>
              <w:t>24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6</w:t>
            </w:r>
            <w:r w:rsidR="00C70995">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д.19</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6479CD">
            <w:pPr>
              <w:jc w:val="center"/>
              <w:rPr>
                <w:color w:val="000000"/>
                <w:sz w:val="22"/>
                <w:szCs w:val="22"/>
                <w:lang w:eastAsia="ru-RU"/>
              </w:rPr>
            </w:pPr>
            <w:r>
              <w:rPr>
                <w:color w:val="000000"/>
                <w:sz w:val="22"/>
                <w:szCs w:val="22"/>
                <w:lang w:eastAsia="ru-RU"/>
              </w:rPr>
              <w:t>62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 9</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70995">
            <w:pPr>
              <w:jc w:val="center"/>
              <w:rPr>
                <w:color w:val="000000"/>
                <w:sz w:val="22"/>
                <w:szCs w:val="22"/>
                <w:lang w:eastAsia="ru-RU"/>
              </w:rPr>
            </w:pPr>
            <w:r w:rsidRPr="00C918E3">
              <w:rPr>
                <w:color w:val="000000"/>
                <w:sz w:val="22"/>
                <w:szCs w:val="22"/>
                <w:lang w:eastAsia="ru-RU"/>
              </w:rPr>
              <w:t>6</w:t>
            </w:r>
            <w:r w:rsidR="00C70995">
              <w:rPr>
                <w:color w:val="000000"/>
                <w:sz w:val="22"/>
                <w:szCs w:val="22"/>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д.26</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A0376" w:rsidP="00C70995">
            <w:pPr>
              <w:jc w:val="center"/>
              <w:rPr>
                <w:color w:val="000000"/>
                <w:sz w:val="22"/>
                <w:szCs w:val="22"/>
                <w:lang w:eastAsia="ru-RU"/>
              </w:rPr>
            </w:pPr>
            <w:r w:rsidRPr="00C918E3">
              <w:rPr>
                <w:color w:val="000000"/>
                <w:sz w:val="22"/>
                <w:szCs w:val="22"/>
                <w:lang w:eastAsia="ru-RU"/>
              </w:rPr>
              <w:lastRenderedPageBreak/>
              <w:t>6</w:t>
            </w:r>
            <w:r w:rsidR="00C70995">
              <w:rPr>
                <w:color w:val="000000"/>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Первомайская, д.8</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CA0376">
            <w:pPr>
              <w:jc w:val="center"/>
              <w:rPr>
                <w:color w:val="000000"/>
                <w:sz w:val="22"/>
                <w:szCs w:val="22"/>
                <w:lang w:eastAsia="ru-RU"/>
              </w:rPr>
            </w:pPr>
            <w:r>
              <w:rPr>
                <w:color w:val="000000"/>
                <w:sz w:val="22"/>
                <w:szCs w:val="22"/>
                <w:lang w:eastAsia="ru-RU"/>
              </w:rPr>
              <w:t>65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с. Каменка, Комсомольская, д.21</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sz w:val="22"/>
                <w:szCs w:val="22"/>
                <w:lang w:eastAsia="ru-RU"/>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lang w:val="en-US" w:eastAsia="ru-RU"/>
              </w:rPr>
            </w:pPr>
            <w:r w:rsidRPr="00C918E3">
              <w:rPr>
                <w:sz w:val="22"/>
                <w:szCs w:val="22"/>
                <w:lang w:eastAsia="ru-RU"/>
              </w:rPr>
              <w:t>202</w:t>
            </w:r>
            <w:r w:rsidRPr="00C918E3">
              <w:rPr>
                <w:sz w:val="22"/>
                <w:szCs w:val="22"/>
                <w:lang w:val="en-US" w:eastAsia="ru-RU"/>
              </w:rPr>
              <w:t>4</w:t>
            </w:r>
          </w:p>
        </w:tc>
      </w:tr>
      <w:tr w:rsidR="00790C3A"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70995" w:rsidP="00CA0376">
            <w:pPr>
              <w:jc w:val="center"/>
              <w:rPr>
                <w:color w:val="000000"/>
                <w:sz w:val="22"/>
                <w:szCs w:val="22"/>
                <w:lang w:eastAsia="ru-RU"/>
              </w:rPr>
            </w:pPr>
            <w:r>
              <w:rPr>
                <w:color w:val="000000"/>
                <w:sz w:val="22"/>
                <w:szCs w:val="22"/>
                <w:lang w:eastAsia="ru-RU"/>
              </w:rPr>
              <w:t>66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ул. Химиков, д. 9</w:t>
            </w:r>
          </w:p>
        </w:tc>
        <w:tc>
          <w:tcPr>
            <w:tcW w:w="2693"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w:t>
            </w:r>
            <w:r w:rsidRPr="00C918E3">
              <w:rPr>
                <w:sz w:val="22"/>
                <w:szCs w:val="22"/>
                <w:lang w:val="en-US" w:eastAsia="ru-RU"/>
              </w:rPr>
              <w:t>4</w:t>
            </w:r>
          </w:p>
        </w:tc>
      </w:tr>
      <w:tr w:rsidR="0057302D"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C918E3" w:rsidRDefault="00C70995" w:rsidP="00CA0376">
            <w:pPr>
              <w:jc w:val="center"/>
              <w:rPr>
                <w:color w:val="000000"/>
                <w:sz w:val="22"/>
                <w:szCs w:val="22"/>
                <w:lang w:eastAsia="ru-RU"/>
              </w:rPr>
            </w:pPr>
            <w:r>
              <w:rPr>
                <w:color w:val="000000"/>
                <w:sz w:val="22"/>
                <w:szCs w:val="22"/>
                <w:lang w:eastAsia="ru-RU"/>
              </w:rPr>
              <w:t>67</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9C3A51">
            <w:pPr>
              <w:jc w:val="center"/>
              <w:rPr>
                <w:sz w:val="22"/>
                <w:szCs w:val="22"/>
              </w:rPr>
            </w:pPr>
            <w:r w:rsidRPr="00C918E3">
              <w:rPr>
                <w:sz w:val="22"/>
                <w:szCs w:val="22"/>
              </w:rPr>
              <w:t>г. Дальнегорск, с. Каменка, ул. Комсомольская, д.26а</w:t>
            </w:r>
          </w:p>
        </w:tc>
        <w:tc>
          <w:tcPr>
            <w:tcW w:w="2693"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2024</w:t>
            </w:r>
          </w:p>
        </w:tc>
      </w:tr>
      <w:tr w:rsidR="0057302D"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C918E3" w:rsidRDefault="00C70995" w:rsidP="00CA0376">
            <w:pPr>
              <w:jc w:val="center"/>
              <w:rPr>
                <w:color w:val="000000"/>
                <w:sz w:val="22"/>
                <w:szCs w:val="22"/>
                <w:lang w:eastAsia="ru-RU"/>
              </w:rPr>
            </w:pPr>
            <w:r>
              <w:rPr>
                <w:color w:val="000000"/>
                <w:sz w:val="22"/>
                <w:szCs w:val="22"/>
                <w:lang w:eastAsia="ru-RU"/>
              </w:rPr>
              <w:t>68</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9C3A51">
            <w:pPr>
              <w:jc w:val="center"/>
              <w:rPr>
                <w:sz w:val="22"/>
                <w:szCs w:val="22"/>
              </w:rPr>
            </w:pPr>
            <w:r w:rsidRPr="00C918E3">
              <w:rPr>
                <w:sz w:val="22"/>
                <w:szCs w:val="22"/>
              </w:rPr>
              <w:t>г. Дальнегорск, с. Сержантово, ул. Ленинская, д. 6</w:t>
            </w:r>
          </w:p>
        </w:tc>
        <w:tc>
          <w:tcPr>
            <w:tcW w:w="2693"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2024</w:t>
            </w:r>
          </w:p>
        </w:tc>
      </w:tr>
      <w:tr w:rsidR="00B940EE"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C70995" w:rsidP="00CA0376">
            <w:pPr>
              <w:jc w:val="center"/>
              <w:rPr>
                <w:color w:val="000000"/>
                <w:sz w:val="22"/>
                <w:szCs w:val="22"/>
                <w:lang w:eastAsia="ru-RU"/>
              </w:rPr>
            </w:pPr>
            <w:r>
              <w:rPr>
                <w:color w:val="000000"/>
                <w:sz w:val="22"/>
                <w:szCs w:val="22"/>
                <w:lang w:eastAsia="ru-RU"/>
              </w:rPr>
              <w:t>69</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Пионерская, д. 15</w:t>
            </w:r>
          </w:p>
        </w:tc>
        <w:tc>
          <w:tcPr>
            <w:tcW w:w="2693"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B940EE"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C70995" w:rsidP="00B940EE">
            <w:pPr>
              <w:jc w:val="center"/>
              <w:rPr>
                <w:color w:val="000000"/>
                <w:sz w:val="22"/>
                <w:szCs w:val="22"/>
                <w:lang w:eastAsia="ru-RU"/>
              </w:rPr>
            </w:pPr>
            <w:r>
              <w:rPr>
                <w:color w:val="000000"/>
                <w:sz w:val="22"/>
                <w:szCs w:val="22"/>
                <w:lang w:eastAsia="ru-RU"/>
              </w:rPr>
              <w:t>70</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Геологическая, д. 5</w:t>
            </w:r>
          </w:p>
        </w:tc>
        <w:tc>
          <w:tcPr>
            <w:tcW w:w="2693"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B940EE"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C70995" w:rsidP="00CA0376">
            <w:pPr>
              <w:jc w:val="center"/>
              <w:rPr>
                <w:color w:val="000000"/>
                <w:sz w:val="22"/>
                <w:szCs w:val="22"/>
                <w:lang w:eastAsia="ru-RU"/>
              </w:rPr>
            </w:pPr>
            <w:r>
              <w:rPr>
                <w:color w:val="000000"/>
                <w:sz w:val="22"/>
                <w:szCs w:val="22"/>
                <w:lang w:eastAsia="ru-RU"/>
              </w:rPr>
              <w:t>71</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Пионерская, д. 48</w:t>
            </w:r>
          </w:p>
        </w:tc>
        <w:tc>
          <w:tcPr>
            <w:tcW w:w="2693"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2D3409" w:rsidRPr="00C918E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409" w:rsidRPr="00C918E3" w:rsidRDefault="00C70995" w:rsidP="00CA0376">
            <w:pPr>
              <w:jc w:val="center"/>
              <w:rPr>
                <w:color w:val="000000"/>
                <w:sz w:val="22"/>
                <w:szCs w:val="22"/>
                <w:lang w:eastAsia="ru-RU"/>
              </w:rPr>
            </w:pPr>
            <w:r>
              <w:rPr>
                <w:color w:val="000000"/>
                <w:sz w:val="22"/>
                <w:szCs w:val="22"/>
                <w:lang w:eastAsia="ru-RU"/>
              </w:rPr>
              <w:t>72</w:t>
            </w:r>
          </w:p>
        </w:tc>
        <w:tc>
          <w:tcPr>
            <w:tcW w:w="6095" w:type="dxa"/>
            <w:tcBorders>
              <w:top w:val="single" w:sz="4" w:space="0" w:color="auto"/>
              <w:left w:val="nil"/>
              <w:bottom w:val="single" w:sz="4" w:space="0" w:color="auto"/>
              <w:right w:val="single" w:sz="4" w:space="0" w:color="auto"/>
            </w:tcBorders>
            <w:shd w:val="clear" w:color="auto" w:fill="auto"/>
            <w:vAlign w:val="center"/>
          </w:tcPr>
          <w:p w:rsidR="002D3409" w:rsidRPr="00C918E3" w:rsidRDefault="002D3409" w:rsidP="002D3409">
            <w:pPr>
              <w:jc w:val="center"/>
              <w:rPr>
                <w:sz w:val="22"/>
                <w:szCs w:val="22"/>
              </w:rPr>
            </w:pPr>
            <w:r w:rsidRPr="00C918E3">
              <w:rPr>
                <w:sz w:val="22"/>
                <w:szCs w:val="22"/>
              </w:rPr>
              <w:t>г. Дальнегорск, ул. Менделеева, д. 2</w:t>
            </w:r>
          </w:p>
        </w:tc>
        <w:tc>
          <w:tcPr>
            <w:tcW w:w="2693" w:type="dxa"/>
            <w:tcBorders>
              <w:top w:val="single" w:sz="4" w:space="0" w:color="auto"/>
              <w:left w:val="nil"/>
              <w:bottom w:val="single" w:sz="4" w:space="0" w:color="auto"/>
              <w:right w:val="single" w:sz="4" w:space="0" w:color="auto"/>
            </w:tcBorders>
            <w:shd w:val="clear" w:color="auto" w:fill="auto"/>
            <w:vAlign w:val="center"/>
          </w:tcPr>
          <w:p w:rsidR="002D3409" w:rsidRPr="00C918E3" w:rsidRDefault="002D3409"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2D3409" w:rsidRPr="00C918E3" w:rsidRDefault="002D3409"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D3409" w:rsidRPr="00C918E3" w:rsidRDefault="002D3409" w:rsidP="002D3409">
            <w:pPr>
              <w:jc w:val="center"/>
              <w:rPr>
                <w:sz w:val="22"/>
                <w:szCs w:val="22"/>
              </w:rPr>
            </w:pPr>
            <w:r w:rsidRPr="00C918E3">
              <w:rPr>
                <w:sz w:val="22"/>
                <w:szCs w:val="22"/>
                <w:lang w:eastAsia="ru-RU"/>
              </w:rPr>
              <w:t>2024</w:t>
            </w:r>
          </w:p>
        </w:tc>
      </w:tr>
      <w:tr w:rsidR="00F16A91" w:rsidRPr="00E16BA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6A91" w:rsidRPr="00C918E3" w:rsidRDefault="00C70995" w:rsidP="00C70995">
            <w:pPr>
              <w:jc w:val="center"/>
              <w:rPr>
                <w:color w:val="000000"/>
                <w:sz w:val="22"/>
                <w:szCs w:val="22"/>
                <w:lang w:eastAsia="ru-RU"/>
              </w:rPr>
            </w:pPr>
            <w:r>
              <w:rPr>
                <w:color w:val="000000"/>
                <w:sz w:val="22"/>
                <w:szCs w:val="22"/>
                <w:lang w:eastAsia="ru-RU"/>
              </w:rPr>
              <w:t>73</w:t>
            </w:r>
          </w:p>
        </w:tc>
        <w:tc>
          <w:tcPr>
            <w:tcW w:w="6095" w:type="dxa"/>
            <w:tcBorders>
              <w:top w:val="single" w:sz="4" w:space="0" w:color="auto"/>
              <w:left w:val="nil"/>
              <w:bottom w:val="single" w:sz="4" w:space="0" w:color="auto"/>
              <w:right w:val="single" w:sz="4" w:space="0" w:color="auto"/>
            </w:tcBorders>
            <w:shd w:val="clear" w:color="auto" w:fill="auto"/>
            <w:vAlign w:val="center"/>
          </w:tcPr>
          <w:p w:rsidR="00F16A91" w:rsidRPr="00C918E3" w:rsidRDefault="00F16A91" w:rsidP="00F16A91">
            <w:pPr>
              <w:jc w:val="center"/>
              <w:rPr>
                <w:sz w:val="22"/>
                <w:szCs w:val="22"/>
              </w:rPr>
            </w:pPr>
            <w:r w:rsidRPr="00C918E3">
              <w:rPr>
                <w:sz w:val="22"/>
                <w:szCs w:val="22"/>
              </w:rPr>
              <w:t>г. Дальнегорск, ул. Инженерная, д. 4</w:t>
            </w:r>
          </w:p>
        </w:tc>
        <w:tc>
          <w:tcPr>
            <w:tcW w:w="2693" w:type="dxa"/>
            <w:tcBorders>
              <w:top w:val="single" w:sz="4" w:space="0" w:color="auto"/>
              <w:left w:val="nil"/>
              <w:bottom w:val="single" w:sz="4" w:space="0" w:color="auto"/>
              <w:right w:val="single" w:sz="4" w:space="0" w:color="auto"/>
            </w:tcBorders>
            <w:shd w:val="clear" w:color="auto" w:fill="auto"/>
            <w:vAlign w:val="center"/>
          </w:tcPr>
          <w:p w:rsidR="00F16A91" w:rsidRPr="00C918E3" w:rsidRDefault="00F16A91" w:rsidP="003F5FB0">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F16A91" w:rsidRPr="00C918E3" w:rsidRDefault="00F16A91" w:rsidP="003F5FB0">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16A91" w:rsidRPr="009C3A51" w:rsidRDefault="00F16A91" w:rsidP="00F16A91">
            <w:pPr>
              <w:jc w:val="center"/>
              <w:rPr>
                <w:sz w:val="22"/>
                <w:szCs w:val="22"/>
              </w:rPr>
            </w:pPr>
            <w:r w:rsidRPr="00C918E3">
              <w:rPr>
                <w:sz w:val="22"/>
                <w:szCs w:val="22"/>
                <w:lang w:eastAsia="ru-RU"/>
              </w:rPr>
              <w:t>2024</w:t>
            </w:r>
          </w:p>
        </w:tc>
      </w:tr>
      <w:tr w:rsidR="00C70995" w:rsidRPr="00E16BA3" w:rsidTr="003F5FB0">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0995" w:rsidRDefault="00C70995" w:rsidP="00C70995">
            <w:pPr>
              <w:jc w:val="center"/>
              <w:rPr>
                <w:color w:val="000000"/>
                <w:sz w:val="22"/>
                <w:szCs w:val="22"/>
                <w:lang w:eastAsia="ru-RU"/>
              </w:rPr>
            </w:pPr>
            <w:r>
              <w:rPr>
                <w:color w:val="000000"/>
                <w:sz w:val="22"/>
                <w:szCs w:val="22"/>
                <w:lang w:eastAsia="ru-RU"/>
              </w:rPr>
              <w:t>74</w:t>
            </w:r>
          </w:p>
        </w:tc>
        <w:tc>
          <w:tcPr>
            <w:tcW w:w="6095" w:type="dxa"/>
            <w:tcBorders>
              <w:top w:val="single" w:sz="4" w:space="0" w:color="auto"/>
              <w:left w:val="nil"/>
              <w:bottom w:val="single" w:sz="4" w:space="0" w:color="auto"/>
              <w:right w:val="single" w:sz="4" w:space="0" w:color="auto"/>
            </w:tcBorders>
            <w:shd w:val="clear" w:color="auto" w:fill="auto"/>
            <w:vAlign w:val="center"/>
          </w:tcPr>
          <w:p w:rsidR="00C70995" w:rsidRPr="00C918E3" w:rsidRDefault="00C70995" w:rsidP="00C70995">
            <w:pPr>
              <w:jc w:val="center"/>
              <w:rPr>
                <w:color w:val="000000"/>
                <w:sz w:val="22"/>
                <w:szCs w:val="22"/>
              </w:rPr>
            </w:pPr>
            <w:r w:rsidRPr="00C918E3">
              <w:rPr>
                <w:color w:val="000000"/>
                <w:sz w:val="22"/>
                <w:szCs w:val="22"/>
              </w:rPr>
              <w:t>г. Дальнегорс</w:t>
            </w:r>
            <w:r>
              <w:rPr>
                <w:color w:val="000000"/>
                <w:sz w:val="22"/>
                <w:szCs w:val="22"/>
              </w:rPr>
              <w:t>к, проспект 50 лет Октября, д.34</w:t>
            </w:r>
          </w:p>
        </w:tc>
        <w:tc>
          <w:tcPr>
            <w:tcW w:w="2693" w:type="dxa"/>
            <w:tcBorders>
              <w:top w:val="single" w:sz="4" w:space="0" w:color="auto"/>
              <w:left w:val="nil"/>
              <w:bottom w:val="single" w:sz="4" w:space="0" w:color="auto"/>
              <w:right w:val="single" w:sz="4" w:space="0" w:color="auto"/>
            </w:tcBorders>
            <w:shd w:val="clear" w:color="auto" w:fill="auto"/>
            <w:vAlign w:val="center"/>
          </w:tcPr>
          <w:p w:rsidR="00C70995" w:rsidRPr="00C918E3" w:rsidRDefault="00C70995" w:rsidP="003F5FB0">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vAlign w:val="center"/>
          </w:tcPr>
          <w:p w:rsidR="00C70995" w:rsidRPr="00C918E3" w:rsidRDefault="00C70995" w:rsidP="003F5FB0">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C70995" w:rsidRPr="00C918E3" w:rsidRDefault="00C70995" w:rsidP="00C70995">
            <w:pPr>
              <w:jc w:val="center"/>
              <w:rPr>
                <w:color w:val="000000" w:themeColor="text1"/>
                <w:sz w:val="22"/>
                <w:szCs w:val="22"/>
                <w:lang w:eastAsia="ru-RU"/>
              </w:rPr>
            </w:pPr>
            <w:r w:rsidRPr="00C918E3">
              <w:rPr>
                <w:color w:val="000000" w:themeColor="text1"/>
                <w:sz w:val="22"/>
                <w:szCs w:val="22"/>
                <w:lang w:eastAsia="ru-RU"/>
              </w:rPr>
              <w:t>202</w:t>
            </w:r>
            <w:r>
              <w:rPr>
                <w:color w:val="000000" w:themeColor="text1"/>
                <w:sz w:val="22"/>
                <w:szCs w:val="22"/>
                <w:lang w:eastAsia="ru-RU"/>
              </w:rPr>
              <w:t>4</w:t>
            </w:r>
          </w:p>
        </w:tc>
      </w:tr>
    </w:tbl>
    <w:p w:rsidR="00BB1ABC" w:rsidRDefault="00BB1ABC" w:rsidP="00344D73">
      <w:pPr>
        <w:spacing w:after="160" w:line="259" w:lineRule="auto"/>
      </w:pPr>
    </w:p>
    <w:sectPr w:rsidR="00BB1ABC"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C0" w:rsidRDefault="00F96BC0" w:rsidP="00CD6930">
      <w:r>
        <w:separator/>
      </w:r>
    </w:p>
  </w:endnote>
  <w:endnote w:type="continuationSeparator" w:id="0">
    <w:p w:rsidR="00F96BC0" w:rsidRDefault="00F96BC0"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C0" w:rsidRDefault="00F96BC0" w:rsidP="00CD6930">
      <w:r>
        <w:separator/>
      </w:r>
    </w:p>
  </w:footnote>
  <w:footnote w:type="continuationSeparator" w:id="0">
    <w:p w:rsidR="00F96BC0" w:rsidRDefault="00F96BC0"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7841B8"/>
    <w:multiLevelType w:val="hybridMultilevel"/>
    <w:tmpl w:val="7DEAEE36"/>
    <w:lvl w:ilvl="0" w:tplc="9050F96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3AD2"/>
    <w:multiLevelType w:val="hybridMultilevel"/>
    <w:tmpl w:val="4D7CE40C"/>
    <w:lvl w:ilvl="0" w:tplc="B496641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13537BA1"/>
    <w:multiLevelType w:val="multilevel"/>
    <w:tmpl w:val="5132427A"/>
    <w:lvl w:ilvl="0">
      <w:start w:val="1"/>
      <w:numFmt w:val="decimal"/>
      <w:lvlText w:val="%1."/>
      <w:lvlJc w:val="left"/>
      <w:pPr>
        <w:ind w:left="720" w:hanging="360"/>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5" w15:restartNumberingAfterBreak="0">
    <w:nsid w:val="38CE74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F5229B"/>
    <w:multiLevelType w:val="multilevel"/>
    <w:tmpl w:val="E4F63754"/>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0"/>
    <w:rsid w:val="00003416"/>
    <w:rsid w:val="000034F7"/>
    <w:rsid w:val="00007303"/>
    <w:rsid w:val="00007638"/>
    <w:rsid w:val="00010368"/>
    <w:rsid w:val="00010687"/>
    <w:rsid w:val="00014B41"/>
    <w:rsid w:val="00014FE5"/>
    <w:rsid w:val="000202A6"/>
    <w:rsid w:val="000207A1"/>
    <w:rsid w:val="000217D2"/>
    <w:rsid w:val="000223E7"/>
    <w:rsid w:val="000227AE"/>
    <w:rsid w:val="0002289B"/>
    <w:rsid w:val="00024912"/>
    <w:rsid w:val="00026A3C"/>
    <w:rsid w:val="00026E2D"/>
    <w:rsid w:val="00032BA9"/>
    <w:rsid w:val="00033268"/>
    <w:rsid w:val="0003346F"/>
    <w:rsid w:val="000334EF"/>
    <w:rsid w:val="000366EC"/>
    <w:rsid w:val="00037E05"/>
    <w:rsid w:val="00041ECE"/>
    <w:rsid w:val="00044699"/>
    <w:rsid w:val="000446C2"/>
    <w:rsid w:val="0004659A"/>
    <w:rsid w:val="00050256"/>
    <w:rsid w:val="000508F4"/>
    <w:rsid w:val="000509C7"/>
    <w:rsid w:val="00050BBA"/>
    <w:rsid w:val="0005116F"/>
    <w:rsid w:val="000511A2"/>
    <w:rsid w:val="00052108"/>
    <w:rsid w:val="00053F04"/>
    <w:rsid w:val="0005694C"/>
    <w:rsid w:val="00057401"/>
    <w:rsid w:val="000578C9"/>
    <w:rsid w:val="00060A6F"/>
    <w:rsid w:val="0006360B"/>
    <w:rsid w:val="0006769C"/>
    <w:rsid w:val="00070236"/>
    <w:rsid w:val="00071EEE"/>
    <w:rsid w:val="00073142"/>
    <w:rsid w:val="00074206"/>
    <w:rsid w:val="00074760"/>
    <w:rsid w:val="00075067"/>
    <w:rsid w:val="00077E75"/>
    <w:rsid w:val="0008329B"/>
    <w:rsid w:val="00085109"/>
    <w:rsid w:val="000866B6"/>
    <w:rsid w:val="000875D6"/>
    <w:rsid w:val="00087B3B"/>
    <w:rsid w:val="00090EB7"/>
    <w:rsid w:val="000911FE"/>
    <w:rsid w:val="00091862"/>
    <w:rsid w:val="00093943"/>
    <w:rsid w:val="0009791F"/>
    <w:rsid w:val="000A0457"/>
    <w:rsid w:val="000A0774"/>
    <w:rsid w:val="000A125D"/>
    <w:rsid w:val="000A1E09"/>
    <w:rsid w:val="000A2355"/>
    <w:rsid w:val="000A2739"/>
    <w:rsid w:val="000A2EC5"/>
    <w:rsid w:val="000A5C5C"/>
    <w:rsid w:val="000B25AE"/>
    <w:rsid w:val="000B2BAE"/>
    <w:rsid w:val="000B386A"/>
    <w:rsid w:val="000B67BA"/>
    <w:rsid w:val="000C09E0"/>
    <w:rsid w:val="000C23D3"/>
    <w:rsid w:val="000C3EA5"/>
    <w:rsid w:val="000C787C"/>
    <w:rsid w:val="000C791E"/>
    <w:rsid w:val="000D22E6"/>
    <w:rsid w:val="000D23A0"/>
    <w:rsid w:val="000D31F1"/>
    <w:rsid w:val="000D3701"/>
    <w:rsid w:val="000E0E76"/>
    <w:rsid w:val="000E13FF"/>
    <w:rsid w:val="000E1778"/>
    <w:rsid w:val="000E3251"/>
    <w:rsid w:val="000E5E39"/>
    <w:rsid w:val="000E63FF"/>
    <w:rsid w:val="000E7797"/>
    <w:rsid w:val="000F12A4"/>
    <w:rsid w:val="0010038E"/>
    <w:rsid w:val="0010045E"/>
    <w:rsid w:val="001013CC"/>
    <w:rsid w:val="00101809"/>
    <w:rsid w:val="00101C39"/>
    <w:rsid w:val="00102158"/>
    <w:rsid w:val="00104661"/>
    <w:rsid w:val="0010500F"/>
    <w:rsid w:val="00105E1C"/>
    <w:rsid w:val="00110D72"/>
    <w:rsid w:val="00112748"/>
    <w:rsid w:val="00114087"/>
    <w:rsid w:val="0011663E"/>
    <w:rsid w:val="00120E16"/>
    <w:rsid w:val="00121C5B"/>
    <w:rsid w:val="001225D5"/>
    <w:rsid w:val="00123679"/>
    <w:rsid w:val="0012427A"/>
    <w:rsid w:val="001243E3"/>
    <w:rsid w:val="00131589"/>
    <w:rsid w:val="00131D7D"/>
    <w:rsid w:val="00134728"/>
    <w:rsid w:val="001348CD"/>
    <w:rsid w:val="00135B65"/>
    <w:rsid w:val="00140073"/>
    <w:rsid w:val="00140A2A"/>
    <w:rsid w:val="001417C1"/>
    <w:rsid w:val="00141CF8"/>
    <w:rsid w:val="00142443"/>
    <w:rsid w:val="00143738"/>
    <w:rsid w:val="00147910"/>
    <w:rsid w:val="0015240D"/>
    <w:rsid w:val="0015348A"/>
    <w:rsid w:val="00153584"/>
    <w:rsid w:val="00156585"/>
    <w:rsid w:val="00157D11"/>
    <w:rsid w:val="00161B00"/>
    <w:rsid w:val="00163C7B"/>
    <w:rsid w:val="00164631"/>
    <w:rsid w:val="00172883"/>
    <w:rsid w:val="00173C00"/>
    <w:rsid w:val="00176C27"/>
    <w:rsid w:val="00177001"/>
    <w:rsid w:val="001776E3"/>
    <w:rsid w:val="00180598"/>
    <w:rsid w:val="001806C0"/>
    <w:rsid w:val="00180A42"/>
    <w:rsid w:val="00180A5F"/>
    <w:rsid w:val="00180E73"/>
    <w:rsid w:val="00182D24"/>
    <w:rsid w:val="001841C8"/>
    <w:rsid w:val="0018486D"/>
    <w:rsid w:val="0018505A"/>
    <w:rsid w:val="0018544A"/>
    <w:rsid w:val="00186039"/>
    <w:rsid w:val="00186134"/>
    <w:rsid w:val="0018656C"/>
    <w:rsid w:val="00186655"/>
    <w:rsid w:val="001866CF"/>
    <w:rsid w:val="001879B7"/>
    <w:rsid w:val="00187C93"/>
    <w:rsid w:val="0019118E"/>
    <w:rsid w:val="00191D58"/>
    <w:rsid w:val="00191FBC"/>
    <w:rsid w:val="001937C5"/>
    <w:rsid w:val="0019385D"/>
    <w:rsid w:val="00193DBC"/>
    <w:rsid w:val="00194A23"/>
    <w:rsid w:val="001A00E4"/>
    <w:rsid w:val="001A01D4"/>
    <w:rsid w:val="001A2140"/>
    <w:rsid w:val="001A2FA0"/>
    <w:rsid w:val="001A3A26"/>
    <w:rsid w:val="001A51BB"/>
    <w:rsid w:val="001A6044"/>
    <w:rsid w:val="001B2CE2"/>
    <w:rsid w:val="001B37BD"/>
    <w:rsid w:val="001B4D2C"/>
    <w:rsid w:val="001B5577"/>
    <w:rsid w:val="001B64F9"/>
    <w:rsid w:val="001B7420"/>
    <w:rsid w:val="001B7C32"/>
    <w:rsid w:val="001C1505"/>
    <w:rsid w:val="001C4304"/>
    <w:rsid w:val="001C6930"/>
    <w:rsid w:val="001D03E1"/>
    <w:rsid w:val="001D23F6"/>
    <w:rsid w:val="001D2546"/>
    <w:rsid w:val="001D4A0C"/>
    <w:rsid w:val="001D4E2B"/>
    <w:rsid w:val="001D53CE"/>
    <w:rsid w:val="001E0362"/>
    <w:rsid w:val="001E06B5"/>
    <w:rsid w:val="001E42B8"/>
    <w:rsid w:val="001E4805"/>
    <w:rsid w:val="001F5643"/>
    <w:rsid w:val="001F582A"/>
    <w:rsid w:val="001F6584"/>
    <w:rsid w:val="001F7677"/>
    <w:rsid w:val="001F7ECA"/>
    <w:rsid w:val="00201986"/>
    <w:rsid w:val="00205274"/>
    <w:rsid w:val="00205493"/>
    <w:rsid w:val="0020651E"/>
    <w:rsid w:val="00206C27"/>
    <w:rsid w:val="00206E19"/>
    <w:rsid w:val="0020741D"/>
    <w:rsid w:val="00210FBD"/>
    <w:rsid w:val="002132A0"/>
    <w:rsid w:val="00214941"/>
    <w:rsid w:val="002150A0"/>
    <w:rsid w:val="0021712B"/>
    <w:rsid w:val="00220150"/>
    <w:rsid w:val="00222C73"/>
    <w:rsid w:val="00223C80"/>
    <w:rsid w:val="00225F3A"/>
    <w:rsid w:val="00227519"/>
    <w:rsid w:val="00230C0E"/>
    <w:rsid w:val="00231283"/>
    <w:rsid w:val="0023170F"/>
    <w:rsid w:val="00231BB4"/>
    <w:rsid w:val="0023781F"/>
    <w:rsid w:val="002405F9"/>
    <w:rsid w:val="00241BA0"/>
    <w:rsid w:val="002422D3"/>
    <w:rsid w:val="00245599"/>
    <w:rsid w:val="00246E20"/>
    <w:rsid w:val="00250916"/>
    <w:rsid w:val="00251D42"/>
    <w:rsid w:val="00255549"/>
    <w:rsid w:val="00260341"/>
    <w:rsid w:val="00261A3F"/>
    <w:rsid w:val="0026259C"/>
    <w:rsid w:val="00263933"/>
    <w:rsid w:val="00263B23"/>
    <w:rsid w:val="00263C42"/>
    <w:rsid w:val="00264FEA"/>
    <w:rsid w:val="002659E5"/>
    <w:rsid w:val="002669B5"/>
    <w:rsid w:val="002705E3"/>
    <w:rsid w:val="00271745"/>
    <w:rsid w:val="00272E21"/>
    <w:rsid w:val="00275622"/>
    <w:rsid w:val="00275C10"/>
    <w:rsid w:val="00277CE5"/>
    <w:rsid w:val="002806EB"/>
    <w:rsid w:val="00280F1D"/>
    <w:rsid w:val="00281C52"/>
    <w:rsid w:val="00286799"/>
    <w:rsid w:val="002876B7"/>
    <w:rsid w:val="002878BF"/>
    <w:rsid w:val="00291294"/>
    <w:rsid w:val="002913EE"/>
    <w:rsid w:val="00291D55"/>
    <w:rsid w:val="00292EDB"/>
    <w:rsid w:val="002931C7"/>
    <w:rsid w:val="002936ED"/>
    <w:rsid w:val="00294479"/>
    <w:rsid w:val="00294AF0"/>
    <w:rsid w:val="002A2DFB"/>
    <w:rsid w:val="002A3C6B"/>
    <w:rsid w:val="002A78F2"/>
    <w:rsid w:val="002B1115"/>
    <w:rsid w:val="002B2824"/>
    <w:rsid w:val="002B3A0C"/>
    <w:rsid w:val="002B3E39"/>
    <w:rsid w:val="002B44CF"/>
    <w:rsid w:val="002B4B64"/>
    <w:rsid w:val="002B59D8"/>
    <w:rsid w:val="002C0F3B"/>
    <w:rsid w:val="002C3CBE"/>
    <w:rsid w:val="002C4310"/>
    <w:rsid w:val="002C4699"/>
    <w:rsid w:val="002C507E"/>
    <w:rsid w:val="002C5A52"/>
    <w:rsid w:val="002C60E3"/>
    <w:rsid w:val="002C631F"/>
    <w:rsid w:val="002D1E5D"/>
    <w:rsid w:val="002D3409"/>
    <w:rsid w:val="002D40C6"/>
    <w:rsid w:val="002D48C3"/>
    <w:rsid w:val="002D4BCC"/>
    <w:rsid w:val="002D6B47"/>
    <w:rsid w:val="002D7631"/>
    <w:rsid w:val="002E012C"/>
    <w:rsid w:val="002E0814"/>
    <w:rsid w:val="002E20F8"/>
    <w:rsid w:val="002E33E4"/>
    <w:rsid w:val="002F2917"/>
    <w:rsid w:val="002F2EB4"/>
    <w:rsid w:val="002F4BB3"/>
    <w:rsid w:val="002F6D10"/>
    <w:rsid w:val="002F6D4F"/>
    <w:rsid w:val="002F6DF0"/>
    <w:rsid w:val="00300713"/>
    <w:rsid w:val="00305857"/>
    <w:rsid w:val="003107EA"/>
    <w:rsid w:val="00310EF1"/>
    <w:rsid w:val="0031302B"/>
    <w:rsid w:val="00313631"/>
    <w:rsid w:val="00314CC4"/>
    <w:rsid w:val="003158D7"/>
    <w:rsid w:val="003165CF"/>
    <w:rsid w:val="00316644"/>
    <w:rsid w:val="003175C2"/>
    <w:rsid w:val="00320C76"/>
    <w:rsid w:val="00324CB1"/>
    <w:rsid w:val="003253AD"/>
    <w:rsid w:val="0032756A"/>
    <w:rsid w:val="00330394"/>
    <w:rsid w:val="00334C0E"/>
    <w:rsid w:val="00335FB5"/>
    <w:rsid w:val="00336818"/>
    <w:rsid w:val="00342859"/>
    <w:rsid w:val="00342B43"/>
    <w:rsid w:val="0034352C"/>
    <w:rsid w:val="00344291"/>
    <w:rsid w:val="00344C39"/>
    <w:rsid w:val="00344D73"/>
    <w:rsid w:val="003450B8"/>
    <w:rsid w:val="0034786B"/>
    <w:rsid w:val="00350489"/>
    <w:rsid w:val="00351636"/>
    <w:rsid w:val="00354F6C"/>
    <w:rsid w:val="00355B28"/>
    <w:rsid w:val="0035643A"/>
    <w:rsid w:val="003607E2"/>
    <w:rsid w:val="003618FA"/>
    <w:rsid w:val="00362354"/>
    <w:rsid w:val="00363470"/>
    <w:rsid w:val="00363FC8"/>
    <w:rsid w:val="003675C2"/>
    <w:rsid w:val="00371004"/>
    <w:rsid w:val="00373600"/>
    <w:rsid w:val="00374407"/>
    <w:rsid w:val="00374BF0"/>
    <w:rsid w:val="003750F5"/>
    <w:rsid w:val="00376889"/>
    <w:rsid w:val="00376B3F"/>
    <w:rsid w:val="0038138F"/>
    <w:rsid w:val="00384A84"/>
    <w:rsid w:val="00384CEF"/>
    <w:rsid w:val="00384F7C"/>
    <w:rsid w:val="00385260"/>
    <w:rsid w:val="00390AE2"/>
    <w:rsid w:val="0039104A"/>
    <w:rsid w:val="003912FC"/>
    <w:rsid w:val="0039167F"/>
    <w:rsid w:val="00392186"/>
    <w:rsid w:val="00393BC3"/>
    <w:rsid w:val="00393D88"/>
    <w:rsid w:val="00395DFE"/>
    <w:rsid w:val="0039633D"/>
    <w:rsid w:val="00396DF3"/>
    <w:rsid w:val="00397DD2"/>
    <w:rsid w:val="00397E0F"/>
    <w:rsid w:val="003A0323"/>
    <w:rsid w:val="003A0F97"/>
    <w:rsid w:val="003A1052"/>
    <w:rsid w:val="003A2F0E"/>
    <w:rsid w:val="003A589E"/>
    <w:rsid w:val="003A671F"/>
    <w:rsid w:val="003B0C85"/>
    <w:rsid w:val="003B40DE"/>
    <w:rsid w:val="003B55FE"/>
    <w:rsid w:val="003B60FC"/>
    <w:rsid w:val="003B671A"/>
    <w:rsid w:val="003B6925"/>
    <w:rsid w:val="003B76CC"/>
    <w:rsid w:val="003C0749"/>
    <w:rsid w:val="003C6FFF"/>
    <w:rsid w:val="003C74B0"/>
    <w:rsid w:val="003D2385"/>
    <w:rsid w:val="003E4F80"/>
    <w:rsid w:val="003E62FA"/>
    <w:rsid w:val="003E79D4"/>
    <w:rsid w:val="003F2E2C"/>
    <w:rsid w:val="003F3C6F"/>
    <w:rsid w:val="003F3F16"/>
    <w:rsid w:val="003F4574"/>
    <w:rsid w:val="003F4F7E"/>
    <w:rsid w:val="003F5772"/>
    <w:rsid w:val="003F5FB0"/>
    <w:rsid w:val="003F61A9"/>
    <w:rsid w:val="003F71BB"/>
    <w:rsid w:val="00403B3E"/>
    <w:rsid w:val="004045A9"/>
    <w:rsid w:val="004060B4"/>
    <w:rsid w:val="004105CA"/>
    <w:rsid w:val="00411197"/>
    <w:rsid w:val="00414F8C"/>
    <w:rsid w:val="0041688C"/>
    <w:rsid w:val="0041798F"/>
    <w:rsid w:val="00424DD8"/>
    <w:rsid w:val="00426291"/>
    <w:rsid w:val="00430CA3"/>
    <w:rsid w:val="00430E10"/>
    <w:rsid w:val="004330FC"/>
    <w:rsid w:val="0043401D"/>
    <w:rsid w:val="004347D2"/>
    <w:rsid w:val="0044299D"/>
    <w:rsid w:val="004440E6"/>
    <w:rsid w:val="00444AE0"/>
    <w:rsid w:val="00445B59"/>
    <w:rsid w:val="00447F9D"/>
    <w:rsid w:val="00454107"/>
    <w:rsid w:val="004553E3"/>
    <w:rsid w:val="0045693A"/>
    <w:rsid w:val="00460B59"/>
    <w:rsid w:val="00461496"/>
    <w:rsid w:val="00461979"/>
    <w:rsid w:val="0046240F"/>
    <w:rsid w:val="0046244A"/>
    <w:rsid w:val="004625F0"/>
    <w:rsid w:val="00462C1A"/>
    <w:rsid w:val="004631CC"/>
    <w:rsid w:val="004638F1"/>
    <w:rsid w:val="00464231"/>
    <w:rsid w:val="004648F1"/>
    <w:rsid w:val="00464A8B"/>
    <w:rsid w:val="00464B48"/>
    <w:rsid w:val="00466564"/>
    <w:rsid w:val="00466B13"/>
    <w:rsid w:val="004734F3"/>
    <w:rsid w:val="00473F17"/>
    <w:rsid w:val="00474413"/>
    <w:rsid w:val="00475CCD"/>
    <w:rsid w:val="00476B2F"/>
    <w:rsid w:val="00477FAB"/>
    <w:rsid w:val="00481ADA"/>
    <w:rsid w:val="00481BF3"/>
    <w:rsid w:val="00484895"/>
    <w:rsid w:val="00484A8D"/>
    <w:rsid w:val="0048559B"/>
    <w:rsid w:val="00486B69"/>
    <w:rsid w:val="00487CB0"/>
    <w:rsid w:val="00487E51"/>
    <w:rsid w:val="0049347E"/>
    <w:rsid w:val="004948C8"/>
    <w:rsid w:val="004950C5"/>
    <w:rsid w:val="00495E5C"/>
    <w:rsid w:val="00496BCF"/>
    <w:rsid w:val="004A252C"/>
    <w:rsid w:val="004A2C2F"/>
    <w:rsid w:val="004A330A"/>
    <w:rsid w:val="004A3A79"/>
    <w:rsid w:val="004A56DA"/>
    <w:rsid w:val="004A5930"/>
    <w:rsid w:val="004B05B9"/>
    <w:rsid w:val="004B0D91"/>
    <w:rsid w:val="004B5004"/>
    <w:rsid w:val="004B57F9"/>
    <w:rsid w:val="004B5F78"/>
    <w:rsid w:val="004B7172"/>
    <w:rsid w:val="004C11A0"/>
    <w:rsid w:val="004C167C"/>
    <w:rsid w:val="004C2106"/>
    <w:rsid w:val="004C36AC"/>
    <w:rsid w:val="004C6473"/>
    <w:rsid w:val="004C6FE0"/>
    <w:rsid w:val="004D0451"/>
    <w:rsid w:val="004D0A53"/>
    <w:rsid w:val="004D1533"/>
    <w:rsid w:val="004D2127"/>
    <w:rsid w:val="004D3138"/>
    <w:rsid w:val="004D3F53"/>
    <w:rsid w:val="004D4FA4"/>
    <w:rsid w:val="004D5F62"/>
    <w:rsid w:val="004E09BD"/>
    <w:rsid w:val="004E2910"/>
    <w:rsid w:val="004E2D61"/>
    <w:rsid w:val="004E3BDF"/>
    <w:rsid w:val="004E48DD"/>
    <w:rsid w:val="004E5678"/>
    <w:rsid w:val="004E6925"/>
    <w:rsid w:val="004E736A"/>
    <w:rsid w:val="004F0AED"/>
    <w:rsid w:val="004F1AFA"/>
    <w:rsid w:val="004F1D65"/>
    <w:rsid w:val="004F1FDE"/>
    <w:rsid w:val="004F2AE0"/>
    <w:rsid w:val="004F2D03"/>
    <w:rsid w:val="004F4725"/>
    <w:rsid w:val="004F4D12"/>
    <w:rsid w:val="004F7882"/>
    <w:rsid w:val="00504FDB"/>
    <w:rsid w:val="0050546B"/>
    <w:rsid w:val="00506F21"/>
    <w:rsid w:val="005071FF"/>
    <w:rsid w:val="0050760D"/>
    <w:rsid w:val="0050765E"/>
    <w:rsid w:val="00511A62"/>
    <w:rsid w:val="005138D3"/>
    <w:rsid w:val="005169C3"/>
    <w:rsid w:val="0052146E"/>
    <w:rsid w:val="005218D3"/>
    <w:rsid w:val="00524712"/>
    <w:rsid w:val="005262D7"/>
    <w:rsid w:val="0053277F"/>
    <w:rsid w:val="00532DD2"/>
    <w:rsid w:val="00533C76"/>
    <w:rsid w:val="0053413F"/>
    <w:rsid w:val="00534566"/>
    <w:rsid w:val="00534C38"/>
    <w:rsid w:val="005350FD"/>
    <w:rsid w:val="0053510F"/>
    <w:rsid w:val="00541345"/>
    <w:rsid w:val="005413A2"/>
    <w:rsid w:val="00543B8E"/>
    <w:rsid w:val="0054558C"/>
    <w:rsid w:val="00545F37"/>
    <w:rsid w:val="005471B6"/>
    <w:rsid w:val="005474A7"/>
    <w:rsid w:val="00547CFB"/>
    <w:rsid w:val="0055000F"/>
    <w:rsid w:val="00551DD9"/>
    <w:rsid w:val="0055242D"/>
    <w:rsid w:val="005525E1"/>
    <w:rsid w:val="00552A74"/>
    <w:rsid w:val="00556E6C"/>
    <w:rsid w:val="00557B10"/>
    <w:rsid w:val="00557CD7"/>
    <w:rsid w:val="00561366"/>
    <w:rsid w:val="00561429"/>
    <w:rsid w:val="00562580"/>
    <w:rsid w:val="0056280E"/>
    <w:rsid w:val="005643C9"/>
    <w:rsid w:val="00565907"/>
    <w:rsid w:val="0056637C"/>
    <w:rsid w:val="0056732A"/>
    <w:rsid w:val="005674AC"/>
    <w:rsid w:val="00570D43"/>
    <w:rsid w:val="00572E2A"/>
    <w:rsid w:val="0057302D"/>
    <w:rsid w:val="00573710"/>
    <w:rsid w:val="00573CD8"/>
    <w:rsid w:val="00573F07"/>
    <w:rsid w:val="00574AEC"/>
    <w:rsid w:val="00574AFA"/>
    <w:rsid w:val="00575B05"/>
    <w:rsid w:val="005800C1"/>
    <w:rsid w:val="00583357"/>
    <w:rsid w:val="005938A6"/>
    <w:rsid w:val="00596BFC"/>
    <w:rsid w:val="0059744C"/>
    <w:rsid w:val="005A06B1"/>
    <w:rsid w:val="005A08A8"/>
    <w:rsid w:val="005A3093"/>
    <w:rsid w:val="005A3FB3"/>
    <w:rsid w:val="005A7DBB"/>
    <w:rsid w:val="005B0445"/>
    <w:rsid w:val="005B07E6"/>
    <w:rsid w:val="005B15FD"/>
    <w:rsid w:val="005B21F0"/>
    <w:rsid w:val="005B267E"/>
    <w:rsid w:val="005B5BE0"/>
    <w:rsid w:val="005B79DF"/>
    <w:rsid w:val="005C09DA"/>
    <w:rsid w:val="005C29C3"/>
    <w:rsid w:val="005C4321"/>
    <w:rsid w:val="005C4668"/>
    <w:rsid w:val="005C544C"/>
    <w:rsid w:val="005C5F89"/>
    <w:rsid w:val="005C6965"/>
    <w:rsid w:val="005D09C4"/>
    <w:rsid w:val="005D1CF0"/>
    <w:rsid w:val="005D2290"/>
    <w:rsid w:val="005D4430"/>
    <w:rsid w:val="005D4DBA"/>
    <w:rsid w:val="005D745F"/>
    <w:rsid w:val="005E1866"/>
    <w:rsid w:val="005E2028"/>
    <w:rsid w:val="005E2F59"/>
    <w:rsid w:val="005E4575"/>
    <w:rsid w:val="005E7261"/>
    <w:rsid w:val="005F1D1A"/>
    <w:rsid w:val="005F2B52"/>
    <w:rsid w:val="005F48B3"/>
    <w:rsid w:val="006003C0"/>
    <w:rsid w:val="00602FCE"/>
    <w:rsid w:val="0060408F"/>
    <w:rsid w:val="00604F8D"/>
    <w:rsid w:val="00606DE8"/>
    <w:rsid w:val="00610AE6"/>
    <w:rsid w:val="0061228F"/>
    <w:rsid w:val="0061620B"/>
    <w:rsid w:val="006163E9"/>
    <w:rsid w:val="00617F08"/>
    <w:rsid w:val="00621353"/>
    <w:rsid w:val="006234FE"/>
    <w:rsid w:val="00623F77"/>
    <w:rsid w:val="0062436B"/>
    <w:rsid w:val="006255D6"/>
    <w:rsid w:val="00625FFA"/>
    <w:rsid w:val="006266F0"/>
    <w:rsid w:val="00626BFB"/>
    <w:rsid w:val="00626FC9"/>
    <w:rsid w:val="00627504"/>
    <w:rsid w:val="00630151"/>
    <w:rsid w:val="00630B9D"/>
    <w:rsid w:val="0063392A"/>
    <w:rsid w:val="00634785"/>
    <w:rsid w:val="00636E71"/>
    <w:rsid w:val="00637F8A"/>
    <w:rsid w:val="0064049A"/>
    <w:rsid w:val="0064118A"/>
    <w:rsid w:val="0064178D"/>
    <w:rsid w:val="006418CC"/>
    <w:rsid w:val="0064283B"/>
    <w:rsid w:val="00642C0C"/>
    <w:rsid w:val="00643549"/>
    <w:rsid w:val="0064404E"/>
    <w:rsid w:val="00645292"/>
    <w:rsid w:val="006457A9"/>
    <w:rsid w:val="00645FF5"/>
    <w:rsid w:val="0064748A"/>
    <w:rsid w:val="00647840"/>
    <w:rsid w:val="006479CD"/>
    <w:rsid w:val="00657362"/>
    <w:rsid w:val="00660103"/>
    <w:rsid w:val="006613EF"/>
    <w:rsid w:val="00662A37"/>
    <w:rsid w:val="00664BD2"/>
    <w:rsid w:val="006661FA"/>
    <w:rsid w:val="0066643B"/>
    <w:rsid w:val="00666693"/>
    <w:rsid w:val="00666B0E"/>
    <w:rsid w:val="00667548"/>
    <w:rsid w:val="006700A9"/>
    <w:rsid w:val="00671ACC"/>
    <w:rsid w:val="006724C3"/>
    <w:rsid w:val="00672A1E"/>
    <w:rsid w:val="00675018"/>
    <w:rsid w:val="006773FD"/>
    <w:rsid w:val="00677B2D"/>
    <w:rsid w:val="00677B9A"/>
    <w:rsid w:val="00677CBE"/>
    <w:rsid w:val="00680FC8"/>
    <w:rsid w:val="00681C0B"/>
    <w:rsid w:val="00682B63"/>
    <w:rsid w:val="00683A9F"/>
    <w:rsid w:val="006905D6"/>
    <w:rsid w:val="00690C58"/>
    <w:rsid w:val="006930C3"/>
    <w:rsid w:val="00693471"/>
    <w:rsid w:val="00693473"/>
    <w:rsid w:val="00694A40"/>
    <w:rsid w:val="00694C37"/>
    <w:rsid w:val="00695118"/>
    <w:rsid w:val="00696BF4"/>
    <w:rsid w:val="0069779C"/>
    <w:rsid w:val="006A07EF"/>
    <w:rsid w:val="006A172C"/>
    <w:rsid w:val="006A3864"/>
    <w:rsid w:val="006A567A"/>
    <w:rsid w:val="006A58A9"/>
    <w:rsid w:val="006B0D84"/>
    <w:rsid w:val="006B134E"/>
    <w:rsid w:val="006B1834"/>
    <w:rsid w:val="006B22AE"/>
    <w:rsid w:val="006C10AD"/>
    <w:rsid w:val="006C15ED"/>
    <w:rsid w:val="006C2D26"/>
    <w:rsid w:val="006C517D"/>
    <w:rsid w:val="006C659F"/>
    <w:rsid w:val="006C686E"/>
    <w:rsid w:val="006D0F4C"/>
    <w:rsid w:val="006D2F3C"/>
    <w:rsid w:val="006D37A7"/>
    <w:rsid w:val="006D52B1"/>
    <w:rsid w:val="006D6A22"/>
    <w:rsid w:val="006E3137"/>
    <w:rsid w:val="006E4192"/>
    <w:rsid w:val="006E47C6"/>
    <w:rsid w:val="006E5F81"/>
    <w:rsid w:val="006E6313"/>
    <w:rsid w:val="006F3AD3"/>
    <w:rsid w:val="006F4B7B"/>
    <w:rsid w:val="006F4CEE"/>
    <w:rsid w:val="006F5683"/>
    <w:rsid w:val="006F7736"/>
    <w:rsid w:val="007030C2"/>
    <w:rsid w:val="00705942"/>
    <w:rsid w:val="00707CA0"/>
    <w:rsid w:val="0071206E"/>
    <w:rsid w:val="00712ED4"/>
    <w:rsid w:val="00712EE6"/>
    <w:rsid w:val="007136D4"/>
    <w:rsid w:val="00714221"/>
    <w:rsid w:val="00720D30"/>
    <w:rsid w:val="00723525"/>
    <w:rsid w:val="00724557"/>
    <w:rsid w:val="0072520E"/>
    <w:rsid w:val="00725534"/>
    <w:rsid w:val="00727C2A"/>
    <w:rsid w:val="00732999"/>
    <w:rsid w:val="007332D7"/>
    <w:rsid w:val="00733F63"/>
    <w:rsid w:val="0073423B"/>
    <w:rsid w:val="007351A7"/>
    <w:rsid w:val="007368A7"/>
    <w:rsid w:val="00736A09"/>
    <w:rsid w:val="00736B57"/>
    <w:rsid w:val="00743F5D"/>
    <w:rsid w:val="0074768A"/>
    <w:rsid w:val="00751B31"/>
    <w:rsid w:val="007522DE"/>
    <w:rsid w:val="00752B9D"/>
    <w:rsid w:val="00754CF8"/>
    <w:rsid w:val="0075516E"/>
    <w:rsid w:val="00755280"/>
    <w:rsid w:val="00756CEF"/>
    <w:rsid w:val="00761EFB"/>
    <w:rsid w:val="00763B65"/>
    <w:rsid w:val="00765B7A"/>
    <w:rsid w:val="00766201"/>
    <w:rsid w:val="007704BE"/>
    <w:rsid w:val="0077165A"/>
    <w:rsid w:val="0077258D"/>
    <w:rsid w:val="00774068"/>
    <w:rsid w:val="007746A9"/>
    <w:rsid w:val="00776F4B"/>
    <w:rsid w:val="00777990"/>
    <w:rsid w:val="00782756"/>
    <w:rsid w:val="00782CC5"/>
    <w:rsid w:val="0078377F"/>
    <w:rsid w:val="00786847"/>
    <w:rsid w:val="00786B06"/>
    <w:rsid w:val="00787E7C"/>
    <w:rsid w:val="007909C2"/>
    <w:rsid w:val="00790C3A"/>
    <w:rsid w:val="0079479E"/>
    <w:rsid w:val="00796D82"/>
    <w:rsid w:val="007972C1"/>
    <w:rsid w:val="0079796B"/>
    <w:rsid w:val="00797D29"/>
    <w:rsid w:val="007A1442"/>
    <w:rsid w:val="007A1769"/>
    <w:rsid w:val="007A18B6"/>
    <w:rsid w:val="007A498E"/>
    <w:rsid w:val="007A4B19"/>
    <w:rsid w:val="007A6855"/>
    <w:rsid w:val="007A72BF"/>
    <w:rsid w:val="007B4062"/>
    <w:rsid w:val="007B4391"/>
    <w:rsid w:val="007B489B"/>
    <w:rsid w:val="007B4940"/>
    <w:rsid w:val="007B7895"/>
    <w:rsid w:val="007C1EDC"/>
    <w:rsid w:val="007C38FD"/>
    <w:rsid w:val="007C47A0"/>
    <w:rsid w:val="007D2C7E"/>
    <w:rsid w:val="007D4C5A"/>
    <w:rsid w:val="007D5BB2"/>
    <w:rsid w:val="007D7DBE"/>
    <w:rsid w:val="007E292A"/>
    <w:rsid w:val="007E2CD4"/>
    <w:rsid w:val="007E3ABA"/>
    <w:rsid w:val="007E583F"/>
    <w:rsid w:val="007E71F1"/>
    <w:rsid w:val="007E7573"/>
    <w:rsid w:val="007F0B66"/>
    <w:rsid w:val="007F2902"/>
    <w:rsid w:val="007F5C90"/>
    <w:rsid w:val="007F6F55"/>
    <w:rsid w:val="007F72D6"/>
    <w:rsid w:val="008001C4"/>
    <w:rsid w:val="00800AFD"/>
    <w:rsid w:val="00800B21"/>
    <w:rsid w:val="008033DE"/>
    <w:rsid w:val="00805FA5"/>
    <w:rsid w:val="008068ED"/>
    <w:rsid w:val="00806E05"/>
    <w:rsid w:val="00811874"/>
    <w:rsid w:val="00812581"/>
    <w:rsid w:val="008126FA"/>
    <w:rsid w:val="008147CC"/>
    <w:rsid w:val="008160F7"/>
    <w:rsid w:val="008249F5"/>
    <w:rsid w:val="008258F9"/>
    <w:rsid w:val="008262EF"/>
    <w:rsid w:val="0083221C"/>
    <w:rsid w:val="00832893"/>
    <w:rsid w:val="00834EAE"/>
    <w:rsid w:val="0083550F"/>
    <w:rsid w:val="00835A2D"/>
    <w:rsid w:val="00835F1A"/>
    <w:rsid w:val="008408CF"/>
    <w:rsid w:val="00840CE0"/>
    <w:rsid w:val="00847127"/>
    <w:rsid w:val="00847391"/>
    <w:rsid w:val="00850736"/>
    <w:rsid w:val="00851444"/>
    <w:rsid w:val="0085193F"/>
    <w:rsid w:val="00852F0B"/>
    <w:rsid w:val="008609B3"/>
    <w:rsid w:val="00864E4F"/>
    <w:rsid w:val="00870E31"/>
    <w:rsid w:val="008745A8"/>
    <w:rsid w:val="00884BB9"/>
    <w:rsid w:val="00895F7C"/>
    <w:rsid w:val="0089602D"/>
    <w:rsid w:val="008A2BC0"/>
    <w:rsid w:val="008A2CAB"/>
    <w:rsid w:val="008B1162"/>
    <w:rsid w:val="008B211A"/>
    <w:rsid w:val="008B4786"/>
    <w:rsid w:val="008B4884"/>
    <w:rsid w:val="008B4D53"/>
    <w:rsid w:val="008B4E5E"/>
    <w:rsid w:val="008B5ED7"/>
    <w:rsid w:val="008C0764"/>
    <w:rsid w:val="008C2E18"/>
    <w:rsid w:val="008C5AE5"/>
    <w:rsid w:val="008C73D6"/>
    <w:rsid w:val="008D0D22"/>
    <w:rsid w:val="008D20CF"/>
    <w:rsid w:val="008D2797"/>
    <w:rsid w:val="008D2A9D"/>
    <w:rsid w:val="008D2CFB"/>
    <w:rsid w:val="008D4081"/>
    <w:rsid w:val="008D5293"/>
    <w:rsid w:val="008E02EC"/>
    <w:rsid w:val="008E062F"/>
    <w:rsid w:val="008E1FFD"/>
    <w:rsid w:val="008E30C8"/>
    <w:rsid w:val="008E5696"/>
    <w:rsid w:val="008E603F"/>
    <w:rsid w:val="008E610F"/>
    <w:rsid w:val="008E747D"/>
    <w:rsid w:val="008F196E"/>
    <w:rsid w:val="008F5AFD"/>
    <w:rsid w:val="008F6F30"/>
    <w:rsid w:val="00901E0D"/>
    <w:rsid w:val="00902FD6"/>
    <w:rsid w:val="00903CE7"/>
    <w:rsid w:val="0090475B"/>
    <w:rsid w:val="00904FF8"/>
    <w:rsid w:val="0090742D"/>
    <w:rsid w:val="009112F6"/>
    <w:rsid w:val="00911652"/>
    <w:rsid w:val="0091484E"/>
    <w:rsid w:val="00914B0C"/>
    <w:rsid w:val="00915B8D"/>
    <w:rsid w:val="00915E7C"/>
    <w:rsid w:val="00917D8F"/>
    <w:rsid w:val="00920E30"/>
    <w:rsid w:val="0092431C"/>
    <w:rsid w:val="009260B4"/>
    <w:rsid w:val="00930B8F"/>
    <w:rsid w:val="0093422C"/>
    <w:rsid w:val="009363C1"/>
    <w:rsid w:val="009420D3"/>
    <w:rsid w:val="0094240B"/>
    <w:rsid w:val="009425C5"/>
    <w:rsid w:val="009426C5"/>
    <w:rsid w:val="009426F5"/>
    <w:rsid w:val="009430ED"/>
    <w:rsid w:val="00945132"/>
    <w:rsid w:val="00945172"/>
    <w:rsid w:val="009453B1"/>
    <w:rsid w:val="00946A07"/>
    <w:rsid w:val="0094732F"/>
    <w:rsid w:val="00952E0B"/>
    <w:rsid w:val="00953032"/>
    <w:rsid w:val="0095350B"/>
    <w:rsid w:val="009549F9"/>
    <w:rsid w:val="0095543E"/>
    <w:rsid w:val="009603D8"/>
    <w:rsid w:val="0096105F"/>
    <w:rsid w:val="009612C8"/>
    <w:rsid w:val="00963DA8"/>
    <w:rsid w:val="009648F5"/>
    <w:rsid w:val="009712C8"/>
    <w:rsid w:val="00972A7D"/>
    <w:rsid w:val="009731FE"/>
    <w:rsid w:val="00973468"/>
    <w:rsid w:val="009735A7"/>
    <w:rsid w:val="0097560B"/>
    <w:rsid w:val="00975AFF"/>
    <w:rsid w:val="00976D39"/>
    <w:rsid w:val="00985527"/>
    <w:rsid w:val="00985F22"/>
    <w:rsid w:val="009864CF"/>
    <w:rsid w:val="0098748A"/>
    <w:rsid w:val="00987B8C"/>
    <w:rsid w:val="00992678"/>
    <w:rsid w:val="00992838"/>
    <w:rsid w:val="0099426D"/>
    <w:rsid w:val="00994E8F"/>
    <w:rsid w:val="009A0151"/>
    <w:rsid w:val="009A0238"/>
    <w:rsid w:val="009A0765"/>
    <w:rsid w:val="009A1202"/>
    <w:rsid w:val="009A15D7"/>
    <w:rsid w:val="009A19DD"/>
    <w:rsid w:val="009A1A09"/>
    <w:rsid w:val="009A3F36"/>
    <w:rsid w:val="009B0456"/>
    <w:rsid w:val="009B09FF"/>
    <w:rsid w:val="009B4218"/>
    <w:rsid w:val="009B4FA9"/>
    <w:rsid w:val="009B6E24"/>
    <w:rsid w:val="009B78FB"/>
    <w:rsid w:val="009C1894"/>
    <w:rsid w:val="009C1FB5"/>
    <w:rsid w:val="009C3314"/>
    <w:rsid w:val="009C3A51"/>
    <w:rsid w:val="009C43BD"/>
    <w:rsid w:val="009C56CA"/>
    <w:rsid w:val="009C70E5"/>
    <w:rsid w:val="009C79E6"/>
    <w:rsid w:val="009D0A06"/>
    <w:rsid w:val="009D3BC9"/>
    <w:rsid w:val="009D52C1"/>
    <w:rsid w:val="009D59F9"/>
    <w:rsid w:val="009D7141"/>
    <w:rsid w:val="009E0C51"/>
    <w:rsid w:val="009E34F9"/>
    <w:rsid w:val="009E3593"/>
    <w:rsid w:val="009E3C5F"/>
    <w:rsid w:val="009E7E52"/>
    <w:rsid w:val="009E7EC1"/>
    <w:rsid w:val="009F0D05"/>
    <w:rsid w:val="009F2C7D"/>
    <w:rsid w:val="009F39CE"/>
    <w:rsid w:val="009F4572"/>
    <w:rsid w:val="009F58F4"/>
    <w:rsid w:val="009F630F"/>
    <w:rsid w:val="009F68DF"/>
    <w:rsid w:val="009F6ED0"/>
    <w:rsid w:val="00A0027C"/>
    <w:rsid w:val="00A01140"/>
    <w:rsid w:val="00A0235C"/>
    <w:rsid w:val="00A0287E"/>
    <w:rsid w:val="00A03510"/>
    <w:rsid w:val="00A0461A"/>
    <w:rsid w:val="00A11810"/>
    <w:rsid w:val="00A11931"/>
    <w:rsid w:val="00A12AFD"/>
    <w:rsid w:val="00A148AF"/>
    <w:rsid w:val="00A14F5B"/>
    <w:rsid w:val="00A15ACB"/>
    <w:rsid w:val="00A16B40"/>
    <w:rsid w:val="00A178D4"/>
    <w:rsid w:val="00A2091C"/>
    <w:rsid w:val="00A20F21"/>
    <w:rsid w:val="00A214E1"/>
    <w:rsid w:val="00A23E1E"/>
    <w:rsid w:val="00A240DC"/>
    <w:rsid w:val="00A30531"/>
    <w:rsid w:val="00A3309E"/>
    <w:rsid w:val="00A33404"/>
    <w:rsid w:val="00A357DE"/>
    <w:rsid w:val="00A36A27"/>
    <w:rsid w:val="00A37AEF"/>
    <w:rsid w:val="00A414BC"/>
    <w:rsid w:val="00A45CBE"/>
    <w:rsid w:val="00A46698"/>
    <w:rsid w:val="00A535F0"/>
    <w:rsid w:val="00A53E20"/>
    <w:rsid w:val="00A54062"/>
    <w:rsid w:val="00A55B88"/>
    <w:rsid w:val="00A57653"/>
    <w:rsid w:val="00A62569"/>
    <w:rsid w:val="00A628D8"/>
    <w:rsid w:val="00A63BDA"/>
    <w:rsid w:val="00A6748B"/>
    <w:rsid w:val="00A67FD4"/>
    <w:rsid w:val="00A7199A"/>
    <w:rsid w:val="00A7243D"/>
    <w:rsid w:val="00A72992"/>
    <w:rsid w:val="00A730A4"/>
    <w:rsid w:val="00A74E7E"/>
    <w:rsid w:val="00A753D2"/>
    <w:rsid w:val="00A801A4"/>
    <w:rsid w:val="00A824E4"/>
    <w:rsid w:val="00A83E15"/>
    <w:rsid w:val="00A83FED"/>
    <w:rsid w:val="00A85039"/>
    <w:rsid w:val="00A8579A"/>
    <w:rsid w:val="00A85CBF"/>
    <w:rsid w:val="00A90FE8"/>
    <w:rsid w:val="00A920E3"/>
    <w:rsid w:val="00A92720"/>
    <w:rsid w:val="00AA2338"/>
    <w:rsid w:val="00AA3BC9"/>
    <w:rsid w:val="00AA3F7A"/>
    <w:rsid w:val="00AA4EB3"/>
    <w:rsid w:val="00AA5D1F"/>
    <w:rsid w:val="00AA7E34"/>
    <w:rsid w:val="00AB0DE5"/>
    <w:rsid w:val="00AB17F0"/>
    <w:rsid w:val="00AB2049"/>
    <w:rsid w:val="00AB25E2"/>
    <w:rsid w:val="00AB37E1"/>
    <w:rsid w:val="00AB546A"/>
    <w:rsid w:val="00AB556E"/>
    <w:rsid w:val="00AB5835"/>
    <w:rsid w:val="00AB59DC"/>
    <w:rsid w:val="00AB6377"/>
    <w:rsid w:val="00AB6977"/>
    <w:rsid w:val="00AC0E11"/>
    <w:rsid w:val="00AC4BF0"/>
    <w:rsid w:val="00AC7105"/>
    <w:rsid w:val="00AD2113"/>
    <w:rsid w:val="00AD2C55"/>
    <w:rsid w:val="00AD2C6C"/>
    <w:rsid w:val="00AD3ADD"/>
    <w:rsid w:val="00AD4C78"/>
    <w:rsid w:val="00AE1B70"/>
    <w:rsid w:val="00AE1E6D"/>
    <w:rsid w:val="00AE3C31"/>
    <w:rsid w:val="00AE3D05"/>
    <w:rsid w:val="00AE4064"/>
    <w:rsid w:val="00AE4C1B"/>
    <w:rsid w:val="00AE4D9D"/>
    <w:rsid w:val="00AE5277"/>
    <w:rsid w:val="00AE55CB"/>
    <w:rsid w:val="00AE5A01"/>
    <w:rsid w:val="00AE71DF"/>
    <w:rsid w:val="00AE73FD"/>
    <w:rsid w:val="00AF11D5"/>
    <w:rsid w:val="00AF2362"/>
    <w:rsid w:val="00AF2969"/>
    <w:rsid w:val="00AF2D21"/>
    <w:rsid w:val="00B016B5"/>
    <w:rsid w:val="00B03092"/>
    <w:rsid w:val="00B056D6"/>
    <w:rsid w:val="00B057FD"/>
    <w:rsid w:val="00B11DF8"/>
    <w:rsid w:val="00B12C43"/>
    <w:rsid w:val="00B16CDC"/>
    <w:rsid w:val="00B21AA8"/>
    <w:rsid w:val="00B22CBB"/>
    <w:rsid w:val="00B25DC4"/>
    <w:rsid w:val="00B2752B"/>
    <w:rsid w:val="00B32721"/>
    <w:rsid w:val="00B34437"/>
    <w:rsid w:val="00B36EBA"/>
    <w:rsid w:val="00B37D89"/>
    <w:rsid w:val="00B41622"/>
    <w:rsid w:val="00B42462"/>
    <w:rsid w:val="00B42B45"/>
    <w:rsid w:val="00B42C76"/>
    <w:rsid w:val="00B432B4"/>
    <w:rsid w:val="00B45414"/>
    <w:rsid w:val="00B45811"/>
    <w:rsid w:val="00B461D7"/>
    <w:rsid w:val="00B46232"/>
    <w:rsid w:val="00B47C54"/>
    <w:rsid w:val="00B52327"/>
    <w:rsid w:val="00B552D5"/>
    <w:rsid w:val="00B55C6B"/>
    <w:rsid w:val="00B55F24"/>
    <w:rsid w:val="00B56C9E"/>
    <w:rsid w:val="00B57BF0"/>
    <w:rsid w:val="00B6178C"/>
    <w:rsid w:val="00B61EA5"/>
    <w:rsid w:val="00B63938"/>
    <w:rsid w:val="00B63BB1"/>
    <w:rsid w:val="00B64845"/>
    <w:rsid w:val="00B64F71"/>
    <w:rsid w:val="00B67AFB"/>
    <w:rsid w:val="00B7033B"/>
    <w:rsid w:val="00B719CF"/>
    <w:rsid w:val="00B71EFA"/>
    <w:rsid w:val="00B721E1"/>
    <w:rsid w:val="00B73370"/>
    <w:rsid w:val="00B775E8"/>
    <w:rsid w:val="00B823E0"/>
    <w:rsid w:val="00B83A02"/>
    <w:rsid w:val="00B8595C"/>
    <w:rsid w:val="00B87159"/>
    <w:rsid w:val="00B91A7D"/>
    <w:rsid w:val="00B940EE"/>
    <w:rsid w:val="00B957C1"/>
    <w:rsid w:val="00BA0AFE"/>
    <w:rsid w:val="00BA22F2"/>
    <w:rsid w:val="00BA2947"/>
    <w:rsid w:val="00BA30DD"/>
    <w:rsid w:val="00BA609D"/>
    <w:rsid w:val="00BA7720"/>
    <w:rsid w:val="00BA7D2B"/>
    <w:rsid w:val="00BB1ABC"/>
    <w:rsid w:val="00BB2A6F"/>
    <w:rsid w:val="00BB2E22"/>
    <w:rsid w:val="00BB6D05"/>
    <w:rsid w:val="00BB7291"/>
    <w:rsid w:val="00BC1039"/>
    <w:rsid w:val="00BC1A2F"/>
    <w:rsid w:val="00BC2145"/>
    <w:rsid w:val="00BC2697"/>
    <w:rsid w:val="00BC3135"/>
    <w:rsid w:val="00BC637A"/>
    <w:rsid w:val="00BC7371"/>
    <w:rsid w:val="00BD0067"/>
    <w:rsid w:val="00BD11FD"/>
    <w:rsid w:val="00BD273F"/>
    <w:rsid w:val="00BD30F4"/>
    <w:rsid w:val="00BD49ED"/>
    <w:rsid w:val="00BD50B0"/>
    <w:rsid w:val="00BD60CB"/>
    <w:rsid w:val="00BE00B8"/>
    <w:rsid w:val="00BE056A"/>
    <w:rsid w:val="00BE0B8D"/>
    <w:rsid w:val="00BE3559"/>
    <w:rsid w:val="00BE50BB"/>
    <w:rsid w:val="00BE67FB"/>
    <w:rsid w:val="00BF0FCC"/>
    <w:rsid w:val="00BF23ED"/>
    <w:rsid w:val="00BF3B83"/>
    <w:rsid w:val="00BF49BB"/>
    <w:rsid w:val="00BF6A51"/>
    <w:rsid w:val="00BF75FC"/>
    <w:rsid w:val="00C007E3"/>
    <w:rsid w:val="00C0116B"/>
    <w:rsid w:val="00C05B4B"/>
    <w:rsid w:val="00C0655B"/>
    <w:rsid w:val="00C1016F"/>
    <w:rsid w:val="00C10705"/>
    <w:rsid w:val="00C11C87"/>
    <w:rsid w:val="00C13856"/>
    <w:rsid w:val="00C13A64"/>
    <w:rsid w:val="00C13D09"/>
    <w:rsid w:val="00C153F5"/>
    <w:rsid w:val="00C156D1"/>
    <w:rsid w:val="00C17F39"/>
    <w:rsid w:val="00C24AA1"/>
    <w:rsid w:val="00C25B35"/>
    <w:rsid w:val="00C2638E"/>
    <w:rsid w:val="00C32812"/>
    <w:rsid w:val="00C334C7"/>
    <w:rsid w:val="00C339D1"/>
    <w:rsid w:val="00C35AFE"/>
    <w:rsid w:val="00C368CD"/>
    <w:rsid w:val="00C375CB"/>
    <w:rsid w:val="00C400A6"/>
    <w:rsid w:val="00C424FF"/>
    <w:rsid w:val="00C45895"/>
    <w:rsid w:val="00C46A08"/>
    <w:rsid w:val="00C47998"/>
    <w:rsid w:val="00C52B69"/>
    <w:rsid w:val="00C52C32"/>
    <w:rsid w:val="00C557CE"/>
    <w:rsid w:val="00C55852"/>
    <w:rsid w:val="00C55A8D"/>
    <w:rsid w:val="00C637FD"/>
    <w:rsid w:val="00C65846"/>
    <w:rsid w:val="00C65977"/>
    <w:rsid w:val="00C661CE"/>
    <w:rsid w:val="00C67693"/>
    <w:rsid w:val="00C70995"/>
    <w:rsid w:val="00C72089"/>
    <w:rsid w:val="00C741D3"/>
    <w:rsid w:val="00C8113C"/>
    <w:rsid w:val="00C82503"/>
    <w:rsid w:val="00C825A7"/>
    <w:rsid w:val="00C8553D"/>
    <w:rsid w:val="00C85893"/>
    <w:rsid w:val="00C858D1"/>
    <w:rsid w:val="00C85DC3"/>
    <w:rsid w:val="00C860D2"/>
    <w:rsid w:val="00C8618B"/>
    <w:rsid w:val="00C9013B"/>
    <w:rsid w:val="00C902AE"/>
    <w:rsid w:val="00C918E3"/>
    <w:rsid w:val="00C91F93"/>
    <w:rsid w:val="00C92847"/>
    <w:rsid w:val="00C92D9D"/>
    <w:rsid w:val="00C97FE6"/>
    <w:rsid w:val="00CA020B"/>
    <w:rsid w:val="00CA0376"/>
    <w:rsid w:val="00CA19F7"/>
    <w:rsid w:val="00CA1F53"/>
    <w:rsid w:val="00CA2C89"/>
    <w:rsid w:val="00CA67E2"/>
    <w:rsid w:val="00CB194A"/>
    <w:rsid w:val="00CB2A37"/>
    <w:rsid w:val="00CB49C4"/>
    <w:rsid w:val="00CB78C8"/>
    <w:rsid w:val="00CC4C42"/>
    <w:rsid w:val="00CC7319"/>
    <w:rsid w:val="00CD00F4"/>
    <w:rsid w:val="00CD0A15"/>
    <w:rsid w:val="00CD21B3"/>
    <w:rsid w:val="00CD5A4C"/>
    <w:rsid w:val="00CD6930"/>
    <w:rsid w:val="00CD6F06"/>
    <w:rsid w:val="00CD7129"/>
    <w:rsid w:val="00CD7A5E"/>
    <w:rsid w:val="00CE61D2"/>
    <w:rsid w:val="00CE7CAF"/>
    <w:rsid w:val="00CE7FF3"/>
    <w:rsid w:val="00CF0A09"/>
    <w:rsid w:val="00CF124E"/>
    <w:rsid w:val="00CF1BCD"/>
    <w:rsid w:val="00CF375F"/>
    <w:rsid w:val="00CF393A"/>
    <w:rsid w:val="00CF3C13"/>
    <w:rsid w:val="00CF42D8"/>
    <w:rsid w:val="00CF4A63"/>
    <w:rsid w:val="00CF5563"/>
    <w:rsid w:val="00D01BB3"/>
    <w:rsid w:val="00D01E07"/>
    <w:rsid w:val="00D01EB9"/>
    <w:rsid w:val="00D03D30"/>
    <w:rsid w:val="00D05B0C"/>
    <w:rsid w:val="00D12AC4"/>
    <w:rsid w:val="00D134AF"/>
    <w:rsid w:val="00D21095"/>
    <w:rsid w:val="00D2178F"/>
    <w:rsid w:val="00D22559"/>
    <w:rsid w:val="00D238CB"/>
    <w:rsid w:val="00D27823"/>
    <w:rsid w:val="00D27849"/>
    <w:rsid w:val="00D307C9"/>
    <w:rsid w:val="00D3253C"/>
    <w:rsid w:val="00D328D0"/>
    <w:rsid w:val="00D32D3D"/>
    <w:rsid w:val="00D32FE1"/>
    <w:rsid w:val="00D33EE0"/>
    <w:rsid w:val="00D359CC"/>
    <w:rsid w:val="00D41BD7"/>
    <w:rsid w:val="00D43B12"/>
    <w:rsid w:val="00D443B4"/>
    <w:rsid w:val="00D46966"/>
    <w:rsid w:val="00D524DD"/>
    <w:rsid w:val="00D53309"/>
    <w:rsid w:val="00D62E05"/>
    <w:rsid w:val="00D642B3"/>
    <w:rsid w:val="00D650F5"/>
    <w:rsid w:val="00D6595C"/>
    <w:rsid w:val="00D66EA7"/>
    <w:rsid w:val="00D712C6"/>
    <w:rsid w:val="00D72EE2"/>
    <w:rsid w:val="00D7375A"/>
    <w:rsid w:val="00D7637C"/>
    <w:rsid w:val="00D776A2"/>
    <w:rsid w:val="00D823DF"/>
    <w:rsid w:val="00D83C6D"/>
    <w:rsid w:val="00D87413"/>
    <w:rsid w:val="00D92E7B"/>
    <w:rsid w:val="00DA10A6"/>
    <w:rsid w:val="00DA1B49"/>
    <w:rsid w:val="00DA5968"/>
    <w:rsid w:val="00DA77F4"/>
    <w:rsid w:val="00DB0889"/>
    <w:rsid w:val="00DB11B2"/>
    <w:rsid w:val="00DB175B"/>
    <w:rsid w:val="00DB4B01"/>
    <w:rsid w:val="00DB56E9"/>
    <w:rsid w:val="00DB5AA4"/>
    <w:rsid w:val="00DB5AD7"/>
    <w:rsid w:val="00DB79DF"/>
    <w:rsid w:val="00DC13F7"/>
    <w:rsid w:val="00DC1DF2"/>
    <w:rsid w:val="00DC4B37"/>
    <w:rsid w:val="00DC4E5D"/>
    <w:rsid w:val="00DC586C"/>
    <w:rsid w:val="00DC5982"/>
    <w:rsid w:val="00DC7208"/>
    <w:rsid w:val="00DD09BD"/>
    <w:rsid w:val="00DD28A6"/>
    <w:rsid w:val="00DD359F"/>
    <w:rsid w:val="00DD534D"/>
    <w:rsid w:val="00DD5C8A"/>
    <w:rsid w:val="00DD714F"/>
    <w:rsid w:val="00DE0CF4"/>
    <w:rsid w:val="00DE4D0B"/>
    <w:rsid w:val="00DE51CE"/>
    <w:rsid w:val="00DE6F40"/>
    <w:rsid w:val="00DF5AE6"/>
    <w:rsid w:val="00DF7412"/>
    <w:rsid w:val="00DF7DD5"/>
    <w:rsid w:val="00E00406"/>
    <w:rsid w:val="00E00D05"/>
    <w:rsid w:val="00E01B56"/>
    <w:rsid w:val="00E061FB"/>
    <w:rsid w:val="00E0712C"/>
    <w:rsid w:val="00E07DBB"/>
    <w:rsid w:val="00E10518"/>
    <w:rsid w:val="00E11524"/>
    <w:rsid w:val="00E12413"/>
    <w:rsid w:val="00E12E80"/>
    <w:rsid w:val="00E13D3A"/>
    <w:rsid w:val="00E14212"/>
    <w:rsid w:val="00E1446A"/>
    <w:rsid w:val="00E15007"/>
    <w:rsid w:val="00E16A77"/>
    <w:rsid w:val="00E16BA3"/>
    <w:rsid w:val="00E22BF8"/>
    <w:rsid w:val="00E25B06"/>
    <w:rsid w:val="00E328D0"/>
    <w:rsid w:val="00E36C5D"/>
    <w:rsid w:val="00E40059"/>
    <w:rsid w:val="00E433D4"/>
    <w:rsid w:val="00E46287"/>
    <w:rsid w:val="00E50900"/>
    <w:rsid w:val="00E543D6"/>
    <w:rsid w:val="00E54B46"/>
    <w:rsid w:val="00E5554D"/>
    <w:rsid w:val="00E55F34"/>
    <w:rsid w:val="00E62054"/>
    <w:rsid w:val="00E62299"/>
    <w:rsid w:val="00E62B28"/>
    <w:rsid w:val="00E63C7B"/>
    <w:rsid w:val="00E702A4"/>
    <w:rsid w:val="00E72458"/>
    <w:rsid w:val="00E75C1C"/>
    <w:rsid w:val="00E75DDA"/>
    <w:rsid w:val="00E80107"/>
    <w:rsid w:val="00E8165A"/>
    <w:rsid w:val="00E86152"/>
    <w:rsid w:val="00E862A0"/>
    <w:rsid w:val="00E92187"/>
    <w:rsid w:val="00E92C9C"/>
    <w:rsid w:val="00E93E97"/>
    <w:rsid w:val="00E93F84"/>
    <w:rsid w:val="00E94250"/>
    <w:rsid w:val="00E947E9"/>
    <w:rsid w:val="00E94A7F"/>
    <w:rsid w:val="00E952C0"/>
    <w:rsid w:val="00EA3809"/>
    <w:rsid w:val="00EA48EC"/>
    <w:rsid w:val="00EA50BB"/>
    <w:rsid w:val="00EA5115"/>
    <w:rsid w:val="00EA6EA8"/>
    <w:rsid w:val="00EA7599"/>
    <w:rsid w:val="00EB2BD2"/>
    <w:rsid w:val="00EB40E2"/>
    <w:rsid w:val="00EC435C"/>
    <w:rsid w:val="00EC7555"/>
    <w:rsid w:val="00ED0E3B"/>
    <w:rsid w:val="00ED1255"/>
    <w:rsid w:val="00ED2970"/>
    <w:rsid w:val="00ED3FD8"/>
    <w:rsid w:val="00ED56C6"/>
    <w:rsid w:val="00ED5DD4"/>
    <w:rsid w:val="00ED6CE2"/>
    <w:rsid w:val="00EE043A"/>
    <w:rsid w:val="00EE23BF"/>
    <w:rsid w:val="00EE3049"/>
    <w:rsid w:val="00EE5217"/>
    <w:rsid w:val="00EE55D7"/>
    <w:rsid w:val="00EE5FE1"/>
    <w:rsid w:val="00EF1E65"/>
    <w:rsid w:val="00EF4185"/>
    <w:rsid w:val="00EF7E4C"/>
    <w:rsid w:val="00F01AB1"/>
    <w:rsid w:val="00F05E24"/>
    <w:rsid w:val="00F06AB3"/>
    <w:rsid w:val="00F07A61"/>
    <w:rsid w:val="00F12B7E"/>
    <w:rsid w:val="00F12B8D"/>
    <w:rsid w:val="00F13605"/>
    <w:rsid w:val="00F14072"/>
    <w:rsid w:val="00F1528F"/>
    <w:rsid w:val="00F16A91"/>
    <w:rsid w:val="00F16B2B"/>
    <w:rsid w:val="00F174D1"/>
    <w:rsid w:val="00F17BBF"/>
    <w:rsid w:val="00F17BC3"/>
    <w:rsid w:val="00F17E31"/>
    <w:rsid w:val="00F212AA"/>
    <w:rsid w:val="00F23CB8"/>
    <w:rsid w:val="00F247CF"/>
    <w:rsid w:val="00F30210"/>
    <w:rsid w:val="00F30527"/>
    <w:rsid w:val="00F3077E"/>
    <w:rsid w:val="00F30993"/>
    <w:rsid w:val="00F31100"/>
    <w:rsid w:val="00F3358F"/>
    <w:rsid w:val="00F338F8"/>
    <w:rsid w:val="00F33B87"/>
    <w:rsid w:val="00F34395"/>
    <w:rsid w:val="00F362C8"/>
    <w:rsid w:val="00F36D8D"/>
    <w:rsid w:val="00F42ACC"/>
    <w:rsid w:val="00F4418A"/>
    <w:rsid w:val="00F51EC5"/>
    <w:rsid w:val="00F521D7"/>
    <w:rsid w:val="00F53DCE"/>
    <w:rsid w:val="00F54B9B"/>
    <w:rsid w:val="00F55C33"/>
    <w:rsid w:val="00F569D9"/>
    <w:rsid w:val="00F60B56"/>
    <w:rsid w:val="00F61514"/>
    <w:rsid w:val="00F62D59"/>
    <w:rsid w:val="00F67606"/>
    <w:rsid w:val="00F67830"/>
    <w:rsid w:val="00F71176"/>
    <w:rsid w:val="00F72C6C"/>
    <w:rsid w:val="00F7477E"/>
    <w:rsid w:val="00F75042"/>
    <w:rsid w:val="00F7799C"/>
    <w:rsid w:val="00F80945"/>
    <w:rsid w:val="00F80FB8"/>
    <w:rsid w:val="00F810D8"/>
    <w:rsid w:val="00F833B8"/>
    <w:rsid w:val="00F8471F"/>
    <w:rsid w:val="00F8476C"/>
    <w:rsid w:val="00F856CC"/>
    <w:rsid w:val="00F86BED"/>
    <w:rsid w:val="00F86E8A"/>
    <w:rsid w:val="00F86E94"/>
    <w:rsid w:val="00F900C5"/>
    <w:rsid w:val="00F91D9C"/>
    <w:rsid w:val="00F93A41"/>
    <w:rsid w:val="00F95D76"/>
    <w:rsid w:val="00F96BC0"/>
    <w:rsid w:val="00F96E3C"/>
    <w:rsid w:val="00FA10DE"/>
    <w:rsid w:val="00FA11CA"/>
    <w:rsid w:val="00FA2AE9"/>
    <w:rsid w:val="00FA4B30"/>
    <w:rsid w:val="00FA4FE9"/>
    <w:rsid w:val="00FA5340"/>
    <w:rsid w:val="00FA738D"/>
    <w:rsid w:val="00FB1B34"/>
    <w:rsid w:val="00FB2958"/>
    <w:rsid w:val="00FB4DEF"/>
    <w:rsid w:val="00FC0F6F"/>
    <w:rsid w:val="00FC1D3B"/>
    <w:rsid w:val="00FC31E5"/>
    <w:rsid w:val="00FC6584"/>
    <w:rsid w:val="00FD0407"/>
    <w:rsid w:val="00FD0F8A"/>
    <w:rsid w:val="00FD4D7D"/>
    <w:rsid w:val="00FD5AF4"/>
    <w:rsid w:val="00FE09D2"/>
    <w:rsid w:val="00FE433F"/>
    <w:rsid w:val="00FE7FA7"/>
    <w:rsid w:val="00FF27DC"/>
    <w:rsid w:val="00FF2BCA"/>
    <w:rsid w:val="00FF67AF"/>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8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12">
    <w:name w:val="Заголовок1"/>
    <w:basedOn w:val="a"/>
    <w:next w:val="a4"/>
    <w:rsid w:val="00CD6930"/>
    <w:pPr>
      <w:keepNext/>
      <w:spacing w:before="240" w:after="120"/>
    </w:pPr>
    <w:rPr>
      <w:rFonts w:ascii="Arial" w:eastAsia="DejaVu Sans" w:hAnsi="Arial" w:cs="Tahoma"/>
      <w:sz w:val="28"/>
      <w:szCs w:val="28"/>
    </w:rPr>
  </w:style>
  <w:style w:type="paragraph" w:styleId="a4">
    <w:name w:val="Body Text"/>
    <w:basedOn w:val="a"/>
    <w:link w:val="a5"/>
    <w:rsid w:val="00CD6930"/>
    <w:pPr>
      <w:spacing w:after="120"/>
    </w:pPr>
  </w:style>
  <w:style w:type="character" w:customStyle="1" w:styleId="a5">
    <w:name w:val="Основной текст Знак"/>
    <w:basedOn w:val="a0"/>
    <w:link w:val="a4"/>
    <w:rsid w:val="00CD6930"/>
    <w:rPr>
      <w:rFonts w:ascii="Times New Roman" w:eastAsia="Times New Roman" w:hAnsi="Times New Roman" w:cs="Times New Roman"/>
      <w:sz w:val="24"/>
      <w:szCs w:val="24"/>
      <w:lang w:eastAsia="ar-SA"/>
    </w:rPr>
  </w:style>
  <w:style w:type="paragraph" w:styleId="a6">
    <w:name w:val="List"/>
    <w:basedOn w:val="a4"/>
    <w:rsid w:val="00CD6930"/>
    <w:rPr>
      <w:rFonts w:cs="Tahoma"/>
    </w:rPr>
  </w:style>
  <w:style w:type="paragraph" w:customStyle="1" w:styleId="13">
    <w:name w:val="Название1"/>
    <w:basedOn w:val="a"/>
    <w:rsid w:val="00CD6930"/>
    <w:pPr>
      <w:suppressLineNumbers/>
      <w:spacing w:before="120" w:after="120"/>
    </w:pPr>
    <w:rPr>
      <w:rFonts w:cs="Tahoma"/>
      <w:i/>
      <w:iCs/>
    </w:rPr>
  </w:style>
  <w:style w:type="paragraph" w:customStyle="1" w:styleId="14">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7">
    <w:name w:val="Balloon Text"/>
    <w:basedOn w:val="a"/>
    <w:link w:val="a8"/>
    <w:rsid w:val="00CD6930"/>
    <w:rPr>
      <w:rFonts w:ascii="Tahoma" w:hAnsi="Tahoma" w:cs="Tahoma"/>
      <w:sz w:val="16"/>
      <w:szCs w:val="16"/>
    </w:rPr>
  </w:style>
  <w:style w:type="character" w:customStyle="1" w:styleId="a8">
    <w:name w:val="Текст выноски Знак"/>
    <w:basedOn w:val="a0"/>
    <w:link w:val="a7"/>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5">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6">
    <w:name w:val="Текст1"/>
    <w:basedOn w:val="a"/>
    <w:rsid w:val="00CD6930"/>
    <w:pPr>
      <w:spacing w:before="280" w:after="280"/>
    </w:pPr>
    <w:rPr>
      <w:rFonts w:ascii="Arial" w:hAnsi="Arial" w:cs="Arial"/>
      <w:sz w:val="20"/>
      <w:szCs w:val="20"/>
    </w:rPr>
  </w:style>
  <w:style w:type="paragraph" w:styleId="a9">
    <w:name w:val="Normal (Web)"/>
    <w:aliases w:val="Обычный (Web)"/>
    <w:basedOn w:val="a"/>
    <w:uiPriority w:val="99"/>
    <w:unhideWhenUsed/>
    <w:rsid w:val="00CD6930"/>
    <w:pPr>
      <w:spacing w:before="100" w:beforeAutospacing="1" w:after="100" w:afterAutospacing="1"/>
    </w:pPr>
    <w:rPr>
      <w:lang w:eastAsia="ru-RU"/>
    </w:rPr>
  </w:style>
  <w:style w:type="character" w:styleId="aa">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_"/>
    <w:link w:val="5"/>
    <w:rsid w:val="00CD6930"/>
    <w:rPr>
      <w:sz w:val="23"/>
      <w:szCs w:val="23"/>
      <w:shd w:val="clear" w:color="auto" w:fill="FFFFFF"/>
    </w:rPr>
  </w:style>
  <w:style w:type="paragraph" w:customStyle="1" w:styleId="5">
    <w:name w:val="Основной текст5"/>
    <w:basedOn w:val="a"/>
    <w:link w:val="ab"/>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c">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d">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next w:val="a"/>
    <w:link w:val="af"/>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D6930"/>
    <w:pPr>
      <w:tabs>
        <w:tab w:val="center" w:pos="4677"/>
        <w:tab w:val="right" w:pos="9355"/>
      </w:tabs>
    </w:pPr>
  </w:style>
  <w:style w:type="character" w:customStyle="1" w:styleId="af2">
    <w:name w:val="Верхний колонтитул Знак"/>
    <w:basedOn w:val="a0"/>
    <w:link w:val="af1"/>
    <w:uiPriority w:val="99"/>
    <w:rsid w:val="00CD6930"/>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CD6930"/>
    <w:pPr>
      <w:tabs>
        <w:tab w:val="center" w:pos="4677"/>
        <w:tab w:val="right" w:pos="9355"/>
      </w:tabs>
    </w:pPr>
  </w:style>
  <w:style w:type="character" w:customStyle="1" w:styleId="af4">
    <w:name w:val="Нижний колонтитул Знак"/>
    <w:basedOn w:val="a0"/>
    <w:link w:val="af3"/>
    <w:uiPriority w:val="99"/>
    <w:rsid w:val="00CD6930"/>
    <w:rPr>
      <w:rFonts w:ascii="Times New Roman" w:eastAsia="Times New Roman" w:hAnsi="Times New Roman" w:cs="Times New Roman"/>
      <w:sz w:val="24"/>
      <w:szCs w:val="24"/>
      <w:lang w:eastAsia="ar-SA"/>
    </w:rPr>
  </w:style>
  <w:style w:type="paragraph" w:customStyle="1" w:styleId="formattext">
    <w:name w:val="formattext"/>
    <w:basedOn w:val="a"/>
    <w:rsid w:val="00B57BF0"/>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36056341">
      <w:bodyDiv w:val="1"/>
      <w:marLeft w:val="0"/>
      <w:marRight w:val="0"/>
      <w:marTop w:val="0"/>
      <w:marBottom w:val="0"/>
      <w:divBdr>
        <w:top w:val="none" w:sz="0" w:space="0" w:color="auto"/>
        <w:left w:val="none" w:sz="0" w:space="0" w:color="auto"/>
        <w:bottom w:val="none" w:sz="0" w:space="0" w:color="auto"/>
        <w:right w:val="none" w:sz="0" w:space="0" w:color="auto"/>
      </w:divBdr>
    </w:div>
    <w:div w:id="250235343">
      <w:bodyDiv w:val="1"/>
      <w:marLeft w:val="0"/>
      <w:marRight w:val="0"/>
      <w:marTop w:val="0"/>
      <w:marBottom w:val="0"/>
      <w:divBdr>
        <w:top w:val="none" w:sz="0" w:space="0" w:color="auto"/>
        <w:left w:val="none" w:sz="0" w:space="0" w:color="auto"/>
        <w:bottom w:val="none" w:sz="0" w:space="0" w:color="auto"/>
        <w:right w:val="none" w:sz="0" w:space="0" w:color="auto"/>
      </w:divBdr>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769398794">
      <w:bodyDiv w:val="1"/>
      <w:marLeft w:val="0"/>
      <w:marRight w:val="0"/>
      <w:marTop w:val="0"/>
      <w:marBottom w:val="0"/>
      <w:divBdr>
        <w:top w:val="none" w:sz="0" w:space="0" w:color="auto"/>
        <w:left w:val="none" w:sz="0" w:space="0" w:color="auto"/>
        <w:bottom w:val="none" w:sz="0" w:space="0" w:color="auto"/>
        <w:right w:val="none" w:sz="0" w:space="0" w:color="auto"/>
      </w:divBdr>
    </w:div>
    <w:div w:id="851838586">
      <w:bodyDiv w:val="1"/>
      <w:marLeft w:val="0"/>
      <w:marRight w:val="0"/>
      <w:marTop w:val="0"/>
      <w:marBottom w:val="0"/>
      <w:divBdr>
        <w:top w:val="none" w:sz="0" w:space="0" w:color="auto"/>
        <w:left w:val="none" w:sz="0" w:space="0" w:color="auto"/>
        <w:bottom w:val="none" w:sz="0" w:space="0" w:color="auto"/>
        <w:right w:val="none" w:sz="0" w:space="0" w:color="auto"/>
      </w:divBdr>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938753723">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236823419">
      <w:bodyDiv w:val="1"/>
      <w:marLeft w:val="0"/>
      <w:marRight w:val="0"/>
      <w:marTop w:val="0"/>
      <w:marBottom w:val="0"/>
      <w:divBdr>
        <w:top w:val="none" w:sz="0" w:space="0" w:color="auto"/>
        <w:left w:val="none" w:sz="0" w:space="0" w:color="auto"/>
        <w:bottom w:val="none" w:sz="0" w:space="0" w:color="auto"/>
        <w:right w:val="none" w:sz="0" w:space="0" w:color="auto"/>
      </w:divBdr>
    </w:div>
    <w:div w:id="1286306915">
      <w:bodyDiv w:val="1"/>
      <w:marLeft w:val="0"/>
      <w:marRight w:val="0"/>
      <w:marTop w:val="0"/>
      <w:marBottom w:val="0"/>
      <w:divBdr>
        <w:top w:val="none" w:sz="0" w:space="0" w:color="auto"/>
        <w:left w:val="none" w:sz="0" w:space="0" w:color="auto"/>
        <w:bottom w:val="none" w:sz="0" w:space="0" w:color="auto"/>
        <w:right w:val="none" w:sz="0" w:space="0" w:color="auto"/>
      </w:divBdr>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1603881833">
      <w:bodyDiv w:val="1"/>
      <w:marLeft w:val="0"/>
      <w:marRight w:val="0"/>
      <w:marTop w:val="0"/>
      <w:marBottom w:val="0"/>
      <w:divBdr>
        <w:top w:val="none" w:sz="0" w:space="0" w:color="auto"/>
        <w:left w:val="none" w:sz="0" w:space="0" w:color="auto"/>
        <w:bottom w:val="none" w:sz="0" w:space="0" w:color="auto"/>
        <w:right w:val="none" w:sz="0" w:space="0" w:color="auto"/>
      </w:divBdr>
    </w:div>
    <w:div w:id="1705599184">
      <w:bodyDiv w:val="1"/>
      <w:marLeft w:val="0"/>
      <w:marRight w:val="0"/>
      <w:marTop w:val="0"/>
      <w:marBottom w:val="0"/>
      <w:divBdr>
        <w:top w:val="none" w:sz="0" w:space="0" w:color="auto"/>
        <w:left w:val="none" w:sz="0" w:space="0" w:color="auto"/>
        <w:bottom w:val="none" w:sz="0" w:space="0" w:color="auto"/>
        <w:right w:val="none" w:sz="0" w:space="0" w:color="auto"/>
      </w:divBdr>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55BF-7CA6-4D6A-9297-90316DE1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46</Pages>
  <Words>15858</Words>
  <Characters>90391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106037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Пользователь</cp:lastModifiedBy>
  <cp:revision>561</cp:revision>
  <cp:lastPrinted>2023-12-22T02:11:00Z</cp:lastPrinted>
  <dcterms:created xsi:type="dcterms:W3CDTF">2022-01-31T09:55:00Z</dcterms:created>
  <dcterms:modified xsi:type="dcterms:W3CDTF">2023-12-22T02:11:00Z</dcterms:modified>
</cp:coreProperties>
</file>