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21" w:rsidRDefault="00A0452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04521" w:rsidRDefault="00A04521" w:rsidP="00A04521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1A78B6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A04521" w:rsidRDefault="00A04521" w:rsidP="00A04521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A04521" w:rsidRPr="00263B2E" w:rsidRDefault="00ED393F" w:rsidP="00A04521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Pr="00ED393F">
        <w:rPr>
          <w:rFonts w:ascii="Times New Roman" w:hAnsi="Times New Roman"/>
          <w:sz w:val="26"/>
          <w:szCs w:val="26"/>
          <w:lang w:eastAsia="ar-SA"/>
        </w:rPr>
        <w:t>О налоге на имущество физических лиц</w:t>
      </w:r>
      <w:r>
        <w:rPr>
          <w:rFonts w:ascii="Times New Roman" w:hAnsi="Times New Roman"/>
          <w:sz w:val="26"/>
          <w:szCs w:val="26"/>
          <w:lang w:eastAsia="ar-SA"/>
        </w:rPr>
        <w:t>»</w:t>
      </w:r>
    </w:p>
    <w:p w:rsidR="00A04521" w:rsidRPr="00263B2E" w:rsidRDefault="00A04521" w:rsidP="00A04521">
      <w:pPr>
        <w:spacing w:after="0" w:line="240" w:lineRule="auto"/>
        <w:ind w:left="4320" w:firstLine="500"/>
        <w:rPr>
          <w:rFonts w:ascii="Times New Roman" w:hAnsi="Times New Roman"/>
          <w:bCs/>
          <w:i/>
          <w:sz w:val="26"/>
          <w:szCs w:val="26"/>
        </w:rPr>
      </w:pPr>
    </w:p>
    <w:p w:rsidR="00A04521" w:rsidRDefault="00A04521" w:rsidP="00A045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C7723" w:rsidRDefault="002C7723" w:rsidP="00A045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04521" w:rsidRPr="005E752A" w:rsidRDefault="00A04521" w:rsidP="00A045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A04521" w:rsidRDefault="00A04521" w:rsidP="00A04521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</w:p>
    <w:p w:rsidR="00A04521" w:rsidRPr="005E16A9" w:rsidRDefault="00A04521" w:rsidP="00A0452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ED393F" w:rsidRPr="00ED393F">
        <w:rPr>
          <w:rFonts w:ascii="Times New Roman" w:hAnsi="Times New Roman"/>
          <w:b/>
          <w:sz w:val="26"/>
          <w:szCs w:val="26"/>
          <w:lang w:eastAsia="ar-SA"/>
        </w:rPr>
        <w:t>О налоге на имущество физических лиц</w:t>
      </w:r>
      <w:r w:rsidR="00E3604D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A04521" w:rsidRPr="00281A3C" w:rsidRDefault="00A04521" w:rsidP="00A045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04521" w:rsidRPr="00A04521" w:rsidRDefault="00A04521" w:rsidP="002C77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FF20AB">
        <w:rPr>
          <w:rFonts w:ascii="Times New Roman" w:hAnsi="Times New Roman"/>
          <w:sz w:val="26"/>
          <w:szCs w:val="26"/>
        </w:rPr>
        <w:t>лав</w:t>
      </w:r>
      <w:r w:rsidR="0059605C">
        <w:rPr>
          <w:rFonts w:ascii="Times New Roman" w:hAnsi="Times New Roman"/>
          <w:sz w:val="26"/>
          <w:szCs w:val="26"/>
        </w:rPr>
        <w:t>а</w:t>
      </w:r>
      <w:r w:rsidRPr="00FF20AB">
        <w:rPr>
          <w:rFonts w:ascii="Times New Roman" w:hAnsi="Times New Roman"/>
          <w:sz w:val="26"/>
          <w:szCs w:val="26"/>
        </w:rPr>
        <w:t xml:space="preserve"> Дальнегорского городского округа направляет на рассмотрение Думы Дальнегорского городского округа проект решения</w:t>
      </w:r>
      <w:r>
        <w:rPr>
          <w:rFonts w:ascii="Times New Roman" w:hAnsi="Times New Roman"/>
          <w:sz w:val="26"/>
          <w:szCs w:val="26"/>
        </w:rPr>
        <w:t xml:space="preserve"> «</w:t>
      </w:r>
      <w:r w:rsidR="00ED393F" w:rsidRPr="00ED393F">
        <w:rPr>
          <w:rFonts w:ascii="Times New Roman" w:hAnsi="Times New Roman"/>
          <w:sz w:val="26"/>
          <w:szCs w:val="26"/>
          <w:lang w:eastAsia="ar-SA"/>
        </w:rPr>
        <w:t>О налоге на имущество физических лиц</w:t>
      </w:r>
      <w:r w:rsidR="005A5B06">
        <w:rPr>
          <w:rFonts w:ascii="Times New Roman" w:hAnsi="Times New Roman"/>
          <w:sz w:val="26"/>
          <w:szCs w:val="26"/>
          <w:lang w:eastAsia="ar-SA"/>
        </w:rPr>
        <w:t>»</w:t>
      </w:r>
      <w:r w:rsidRPr="00A04521">
        <w:rPr>
          <w:rFonts w:ascii="Times New Roman" w:hAnsi="Times New Roman"/>
          <w:sz w:val="26"/>
          <w:szCs w:val="26"/>
          <w:lang w:eastAsia="ar-SA"/>
        </w:rPr>
        <w:t xml:space="preserve"> (далее – решение Думы).</w:t>
      </w:r>
    </w:p>
    <w:p w:rsidR="00A04521" w:rsidRDefault="00ED7083" w:rsidP="002C77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Разработка проекта решения Думы </w:t>
      </w:r>
      <w:r w:rsidR="00A04521" w:rsidRPr="00F30A1A">
        <w:rPr>
          <w:rFonts w:ascii="Times New Roman" w:hAnsi="Times New Roman"/>
          <w:sz w:val="26"/>
          <w:szCs w:val="26"/>
        </w:rPr>
        <w:t>обусловлен</w:t>
      </w:r>
      <w:r>
        <w:rPr>
          <w:rFonts w:ascii="Times New Roman" w:hAnsi="Times New Roman"/>
          <w:sz w:val="26"/>
          <w:szCs w:val="26"/>
        </w:rPr>
        <w:t xml:space="preserve">а </w:t>
      </w:r>
      <w:r w:rsidR="00ED393F" w:rsidRPr="00ED393F">
        <w:rPr>
          <w:rFonts w:ascii="Times New Roman" w:hAnsi="Times New Roman"/>
          <w:sz w:val="26"/>
          <w:szCs w:val="26"/>
        </w:rPr>
        <w:t>принятием Закона Приморского края от 05.07.2019 № 525-КЗ «Об установлении единой даты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F30A1A" w:rsidRPr="00F30A1A">
        <w:rPr>
          <w:rFonts w:ascii="Times New Roman" w:hAnsi="Times New Roman"/>
          <w:sz w:val="26"/>
          <w:szCs w:val="26"/>
        </w:rPr>
        <w:t>.</w:t>
      </w:r>
    </w:p>
    <w:p w:rsidR="00ED393F" w:rsidRDefault="00ED393F" w:rsidP="002C77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Проектом решения Думы</w:t>
      </w:r>
      <w:r w:rsidRPr="00763D9C">
        <w:rPr>
          <w:rFonts w:ascii="Times New Roman" w:hAnsi="Times New Roman"/>
          <w:bCs/>
          <w:sz w:val="26"/>
          <w:szCs w:val="26"/>
        </w:rPr>
        <w:t xml:space="preserve"> устанавливается </w:t>
      </w:r>
      <w:r>
        <w:rPr>
          <w:rFonts w:ascii="Times New Roman" w:hAnsi="Times New Roman"/>
          <w:bCs/>
          <w:sz w:val="26"/>
          <w:szCs w:val="26"/>
        </w:rPr>
        <w:t xml:space="preserve">и </w:t>
      </w:r>
      <w:r w:rsidRPr="00763D9C">
        <w:rPr>
          <w:rFonts w:ascii="Times New Roman" w:hAnsi="Times New Roman"/>
          <w:bCs/>
          <w:sz w:val="26"/>
          <w:szCs w:val="26"/>
        </w:rPr>
        <w:t xml:space="preserve">вводится на территории Дальнегорского городского округа </w:t>
      </w:r>
      <w:r>
        <w:rPr>
          <w:rFonts w:ascii="Times New Roman" w:hAnsi="Times New Roman"/>
          <w:bCs/>
          <w:sz w:val="26"/>
          <w:szCs w:val="26"/>
        </w:rPr>
        <w:t xml:space="preserve">с 1 января 2020 года </w:t>
      </w:r>
      <w:r w:rsidRPr="00763D9C">
        <w:rPr>
          <w:rFonts w:ascii="Times New Roman" w:hAnsi="Times New Roman"/>
          <w:sz w:val="26"/>
          <w:szCs w:val="26"/>
        </w:rPr>
        <w:t>налог на имущество физических лиц, определяются ставки, особенности определения налоговой базы, а также налоговые льготы, основания и порядок их применения</w:t>
      </w:r>
      <w:r>
        <w:rPr>
          <w:rFonts w:ascii="Times New Roman" w:hAnsi="Times New Roman"/>
          <w:sz w:val="26"/>
          <w:szCs w:val="26"/>
        </w:rPr>
        <w:t>.</w:t>
      </w:r>
    </w:p>
    <w:p w:rsidR="00B3327C" w:rsidRPr="009061A6" w:rsidRDefault="00B3327C" w:rsidP="00B3327C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Проектом решения Думы предлагается установить следующие ставки </w:t>
      </w:r>
      <w:r w:rsidRPr="009061A6">
        <w:rPr>
          <w:rFonts w:ascii="Times New Roman" w:hAnsi="Times New Roman"/>
          <w:bCs/>
          <w:sz w:val="26"/>
          <w:szCs w:val="26"/>
        </w:rPr>
        <w:t>в следующих размерах:</w:t>
      </w:r>
    </w:p>
    <w:p w:rsidR="00B3327C" w:rsidRPr="009061A6" w:rsidRDefault="00B3327C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9061A6">
        <w:rPr>
          <w:rFonts w:ascii="Times New Roman" w:hAnsi="Times New Roman"/>
          <w:color w:val="000000"/>
          <w:sz w:val="26"/>
          <w:szCs w:val="26"/>
        </w:rPr>
        <w:t>0,1 процент</w:t>
      </w:r>
      <w:r>
        <w:rPr>
          <w:rFonts w:ascii="Times New Roman" w:hAnsi="Times New Roman"/>
          <w:color w:val="000000"/>
          <w:sz w:val="26"/>
          <w:szCs w:val="26"/>
        </w:rPr>
        <w:t xml:space="preserve"> в отношении </w:t>
      </w:r>
      <w:r w:rsidRPr="009061A6">
        <w:rPr>
          <w:rFonts w:ascii="Times New Roman" w:hAnsi="Times New Roman"/>
          <w:color w:val="000000"/>
          <w:sz w:val="26"/>
          <w:szCs w:val="26"/>
        </w:rPr>
        <w:t xml:space="preserve">гаражей и </w:t>
      </w:r>
      <w:proofErr w:type="spellStart"/>
      <w:r w:rsidRPr="009061A6">
        <w:rPr>
          <w:rFonts w:ascii="Times New Roman" w:hAnsi="Times New Roman"/>
          <w:color w:val="000000"/>
          <w:sz w:val="26"/>
          <w:szCs w:val="26"/>
        </w:rPr>
        <w:t>машино</w:t>
      </w:r>
      <w:proofErr w:type="spellEnd"/>
      <w:r w:rsidRPr="009061A6">
        <w:rPr>
          <w:rFonts w:ascii="Times New Roman" w:hAnsi="Times New Roman"/>
          <w:color w:val="000000"/>
          <w:sz w:val="26"/>
          <w:szCs w:val="26"/>
        </w:rPr>
        <w:t>-мест</w:t>
      </w:r>
      <w:r w:rsidRPr="000B4030">
        <w:rPr>
          <w:rFonts w:ascii="Times New Roman" w:hAnsi="Times New Roman"/>
          <w:color w:val="000000"/>
          <w:sz w:val="26"/>
          <w:szCs w:val="26"/>
        </w:rPr>
        <w:t>;</w:t>
      </w:r>
    </w:p>
    <w:p w:rsidR="00B3327C" w:rsidRPr="009061A6" w:rsidRDefault="00B3327C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9061A6">
        <w:rPr>
          <w:rFonts w:ascii="Times New Roman" w:hAnsi="Times New Roman"/>
          <w:color w:val="000000"/>
          <w:sz w:val="26"/>
          <w:szCs w:val="26"/>
        </w:rPr>
        <w:t>0,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9061A6">
        <w:rPr>
          <w:rFonts w:ascii="Times New Roman" w:hAnsi="Times New Roman"/>
          <w:color w:val="000000"/>
          <w:sz w:val="26"/>
          <w:szCs w:val="26"/>
        </w:rPr>
        <w:t xml:space="preserve"> процента в отношении:</w:t>
      </w:r>
    </w:p>
    <w:p w:rsidR="00B3327C" w:rsidRPr="009061A6" w:rsidRDefault="00B3327C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dst10360"/>
      <w:bookmarkEnd w:id="0"/>
      <w:r w:rsidRPr="009061A6">
        <w:rPr>
          <w:rFonts w:ascii="Times New Roman" w:hAnsi="Times New Roman"/>
          <w:color w:val="000000"/>
          <w:sz w:val="26"/>
          <w:szCs w:val="26"/>
        </w:rPr>
        <w:t>жилых домов, частей жилых домов, квартир, частей квартир, комнат;</w:t>
      </w:r>
    </w:p>
    <w:p w:rsidR="00B3327C" w:rsidRPr="009061A6" w:rsidRDefault="00B3327C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dst10361"/>
      <w:bookmarkEnd w:id="1"/>
      <w:r w:rsidRPr="009061A6">
        <w:rPr>
          <w:rFonts w:ascii="Times New Roman" w:hAnsi="Times New Roman"/>
          <w:color w:val="000000"/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3327C" w:rsidRPr="009061A6" w:rsidRDefault="00B3327C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061A6">
        <w:rPr>
          <w:rFonts w:ascii="Times New Roman" w:hAnsi="Times New Roman"/>
          <w:color w:val="000000"/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B3327C" w:rsidRPr="009061A6" w:rsidRDefault="00B3327C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061A6">
        <w:rPr>
          <w:rFonts w:ascii="Times New Roman" w:hAnsi="Times New Roman"/>
          <w:color w:val="000000"/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3327C" w:rsidRPr="009061A6" w:rsidRDefault="00B3327C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dst10365"/>
      <w:bookmarkEnd w:id="2"/>
      <w:r>
        <w:rPr>
          <w:rFonts w:ascii="Times New Roman" w:hAnsi="Times New Roman"/>
          <w:sz w:val="26"/>
          <w:szCs w:val="26"/>
        </w:rPr>
        <w:t>-</w:t>
      </w:r>
      <w:r w:rsidRPr="009061A6">
        <w:rPr>
          <w:rFonts w:ascii="Times New Roman" w:hAnsi="Times New Roman"/>
          <w:sz w:val="26"/>
          <w:szCs w:val="26"/>
        </w:rPr>
        <w:t xml:space="preserve"> 2 процентов в отношении объектов налогообложения, включенных в перечень, определяемый в соответствии с </w:t>
      </w:r>
      <w:hyperlink r:id="rId6" w:anchor="dst9219" w:history="1">
        <w:r w:rsidRPr="009061A6">
          <w:rPr>
            <w:rFonts w:ascii="Times New Roman" w:hAnsi="Times New Roman"/>
            <w:sz w:val="26"/>
            <w:szCs w:val="26"/>
          </w:rPr>
          <w:t>пунктом 7 статьи 378.2</w:t>
        </w:r>
      </w:hyperlink>
      <w:r w:rsidRPr="009061A6">
        <w:rPr>
          <w:rFonts w:ascii="Times New Roman" w:hAnsi="Times New Roman"/>
          <w:sz w:val="26"/>
          <w:szCs w:val="26"/>
        </w:rPr>
        <w:t xml:space="preserve"> Налогового Кодекса Российской </w:t>
      </w:r>
      <w:r w:rsidRPr="009061A6">
        <w:rPr>
          <w:rFonts w:ascii="Times New Roman" w:hAnsi="Times New Roman"/>
          <w:sz w:val="26"/>
          <w:szCs w:val="26"/>
        </w:rPr>
        <w:lastRenderedPageBreak/>
        <w:t>Федерации, в отношении объектов налогообложения, предусмотренных </w:t>
      </w:r>
      <w:hyperlink r:id="rId7" w:anchor="dst9764" w:history="1">
        <w:r w:rsidRPr="009061A6">
          <w:rPr>
            <w:rFonts w:ascii="Times New Roman" w:hAnsi="Times New Roman"/>
            <w:sz w:val="26"/>
            <w:szCs w:val="26"/>
          </w:rPr>
          <w:t>абзацем вторым пункта 10 статьи 378.2</w:t>
        </w:r>
      </w:hyperlink>
      <w:r w:rsidRPr="009061A6">
        <w:rPr>
          <w:rFonts w:ascii="Times New Roman" w:hAnsi="Times New Roman"/>
          <w:color w:val="000000"/>
          <w:sz w:val="26"/>
          <w:szCs w:val="26"/>
        </w:rPr>
        <w:t> </w:t>
      </w:r>
      <w:r w:rsidRPr="009061A6">
        <w:rPr>
          <w:rFonts w:ascii="Times New Roman" w:hAnsi="Times New Roman"/>
          <w:sz w:val="26"/>
          <w:szCs w:val="26"/>
        </w:rPr>
        <w:t xml:space="preserve">Налогового Кодекса Российской Федерации, а также в </w:t>
      </w:r>
      <w:r w:rsidRPr="009061A6">
        <w:rPr>
          <w:rFonts w:ascii="Times New Roman" w:hAnsi="Times New Roman"/>
          <w:color w:val="000000"/>
          <w:sz w:val="26"/>
          <w:szCs w:val="26"/>
        </w:rPr>
        <w:t>отношении объектов налогообложения, кадастровая стоимость каждого из которых превышает 300 миллионов рублей;</w:t>
      </w:r>
    </w:p>
    <w:p w:rsidR="00B3327C" w:rsidRDefault="00B3327C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dst10366"/>
      <w:bookmarkEnd w:id="3"/>
      <w:r>
        <w:rPr>
          <w:rFonts w:ascii="Times New Roman" w:hAnsi="Times New Roman"/>
          <w:color w:val="000000"/>
          <w:sz w:val="26"/>
          <w:szCs w:val="26"/>
        </w:rPr>
        <w:t>-</w:t>
      </w:r>
      <w:r w:rsidRPr="009061A6">
        <w:rPr>
          <w:rFonts w:ascii="Times New Roman" w:hAnsi="Times New Roman"/>
          <w:color w:val="000000"/>
          <w:sz w:val="26"/>
          <w:szCs w:val="26"/>
        </w:rPr>
        <w:t xml:space="preserve"> 0,5 процента в отношении прочих объектов налогообложения.</w:t>
      </w:r>
    </w:p>
    <w:p w:rsidR="006C6DE5" w:rsidRDefault="006C6DE5" w:rsidP="006C6D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Также проектом решения Думы предусмотрены дополнительные льготы по освобождению от уплаты налога на имущество физических лиц </w:t>
      </w:r>
      <w:r w:rsidRPr="00B3327C">
        <w:rPr>
          <w:rFonts w:ascii="Times New Roman" w:hAnsi="Times New Roman"/>
          <w:color w:val="000000"/>
          <w:sz w:val="26"/>
          <w:szCs w:val="26"/>
        </w:rPr>
        <w:t>семьям, имеющим в своем составе трех и более детей и воспитывающим их до 18-летнего возраста, а также детей, обучающихся по очной форме обучения в образовательных организациях (за исключением образовательных организаций, реализующих дополнительные образовательные программы) до окончания такого обучения, но не более чем до достижения ими возраста 23 лет.</w:t>
      </w:r>
    </w:p>
    <w:p w:rsidR="006C6DE5" w:rsidRDefault="006C6DE5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3327C" w:rsidRDefault="00B3327C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Сравнительный анализ сумм налога на имущество физических лиц</w:t>
      </w:r>
      <w:r w:rsidR="00BF39F4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39F4">
        <w:rPr>
          <w:rFonts w:ascii="Times New Roman" w:hAnsi="Times New Roman"/>
          <w:color w:val="000000"/>
          <w:sz w:val="26"/>
          <w:szCs w:val="26"/>
        </w:rPr>
        <w:t xml:space="preserve">исчисленных </w:t>
      </w:r>
      <w:r>
        <w:rPr>
          <w:rFonts w:ascii="Times New Roman" w:hAnsi="Times New Roman"/>
          <w:color w:val="000000"/>
          <w:sz w:val="26"/>
          <w:szCs w:val="26"/>
        </w:rPr>
        <w:t>исходя из разных видов стоимости налогообложения</w:t>
      </w:r>
      <w:r w:rsidR="006A4218">
        <w:rPr>
          <w:rFonts w:ascii="Times New Roman" w:hAnsi="Times New Roman"/>
          <w:color w:val="000000"/>
          <w:sz w:val="26"/>
          <w:szCs w:val="26"/>
        </w:rPr>
        <w:t xml:space="preserve"> и предложенных проектом решения Думы налоговых ставок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97"/>
        <w:gridCol w:w="2544"/>
        <w:gridCol w:w="2502"/>
        <w:gridCol w:w="1552"/>
      </w:tblGrid>
      <w:tr w:rsidR="00BF39F4" w:rsidTr="00BF39F4">
        <w:tc>
          <w:tcPr>
            <w:tcW w:w="3397" w:type="dxa"/>
          </w:tcPr>
          <w:p w:rsidR="00BF39F4" w:rsidRDefault="00BF39F4" w:rsidP="00BF3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Объект налогообложения</w:t>
            </w:r>
          </w:p>
        </w:tc>
        <w:tc>
          <w:tcPr>
            <w:tcW w:w="2544" w:type="dxa"/>
          </w:tcPr>
          <w:p w:rsidR="00BF39F4" w:rsidRDefault="00BF39F4" w:rsidP="00BF3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Сумма налога, исчисленная исходя из инвентаризационной стоимости объекта (данные МИ ФНС)</w:t>
            </w:r>
          </w:p>
        </w:tc>
        <w:tc>
          <w:tcPr>
            <w:tcW w:w="2502" w:type="dxa"/>
          </w:tcPr>
          <w:p w:rsidR="00BF39F4" w:rsidRDefault="00BF39F4" w:rsidP="00BF3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Сумма налога, исчисленная исходя из кадастровой стоимости объекта (с учетом особенностей статьи 403 Налогового кодекса РФ)</w:t>
            </w:r>
          </w:p>
        </w:tc>
        <w:tc>
          <w:tcPr>
            <w:tcW w:w="1552" w:type="dxa"/>
          </w:tcPr>
          <w:p w:rsidR="00BF39F4" w:rsidRDefault="00BF39F4" w:rsidP="00BF3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Отклонение</w:t>
            </w:r>
          </w:p>
        </w:tc>
      </w:tr>
      <w:tr w:rsidR="00BF39F4" w:rsidTr="00BF39F4">
        <w:tc>
          <w:tcPr>
            <w:tcW w:w="3397" w:type="dxa"/>
          </w:tcPr>
          <w:p w:rsidR="00BF39F4" w:rsidRDefault="00BF39F4" w:rsidP="002549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1-комнатная </w:t>
            </w:r>
            <w:r w:rsidR="00826D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типовая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квартира, 31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кадастровая стоимость объекта 405647,7</w:t>
            </w:r>
            <w:r w:rsidR="000223B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2544" w:type="dxa"/>
          </w:tcPr>
          <w:p w:rsidR="00BF39F4" w:rsidRDefault="00BF39F4" w:rsidP="00BF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196,00</w:t>
            </w:r>
          </w:p>
        </w:tc>
        <w:tc>
          <w:tcPr>
            <w:tcW w:w="2502" w:type="dxa"/>
          </w:tcPr>
          <w:p w:rsidR="00BF39F4" w:rsidRDefault="00BF39F4" w:rsidP="00BF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287,88</w:t>
            </w:r>
          </w:p>
        </w:tc>
        <w:tc>
          <w:tcPr>
            <w:tcW w:w="1552" w:type="dxa"/>
          </w:tcPr>
          <w:p w:rsidR="00BF39F4" w:rsidRDefault="00BF39F4" w:rsidP="00BF3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+91,88</w:t>
            </w:r>
          </w:p>
        </w:tc>
      </w:tr>
      <w:tr w:rsidR="00B109DB" w:rsidTr="00BF39F4">
        <w:tc>
          <w:tcPr>
            <w:tcW w:w="3397" w:type="dxa"/>
          </w:tcPr>
          <w:p w:rsidR="00B109DB" w:rsidRDefault="00B109DB" w:rsidP="002549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1-комнатная </w:t>
            </w:r>
            <w:r w:rsidR="00826D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типовая </w:t>
            </w:r>
            <w:r w:rsidRPr="00B10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квартира,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41,6</w:t>
            </w:r>
            <w:r w:rsidRPr="00B10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09DB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B10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кадастровая стоимость объекта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552054,66</w:t>
            </w:r>
            <w:r w:rsidRPr="00B109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2544" w:type="dxa"/>
          </w:tcPr>
          <w:p w:rsidR="00B109DB" w:rsidRDefault="00B109DB" w:rsidP="00B10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612,00</w:t>
            </w:r>
          </w:p>
        </w:tc>
        <w:tc>
          <w:tcPr>
            <w:tcW w:w="2502" w:type="dxa"/>
          </w:tcPr>
          <w:p w:rsidR="00B109DB" w:rsidRDefault="00B109DB" w:rsidP="00B10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573,28</w:t>
            </w:r>
          </w:p>
        </w:tc>
        <w:tc>
          <w:tcPr>
            <w:tcW w:w="1552" w:type="dxa"/>
          </w:tcPr>
          <w:p w:rsidR="00B109DB" w:rsidRDefault="00B109DB" w:rsidP="00B10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-38,72</w:t>
            </w:r>
          </w:p>
        </w:tc>
      </w:tr>
      <w:tr w:rsidR="000223B9" w:rsidTr="000223B9">
        <w:tc>
          <w:tcPr>
            <w:tcW w:w="3397" w:type="dxa"/>
          </w:tcPr>
          <w:p w:rsidR="000223B9" w:rsidRDefault="000223B9" w:rsidP="002549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2-комнатная </w:t>
            </w:r>
            <w:r w:rsidR="00826D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типовая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квартира, 43,5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кадастровая стоимость объекта 596206,50 руб.</w:t>
            </w:r>
          </w:p>
        </w:tc>
        <w:tc>
          <w:tcPr>
            <w:tcW w:w="2544" w:type="dxa"/>
          </w:tcPr>
          <w:p w:rsidR="000223B9" w:rsidRDefault="000223B9" w:rsidP="00067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620,00</w:t>
            </w:r>
          </w:p>
        </w:tc>
        <w:tc>
          <w:tcPr>
            <w:tcW w:w="2502" w:type="dxa"/>
          </w:tcPr>
          <w:p w:rsidR="000223B9" w:rsidRDefault="000223B9" w:rsidP="00067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644,18</w:t>
            </w:r>
          </w:p>
        </w:tc>
        <w:tc>
          <w:tcPr>
            <w:tcW w:w="1552" w:type="dxa"/>
          </w:tcPr>
          <w:p w:rsidR="000223B9" w:rsidRDefault="000223B9" w:rsidP="00022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+24,18</w:t>
            </w:r>
          </w:p>
        </w:tc>
      </w:tr>
      <w:tr w:rsidR="000223B9" w:rsidTr="000223B9">
        <w:tc>
          <w:tcPr>
            <w:tcW w:w="3397" w:type="dxa"/>
          </w:tcPr>
          <w:p w:rsidR="000223B9" w:rsidRDefault="000223B9" w:rsidP="002549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2-комнатная </w:t>
            </w:r>
            <w:r w:rsidR="00826D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типовая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квартира, 49,1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кадастровая стоимость объекта 668845,03 руб.</w:t>
            </w:r>
          </w:p>
        </w:tc>
        <w:tc>
          <w:tcPr>
            <w:tcW w:w="2544" w:type="dxa"/>
          </w:tcPr>
          <w:p w:rsidR="000223B9" w:rsidRDefault="00826DDC" w:rsidP="008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976</w:t>
            </w:r>
            <w:r w:rsidR="000223B9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502" w:type="dxa"/>
          </w:tcPr>
          <w:p w:rsidR="000223B9" w:rsidRDefault="00826DDC" w:rsidP="008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792,80</w:t>
            </w:r>
          </w:p>
        </w:tc>
        <w:tc>
          <w:tcPr>
            <w:tcW w:w="1552" w:type="dxa"/>
          </w:tcPr>
          <w:p w:rsidR="000223B9" w:rsidRDefault="00826DDC" w:rsidP="008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-183,20</w:t>
            </w:r>
          </w:p>
        </w:tc>
      </w:tr>
      <w:tr w:rsidR="00826DDC" w:rsidTr="00826DDC">
        <w:tc>
          <w:tcPr>
            <w:tcW w:w="3397" w:type="dxa"/>
          </w:tcPr>
          <w:p w:rsidR="00826DDC" w:rsidRDefault="00826DDC" w:rsidP="002549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3-комнатная типовая квартира, 59,1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кадастровая стоимость объекта 809475,21 руб.</w:t>
            </w:r>
          </w:p>
        </w:tc>
        <w:tc>
          <w:tcPr>
            <w:tcW w:w="2544" w:type="dxa"/>
          </w:tcPr>
          <w:p w:rsidR="00826DDC" w:rsidRDefault="00826DDC" w:rsidP="008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992,00</w:t>
            </w:r>
          </w:p>
        </w:tc>
        <w:tc>
          <w:tcPr>
            <w:tcW w:w="2502" w:type="dxa"/>
          </w:tcPr>
          <w:p w:rsidR="00826DDC" w:rsidRDefault="00826DDC" w:rsidP="00067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1 071,08</w:t>
            </w:r>
          </w:p>
        </w:tc>
        <w:tc>
          <w:tcPr>
            <w:tcW w:w="1552" w:type="dxa"/>
          </w:tcPr>
          <w:p w:rsidR="00826DDC" w:rsidRDefault="00826DDC" w:rsidP="00067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+79,08</w:t>
            </w:r>
          </w:p>
        </w:tc>
      </w:tr>
      <w:tr w:rsidR="00826DDC" w:rsidTr="00826DDC">
        <w:tc>
          <w:tcPr>
            <w:tcW w:w="3397" w:type="dxa"/>
          </w:tcPr>
          <w:p w:rsidR="00826DDC" w:rsidRDefault="00826DDC" w:rsidP="002549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3-комнатная типовая квартира, 58,2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кадастровая стоимость объекта 794420,94 руб.</w:t>
            </w:r>
          </w:p>
        </w:tc>
        <w:tc>
          <w:tcPr>
            <w:tcW w:w="2544" w:type="dxa"/>
          </w:tcPr>
          <w:p w:rsidR="00826DDC" w:rsidRDefault="00826DDC" w:rsidP="008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1 004,00</w:t>
            </w:r>
          </w:p>
        </w:tc>
        <w:tc>
          <w:tcPr>
            <w:tcW w:w="2502" w:type="dxa"/>
          </w:tcPr>
          <w:p w:rsidR="00826DDC" w:rsidRDefault="00826DDC" w:rsidP="008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1 042,84</w:t>
            </w:r>
          </w:p>
        </w:tc>
        <w:tc>
          <w:tcPr>
            <w:tcW w:w="1552" w:type="dxa"/>
          </w:tcPr>
          <w:p w:rsidR="00826DDC" w:rsidRDefault="00826DDC" w:rsidP="008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+38,84</w:t>
            </w:r>
          </w:p>
        </w:tc>
      </w:tr>
      <w:tr w:rsidR="00826DDC" w:rsidTr="00826DDC">
        <w:tc>
          <w:tcPr>
            <w:tcW w:w="3397" w:type="dxa"/>
          </w:tcPr>
          <w:p w:rsidR="00826DDC" w:rsidRDefault="00826DDC" w:rsidP="002549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Жилой дом, 62,1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кадастровая стоимость объекта 550729,74 руб.</w:t>
            </w:r>
          </w:p>
        </w:tc>
        <w:tc>
          <w:tcPr>
            <w:tcW w:w="2544" w:type="dxa"/>
          </w:tcPr>
          <w:p w:rsidR="00826DDC" w:rsidRDefault="00826DDC" w:rsidP="008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295,00</w:t>
            </w:r>
          </w:p>
        </w:tc>
        <w:tc>
          <w:tcPr>
            <w:tcW w:w="2502" w:type="dxa"/>
          </w:tcPr>
          <w:p w:rsidR="00826DDC" w:rsidRDefault="00826DDC" w:rsidP="008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214,62</w:t>
            </w:r>
          </w:p>
        </w:tc>
        <w:tc>
          <w:tcPr>
            <w:tcW w:w="1552" w:type="dxa"/>
          </w:tcPr>
          <w:p w:rsidR="00826DDC" w:rsidRDefault="00826DDC" w:rsidP="00067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-80,38</w:t>
            </w:r>
          </w:p>
        </w:tc>
      </w:tr>
      <w:tr w:rsidR="00826DDC" w:rsidTr="00826DDC">
        <w:tc>
          <w:tcPr>
            <w:tcW w:w="3397" w:type="dxa"/>
          </w:tcPr>
          <w:p w:rsidR="00826DDC" w:rsidRDefault="00826DDC" w:rsidP="002549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Жилой дом, </w:t>
            </w:r>
            <w:r w:rsidRPr="001B43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196,7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кадастровая стоимость объекта 2905199,28 руб.</w:t>
            </w:r>
          </w:p>
        </w:tc>
        <w:tc>
          <w:tcPr>
            <w:tcW w:w="2544" w:type="dxa"/>
          </w:tcPr>
          <w:p w:rsidR="00826DDC" w:rsidRDefault="00826DDC" w:rsidP="00067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992,00</w:t>
            </w:r>
          </w:p>
        </w:tc>
        <w:tc>
          <w:tcPr>
            <w:tcW w:w="2502" w:type="dxa"/>
          </w:tcPr>
          <w:p w:rsidR="00826DDC" w:rsidRDefault="00826DDC" w:rsidP="00067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4 334,32</w:t>
            </w:r>
          </w:p>
        </w:tc>
        <w:tc>
          <w:tcPr>
            <w:tcW w:w="1552" w:type="dxa"/>
          </w:tcPr>
          <w:p w:rsidR="00826DDC" w:rsidRPr="001B4349" w:rsidRDefault="00826DDC" w:rsidP="000676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B43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+3 342,32</w:t>
            </w:r>
          </w:p>
        </w:tc>
      </w:tr>
      <w:tr w:rsidR="00826DDC" w:rsidTr="00826DDC">
        <w:tc>
          <w:tcPr>
            <w:tcW w:w="3397" w:type="dxa"/>
          </w:tcPr>
          <w:p w:rsidR="00826DDC" w:rsidRDefault="00826DDC" w:rsidP="002549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3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Гараж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26,2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кадастровая стоимость объекта 217040,12 руб.</w:t>
            </w:r>
          </w:p>
        </w:tc>
        <w:tc>
          <w:tcPr>
            <w:tcW w:w="2544" w:type="dxa"/>
          </w:tcPr>
          <w:p w:rsidR="00826DDC" w:rsidRDefault="00826DDC" w:rsidP="00067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31,00</w:t>
            </w:r>
          </w:p>
        </w:tc>
        <w:tc>
          <w:tcPr>
            <w:tcW w:w="2502" w:type="dxa"/>
          </w:tcPr>
          <w:p w:rsidR="00826DDC" w:rsidRDefault="00826DDC" w:rsidP="00067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217,04</w:t>
            </w:r>
          </w:p>
        </w:tc>
        <w:tc>
          <w:tcPr>
            <w:tcW w:w="1552" w:type="dxa"/>
          </w:tcPr>
          <w:p w:rsidR="00826DDC" w:rsidRPr="001B4349" w:rsidRDefault="00826DDC" w:rsidP="00826D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B43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+186,04</w:t>
            </w:r>
          </w:p>
        </w:tc>
      </w:tr>
      <w:tr w:rsidR="00826DDC" w:rsidTr="00826DDC">
        <w:tc>
          <w:tcPr>
            <w:tcW w:w="3397" w:type="dxa"/>
          </w:tcPr>
          <w:p w:rsidR="00826DDC" w:rsidRDefault="00826DDC" w:rsidP="002549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3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Гараж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32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кадастровая стоимость объекта 251792,91 руб.</w:t>
            </w:r>
          </w:p>
        </w:tc>
        <w:tc>
          <w:tcPr>
            <w:tcW w:w="2544" w:type="dxa"/>
          </w:tcPr>
          <w:p w:rsidR="00826DDC" w:rsidRDefault="00826DDC" w:rsidP="00067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31,00</w:t>
            </w:r>
          </w:p>
        </w:tc>
        <w:tc>
          <w:tcPr>
            <w:tcW w:w="2502" w:type="dxa"/>
          </w:tcPr>
          <w:p w:rsidR="00826DDC" w:rsidRDefault="00826DDC" w:rsidP="008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251,79</w:t>
            </w:r>
          </w:p>
        </w:tc>
        <w:tc>
          <w:tcPr>
            <w:tcW w:w="1552" w:type="dxa"/>
          </w:tcPr>
          <w:p w:rsidR="00826DDC" w:rsidRPr="001B4349" w:rsidRDefault="00826DDC" w:rsidP="00826D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B43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+220,79</w:t>
            </w:r>
          </w:p>
        </w:tc>
      </w:tr>
    </w:tbl>
    <w:p w:rsidR="00B3327C" w:rsidRDefault="00B3327C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432D7" w:rsidRDefault="006432D7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 произведен исходя из предварительных данных о кадастровой стоимости объектов, размещенных на официальном сайте краевого бюджетного учреждения «Центр кадастровой оценки Приморского края», с учетом стандартных размеров налоговых вычетов при определении налоговой базы налога на имущество физических лиц (квартира – 20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кв.м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жилой дом – 50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кв.м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</w:t>
      </w:r>
      <w:r w:rsidR="00254981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B4349" w:rsidRDefault="001B4349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Исходя из предложенного сравнительного анализа можно сделать выводы, что:</w:t>
      </w:r>
    </w:p>
    <w:p w:rsidR="001B4349" w:rsidRDefault="001B4349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определить сумму потерь или дополнительных доходов не представляется возможным;</w:t>
      </w:r>
    </w:p>
    <w:p w:rsidR="001B4349" w:rsidRDefault="001B4349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заметный прирост в размере налога наблюдается по жилым домам площадью более 100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кв.м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3327C" w:rsidRDefault="001B4349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заметный прирост в размере налога наблюдается по гаражам, но сумма налога составляет порядка 200 рублей в год. </w:t>
      </w:r>
    </w:p>
    <w:p w:rsidR="00C51603" w:rsidRDefault="006432D7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связи с заметным ростом налога по объ</w:t>
      </w:r>
      <w:r w:rsidR="006C6DE5">
        <w:rPr>
          <w:rFonts w:ascii="Times New Roman" w:hAnsi="Times New Roman"/>
          <w:color w:val="000000"/>
          <w:sz w:val="26"/>
          <w:szCs w:val="26"/>
        </w:rPr>
        <w:t>ек</w:t>
      </w:r>
      <w:r>
        <w:rPr>
          <w:rFonts w:ascii="Times New Roman" w:hAnsi="Times New Roman"/>
          <w:color w:val="000000"/>
          <w:sz w:val="26"/>
          <w:szCs w:val="26"/>
        </w:rPr>
        <w:t>там недвижимости – гаражи данным проектом решения Думы предложена ставка налога 0,1%</w:t>
      </w:r>
      <w:r w:rsidR="00C51603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432D7" w:rsidRDefault="00C51603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6432D7">
        <w:rPr>
          <w:rFonts w:ascii="Times New Roman" w:hAnsi="Times New Roman"/>
          <w:color w:val="000000"/>
          <w:sz w:val="26"/>
          <w:szCs w:val="26"/>
        </w:rPr>
        <w:t>о объектам недвижимости – квартиры, жилые дома предложена ставка налога 0,2%</w:t>
      </w:r>
      <w:r>
        <w:rPr>
          <w:rFonts w:ascii="Times New Roman" w:hAnsi="Times New Roman"/>
          <w:color w:val="000000"/>
          <w:sz w:val="26"/>
          <w:szCs w:val="26"/>
        </w:rPr>
        <w:t xml:space="preserve"> -</w:t>
      </w:r>
      <w:r w:rsidR="006432D7">
        <w:rPr>
          <w:rFonts w:ascii="Times New Roman" w:hAnsi="Times New Roman"/>
          <w:color w:val="000000"/>
          <w:sz w:val="26"/>
          <w:szCs w:val="26"/>
        </w:rPr>
        <w:t xml:space="preserve"> в связи с недопущением значительных потерь бюджета Дальнегорского городского округа.</w:t>
      </w:r>
    </w:p>
    <w:p w:rsidR="006432D7" w:rsidRDefault="00254981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Необходимо</w:t>
      </w:r>
      <w:bookmarkStart w:id="4" w:name="_GoBack"/>
      <w:bookmarkEnd w:id="4"/>
      <w:r w:rsidR="006432D7">
        <w:rPr>
          <w:rFonts w:ascii="Times New Roman" w:hAnsi="Times New Roman"/>
          <w:color w:val="000000"/>
          <w:sz w:val="26"/>
          <w:szCs w:val="26"/>
        </w:rPr>
        <w:t xml:space="preserve"> отметить, что данный расчет произведен без учета дополнительных налоговых вычетов при определении налоговой базы, </w:t>
      </w:r>
      <w:r w:rsidR="006C6DE5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6432D7">
        <w:rPr>
          <w:rFonts w:ascii="Times New Roman" w:hAnsi="Times New Roman"/>
          <w:color w:val="000000"/>
          <w:sz w:val="26"/>
          <w:szCs w:val="26"/>
        </w:rPr>
        <w:t>налоговых льгот</w:t>
      </w:r>
      <w:r w:rsidR="006C6DE5">
        <w:rPr>
          <w:rFonts w:ascii="Times New Roman" w:hAnsi="Times New Roman"/>
          <w:color w:val="000000"/>
          <w:sz w:val="26"/>
          <w:szCs w:val="26"/>
        </w:rPr>
        <w:t>,</w:t>
      </w:r>
      <w:r w:rsidR="006432D7">
        <w:rPr>
          <w:rFonts w:ascii="Times New Roman" w:hAnsi="Times New Roman"/>
          <w:color w:val="000000"/>
          <w:sz w:val="26"/>
          <w:szCs w:val="26"/>
        </w:rPr>
        <w:t xml:space="preserve"> предусмотренных Налоговым кодексом Российской Федерации и данным проектом решения Думы.</w:t>
      </w:r>
    </w:p>
    <w:p w:rsidR="006C6DE5" w:rsidRDefault="006C6DE5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Кроме этого, Налоговым кодексом Российской Федерации предусмотрен переходный период по</w:t>
      </w:r>
      <w:r w:rsidR="00833C64">
        <w:rPr>
          <w:rFonts w:ascii="Times New Roman" w:hAnsi="Times New Roman"/>
          <w:color w:val="000000"/>
          <w:sz w:val="26"/>
          <w:szCs w:val="26"/>
        </w:rPr>
        <w:t xml:space="preserve"> налогообложени</w:t>
      </w:r>
      <w:r w:rsidR="00C51603">
        <w:rPr>
          <w:rFonts w:ascii="Times New Roman" w:hAnsi="Times New Roman"/>
          <w:color w:val="000000"/>
          <w:sz w:val="26"/>
          <w:szCs w:val="26"/>
        </w:rPr>
        <w:t>ю</w:t>
      </w:r>
      <w:r w:rsidR="00833C64">
        <w:rPr>
          <w:rFonts w:ascii="Times New Roman" w:hAnsi="Times New Roman"/>
          <w:color w:val="000000"/>
          <w:sz w:val="26"/>
          <w:szCs w:val="26"/>
        </w:rPr>
        <w:t xml:space="preserve"> исходя из кадастровой стоимости объектов</w:t>
      </w:r>
      <w:r w:rsidR="00C51603">
        <w:rPr>
          <w:rFonts w:ascii="Times New Roman" w:hAnsi="Times New Roman"/>
          <w:color w:val="000000"/>
          <w:sz w:val="26"/>
          <w:szCs w:val="26"/>
        </w:rPr>
        <w:t>. В первый налоговый период при расчете налога на имущество физических лиц будет использоваться коэффициент 0,2, во второй и третий налоговые периоды соответственно – 0,4 и 0,6.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06F14" w:rsidRDefault="00B06F14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7083" w:rsidRDefault="00ED7083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14" w:rsidRDefault="00B06F14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7083" w:rsidRDefault="00ED7083" w:rsidP="00ED70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Дальнегорского</w:t>
      </w:r>
    </w:p>
    <w:p w:rsidR="00ED7083" w:rsidRPr="00A84F9D" w:rsidRDefault="00ED7083" w:rsidP="00ED70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А.М. </w:t>
      </w:r>
      <w:proofErr w:type="spellStart"/>
      <w:r>
        <w:rPr>
          <w:rFonts w:ascii="Times New Roman" w:hAnsi="Times New Roman"/>
          <w:sz w:val="26"/>
          <w:szCs w:val="26"/>
        </w:rPr>
        <w:t>Теребилов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FA364F">
      <w:pgSz w:w="12240" w:h="15840"/>
      <w:pgMar w:top="851" w:right="616" w:bottom="567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101C9"/>
    <w:rsid w:val="00017766"/>
    <w:rsid w:val="000223B9"/>
    <w:rsid w:val="00046D5E"/>
    <w:rsid w:val="0005313B"/>
    <w:rsid w:val="00083F1C"/>
    <w:rsid w:val="000B2C51"/>
    <w:rsid w:val="000D1F2B"/>
    <w:rsid w:val="000D55C1"/>
    <w:rsid w:val="000F12F2"/>
    <w:rsid w:val="000F4F67"/>
    <w:rsid w:val="0013121C"/>
    <w:rsid w:val="00147AB7"/>
    <w:rsid w:val="001635D8"/>
    <w:rsid w:val="00170877"/>
    <w:rsid w:val="00181E24"/>
    <w:rsid w:val="001A74F9"/>
    <w:rsid w:val="001A78B6"/>
    <w:rsid w:val="001B4349"/>
    <w:rsid w:val="001B7A71"/>
    <w:rsid w:val="001C073A"/>
    <w:rsid w:val="001C1DC8"/>
    <w:rsid w:val="001C2FB7"/>
    <w:rsid w:val="001C331A"/>
    <w:rsid w:val="00205061"/>
    <w:rsid w:val="00211545"/>
    <w:rsid w:val="00254981"/>
    <w:rsid w:val="00255A0D"/>
    <w:rsid w:val="00281A3C"/>
    <w:rsid w:val="00282D47"/>
    <w:rsid w:val="002A38B8"/>
    <w:rsid w:val="002A7CB1"/>
    <w:rsid w:val="002C7723"/>
    <w:rsid w:val="003024D3"/>
    <w:rsid w:val="003100C9"/>
    <w:rsid w:val="00324AFB"/>
    <w:rsid w:val="00342B03"/>
    <w:rsid w:val="0034713C"/>
    <w:rsid w:val="00371FD0"/>
    <w:rsid w:val="00376A8A"/>
    <w:rsid w:val="00380538"/>
    <w:rsid w:val="003D0F72"/>
    <w:rsid w:val="003E079E"/>
    <w:rsid w:val="003E2E88"/>
    <w:rsid w:val="003F15EB"/>
    <w:rsid w:val="00407D04"/>
    <w:rsid w:val="00414D6B"/>
    <w:rsid w:val="00431161"/>
    <w:rsid w:val="00486B49"/>
    <w:rsid w:val="004A7BD4"/>
    <w:rsid w:val="004B58FD"/>
    <w:rsid w:val="004E3567"/>
    <w:rsid w:val="00500BD5"/>
    <w:rsid w:val="00557EAE"/>
    <w:rsid w:val="00580AF3"/>
    <w:rsid w:val="00583A88"/>
    <w:rsid w:val="0059605C"/>
    <w:rsid w:val="005A5B06"/>
    <w:rsid w:val="005E0024"/>
    <w:rsid w:val="005E16A9"/>
    <w:rsid w:val="005E752A"/>
    <w:rsid w:val="00607A9D"/>
    <w:rsid w:val="00623D41"/>
    <w:rsid w:val="00630E25"/>
    <w:rsid w:val="0063411C"/>
    <w:rsid w:val="006432D7"/>
    <w:rsid w:val="00654673"/>
    <w:rsid w:val="00662C07"/>
    <w:rsid w:val="00677971"/>
    <w:rsid w:val="006809F8"/>
    <w:rsid w:val="006A4218"/>
    <w:rsid w:val="006C0E68"/>
    <w:rsid w:val="006C2850"/>
    <w:rsid w:val="006C6DE5"/>
    <w:rsid w:val="006D34ED"/>
    <w:rsid w:val="006E1092"/>
    <w:rsid w:val="006F1A48"/>
    <w:rsid w:val="007270DA"/>
    <w:rsid w:val="00737A53"/>
    <w:rsid w:val="007D7974"/>
    <w:rsid w:val="007E6B74"/>
    <w:rsid w:val="008125E3"/>
    <w:rsid w:val="00817D62"/>
    <w:rsid w:val="00826DDC"/>
    <w:rsid w:val="00833C64"/>
    <w:rsid w:val="0084367A"/>
    <w:rsid w:val="00862AC2"/>
    <w:rsid w:val="008675E9"/>
    <w:rsid w:val="00880C38"/>
    <w:rsid w:val="008906CA"/>
    <w:rsid w:val="008B286E"/>
    <w:rsid w:val="008C41E8"/>
    <w:rsid w:val="00914440"/>
    <w:rsid w:val="0096541A"/>
    <w:rsid w:val="009A543F"/>
    <w:rsid w:val="009C0212"/>
    <w:rsid w:val="009D0B17"/>
    <w:rsid w:val="009E0BC9"/>
    <w:rsid w:val="009F380B"/>
    <w:rsid w:val="00A00DE2"/>
    <w:rsid w:val="00A04521"/>
    <w:rsid w:val="00A06C64"/>
    <w:rsid w:val="00A13A21"/>
    <w:rsid w:val="00A17807"/>
    <w:rsid w:val="00A25D9C"/>
    <w:rsid w:val="00A4303A"/>
    <w:rsid w:val="00A436B5"/>
    <w:rsid w:val="00A47DFE"/>
    <w:rsid w:val="00A710EE"/>
    <w:rsid w:val="00A72A93"/>
    <w:rsid w:val="00A76A97"/>
    <w:rsid w:val="00A83CA8"/>
    <w:rsid w:val="00AA17F5"/>
    <w:rsid w:val="00AA205C"/>
    <w:rsid w:val="00AC10C4"/>
    <w:rsid w:val="00AC4144"/>
    <w:rsid w:val="00AF10C3"/>
    <w:rsid w:val="00B06F14"/>
    <w:rsid w:val="00B109DB"/>
    <w:rsid w:val="00B27C71"/>
    <w:rsid w:val="00B3327C"/>
    <w:rsid w:val="00B4496A"/>
    <w:rsid w:val="00B5562B"/>
    <w:rsid w:val="00B64073"/>
    <w:rsid w:val="00B74F3E"/>
    <w:rsid w:val="00B92651"/>
    <w:rsid w:val="00BA3770"/>
    <w:rsid w:val="00BB3AED"/>
    <w:rsid w:val="00BB5E4F"/>
    <w:rsid w:val="00BC5ADD"/>
    <w:rsid w:val="00BC6A9E"/>
    <w:rsid w:val="00BF060E"/>
    <w:rsid w:val="00BF39F4"/>
    <w:rsid w:val="00C248D0"/>
    <w:rsid w:val="00C5017A"/>
    <w:rsid w:val="00C51603"/>
    <w:rsid w:val="00C81837"/>
    <w:rsid w:val="00CC21CF"/>
    <w:rsid w:val="00CC289C"/>
    <w:rsid w:val="00CC4BFB"/>
    <w:rsid w:val="00CD3DBF"/>
    <w:rsid w:val="00D03E3D"/>
    <w:rsid w:val="00D1385B"/>
    <w:rsid w:val="00D21224"/>
    <w:rsid w:val="00D24E2D"/>
    <w:rsid w:val="00D27508"/>
    <w:rsid w:val="00D67026"/>
    <w:rsid w:val="00D70AC6"/>
    <w:rsid w:val="00D86740"/>
    <w:rsid w:val="00D93EB3"/>
    <w:rsid w:val="00D94E86"/>
    <w:rsid w:val="00DC59B0"/>
    <w:rsid w:val="00DD4068"/>
    <w:rsid w:val="00DE3233"/>
    <w:rsid w:val="00DE33A3"/>
    <w:rsid w:val="00E056DF"/>
    <w:rsid w:val="00E104F9"/>
    <w:rsid w:val="00E3604D"/>
    <w:rsid w:val="00E63887"/>
    <w:rsid w:val="00E66580"/>
    <w:rsid w:val="00E90E63"/>
    <w:rsid w:val="00ED393F"/>
    <w:rsid w:val="00ED7083"/>
    <w:rsid w:val="00EE6B3F"/>
    <w:rsid w:val="00F30A1A"/>
    <w:rsid w:val="00F754E8"/>
    <w:rsid w:val="00FA364F"/>
    <w:rsid w:val="00FB20E2"/>
    <w:rsid w:val="00FC71F5"/>
    <w:rsid w:val="00FE0227"/>
    <w:rsid w:val="00FF20AB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72D42"/>
  <w15:docId w15:val="{C779BB4C-EB2E-481F-A4AA-0F7C80EB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apple-converted-space">
    <w:name w:val="apple-converted-space"/>
    <w:basedOn w:val="a0"/>
    <w:rsid w:val="00B06F14"/>
  </w:style>
  <w:style w:type="paragraph" w:styleId="aa">
    <w:name w:val="Balloon Text"/>
    <w:basedOn w:val="a"/>
    <w:link w:val="ab"/>
    <w:uiPriority w:val="99"/>
    <w:semiHidden/>
    <w:unhideWhenUsed/>
    <w:rsid w:val="00C2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48D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BF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165/f6758978b92339b7e996fde13e5104caec7531d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165/f6758978b92339b7e996fde13e5104caec7531d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4F55-BF48-4C24-A74E-5071CA2A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729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RePack by SPecialiST</cp:lastModifiedBy>
  <cp:revision>16</cp:revision>
  <cp:lastPrinted>2019-07-12T00:57:00Z</cp:lastPrinted>
  <dcterms:created xsi:type="dcterms:W3CDTF">2019-01-24T02:01:00Z</dcterms:created>
  <dcterms:modified xsi:type="dcterms:W3CDTF">2019-09-30T22:53:00Z</dcterms:modified>
</cp:coreProperties>
</file>