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46" w:rsidRDefault="00595046" w:rsidP="0059504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46" w:rsidRDefault="00595046" w:rsidP="005950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</w:p>
    <w:p w:rsidR="00595046" w:rsidRDefault="00595046" w:rsidP="005950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 Дальнегорского городского округа</w:t>
      </w:r>
    </w:p>
    <w:p w:rsidR="00595046" w:rsidRDefault="00595046" w:rsidP="0059504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шестого созыва</w:t>
      </w:r>
    </w:p>
    <w:p w:rsidR="00595046" w:rsidRDefault="00595046" w:rsidP="00595046">
      <w:pPr>
        <w:jc w:val="center"/>
        <w:rPr>
          <w:sz w:val="26"/>
          <w:szCs w:val="26"/>
        </w:rPr>
      </w:pPr>
    </w:p>
    <w:p w:rsidR="00595046" w:rsidRDefault="00595046" w:rsidP="0059504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D66E3A">
        <w:rPr>
          <w:sz w:val="26"/>
          <w:szCs w:val="26"/>
        </w:rPr>
        <w:t>Е</w:t>
      </w:r>
    </w:p>
    <w:p w:rsidR="00595046" w:rsidRDefault="00595046" w:rsidP="00595046">
      <w:pPr>
        <w:jc w:val="center"/>
        <w:rPr>
          <w:sz w:val="26"/>
          <w:szCs w:val="26"/>
        </w:rPr>
      </w:pPr>
    </w:p>
    <w:p w:rsidR="00595046" w:rsidRDefault="00170937" w:rsidP="00595046">
      <w:pPr>
        <w:jc w:val="both"/>
        <w:rPr>
          <w:sz w:val="26"/>
          <w:szCs w:val="26"/>
        </w:rPr>
      </w:pPr>
      <w:r>
        <w:rPr>
          <w:sz w:val="26"/>
          <w:szCs w:val="26"/>
        </w:rPr>
        <w:t>27 января</w:t>
      </w:r>
      <w:r w:rsidR="00595046">
        <w:rPr>
          <w:sz w:val="26"/>
          <w:szCs w:val="26"/>
        </w:rPr>
        <w:t xml:space="preserve"> 201</w:t>
      </w:r>
      <w:r w:rsidR="00AE065A">
        <w:rPr>
          <w:sz w:val="26"/>
          <w:szCs w:val="26"/>
        </w:rPr>
        <w:t>7</w:t>
      </w:r>
      <w:r w:rsidR="00595046">
        <w:rPr>
          <w:sz w:val="26"/>
          <w:szCs w:val="26"/>
        </w:rPr>
        <w:t xml:space="preserve">г.                     </w:t>
      </w:r>
      <w:r>
        <w:rPr>
          <w:sz w:val="26"/>
          <w:szCs w:val="26"/>
        </w:rPr>
        <w:t xml:space="preserve">           </w:t>
      </w:r>
      <w:r w:rsidR="00595046">
        <w:rPr>
          <w:sz w:val="26"/>
          <w:szCs w:val="26"/>
        </w:rPr>
        <w:t xml:space="preserve">г. Дальнегорск                                 № </w:t>
      </w:r>
      <w:r>
        <w:rPr>
          <w:sz w:val="26"/>
          <w:szCs w:val="26"/>
        </w:rPr>
        <w:t>543</w:t>
      </w:r>
    </w:p>
    <w:p w:rsidR="00595046" w:rsidRDefault="00595046" w:rsidP="00595046">
      <w:pPr>
        <w:jc w:val="both"/>
        <w:rPr>
          <w:sz w:val="26"/>
          <w:szCs w:val="26"/>
        </w:rPr>
      </w:pPr>
    </w:p>
    <w:p w:rsidR="00595046" w:rsidRDefault="00595046" w:rsidP="00595046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75D0D">
        <w:rPr>
          <w:sz w:val="26"/>
          <w:szCs w:val="26"/>
        </w:rPr>
        <w:t xml:space="preserve">и дополнений </w:t>
      </w:r>
      <w:r>
        <w:rPr>
          <w:sz w:val="26"/>
          <w:szCs w:val="26"/>
        </w:rPr>
        <w:t>в Устав Дальнегорского городского округа</w:t>
      </w:r>
    </w:p>
    <w:p w:rsidR="00595046" w:rsidRDefault="00595046" w:rsidP="00595046">
      <w:pPr>
        <w:ind w:right="-5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Бюджетным кодексом Российской Федерации, федеральными законами от 13.07.2015 года №224-ФЗ, от 02.06.2016 года №171-ФЗ, от 23.06.2016 года №197-ФЗ, от 25.12.2008 года №273-ФЗ, от 06.10.2003 года №131-ФЗ «Об общих принципах организации местного самоуправления в Российской Федерации», Уставом Дальнегорского городского округа, Дума Дальнегорского городского округа,</w:t>
      </w:r>
    </w:p>
    <w:p w:rsidR="00595046" w:rsidRDefault="00595046" w:rsidP="00595046">
      <w:pPr>
        <w:ind w:right="-5"/>
        <w:jc w:val="both"/>
        <w:rPr>
          <w:sz w:val="26"/>
          <w:szCs w:val="26"/>
        </w:rPr>
      </w:pPr>
    </w:p>
    <w:p w:rsidR="00595046" w:rsidRDefault="00595046" w:rsidP="0059504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95046" w:rsidRDefault="00595046" w:rsidP="00595046">
      <w:pPr>
        <w:ind w:right="-5" w:firstLine="708"/>
        <w:jc w:val="both"/>
        <w:rPr>
          <w:sz w:val="26"/>
          <w:szCs w:val="26"/>
        </w:rPr>
      </w:pPr>
    </w:p>
    <w:p w:rsidR="00595046" w:rsidRDefault="00595046" w:rsidP="00595046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изменения: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1.1) часть 1 статьи 5.1 дополнить пунктом 15 следующего содержания: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1.2) статью 11 изложить в новой редакции следующего содержания:</w:t>
      </w:r>
    </w:p>
    <w:p w:rsidR="00595046" w:rsidRDefault="00595046" w:rsidP="00595046">
      <w:pPr>
        <w:ind w:firstLine="567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«СТАТЬЯ 11. Голосование по отзыву депутата Думы Дальнегорского городского округа</w:t>
      </w:r>
    </w:p>
    <w:p w:rsidR="00595046" w:rsidRDefault="00595046" w:rsidP="00595046">
      <w:pPr>
        <w:rPr>
          <w:sz w:val="26"/>
          <w:szCs w:val="26"/>
        </w:rPr>
      </w:pPr>
    </w:p>
    <w:p w:rsidR="00595046" w:rsidRPr="00D66E3A" w:rsidRDefault="00595046" w:rsidP="00595046">
      <w:pPr>
        <w:ind w:firstLine="567"/>
        <w:jc w:val="both"/>
        <w:rPr>
          <w:i/>
          <w:sz w:val="26"/>
          <w:szCs w:val="26"/>
        </w:rPr>
      </w:pPr>
      <w:r w:rsidRPr="00D66E3A">
        <w:rPr>
          <w:sz w:val="26"/>
          <w:szCs w:val="26"/>
        </w:rPr>
        <w:t>1</w:t>
      </w:r>
      <w:r w:rsidRPr="00D66E3A">
        <w:rPr>
          <w:b/>
          <w:sz w:val="26"/>
          <w:szCs w:val="26"/>
        </w:rPr>
        <w:t xml:space="preserve">. </w:t>
      </w:r>
      <w:r w:rsidRPr="00D66E3A">
        <w:rPr>
          <w:rStyle w:val="a4"/>
          <w:color w:val="auto"/>
          <w:sz w:val="26"/>
          <w:szCs w:val="26"/>
        </w:rPr>
        <w:t xml:space="preserve">Голосование по отзыву </w:t>
      </w:r>
      <w:hyperlink r:id="rId5" w:anchor="sub_20113%23sub_20113" w:history="1">
        <w:r w:rsidRPr="00D66E3A">
          <w:rPr>
            <w:rStyle w:val="a3"/>
            <w:color w:val="auto"/>
            <w:sz w:val="26"/>
            <w:szCs w:val="26"/>
            <w:u w:val="none"/>
          </w:rPr>
          <w:t>депутата</w:t>
        </w:r>
      </w:hyperlink>
      <w:r w:rsidRPr="00D66E3A">
        <w:rPr>
          <w:rStyle w:val="a4"/>
          <w:color w:val="auto"/>
          <w:sz w:val="26"/>
          <w:szCs w:val="26"/>
        </w:rPr>
        <w:t xml:space="preserve"> </w:t>
      </w:r>
      <w:r w:rsidRPr="00D66E3A">
        <w:rPr>
          <w:sz w:val="26"/>
          <w:szCs w:val="26"/>
        </w:rPr>
        <w:t>Думы Дальнегорского городского округа</w:t>
      </w:r>
      <w:r w:rsidRPr="00D66E3A">
        <w:rPr>
          <w:rStyle w:val="a4"/>
          <w:color w:val="auto"/>
          <w:sz w:val="26"/>
          <w:szCs w:val="26"/>
        </w:rPr>
        <w:t xml:space="preserve"> проводится по инициативе населения в порядке, установленном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предусмотренных Федеральным законом «Об общих принципах организации местного самоуправления в Российской Федерации</w:t>
      </w:r>
      <w:r w:rsidRPr="00D66E3A">
        <w:rPr>
          <w:sz w:val="26"/>
          <w:szCs w:val="26"/>
        </w:rPr>
        <w:t>.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Основаниями для отзыва депутата Думы городского округа могут служить только их конкретные противоправные решения или действия (бездействие) в случае их подтверждения в судебном порядке.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Депутат Думы городского округа имеет право дать избирателям объяснения по поводу обстоятельств, выдвигаемых в качестве оснований для отзыва, посредством проведения встреч с избирателями или через средства массовой информации.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Депутат  Думы городского округа не может быть отозван: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в течение первых шести месяцев и последних шести месяцев срока их полномочий;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связи с теми же действиями (бездействием), которые ранее явились поводом к проведению голосования по отзыву депутата Думы городского округа,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несостоявшимся;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ранее, чем через шесть месяцев после проведения голосования по отзыву того же депутата Думы городского округа.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Голосование по отзыву депутата Думы городского округа проводится на территории избирательного округа, в котором был избран депутат Думы городского округа. Территория  проведения голосования по отзыву депутата Думы городского округа определяется в соответствии со схемой округов, действовавшей на момент выборов депутата.</w:t>
      </w:r>
    </w:p>
    <w:p w:rsidR="00595046" w:rsidRDefault="00595046" w:rsidP="00595046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6.</w:t>
      </w:r>
      <w:r>
        <w:t xml:space="preserve"> </w:t>
      </w:r>
      <w:r>
        <w:rPr>
          <w:sz w:val="26"/>
          <w:szCs w:val="26"/>
        </w:rPr>
        <w:t>Решение о назначении голосования по отзыву подлежит официальному опубликованию в течение пяти дней с момента его принятия.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Дата голосования назначается не раньше 50 дней, но не позднее 60 дней со дня принятия решения о проведении голосования.</w:t>
      </w:r>
    </w:p>
    <w:p w:rsidR="00595046" w:rsidRDefault="00595046" w:rsidP="00595046">
      <w:pPr>
        <w:tabs>
          <w:tab w:val="left" w:pos="284"/>
        </w:tabs>
        <w:ind w:firstLine="578"/>
        <w:jc w:val="both"/>
        <w:rPr>
          <w:sz w:val="26"/>
          <w:szCs w:val="26"/>
        </w:rPr>
      </w:pPr>
      <w:r>
        <w:rPr>
          <w:sz w:val="26"/>
          <w:szCs w:val="26"/>
        </w:rPr>
        <w:t>8. Депутат Думы городского округа считается отозванным, если за отзыв проголосовало не менее половины избирателей, зарегистрированных в соответствующем избирательном округе.</w:t>
      </w:r>
    </w:p>
    <w:p w:rsidR="00595046" w:rsidRDefault="00595046" w:rsidP="00595046">
      <w:pPr>
        <w:tabs>
          <w:tab w:val="left" w:pos="284"/>
        </w:tabs>
        <w:ind w:firstLine="578"/>
        <w:jc w:val="both"/>
        <w:rPr>
          <w:sz w:val="26"/>
          <w:szCs w:val="26"/>
        </w:rPr>
      </w:pPr>
      <w:r>
        <w:rPr>
          <w:sz w:val="26"/>
          <w:szCs w:val="26"/>
        </w:rPr>
        <w:t>9. Полномочия депутата Думы городского округа прекращаются со дня определения результатов голосования по отзыву депутата Думы городского округа, если они отозваны.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t xml:space="preserve"> </w:t>
      </w:r>
      <w:r>
        <w:rPr>
          <w:sz w:val="26"/>
          <w:szCs w:val="26"/>
        </w:rPr>
        <w:t xml:space="preserve">Официальное опубликование данных о числе голосов, поданных по позициям «Да» и «Нет» </w:t>
      </w:r>
      <w:r>
        <w:rPr>
          <w:bCs/>
          <w:sz w:val="26"/>
          <w:szCs w:val="26"/>
        </w:rPr>
        <w:t>(«</w:t>
      </w:r>
      <w:proofErr w:type="gramStart"/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>» и «</w:t>
      </w:r>
      <w:proofErr w:type="gramStart"/>
      <w:r>
        <w:rPr>
          <w:bCs/>
          <w:sz w:val="26"/>
          <w:szCs w:val="26"/>
        </w:rPr>
        <w:t>Против</w:t>
      </w:r>
      <w:proofErr w:type="gramEnd"/>
      <w:r>
        <w:rPr>
          <w:bCs/>
          <w:sz w:val="26"/>
          <w:szCs w:val="26"/>
        </w:rPr>
        <w:t>»)</w:t>
      </w:r>
      <w:r>
        <w:rPr>
          <w:sz w:val="26"/>
          <w:szCs w:val="26"/>
        </w:rPr>
        <w:t>, осуществляется избирательной комиссией, проводившей голосование, не позднее чем через 20 дней со дня голосования.»;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1.3) в статье 21: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часть 2 изложить в следующей редакции: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 Дума городского округа состоит из 21 депутата, избираемых сроком на пять лет</w:t>
      </w:r>
      <w:proofErr w:type="gramStart"/>
      <w:r>
        <w:rPr>
          <w:sz w:val="26"/>
          <w:szCs w:val="26"/>
        </w:rPr>
        <w:t>.»;</w:t>
      </w:r>
      <w:proofErr w:type="gramEnd"/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в части 5 третье предложение изложить в следующей редакции: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 на соответствующий финансовый год и плановый период</w:t>
      </w:r>
      <w:proofErr w:type="gramStart"/>
      <w:r>
        <w:rPr>
          <w:sz w:val="26"/>
          <w:szCs w:val="26"/>
        </w:rPr>
        <w:t>.»;</w:t>
      </w:r>
      <w:proofErr w:type="gramEnd"/>
    </w:p>
    <w:p w:rsidR="00A75D0D" w:rsidRDefault="00A75D0D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1.4) в статье 24: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в пункте 1 части 9.3 слова «для муниципальных служащих, замещающих должности муниципальной службы в Думе городского округа» заменить словами «муниципальными правовыми актами Думы городского округа в соответствии с нормативными правовыми актами Российской Федерации»;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в части 10.1 слова «, указанных в части 9.2 настоящей статьи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заменить словами «Думы городского округа»;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1.5) часть 2 статьи 25 дополнить новым пунктом 11 следующего содержания: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«11) утверждает бюджетную смету Думы Дальнегорского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 пункт 11 считать пунктом 12 соответственно;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1.6) часть 2 статьи 27 дополнить абзацем вторым следующего содержания: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«Одно и то же лицо не может занимать должность Главы Дальнегорского городского округа более двух сроков подряд</w:t>
      </w:r>
      <w:proofErr w:type="gramStart"/>
      <w:r>
        <w:rPr>
          <w:sz w:val="26"/>
          <w:szCs w:val="26"/>
        </w:rPr>
        <w:t>.»;</w:t>
      </w:r>
      <w:proofErr w:type="gramEnd"/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1.7) пункт 1 части 1 статьи 28 после слов «Приморского края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дополнить словами «в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партнёрстве,»;</w:t>
      </w:r>
    </w:p>
    <w:p w:rsidR="00595046" w:rsidRDefault="00595046" w:rsidP="005950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1.8) часть 1 статьи 30 дополнить пунктом 20 следующего содержания:</w:t>
      </w:r>
    </w:p>
    <w:p w:rsidR="00595046" w:rsidRDefault="00595046" w:rsidP="00595046">
      <w:pPr>
        <w:ind w:firstLine="567"/>
        <w:jc w:val="both"/>
        <w:rPr>
          <w:sz w:val="26"/>
          <w:szCs w:val="26"/>
        </w:rPr>
      </w:pPr>
    </w:p>
    <w:p w:rsidR="00595046" w:rsidRDefault="00595046" w:rsidP="005950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«20) осуществление полномочий, предусмотренных частью 2 статьи 18 Федерального закона от 13.07.2015 года №224-ФЗ «О государственно-частном партнерстве,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партнёрстве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1.9) часть 2 статьи 42 дополнить пунктом 5 следующего содержания: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заключение, составленное по результатам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1.10) часть 3 статьи 43 после слов «устанавливающих новые» дополнить словами «, отменяющих»;</w:t>
      </w:r>
      <w:proofErr w:type="gramEnd"/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1.11) в статье 46: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части 1 слова «правовых актов местного самоуправления» заменить словами «муниципальных правовых актов»;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частью 3 следующего содержания: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В целях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субъекты права нормотворческой инициативы направляют проект муниципального правового акта в прокуратуру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Дальнегорска и (или) лицу либо организации, аккредитованным Министерством юстиции Российской Федерации в качестве независимых экспертов.»;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1.12) часть 1 статьи 51 после слова «устанавливающие» дополнить словом «, отменяющие»;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1.13) часть 2 статьи 63 после слова «устанавливаются» дополнить словами «либо отменяются».</w:t>
      </w:r>
    </w:p>
    <w:p w:rsidR="00595046" w:rsidRDefault="00595046" w:rsidP="00595046">
      <w:pPr>
        <w:autoSpaceDE w:val="0"/>
        <w:ind w:firstLine="720"/>
        <w:jc w:val="both"/>
        <w:rPr>
          <w:sz w:val="26"/>
          <w:szCs w:val="26"/>
        </w:rPr>
      </w:pPr>
    </w:p>
    <w:p w:rsidR="00595046" w:rsidRDefault="00595046" w:rsidP="005950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595046" w:rsidRDefault="00595046" w:rsidP="00595046">
      <w:pPr>
        <w:pStyle w:val="u"/>
        <w:ind w:firstLine="709"/>
        <w:rPr>
          <w:sz w:val="26"/>
          <w:szCs w:val="26"/>
        </w:rPr>
      </w:pPr>
    </w:p>
    <w:p w:rsidR="00595046" w:rsidRDefault="00595046" w:rsidP="00595046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решение после его государственной регистрации подлежит официальному опубликованию в газете «Трудовое слово».</w:t>
      </w:r>
    </w:p>
    <w:p w:rsidR="00595046" w:rsidRDefault="00595046" w:rsidP="00595046">
      <w:pPr>
        <w:pStyle w:val="u"/>
        <w:ind w:firstLine="709"/>
        <w:rPr>
          <w:sz w:val="26"/>
          <w:szCs w:val="26"/>
        </w:rPr>
      </w:pPr>
    </w:p>
    <w:p w:rsidR="00595046" w:rsidRDefault="00595046" w:rsidP="00595046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«Трудовое слово».</w:t>
      </w:r>
    </w:p>
    <w:p w:rsidR="00595046" w:rsidRDefault="00595046" w:rsidP="00595046">
      <w:pPr>
        <w:ind w:right="-5"/>
        <w:jc w:val="both"/>
        <w:rPr>
          <w:sz w:val="26"/>
          <w:szCs w:val="26"/>
        </w:rPr>
      </w:pPr>
    </w:p>
    <w:p w:rsidR="00595046" w:rsidRDefault="00595046" w:rsidP="00595046">
      <w:pPr>
        <w:ind w:right="-5"/>
        <w:jc w:val="both"/>
        <w:rPr>
          <w:sz w:val="26"/>
          <w:szCs w:val="26"/>
        </w:rPr>
      </w:pPr>
    </w:p>
    <w:p w:rsidR="00595046" w:rsidRDefault="00866920" w:rsidP="00595046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</w:t>
      </w:r>
      <w:r w:rsidR="0059504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02D21">
        <w:rPr>
          <w:sz w:val="26"/>
          <w:szCs w:val="26"/>
        </w:rPr>
        <w:t xml:space="preserve"> администрации</w:t>
      </w:r>
    </w:p>
    <w:p w:rsidR="00595046" w:rsidRDefault="00595046" w:rsidP="00595046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</w:t>
      </w:r>
      <w:r w:rsidR="00866920">
        <w:rPr>
          <w:sz w:val="26"/>
          <w:szCs w:val="26"/>
        </w:rPr>
        <w:t>В.Н. Колосков</w:t>
      </w:r>
    </w:p>
    <w:p w:rsidR="007B05EC" w:rsidRDefault="007B05EC"/>
    <w:p w:rsidR="0043576D" w:rsidRDefault="0043576D"/>
    <w:p w:rsidR="0043576D" w:rsidRDefault="0043576D"/>
    <w:p w:rsidR="0043576D" w:rsidRDefault="0043576D">
      <w:pPr>
        <w:rPr>
          <w:sz w:val="26"/>
          <w:szCs w:val="26"/>
        </w:rPr>
      </w:pPr>
    </w:p>
    <w:p w:rsidR="0043576D" w:rsidRDefault="0043576D">
      <w:pPr>
        <w:rPr>
          <w:sz w:val="26"/>
          <w:szCs w:val="26"/>
        </w:rPr>
      </w:pPr>
    </w:p>
    <w:p w:rsidR="0043576D" w:rsidRDefault="0043576D">
      <w:pPr>
        <w:rPr>
          <w:sz w:val="26"/>
          <w:szCs w:val="26"/>
        </w:rPr>
      </w:pPr>
    </w:p>
    <w:p w:rsidR="0043576D" w:rsidRPr="0043576D" w:rsidRDefault="0043576D">
      <w:pPr>
        <w:rPr>
          <w:sz w:val="26"/>
          <w:szCs w:val="26"/>
        </w:rPr>
      </w:pPr>
      <w:r w:rsidRPr="0043576D">
        <w:rPr>
          <w:sz w:val="26"/>
          <w:szCs w:val="26"/>
        </w:rPr>
        <w:t xml:space="preserve">Решение Думы </w:t>
      </w:r>
      <w:proofErr w:type="spellStart"/>
      <w:r w:rsidRPr="0043576D">
        <w:rPr>
          <w:sz w:val="26"/>
          <w:szCs w:val="26"/>
        </w:rPr>
        <w:t>Дальнегорского</w:t>
      </w:r>
      <w:proofErr w:type="spellEnd"/>
      <w:r w:rsidRPr="0043576D">
        <w:rPr>
          <w:sz w:val="26"/>
          <w:szCs w:val="26"/>
        </w:rPr>
        <w:t xml:space="preserve"> городского округа зарегистрировано в Управлении Министерства юстиции Российской Федерации по Приморскому краю 06 марта 2017 года регистрационный номер №</w:t>
      </w:r>
      <w:r w:rsidRPr="0043576D">
        <w:rPr>
          <w:sz w:val="26"/>
          <w:szCs w:val="26"/>
          <w:lang w:val="en-US"/>
        </w:rPr>
        <w:t>RU</w:t>
      </w:r>
      <w:r w:rsidRPr="0043576D">
        <w:rPr>
          <w:sz w:val="26"/>
          <w:szCs w:val="26"/>
        </w:rPr>
        <w:t>253050002017001</w:t>
      </w:r>
    </w:p>
    <w:sectPr w:rsidR="0043576D" w:rsidRPr="0043576D" w:rsidSect="007B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46"/>
    <w:rsid w:val="00170937"/>
    <w:rsid w:val="001E492A"/>
    <w:rsid w:val="00302D21"/>
    <w:rsid w:val="003327E3"/>
    <w:rsid w:val="0043576D"/>
    <w:rsid w:val="0058601B"/>
    <w:rsid w:val="00595046"/>
    <w:rsid w:val="005B327B"/>
    <w:rsid w:val="00742403"/>
    <w:rsid w:val="007B05EC"/>
    <w:rsid w:val="00866920"/>
    <w:rsid w:val="00882010"/>
    <w:rsid w:val="00A75D0D"/>
    <w:rsid w:val="00AE065A"/>
    <w:rsid w:val="00C344E7"/>
    <w:rsid w:val="00D66E3A"/>
    <w:rsid w:val="00F93F0F"/>
    <w:rsid w:val="00FC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5046"/>
    <w:rPr>
      <w:color w:val="000080"/>
      <w:u w:val="single"/>
    </w:rPr>
  </w:style>
  <w:style w:type="paragraph" w:customStyle="1" w:styleId="u">
    <w:name w:val="u"/>
    <w:basedOn w:val="a"/>
    <w:rsid w:val="00595046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595046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595046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0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9;&#1089;&#1090;&#1072;&#1074;\&#1059;&#1089;&#1090;&#1072;&#1074;&#1099;%20&#1089;%20&#1080;&#1079;&#1084;&#1077;&#1085;&#1077;&#1085;&#1080;&#1103;&#1084;&#1080;\C:\&#1052;&#1086;&#1080;%20&#1076;&#1086;&#1082;&#1091;&#1084;&#1077;&#1085;&#1090;&#1099;\&#1056;&#1077;&#1096;&#1077;&#1085;&#1080;&#1103;%20&#1044;&#1091;&#1084;&#1099;%2029%20&#1084;&#1072;&#1088;&#1090;&#1072;%202007\&#1055;&#1056;&#1054;&#1045;&#1050;&#1058;%20&#1059;&#1057;&#1058;&#1040;&#1042;&#1040;%20&#1042;%20&#1055;&#1054;&#1057;&#1051;&#1045;&#1044;&#1053;&#1045;&#1049;%20&#1056;&#1045;&#1044;&#1040;&#1050;&#1062;&#1048;&#1048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2017-01-31T03:48:00Z</cp:lastPrinted>
  <dcterms:created xsi:type="dcterms:W3CDTF">2017-03-24T04:20:00Z</dcterms:created>
  <dcterms:modified xsi:type="dcterms:W3CDTF">2017-03-24T04:20:00Z</dcterms:modified>
</cp:coreProperties>
</file>