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2E" w:rsidRDefault="00DC252E" w:rsidP="00DC252E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52E" w:rsidRDefault="00DC252E" w:rsidP="00DC252E">
      <w:pPr>
        <w:jc w:val="center"/>
        <w:rPr>
          <w:b/>
          <w:sz w:val="28"/>
          <w:szCs w:val="28"/>
        </w:rPr>
      </w:pPr>
    </w:p>
    <w:p w:rsidR="00DC252E" w:rsidRDefault="00DC252E" w:rsidP="00DC2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DC252E" w:rsidRDefault="00DC252E" w:rsidP="00DC252E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DC252E" w:rsidRDefault="00DC252E" w:rsidP="00DC252E">
      <w:pPr>
        <w:jc w:val="center"/>
        <w:rPr>
          <w:b/>
          <w:sz w:val="16"/>
          <w:szCs w:val="16"/>
        </w:rPr>
      </w:pPr>
    </w:p>
    <w:p w:rsidR="00DC252E" w:rsidRPr="00F27826" w:rsidRDefault="00DC252E" w:rsidP="00DC252E">
      <w:pPr>
        <w:jc w:val="center"/>
        <w:rPr>
          <w:b/>
          <w:sz w:val="16"/>
          <w:szCs w:val="16"/>
        </w:rPr>
      </w:pPr>
    </w:p>
    <w:p w:rsidR="00DC252E" w:rsidRDefault="00DC252E" w:rsidP="00DC252E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РАСПОРЯЖЕНИЕ </w:t>
      </w:r>
    </w:p>
    <w:p w:rsidR="00DC252E" w:rsidRDefault="00DC252E" w:rsidP="00DC252E">
      <w:pPr>
        <w:jc w:val="center"/>
        <w:rPr>
          <w:sz w:val="16"/>
          <w:szCs w:val="16"/>
        </w:rPr>
      </w:pPr>
    </w:p>
    <w:p w:rsidR="00DC252E" w:rsidRPr="00F27826" w:rsidRDefault="00DC252E" w:rsidP="00DC252E">
      <w:pPr>
        <w:jc w:val="center"/>
        <w:rPr>
          <w:sz w:val="16"/>
          <w:szCs w:val="16"/>
        </w:rPr>
      </w:pPr>
    </w:p>
    <w:p w:rsidR="00DC252E" w:rsidRDefault="005F3514" w:rsidP="00DC252E">
      <w:pPr>
        <w:rPr>
          <w:sz w:val="26"/>
          <w:szCs w:val="26"/>
        </w:rPr>
      </w:pPr>
      <w:r>
        <w:rPr>
          <w:sz w:val="26"/>
          <w:szCs w:val="26"/>
        </w:rPr>
        <w:t>03 декабря 2014 года</w:t>
      </w:r>
      <w:r w:rsidR="00DC252E">
        <w:rPr>
          <w:sz w:val="26"/>
          <w:szCs w:val="26"/>
        </w:rPr>
        <w:t xml:space="preserve">       </w:t>
      </w:r>
      <w:r w:rsidR="00DC252E" w:rsidRPr="00F27826">
        <w:rPr>
          <w:sz w:val="26"/>
          <w:szCs w:val="26"/>
        </w:rPr>
        <w:t xml:space="preserve">           </w:t>
      </w:r>
      <w:r w:rsidR="00DC252E">
        <w:rPr>
          <w:sz w:val="26"/>
          <w:szCs w:val="26"/>
        </w:rPr>
        <w:t xml:space="preserve"> </w:t>
      </w:r>
      <w:r w:rsidR="00DC252E" w:rsidRPr="00F27826">
        <w:rPr>
          <w:sz w:val="26"/>
          <w:szCs w:val="26"/>
        </w:rPr>
        <w:t xml:space="preserve">    </w:t>
      </w:r>
      <w:proofErr w:type="gramStart"/>
      <w:r w:rsidR="00DC252E" w:rsidRPr="00F27826">
        <w:rPr>
          <w:sz w:val="26"/>
          <w:szCs w:val="26"/>
        </w:rPr>
        <w:t>г</w:t>
      </w:r>
      <w:proofErr w:type="gramEnd"/>
      <w:r w:rsidR="00DC252E" w:rsidRPr="00F27826">
        <w:rPr>
          <w:sz w:val="26"/>
          <w:szCs w:val="26"/>
        </w:rPr>
        <w:t xml:space="preserve">. Дальнегорск               </w:t>
      </w:r>
      <w:r w:rsidR="00DC252E">
        <w:rPr>
          <w:sz w:val="26"/>
          <w:szCs w:val="26"/>
        </w:rPr>
        <w:t xml:space="preserve">          </w:t>
      </w:r>
      <w:r w:rsidR="00DC252E" w:rsidRPr="00F27826">
        <w:rPr>
          <w:sz w:val="26"/>
          <w:szCs w:val="26"/>
        </w:rPr>
        <w:t xml:space="preserve">    </w:t>
      </w:r>
      <w:r w:rsidR="00DC252E">
        <w:rPr>
          <w:sz w:val="26"/>
          <w:szCs w:val="26"/>
        </w:rPr>
        <w:t xml:space="preserve"> </w:t>
      </w:r>
      <w:r w:rsidR="00DC252E" w:rsidRPr="00F27826">
        <w:rPr>
          <w:sz w:val="26"/>
          <w:szCs w:val="26"/>
        </w:rPr>
        <w:t xml:space="preserve">   №</w:t>
      </w:r>
      <w:r w:rsidR="00DC252E">
        <w:rPr>
          <w:sz w:val="26"/>
          <w:szCs w:val="26"/>
        </w:rPr>
        <w:t xml:space="preserve">  </w:t>
      </w:r>
      <w:r>
        <w:rPr>
          <w:sz w:val="26"/>
          <w:szCs w:val="26"/>
        </w:rPr>
        <w:t>314-ра</w:t>
      </w:r>
    </w:p>
    <w:p w:rsidR="00DC252E" w:rsidRPr="005B54D4" w:rsidRDefault="00DC252E" w:rsidP="00DC252E">
      <w:pPr>
        <w:rPr>
          <w:sz w:val="16"/>
          <w:szCs w:val="16"/>
        </w:rPr>
      </w:pPr>
    </w:p>
    <w:p w:rsidR="00DC252E" w:rsidRPr="005B54D4" w:rsidRDefault="00DC252E" w:rsidP="00DC252E">
      <w:pPr>
        <w:rPr>
          <w:sz w:val="16"/>
          <w:szCs w:val="16"/>
        </w:rPr>
      </w:pPr>
    </w:p>
    <w:p w:rsidR="00DC252E" w:rsidRDefault="00DC252E" w:rsidP="00DC252E">
      <w:pPr>
        <w:jc w:val="center"/>
        <w:rPr>
          <w:b/>
          <w:sz w:val="26"/>
          <w:szCs w:val="26"/>
        </w:rPr>
      </w:pPr>
      <w:proofErr w:type="gramStart"/>
      <w:r w:rsidRPr="009B49F2"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 xml:space="preserve">Правила внутреннего </w:t>
      </w:r>
      <w:proofErr w:type="gramEnd"/>
    </w:p>
    <w:p w:rsidR="00DC252E" w:rsidRDefault="00DC252E" w:rsidP="00DC25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трудового распорядка администрации </w:t>
      </w:r>
    </w:p>
    <w:p w:rsidR="00DC252E" w:rsidRPr="009B49F2" w:rsidRDefault="00DC252E" w:rsidP="00DC25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Дальнегорского городского округа</w:t>
      </w:r>
    </w:p>
    <w:p w:rsidR="00DC252E" w:rsidRPr="005B54D4" w:rsidRDefault="00DC252E" w:rsidP="00DC252E">
      <w:pPr>
        <w:jc w:val="center"/>
        <w:rPr>
          <w:sz w:val="16"/>
          <w:szCs w:val="16"/>
        </w:rPr>
      </w:pPr>
    </w:p>
    <w:p w:rsidR="00DC252E" w:rsidRPr="005B54D4" w:rsidRDefault="00DC252E" w:rsidP="00DC252E">
      <w:pPr>
        <w:jc w:val="center"/>
        <w:rPr>
          <w:sz w:val="16"/>
          <w:szCs w:val="16"/>
        </w:rPr>
      </w:pPr>
    </w:p>
    <w:p w:rsidR="0065367B" w:rsidRDefault="0065367B" w:rsidP="00DC252E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Уставом Дальнегорского городского округа и в </w:t>
      </w:r>
      <w:r w:rsidR="00DC252E" w:rsidRPr="00A96729">
        <w:rPr>
          <w:sz w:val="26"/>
          <w:szCs w:val="26"/>
        </w:rPr>
        <w:t>соответствии с</w:t>
      </w:r>
      <w:r w:rsidR="00DC252E">
        <w:rPr>
          <w:sz w:val="26"/>
          <w:szCs w:val="26"/>
        </w:rPr>
        <w:t>о статьей 136 Трудового кодекса Российской Федерации</w:t>
      </w:r>
      <w:r>
        <w:rPr>
          <w:sz w:val="26"/>
          <w:szCs w:val="26"/>
        </w:rPr>
        <w:t>:</w:t>
      </w:r>
    </w:p>
    <w:p w:rsidR="00365D31" w:rsidRDefault="00365D31" w:rsidP="00DC252E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</w:t>
      </w:r>
      <w:r w:rsidR="00DC252E">
        <w:rPr>
          <w:sz w:val="26"/>
          <w:szCs w:val="26"/>
        </w:rPr>
        <w:t xml:space="preserve">нести </w:t>
      </w:r>
      <w:r>
        <w:rPr>
          <w:sz w:val="26"/>
          <w:szCs w:val="26"/>
        </w:rPr>
        <w:t xml:space="preserve">изменения </w:t>
      </w:r>
      <w:r w:rsidR="00DC252E">
        <w:rPr>
          <w:sz w:val="26"/>
          <w:szCs w:val="26"/>
        </w:rPr>
        <w:t>в распоряжение администрации Дальнегорского городского округа от 27.11.2012 № 373-ра «Об утверждении Правил внутреннего трудового распорядка администрации Дальнегорского городского округа»</w:t>
      </w:r>
      <w:r>
        <w:rPr>
          <w:sz w:val="26"/>
          <w:szCs w:val="26"/>
        </w:rPr>
        <w:t>:</w:t>
      </w:r>
    </w:p>
    <w:p w:rsidR="00365D31" w:rsidRDefault="00365D31" w:rsidP="00365D31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Пункт 1.1. изложить в следующей редакции:</w:t>
      </w:r>
    </w:p>
    <w:p w:rsidR="00365D31" w:rsidRDefault="008E40A4" w:rsidP="00DC252E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«1.1. Правила внутреннего трудового распорядка (далее – Правила) являются локальным нормативным актом, регулирующим трудовые отношения </w:t>
      </w:r>
      <w:r w:rsidR="0060716E">
        <w:rPr>
          <w:sz w:val="26"/>
          <w:szCs w:val="26"/>
        </w:rPr>
        <w:t xml:space="preserve">с муниципальными служащими  </w:t>
      </w:r>
      <w:r>
        <w:rPr>
          <w:sz w:val="26"/>
          <w:szCs w:val="26"/>
        </w:rPr>
        <w:t>в администрации Дальнегорского городского округа</w:t>
      </w:r>
      <w:r w:rsidR="0060716E">
        <w:rPr>
          <w:sz w:val="26"/>
          <w:szCs w:val="26"/>
        </w:rPr>
        <w:t xml:space="preserve">, в </w:t>
      </w:r>
      <w:r w:rsidR="0065367B">
        <w:rPr>
          <w:sz w:val="26"/>
          <w:szCs w:val="26"/>
        </w:rPr>
        <w:t xml:space="preserve">Управлениях </w:t>
      </w:r>
      <w:r>
        <w:rPr>
          <w:sz w:val="26"/>
          <w:szCs w:val="26"/>
        </w:rPr>
        <w:t>администрации</w:t>
      </w:r>
      <w:r w:rsidR="0065367B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 xml:space="preserve">, </w:t>
      </w:r>
      <w:r w:rsidR="009D07A6">
        <w:rPr>
          <w:sz w:val="26"/>
          <w:szCs w:val="26"/>
        </w:rPr>
        <w:t xml:space="preserve">наделенных </w:t>
      </w:r>
      <w:r>
        <w:rPr>
          <w:sz w:val="26"/>
          <w:szCs w:val="26"/>
        </w:rPr>
        <w:t xml:space="preserve"> прав</w:t>
      </w:r>
      <w:r w:rsidR="00B3451D">
        <w:rPr>
          <w:sz w:val="26"/>
          <w:szCs w:val="26"/>
        </w:rPr>
        <w:t>ом</w:t>
      </w:r>
      <w:r>
        <w:rPr>
          <w:sz w:val="26"/>
          <w:szCs w:val="26"/>
        </w:rPr>
        <w:t xml:space="preserve"> юридического лица (далее – администрация городского округа).».</w:t>
      </w:r>
    </w:p>
    <w:p w:rsidR="00365D31" w:rsidRDefault="00365D31" w:rsidP="00365D31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Пункт 4.3. изложить в следующей редакции:</w:t>
      </w:r>
    </w:p>
    <w:p w:rsidR="00365D31" w:rsidRDefault="00365D31" w:rsidP="00365D3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«4.3. </w:t>
      </w:r>
      <w:r w:rsidR="00D03866">
        <w:rPr>
          <w:sz w:val="26"/>
          <w:szCs w:val="26"/>
        </w:rPr>
        <w:t xml:space="preserve">Заработная плата </w:t>
      </w:r>
      <w:r>
        <w:rPr>
          <w:sz w:val="26"/>
          <w:szCs w:val="26"/>
        </w:rPr>
        <w:t xml:space="preserve">за первую половину месяца </w:t>
      </w:r>
      <w:r w:rsidR="00D03866">
        <w:rPr>
          <w:sz w:val="26"/>
          <w:szCs w:val="26"/>
        </w:rPr>
        <w:t xml:space="preserve">выплачивается </w:t>
      </w:r>
      <w:r>
        <w:rPr>
          <w:sz w:val="26"/>
          <w:szCs w:val="26"/>
        </w:rPr>
        <w:t>25</w:t>
      </w:r>
      <w:r w:rsidR="00D038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числа</w:t>
      </w:r>
      <w:r w:rsidR="00D03866">
        <w:rPr>
          <w:sz w:val="26"/>
          <w:szCs w:val="26"/>
        </w:rPr>
        <w:t xml:space="preserve"> текущего месяца</w:t>
      </w:r>
      <w:r>
        <w:rPr>
          <w:sz w:val="26"/>
          <w:szCs w:val="26"/>
        </w:rPr>
        <w:t>, за вторую половину месяца выплачивается 10</w:t>
      </w:r>
      <w:r w:rsidR="00D038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числа</w:t>
      </w:r>
      <w:r w:rsidR="00D03866">
        <w:rPr>
          <w:sz w:val="26"/>
          <w:szCs w:val="26"/>
        </w:rPr>
        <w:t xml:space="preserve"> месяца</w:t>
      </w:r>
      <w:r>
        <w:rPr>
          <w:sz w:val="26"/>
          <w:szCs w:val="26"/>
        </w:rPr>
        <w:t>, следующего за расчетным</w:t>
      </w:r>
      <w:r w:rsidR="00D03866">
        <w:rPr>
          <w:sz w:val="26"/>
          <w:szCs w:val="26"/>
        </w:rPr>
        <w:t xml:space="preserve">, </w:t>
      </w:r>
      <w:r>
        <w:rPr>
          <w:sz w:val="26"/>
          <w:szCs w:val="26"/>
        </w:rPr>
        <w:t>путем перечисления на указанный работником расчетный банковский счет</w:t>
      </w:r>
      <w:proofErr w:type="gramStart"/>
      <w:r>
        <w:rPr>
          <w:sz w:val="26"/>
          <w:szCs w:val="26"/>
        </w:rPr>
        <w:t>.».</w:t>
      </w:r>
      <w:proofErr w:type="gramEnd"/>
    </w:p>
    <w:p w:rsidR="00365D31" w:rsidRDefault="00365D31" w:rsidP="00365D3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Управлению делами администрации городского округа, руководителям </w:t>
      </w:r>
      <w:r w:rsidR="0065367B">
        <w:rPr>
          <w:sz w:val="26"/>
          <w:szCs w:val="26"/>
        </w:rPr>
        <w:t>Управлений  адми</w:t>
      </w:r>
      <w:r>
        <w:rPr>
          <w:sz w:val="26"/>
          <w:szCs w:val="26"/>
        </w:rPr>
        <w:t xml:space="preserve">нистрации городского округа, </w:t>
      </w:r>
      <w:r w:rsidR="009D07A6">
        <w:rPr>
          <w:sz w:val="26"/>
          <w:szCs w:val="26"/>
        </w:rPr>
        <w:t>наделенных</w:t>
      </w:r>
      <w:r>
        <w:rPr>
          <w:sz w:val="26"/>
          <w:szCs w:val="26"/>
        </w:rPr>
        <w:t xml:space="preserve"> прав</w:t>
      </w:r>
      <w:r w:rsidR="00B3451D">
        <w:rPr>
          <w:sz w:val="26"/>
          <w:szCs w:val="26"/>
        </w:rPr>
        <w:t>ом</w:t>
      </w:r>
      <w:r>
        <w:rPr>
          <w:sz w:val="26"/>
          <w:szCs w:val="26"/>
        </w:rPr>
        <w:t xml:space="preserve"> юридического лица, ознакомить работников с настоящим распоряжением.</w:t>
      </w:r>
    </w:p>
    <w:p w:rsidR="00DC252E" w:rsidRDefault="00DC252E" w:rsidP="00DC252E">
      <w:pPr>
        <w:jc w:val="both"/>
        <w:rPr>
          <w:sz w:val="26"/>
          <w:szCs w:val="26"/>
        </w:rPr>
      </w:pPr>
    </w:p>
    <w:p w:rsidR="005B54D4" w:rsidRDefault="005B54D4" w:rsidP="00DC252E">
      <w:pPr>
        <w:jc w:val="both"/>
        <w:rPr>
          <w:sz w:val="26"/>
          <w:szCs w:val="26"/>
        </w:rPr>
      </w:pPr>
    </w:p>
    <w:p w:rsidR="00DC252E" w:rsidRDefault="00DC252E" w:rsidP="00DC252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DC252E" w:rsidRDefault="00DC252E" w:rsidP="00DC25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 </w:t>
      </w:r>
      <w:proofErr w:type="spellStart"/>
      <w:r>
        <w:rPr>
          <w:sz w:val="26"/>
          <w:szCs w:val="26"/>
        </w:rPr>
        <w:t>И.В.Сахута</w:t>
      </w:r>
      <w:proofErr w:type="spellEnd"/>
    </w:p>
    <w:sectPr w:rsidR="00DC252E" w:rsidSect="005B54D4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E1D38"/>
    <w:multiLevelType w:val="hybridMultilevel"/>
    <w:tmpl w:val="B6322F66"/>
    <w:lvl w:ilvl="0" w:tplc="4D4E2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252E"/>
    <w:rsid w:val="00363C9B"/>
    <w:rsid w:val="00365D31"/>
    <w:rsid w:val="005B54D4"/>
    <w:rsid w:val="005E5CE5"/>
    <w:rsid w:val="005F3514"/>
    <w:rsid w:val="0060716E"/>
    <w:rsid w:val="0065367B"/>
    <w:rsid w:val="00704ED0"/>
    <w:rsid w:val="00893DB0"/>
    <w:rsid w:val="008E40A4"/>
    <w:rsid w:val="00916495"/>
    <w:rsid w:val="009A5BE5"/>
    <w:rsid w:val="009C404F"/>
    <w:rsid w:val="009D07A6"/>
    <w:rsid w:val="009D488F"/>
    <w:rsid w:val="00B3451D"/>
    <w:rsid w:val="00BD1EFC"/>
    <w:rsid w:val="00D03866"/>
    <w:rsid w:val="00DA11FD"/>
    <w:rsid w:val="00DC252E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252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C25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5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5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2014-12-01T05:15:00Z</cp:lastPrinted>
  <dcterms:created xsi:type="dcterms:W3CDTF">2016-05-11T06:29:00Z</dcterms:created>
  <dcterms:modified xsi:type="dcterms:W3CDTF">2016-05-11T06:29:00Z</dcterms:modified>
</cp:coreProperties>
</file>