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A" w:rsidRDefault="005E752A" w:rsidP="005E16A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5E16A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A055B0" w:rsidRPr="00A055B0" w:rsidRDefault="00A055B0" w:rsidP="00A055B0">
      <w:pPr>
        <w:spacing w:after="0" w:line="240" w:lineRule="auto"/>
        <w:ind w:left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A055B0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</w:t>
      </w:r>
    </w:p>
    <w:p w:rsidR="00A055B0" w:rsidRPr="00A055B0" w:rsidRDefault="00A055B0" w:rsidP="00A055B0">
      <w:pPr>
        <w:spacing w:after="0" w:line="240" w:lineRule="auto"/>
        <w:ind w:left="4820"/>
        <w:rPr>
          <w:rFonts w:ascii="Times New Roman" w:hAnsi="Times New Roman"/>
          <w:bCs/>
          <w:sz w:val="26"/>
          <w:szCs w:val="26"/>
        </w:rPr>
      </w:pPr>
      <w:r w:rsidRPr="00A055B0">
        <w:rPr>
          <w:rFonts w:ascii="Times New Roman" w:hAnsi="Times New Roman"/>
          <w:bCs/>
          <w:sz w:val="26"/>
          <w:szCs w:val="26"/>
        </w:rPr>
        <w:t>в Положение о Финансовом управлении</w:t>
      </w:r>
    </w:p>
    <w:p w:rsidR="00A055B0" w:rsidRPr="00A055B0" w:rsidRDefault="00A055B0" w:rsidP="00A055B0">
      <w:pPr>
        <w:spacing w:after="0" w:line="240" w:lineRule="auto"/>
        <w:ind w:left="4820"/>
        <w:rPr>
          <w:rFonts w:ascii="Times New Roman" w:hAnsi="Times New Roman"/>
          <w:bCs/>
          <w:sz w:val="26"/>
          <w:szCs w:val="26"/>
        </w:rPr>
      </w:pPr>
      <w:r w:rsidRPr="00A055B0">
        <w:rPr>
          <w:rFonts w:ascii="Times New Roman" w:hAnsi="Times New Roman"/>
          <w:bCs/>
          <w:sz w:val="26"/>
          <w:szCs w:val="26"/>
        </w:rPr>
        <w:t xml:space="preserve">администрации Дальнегорского </w:t>
      </w:r>
      <w:proofErr w:type="gramStart"/>
      <w:r w:rsidRPr="00A055B0">
        <w:rPr>
          <w:rFonts w:ascii="Times New Roman" w:hAnsi="Times New Roman"/>
          <w:bCs/>
          <w:sz w:val="26"/>
          <w:szCs w:val="26"/>
        </w:rPr>
        <w:t>городского</w:t>
      </w:r>
      <w:proofErr w:type="gramEnd"/>
    </w:p>
    <w:p w:rsidR="00A055B0" w:rsidRPr="00A055B0" w:rsidRDefault="00A055B0" w:rsidP="00A055B0">
      <w:pPr>
        <w:spacing w:after="0" w:line="240" w:lineRule="auto"/>
        <w:ind w:left="4820"/>
        <w:rPr>
          <w:rFonts w:ascii="Times New Roman" w:hAnsi="Times New Roman"/>
          <w:bCs/>
          <w:sz w:val="26"/>
          <w:szCs w:val="26"/>
        </w:rPr>
      </w:pPr>
      <w:r w:rsidRPr="00A055B0">
        <w:rPr>
          <w:rFonts w:ascii="Times New Roman" w:hAnsi="Times New Roman"/>
          <w:bCs/>
          <w:sz w:val="26"/>
          <w:szCs w:val="26"/>
        </w:rPr>
        <w:t>округа Приморского края, утв. решением</w:t>
      </w:r>
    </w:p>
    <w:p w:rsidR="00A055B0" w:rsidRPr="00A055B0" w:rsidRDefault="00A055B0" w:rsidP="00A055B0">
      <w:pPr>
        <w:spacing w:after="0" w:line="240" w:lineRule="auto"/>
        <w:ind w:left="4820"/>
        <w:rPr>
          <w:rFonts w:ascii="Times New Roman" w:hAnsi="Times New Roman"/>
          <w:bCs/>
          <w:sz w:val="26"/>
          <w:szCs w:val="26"/>
        </w:rPr>
      </w:pPr>
      <w:r w:rsidRPr="00A055B0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</w:p>
    <w:p w:rsidR="002A38B8" w:rsidRPr="00263B2E" w:rsidRDefault="00A055B0" w:rsidP="00A055B0">
      <w:pPr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 w:rsidRPr="00A055B0">
        <w:rPr>
          <w:rFonts w:ascii="Times New Roman" w:hAnsi="Times New Roman"/>
          <w:bCs/>
          <w:sz w:val="26"/>
          <w:szCs w:val="26"/>
        </w:rPr>
        <w:t>от 25.07.2014 № 258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E1092" w:rsidRPr="00A055B0" w:rsidRDefault="006E1092" w:rsidP="00A055B0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5B0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A055B0" w:rsidRPr="00A055B0">
        <w:rPr>
          <w:rFonts w:ascii="Times New Roman" w:hAnsi="Times New Roman"/>
          <w:b/>
          <w:sz w:val="26"/>
          <w:szCs w:val="26"/>
        </w:rPr>
        <w:t>«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О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внесении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изменений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и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дополнений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в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/>
          <w:b/>
          <w:bCs/>
          <w:sz w:val="26"/>
          <w:szCs w:val="26"/>
        </w:rPr>
        <w:t>Положение о Финансовом управлении администрации Дальнегорского городского округа Приморского края</w:t>
      </w:r>
      <w:r w:rsidR="00A055B0" w:rsidRPr="00A055B0">
        <w:rPr>
          <w:rFonts w:ascii="Times New Roman" w:hAnsi="Times New Roman"/>
          <w:b/>
          <w:sz w:val="26"/>
          <w:szCs w:val="26"/>
        </w:rPr>
        <w:t xml:space="preserve">, утвержденное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решением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Думы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Дальнегорского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городского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округа</w:t>
      </w:r>
      <w:r w:rsidR="00C15774">
        <w:rPr>
          <w:rFonts w:ascii="Times New Roman" w:hAnsi="Times New Roman"/>
          <w:b/>
          <w:sz w:val="26"/>
          <w:szCs w:val="26"/>
        </w:rPr>
        <w:t xml:space="preserve">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от</w:t>
      </w:r>
      <w:r w:rsidR="00A055B0" w:rsidRPr="00A055B0">
        <w:rPr>
          <w:rFonts w:ascii="Times New Roman" w:hAnsi="Times New Roman"/>
          <w:b/>
          <w:sz w:val="26"/>
          <w:szCs w:val="26"/>
        </w:rPr>
        <w:t xml:space="preserve"> 25.07.2014 </w:t>
      </w:r>
      <w:r w:rsidR="00A055B0" w:rsidRPr="00A055B0">
        <w:rPr>
          <w:rFonts w:ascii="Times New Roman" w:hAnsi="Times New Roman" w:hint="eastAsia"/>
          <w:b/>
          <w:sz w:val="26"/>
          <w:szCs w:val="26"/>
        </w:rPr>
        <w:t>№</w:t>
      </w:r>
      <w:r w:rsidR="00A055B0" w:rsidRPr="00A055B0">
        <w:rPr>
          <w:rFonts w:ascii="Times New Roman" w:hAnsi="Times New Roman"/>
          <w:b/>
          <w:sz w:val="26"/>
          <w:szCs w:val="26"/>
        </w:rPr>
        <w:t xml:space="preserve"> 258»</w:t>
      </w: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80538" w:rsidRPr="00181E24" w:rsidRDefault="00BB5E4F" w:rsidP="00A055B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E24">
        <w:rPr>
          <w:rFonts w:ascii="Times New Roman" w:hAnsi="Times New Roman"/>
          <w:sz w:val="26"/>
          <w:szCs w:val="26"/>
        </w:rPr>
        <w:t xml:space="preserve">В связи с </w:t>
      </w:r>
      <w:r w:rsidR="00A055B0" w:rsidRPr="00F52188">
        <w:rPr>
          <w:rFonts w:ascii="Times New Roman" w:hAnsi="Times New Roman"/>
          <w:sz w:val="26"/>
          <w:szCs w:val="26"/>
        </w:rPr>
        <w:t>изменения</w:t>
      </w:r>
      <w:r w:rsidR="00A055B0">
        <w:rPr>
          <w:rFonts w:ascii="Times New Roman" w:hAnsi="Times New Roman"/>
          <w:sz w:val="26"/>
          <w:szCs w:val="26"/>
        </w:rPr>
        <w:t xml:space="preserve">ми и дополнениями, внесеннымив </w:t>
      </w:r>
      <w:r w:rsidR="00A055B0" w:rsidRPr="00F52188">
        <w:rPr>
          <w:rFonts w:ascii="Times New Roman" w:hAnsi="Times New Roman"/>
          <w:sz w:val="26"/>
          <w:szCs w:val="26"/>
        </w:rPr>
        <w:t>Бюджетный кодекс Российской Федерации</w:t>
      </w:r>
      <w:r w:rsidR="00A055B0">
        <w:rPr>
          <w:rFonts w:ascii="Times New Roman" w:hAnsi="Times New Roman"/>
          <w:sz w:val="26"/>
          <w:szCs w:val="26"/>
        </w:rPr>
        <w:t xml:space="preserve"> (далее – БК РФ)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F52188">
        <w:rPr>
          <w:rFonts w:ascii="Times New Roman" w:hAnsi="Times New Roman"/>
          <w:sz w:val="26"/>
          <w:szCs w:val="26"/>
        </w:rPr>
        <w:t>Федеральными законами Российской Федерации от 22.10.2014 N 311-ФЗ, от 29.12.2015 N 406-ФЗ</w:t>
      </w:r>
      <w:r w:rsidR="004E4DEB">
        <w:rPr>
          <w:rFonts w:ascii="Times New Roman" w:hAnsi="Times New Roman"/>
          <w:sz w:val="26"/>
          <w:szCs w:val="26"/>
        </w:rPr>
        <w:t xml:space="preserve">, от </w:t>
      </w:r>
      <w:r w:rsidR="004E4DEB" w:rsidRPr="004E4DEB">
        <w:rPr>
          <w:rFonts w:ascii="Times New Roman" w:hAnsi="Times New Roman"/>
          <w:sz w:val="26"/>
          <w:szCs w:val="26"/>
        </w:rPr>
        <w:t>03.07.2016 N 345-ФЗ</w:t>
      </w:r>
      <w:r w:rsidR="00A055B0">
        <w:rPr>
          <w:rFonts w:ascii="Times New Roman" w:hAnsi="Times New Roman"/>
          <w:sz w:val="26"/>
          <w:szCs w:val="26"/>
        </w:rPr>
        <w:t xml:space="preserve">, подготовкой </w:t>
      </w:r>
      <w:r w:rsidR="00A055B0" w:rsidRPr="000A0CEF">
        <w:rPr>
          <w:rFonts w:ascii="Times New Roman" w:hAnsi="Times New Roman" w:hint="eastAsia"/>
          <w:sz w:val="26"/>
          <w:szCs w:val="26"/>
        </w:rPr>
        <w:t>проект</w:t>
      </w:r>
      <w:r w:rsidR="00A055B0">
        <w:rPr>
          <w:rFonts w:ascii="Times New Roman" w:hAnsi="Times New Roman"/>
          <w:sz w:val="26"/>
          <w:szCs w:val="26"/>
        </w:rPr>
        <w:t>а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решения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Думы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Дальнегорского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городского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округа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/>
          <w:sz w:val="26"/>
          <w:szCs w:val="26"/>
        </w:rPr>
        <w:t xml:space="preserve"> «</w:t>
      </w:r>
      <w:r w:rsidR="00A055B0" w:rsidRPr="000A0CEF">
        <w:rPr>
          <w:rFonts w:ascii="Times New Roman" w:hAnsi="Times New Roman" w:hint="eastAsia"/>
          <w:sz w:val="26"/>
          <w:szCs w:val="26"/>
        </w:rPr>
        <w:t>О</w:t>
      </w:r>
      <w:r w:rsidR="00C15774">
        <w:rPr>
          <w:rFonts w:ascii="Times New Roman" w:hAnsi="Times New Roman"/>
          <w:sz w:val="26"/>
          <w:szCs w:val="26"/>
        </w:rPr>
        <w:t xml:space="preserve"> внесении и</w:t>
      </w:r>
      <w:r w:rsidR="00A055B0" w:rsidRPr="000A0CEF">
        <w:rPr>
          <w:rFonts w:ascii="Times New Roman" w:hAnsi="Times New Roman" w:hint="eastAsia"/>
          <w:sz w:val="26"/>
          <w:szCs w:val="26"/>
        </w:rPr>
        <w:t>зменений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и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дополнений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в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Положение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>
        <w:rPr>
          <w:rFonts w:ascii="Times New Roman" w:hAnsi="Times New Roman"/>
          <w:sz w:val="26"/>
          <w:szCs w:val="26"/>
        </w:rPr>
        <w:t>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бюджетном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процессе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в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Дальнегорском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городском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0A0CEF">
        <w:rPr>
          <w:rFonts w:ascii="Times New Roman" w:hAnsi="Times New Roman" w:hint="eastAsia"/>
          <w:sz w:val="26"/>
          <w:szCs w:val="26"/>
        </w:rPr>
        <w:t>округе</w:t>
      </w:r>
      <w:r w:rsidR="00A055B0">
        <w:rPr>
          <w:rFonts w:ascii="Times New Roman" w:hAnsi="Times New Roman"/>
          <w:sz w:val="26"/>
          <w:szCs w:val="26"/>
        </w:rPr>
        <w:t xml:space="preserve">, утвержденное </w:t>
      </w:r>
      <w:r w:rsidR="00A055B0" w:rsidRPr="005D628A">
        <w:rPr>
          <w:rFonts w:ascii="Times New Roman" w:hAnsi="Times New Roman" w:hint="eastAsia"/>
          <w:sz w:val="26"/>
          <w:szCs w:val="26"/>
        </w:rPr>
        <w:t>решением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5D628A">
        <w:rPr>
          <w:rFonts w:ascii="Times New Roman" w:hAnsi="Times New Roman" w:hint="eastAsia"/>
          <w:sz w:val="26"/>
          <w:szCs w:val="26"/>
        </w:rPr>
        <w:t>Думы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5D628A">
        <w:rPr>
          <w:rFonts w:ascii="Times New Roman" w:hAnsi="Times New Roman" w:hint="eastAsia"/>
          <w:sz w:val="26"/>
          <w:szCs w:val="26"/>
        </w:rPr>
        <w:t>Дальнегорского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5D628A">
        <w:rPr>
          <w:rFonts w:ascii="Times New Roman" w:hAnsi="Times New Roman" w:hint="eastAsia"/>
          <w:sz w:val="26"/>
          <w:szCs w:val="26"/>
        </w:rPr>
        <w:t>городского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5D628A">
        <w:rPr>
          <w:rFonts w:ascii="Times New Roman" w:hAnsi="Times New Roman" w:hint="eastAsia"/>
          <w:sz w:val="26"/>
          <w:szCs w:val="26"/>
        </w:rPr>
        <w:t>округа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5D628A">
        <w:rPr>
          <w:rFonts w:ascii="Times New Roman" w:hAnsi="Times New Roman" w:hint="eastAsia"/>
          <w:sz w:val="26"/>
          <w:szCs w:val="26"/>
        </w:rPr>
        <w:t>от</w:t>
      </w:r>
      <w:r w:rsidR="00A055B0" w:rsidRPr="005D628A">
        <w:rPr>
          <w:rFonts w:ascii="Times New Roman" w:hAnsi="Times New Roman"/>
          <w:sz w:val="26"/>
          <w:szCs w:val="26"/>
        </w:rPr>
        <w:t xml:space="preserve"> 26.09.2013</w:t>
      </w:r>
      <w:r w:rsidR="00A055B0" w:rsidRPr="005D628A">
        <w:rPr>
          <w:rFonts w:ascii="Times New Roman" w:hAnsi="Times New Roman" w:hint="eastAsia"/>
          <w:sz w:val="26"/>
          <w:szCs w:val="26"/>
        </w:rPr>
        <w:t>№</w:t>
      </w:r>
      <w:r w:rsidR="00A055B0" w:rsidRPr="005D628A">
        <w:rPr>
          <w:rFonts w:ascii="Times New Roman" w:hAnsi="Times New Roman"/>
          <w:sz w:val="26"/>
          <w:szCs w:val="26"/>
        </w:rPr>
        <w:t>139</w:t>
      </w:r>
      <w:proofErr w:type="gramEnd"/>
      <w:r w:rsidR="00A055B0">
        <w:rPr>
          <w:rFonts w:ascii="Times New Roman" w:hAnsi="Times New Roman"/>
          <w:sz w:val="26"/>
          <w:szCs w:val="26"/>
        </w:rPr>
        <w:t xml:space="preserve">, а также отсутствием в Положении о Финансовом управлении полномочия по осуществлению внутреннего муниципального финансового контроля, возложенного на финансовое управление </w:t>
      </w:r>
      <w:r w:rsidR="00A055B0" w:rsidRPr="00A055B0">
        <w:rPr>
          <w:rFonts w:ascii="Times New Roman" w:hAnsi="Times New Roman"/>
          <w:sz w:val="26"/>
          <w:szCs w:val="26"/>
        </w:rPr>
        <w:t>постановлением администрации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055B0" w:rsidRPr="00A055B0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A055B0">
        <w:rPr>
          <w:rFonts w:ascii="Times New Roman" w:hAnsi="Times New Roman"/>
          <w:sz w:val="26"/>
          <w:szCs w:val="26"/>
        </w:rPr>
        <w:t>Приморского края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A055B0" w:rsidRPr="00A055B0">
        <w:rPr>
          <w:rFonts w:ascii="Times New Roman" w:hAnsi="Times New Roman"/>
          <w:sz w:val="26"/>
          <w:szCs w:val="26"/>
        </w:rPr>
        <w:t>от 18</w:t>
      </w:r>
      <w:r w:rsidR="00A055B0">
        <w:rPr>
          <w:rFonts w:ascii="Times New Roman" w:hAnsi="Times New Roman"/>
          <w:sz w:val="26"/>
          <w:szCs w:val="26"/>
        </w:rPr>
        <w:t>.02.</w:t>
      </w:r>
      <w:r w:rsidR="00A055B0" w:rsidRPr="00A055B0">
        <w:rPr>
          <w:rFonts w:ascii="Times New Roman" w:hAnsi="Times New Roman"/>
          <w:sz w:val="26"/>
          <w:szCs w:val="26"/>
        </w:rPr>
        <w:t>2015 № 108-па</w:t>
      </w:r>
      <w:r w:rsidR="00A055B0">
        <w:rPr>
          <w:rFonts w:ascii="Times New Roman" w:hAnsi="Times New Roman"/>
          <w:sz w:val="26"/>
          <w:szCs w:val="26"/>
        </w:rPr>
        <w:t xml:space="preserve"> «Об утверждении</w:t>
      </w:r>
      <w:r w:rsidR="00A055B0" w:rsidRPr="00A055B0">
        <w:rPr>
          <w:rFonts w:ascii="Times New Roman" w:hAnsi="Times New Roman"/>
          <w:sz w:val="26"/>
          <w:szCs w:val="26"/>
        </w:rPr>
        <w:t xml:space="preserve"> Порядк</w:t>
      </w:r>
      <w:r w:rsidR="00A055B0">
        <w:rPr>
          <w:rFonts w:ascii="Times New Roman" w:hAnsi="Times New Roman"/>
          <w:sz w:val="26"/>
          <w:szCs w:val="26"/>
        </w:rPr>
        <w:t>а</w:t>
      </w:r>
      <w:r w:rsidR="00A055B0" w:rsidRPr="00A055B0">
        <w:rPr>
          <w:rFonts w:ascii="Times New Roman" w:hAnsi="Times New Roman"/>
          <w:sz w:val="26"/>
          <w:szCs w:val="26"/>
        </w:rPr>
        <w:t xml:space="preserve"> осуществления внутреннего муниципального финансового контроля и контроля в сфере закупок</w:t>
      </w:r>
      <w:r w:rsidR="00A055B0">
        <w:rPr>
          <w:rFonts w:ascii="Times New Roman" w:hAnsi="Times New Roman"/>
          <w:sz w:val="26"/>
          <w:szCs w:val="26"/>
        </w:rPr>
        <w:t xml:space="preserve">» (далее – постановление от 18.02.2015 № 108-па) и осуществляемого в соответствии с </w:t>
      </w:r>
      <w:r w:rsidR="00A055B0">
        <w:rPr>
          <w:rFonts w:ascii="Times New Roman" w:eastAsia="Calibri" w:hAnsi="Times New Roman"/>
          <w:sz w:val="26"/>
          <w:szCs w:val="26"/>
          <w:lang w:eastAsia="en-US"/>
        </w:rPr>
        <w:t>Административным</w:t>
      </w:r>
      <w:r w:rsidR="00A055B0" w:rsidRPr="00A055B0">
        <w:rPr>
          <w:rFonts w:ascii="Times New Roman" w:eastAsia="Calibri" w:hAnsi="Times New Roman"/>
          <w:sz w:val="26"/>
          <w:szCs w:val="26"/>
          <w:lang w:eastAsia="en-US"/>
        </w:rPr>
        <w:t xml:space="preserve"> регламент</w:t>
      </w:r>
      <w:r w:rsidR="00A055B0">
        <w:rPr>
          <w:rFonts w:ascii="Times New Roman" w:eastAsia="Calibri" w:hAnsi="Times New Roman"/>
          <w:sz w:val="26"/>
          <w:szCs w:val="26"/>
          <w:lang w:eastAsia="en-US"/>
        </w:rPr>
        <w:t xml:space="preserve">ом </w:t>
      </w:r>
      <w:r w:rsidR="00A055B0" w:rsidRPr="00A055B0">
        <w:rPr>
          <w:rFonts w:ascii="Times New Roman" w:eastAsia="Calibri" w:hAnsi="Times New Roman"/>
          <w:sz w:val="26"/>
          <w:szCs w:val="26"/>
          <w:lang w:eastAsia="en-US"/>
        </w:rPr>
        <w:t>исполнения финансовым управлением администрации Дальнегорского</w:t>
      </w:r>
      <w:r w:rsidR="00C1577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055B0" w:rsidRPr="00A055B0">
        <w:rPr>
          <w:rFonts w:ascii="Times New Roman" w:eastAsia="Calibri" w:hAnsi="Times New Roman"/>
          <w:sz w:val="26"/>
          <w:szCs w:val="26"/>
          <w:lang w:eastAsia="en-US"/>
        </w:rPr>
        <w:t>городского округа муниципальной функции по осуществлению внутреннего муниципального финансового контроля и контроля в сфере закупок</w:t>
      </w:r>
      <w:r w:rsidR="00A055B0">
        <w:rPr>
          <w:rFonts w:ascii="Times New Roman" w:eastAsia="Calibri" w:hAnsi="Times New Roman"/>
          <w:sz w:val="26"/>
          <w:szCs w:val="26"/>
          <w:lang w:eastAsia="en-US"/>
        </w:rPr>
        <w:t xml:space="preserve">, утвержденным </w:t>
      </w:r>
      <w:r w:rsidR="00A055B0" w:rsidRPr="00A055B0">
        <w:rPr>
          <w:rFonts w:ascii="Times New Roman" w:eastAsia="Calibri" w:hAnsi="Times New Roman"/>
          <w:sz w:val="26"/>
          <w:szCs w:val="26"/>
          <w:lang w:eastAsia="en-US"/>
        </w:rPr>
        <w:t>постановлением администрации</w:t>
      </w:r>
      <w:r w:rsidR="00C1577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055B0" w:rsidRPr="00A055B0">
        <w:rPr>
          <w:rFonts w:ascii="Times New Roman" w:eastAsia="Calibri" w:hAnsi="Times New Roman"/>
          <w:sz w:val="26"/>
          <w:szCs w:val="26"/>
          <w:lang w:eastAsia="en-US"/>
        </w:rPr>
        <w:t>Дальнегорского городского округа</w:t>
      </w:r>
      <w:r w:rsidR="00C1577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055B0" w:rsidRPr="00A055B0">
        <w:rPr>
          <w:rFonts w:ascii="Times New Roman" w:eastAsia="Calibri" w:hAnsi="Times New Roman"/>
          <w:sz w:val="26"/>
          <w:szCs w:val="26"/>
          <w:lang w:eastAsia="en-US"/>
        </w:rPr>
        <w:t>от</w:t>
      </w:r>
      <w:proofErr w:type="gramEnd"/>
      <w:r w:rsidR="00A055B0" w:rsidRPr="00A055B0">
        <w:rPr>
          <w:rFonts w:ascii="Times New Roman" w:eastAsia="Calibri" w:hAnsi="Times New Roman"/>
          <w:sz w:val="26"/>
          <w:szCs w:val="26"/>
          <w:lang w:eastAsia="en-US"/>
        </w:rPr>
        <w:t xml:space="preserve"> 20</w:t>
      </w:r>
      <w:r w:rsidR="00A055B0">
        <w:rPr>
          <w:rFonts w:ascii="Times New Roman" w:eastAsia="Calibri" w:hAnsi="Times New Roman"/>
          <w:sz w:val="26"/>
          <w:szCs w:val="26"/>
          <w:lang w:eastAsia="en-US"/>
        </w:rPr>
        <w:t>.05.</w:t>
      </w:r>
      <w:r w:rsidR="00A055B0" w:rsidRPr="00A055B0">
        <w:rPr>
          <w:rFonts w:ascii="Times New Roman" w:eastAsia="Calibri" w:hAnsi="Times New Roman"/>
          <w:sz w:val="26"/>
          <w:szCs w:val="26"/>
          <w:lang w:eastAsia="en-US"/>
        </w:rPr>
        <w:t>2016 № 285-па</w:t>
      </w:r>
      <w:r w:rsidR="00A055B0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Административный регламент) </w:t>
      </w:r>
      <w:r w:rsidR="00380538" w:rsidRPr="00A055B0">
        <w:rPr>
          <w:rFonts w:ascii="Times New Roman" w:hAnsi="Times New Roman"/>
          <w:sz w:val="26"/>
          <w:szCs w:val="26"/>
        </w:rPr>
        <w:t>настоящим проектом решения Думы Дальнегорского городского округа  п</w:t>
      </w:r>
      <w:r w:rsidR="002A38B8" w:rsidRPr="00A055B0">
        <w:rPr>
          <w:rFonts w:ascii="Times New Roman" w:hAnsi="Times New Roman"/>
          <w:sz w:val="26"/>
          <w:szCs w:val="26"/>
        </w:rPr>
        <w:t>редлагае</w:t>
      </w:r>
      <w:r w:rsidR="00380538" w:rsidRPr="00A055B0">
        <w:rPr>
          <w:rFonts w:ascii="Times New Roman" w:hAnsi="Times New Roman"/>
          <w:sz w:val="26"/>
          <w:szCs w:val="26"/>
        </w:rPr>
        <w:t xml:space="preserve">тся </w:t>
      </w:r>
      <w:r w:rsidR="00181E24" w:rsidRPr="00A055B0">
        <w:rPr>
          <w:rFonts w:ascii="Times New Roman" w:hAnsi="Times New Roman"/>
          <w:sz w:val="26"/>
          <w:szCs w:val="26"/>
        </w:rPr>
        <w:t>прив</w:t>
      </w:r>
      <w:r w:rsidRPr="00A055B0">
        <w:rPr>
          <w:rFonts w:ascii="Times New Roman" w:hAnsi="Times New Roman"/>
          <w:sz w:val="26"/>
          <w:szCs w:val="26"/>
        </w:rPr>
        <w:t xml:space="preserve">ести в соответствие с </w:t>
      </w:r>
      <w:r w:rsidR="00A055B0">
        <w:rPr>
          <w:rFonts w:ascii="Times New Roman" w:hAnsi="Times New Roman"/>
          <w:sz w:val="26"/>
          <w:szCs w:val="26"/>
        </w:rPr>
        <w:t>вышеуказанными правовыми актами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="00380538" w:rsidRPr="00A055B0">
        <w:rPr>
          <w:rFonts w:ascii="Times New Roman" w:hAnsi="Times New Roman"/>
          <w:sz w:val="26"/>
          <w:szCs w:val="26"/>
        </w:rPr>
        <w:t xml:space="preserve">Положение о </w:t>
      </w:r>
      <w:r w:rsidR="00FF3D73" w:rsidRPr="00A055B0">
        <w:rPr>
          <w:rFonts w:ascii="Times New Roman" w:hAnsi="Times New Roman"/>
          <w:sz w:val="26"/>
          <w:szCs w:val="26"/>
        </w:rPr>
        <w:t>Финансовом управлении администрации Дальнегорского городского округа</w:t>
      </w:r>
      <w:r w:rsidR="00181E24" w:rsidRPr="00A055B0">
        <w:rPr>
          <w:rFonts w:ascii="Times New Roman" w:hAnsi="Times New Roman"/>
          <w:sz w:val="26"/>
          <w:szCs w:val="26"/>
        </w:rPr>
        <w:t xml:space="preserve">, </w:t>
      </w:r>
      <w:r w:rsidR="00A055B0">
        <w:rPr>
          <w:rFonts w:ascii="Times New Roman" w:hAnsi="Times New Roman"/>
          <w:sz w:val="26"/>
          <w:szCs w:val="26"/>
        </w:rPr>
        <w:t>путем внесения следующих изменений и дополнений:</w:t>
      </w:r>
    </w:p>
    <w:p w:rsidR="00A055B0" w:rsidRPr="006B12DE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Изложены в новой редакции</w:t>
      </w:r>
      <w:r w:rsidRPr="006B12DE">
        <w:rPr>
          <w:rFonts w:ascii="Times New Roman" w:hAnsi="Times New Roman"/>
          <w:b/>
          <w:sz w:val="26"/>
          <w:szCs w:val="26"/>
        </w:rPr>
        <w:t>:</w:t>
      </w:r>
      <w:proofErr w:type="gramEnd"/>
    </w:p>
    <w:p w:rsidR="00A055B0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248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пункт 2.6. раздела 2</w:t>
      </w:r>
      <w:r w:rsidRPr="00BA248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основание: постановление от 18.02.2015 № 108-па, Административный регламент</w:t>
      </w:r>
      <w:r w:rsidRPr="00BA2484">
        <w:rPr>
          <w:rFonts w:ascii="Times New Roman" w:hAnsi="Times New Roman"/>
          <w:sz w:val="26"/>
          <w:szCs w:val="26"/>
        </w:rPr>
        <w:t>);</w:t>
      </w:r>
    </w:p>
    <w:p w:rsidR="00A055B0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пункт 3.37.</w:t>
      </w:r>
      <w:r w:rsidR="004273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раздела 3 </w:t>
      </w:r>
      <w:r w:rsidRPr="00BA248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основание: постановление от 18.02.2015 № 108-па, Административный регламент</w:t>
      </w:r>
      <w:r w:rsidR="004E4DEB">
        <w:rPr>
          <w:rFonts w:ascii="Times New Roman" w:hAnsi="Times New Roman"/>
          <w:sz w:val="26"/>
          <w:szCs w:val="26"/>
        </w:rPr>
        <w:t>, п. 3 ст. 269.</w:t>
      </w:r>
      <w:r w:rsidR="00D85C49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4E4DEB">
        <w:rPr>
          <w:rFonts w:ascii="Times New Roman" w:hAnsi="Times New Roman"/>
          <w:sz w:val="26"/>
          <w:szCs w:val="26"/>
        </w:rPr>
        <w:t xml:space="preserve"> БК РФ</w:t>
      </w:r>
      <w:r w:rsidRPr="00BA2484">
        <w:rPr>
          <w:rFonts w:ascii="Times New Roman" w:hAnsi="Times New Roman"/>
          <w:sz w:val="26"/>
          <w:szCs w:val="26"/>
        </w:rPr>
        <w:t>);</w:t>
      </w:r>
    </w:p>
    <w:p w:rsidR="00A055B0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пункт 3.40.</w:t>
      </w:r>
      <w:r w:rsidR="004273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раздела 3 </w:t>
      </w:r>
      <w:r w:rsidRPr="00BA248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основание: постановление от 18.02.2015 № 108-па, Административный регламент</w:t>
      </w:r>
      <w:r w:rsidRPr="00BA2484">
        <w:rPr>
          <w:rFonts w:ascii="Times New Roman" w:hAnsi="Times New Roman"/>
          <w:sz w:val="26"/>
          <w:szCs w:val="26"/>
        </w:rPr>
        <w:t>);</w:t>
      </w:r>
    </w:p>
    <w:p w:rsidR="00A055B0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пункт 3.43</w:t>
      </w:r>
      <w:r w:rsidR="004273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раздела 3 (</w:t>
      </w:r>
      <w:r w:rsidRPr="00BA2484">
        <w:rPr>
          <w:rFonts w:ascii="Times New Roman" w:hAnsi="Times New Roman"/>
          <w:sz w:val="26"/>
          <w:szCs w:val="26"/>
        </w:rPr>
        <w:t xml:space="preserve">приведен в соответствие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367D55">
        <w:rPr>
          <w:rFonts w:ascii="Times New Roman" w:hAnsi="Times New Roman"/>
          <w:sz w:val="26"/>
          <w:szCs w:val="26"/>
        </w:rPr>
        <w:t>п. 1 ст. 306.3 БК РФ</w:t>
      </w:r>
      <w:r>
        <w:rPr>
          <w:rFonts w:ascii="Times New Roman" w:hAnsi="Times New Roman"/>
          <w:sz w:val="26"/>
          <w:szCs w:val="26"/>
        </w:rPr>
        <w:t>);</w:t>
      </w:r>
    </w:p>
    <w:p w:rsidR="00A055B0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пункт 4.4.раздела 4 (изложен в новой редакции с целью обобщения прав финансового управления как органа внутреннего муниципального финансового контроля со ссылкой на правовые акты, являющиеся основанием возникновения таких прав, а также с целью исключения дублирования в Положении о Финансовом управлении прав, положения о которых содержатся в иных правовых актах);</w:t>
      </w:r>
    </w:p>
    <w:p w:rsidR="00A055B0" w:rsidRPr="00BA2484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пункт 4.5.</w:t>
      </w:r>
      <w:r w:rsidR="004273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 4 (</w:t>
      </w:r>
      <w:r w:rsidRPr="00BA2484">
        <w:rPr>
          <w:rFonts w:ascii="Times New Roman" w:hAnsi="Times New Roman"/>
          <w:sz w:val="26"/>
          <w:szCs w:val="26"/>
        </w:rPr>
        <w:t xml:space="preserve">приведен в соответствие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367D55">
        <w:rPr>
          <w:rFonts w:ascii="Times New Roman" w:hAnsi="Times New Roman"/>
          <w:sz w:val="26"/>
          <w:szCs w:val="26"/>
        </w:rPr>
        <w:t>п. 1 ст. 306.3 БК РФ</w:t>
      </w:r>
      <w:r>
        <w:rPr>
          <w:rFonts w:ascii="Times New Roman" w:hAnsi="Times New Roman"/>
          <w:sz w:val="26"/>
          <w:szCs w:val="26"/>
        </w:rPr>
        <w:t>).</w:t>
      </w:r>
    </w:p>
    <w:p w:rsidR="00A055B0" w:rsidRPr="00C83AA5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83AA5">
        <w:rPr>
          <w:rFonts w:ascii="Times New Roman" w:hAnsi="Times New Roman"/>
          <w:b/>
          <w:sz w:val="26"/>
          <w:szCs w:val="26"/>
        </w:rPr>
        <w:t>Добавлены положения:</w:t>
      </w:r>
    </w:p>
    <w:p w:rsidR="00A055B0" w:rsidRPr="00A055B0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55B0">
        <w:rPr>
          <w:rFonts w:ascii="Times New Roman" w:hAnsi="Times New Roman"/>
          <w:sz w:val="26"/>
          <w:szCs w:val="26"/>
        </w:rPr>
        <w:t>- в раздел 3</w:t>
      </w:r>
      <w:r>
        <w:rPr>
          <w:rFonts w:ascii="Times New Roman" w:hAnsi="Times New Roman"/>
          <w:sz w:val="26"/>
          <w:szCs w:val="26"/>
        </w:rPr>
        <w:t>:</w:t>
      </w:r>
    </w:p>
    <w:p w:rsidR="00A055B0" w:rsidRPr="00A055B0" w:rsidRDefault="00A055B0" w:rsidP="00A055B0">
      <w:pPr>
        <w:pStyle w:val="a5"/>
        <w:numPr>
          <w:ilvl w:val="0"/>
          <w:numId w:val="14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3.45. </w:t>
      </w:r>
      <w:proofErr w:type="gramStart"/>
      <w:r w:rsidRPr="00A055B0">
        <w:rPr>
          <w:rFonts w:ascii="Times New Roman" w:hAnsi="Times New Roman"/>
          <w:sz w:val="26"/>
          <w:szCs w:val="26"/>
        </w:rPr>
        <w:t>П</w:t>
      </w:r>
      <w:r w:rsidRPr="00A055B0">
        <w:rPr>
          <w:rFonts w:ascii="Times New Roman" w:hAnsi="Times New Roman" w:hint="eastAsia"/>
          <w:sz w:val="26"/>
          <w:szCs w:val="26"/>
        </w:rPr>
        <w:t>роводит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анализ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осуществления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главными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администраторами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бюджетных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средств</w:t>
      </w:r>
      <w:r w:rsidRPr="00A055B0">
        <w:rPr>
          <w:rFonts w:ascii="Times New Roman" w:hAnsi="Times New Roman"/>
          <w:sz w:val="26"/>
          <w:szCs w:val="26"/>
        </w:rPr>
        <w:t xml:space="preserve">, </w:t>
      </w:r>
      <w:r w:rsidRPr="00A055B0">
        <w:rPr>
          <w:rFonts w:ascii="Times New Roman" w:hAnsi="Times New Roman" w:hint="eastAsia"/>
          <w:sz w:val="26"/>
          <w:szCs w:val="26"/>
        </w:rPr>
        <w:t>не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являющимися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органами</w:t>
      </w:r>
      <w:r w:rsidRPr="00A055B0">
        <w:rPr>
          <w:rFonts w:ascii="Times New Roman" w:hAnsi="Times New Roman"/>
          <w:sz w:val="26"/>
          <w:szCs w:val="26"/>
        </w:rPr>
        <w:t xml:space="preserve">, </w:t>
      </w:r>
      <w:r w:rsidRPr="00A055B0">
        <w:rPr>
          <w:rFonts w:ascii="Times New Roman" w:hAnsi="Times New Roman" w:hint="eastAsia"/>
          <w:sz w:val="26"/>
          <w:szCs w:val="26"/>
        </w:rPr>
        <w:t>указанными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в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п</w:t>
      </w:r>
      <w:r w:rsidRPr="00A055B0">
        <w:rPr>
          <w:rFonts w:ascii="Times New Roman" w:hAnsi="Times New Roman"/>
          <w:sz w:val="26"/>
          <w:szCs w:val="26"/>
        </w:rPr>
        <w:t xml:space="preserve">. 2 </w:t>
      </w:r>
      <w:r w:rsidRPr="00A055B0">
        <w:rPr>
          <w:rFonts w:ascii="Times New Roman" w:hAnsi="Times New Roman" w:hint="eastAsia"/>
          <w:sz w:val="26"/>
          <w:szCs w:val="26"/>
        </w:rPr>
        <w:t>ст</w:t>
      </w:r>
      <w:r w:rsidRPr="00A055B0">
        <w:rPr>
          <w:rFonts w:ascii="Times New Roman" w:hAnsi="Times New Roman"/>
          <w:sz w:val="26"/>
          <w:szCs w:val="26"/>
        </w:rPr>
        <w:t xml:space="preserve">. 265 </w:t>
      </w:r>
      <w:r w:rsidRPr="00A055B0">
        <w:rPr>
          <w:rFonts w:ascii="Times New Roman" w:hAnsi="Times New Roman" w:hint="eastAsia"/>
          <w:sz w:val="26"/>
          <w:szCs w:val="26"/>
        </w:rPr>
        <w:t>Бюджетного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кодекса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РФ</w:t>
      </w:r>
      <w:r w:rsidRPr="00A055B0">
        <w:rPr>
          <w:rFonts w:ascii="Times New Roman" w:hAnsi="Times New Roman"/>
          <w:sz w:val="26"/>
          <w:szCs w:val="26"/>
        </w:rPr>
        <w:t xml:space="preserve">, </w:t>
      </w:r>
      <w:r w:rsidRPr="00A055B0">
        <w:rPr>
          <w:rFonts w:ascii="Times New Roman" w:hAnsi="Times New Roman" w:hint="eastAsia"/>
          <w:sz w:val="26"/>
          <w:szCs w:val="26"/>
        </w:rPr>
        <w:t>внутреннего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финансового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контроля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и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внутреннего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финансового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055B0">
        <w:rPr>
          <w:rFonts w:ascii="Times New Roman" w:hAnsi="Times New Roman" w:hint="eastAsia"/>
          <w:sz w:val="26"/>
          <w:szCs w:val="26"/>
        </w:rPr>
        <w:t>аудита</w:t>
      </w:r>
      <w:r w:rsidR="00C15774">
        <w:rPr>
          <w:rFonts w:ascii="Times New Roman" w:hAnsi="Times New Roman"/>
          <w:sz w:val="26"/>
          <w:szCs w:val="26"/>
        </w:rPr>
        <w:t xml:space="preserve"> </w:t>
      </w:r>
      <w:r w:rsidRPr="00A73D9D">
        <w:rPr>
          <w:rFonts w:ascii="Times New Roman" w:hAnsi="Times New Roman"/>
          <w:sz w:val="26"/>
          <w:szCs w:val="26"/>
        </w:rPr>
        <w:t>(добавлен в соответствии со ст. 157 БК РФ)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A055B0" w:rsidRPr="00A055B0" w:rsidRDefault="00A055B0" w:rsidP="00A055B0">
      <w:pPr>
        <w:pStyle w:val="a5"/>
        <w:numPr>
          <w:ilvl w:val="0"/>
          <w:numId w:val="14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3.46. </w:t>
      </w:r>
      <w:r w:rsidRPr="00A055B0">
        <w:rPr>
          <w:rFonts w:ascii="Times New Roman" w:hAnsi="Times New Roman"/>
          <w:sz w:val="26"/>
          <w:szCs w:val="26"/>
        </w:rPr>
        <w:t>Ведет реестр источников доходов бюджета городского округа</w:t>
      </w:r>
      <w:r w:rsidR="00AB461E" w:rsidRPr="00AB461E">
        <w:rPr>
          <w:rFonts w:ascii="Times New Roman" w:hAnsi="Times New Roman"/>
          <w:sz w:val="26"/>
          <w:szCs w:val="26"/>
        </w:rPr>
        <w:t xml:space="preserve"> </w:t>
      </w:r>
      <w:r w:rsidR="00AB461E" w:rsidRPr="00A73D9D">
        <w:rPr>
          <w:rFonts w:ascii="Times New Roman" w:hAnsi="Times New Roman"/>
          <w:sz w:val="26"/>
          <w:szCs w:val="26"/>
        </w:rPr>
        <w:t>(добавлен в соответствии со ст. 47.1 БК РФ)</w:t>
      </w:r>
      <w:r>
        <w:rPr>
          <w:rFonts w:ascii="Times New Roman" w:hAnsi="Times New Roman"/>
          <w:sz w:val="26"/>
          <w:szCs w:val="26"/>
        </w:rPr>
        <w:t>;</w:t>
      </w:r>
    </w:p>
    <w:p w:rsidR="00A055B0" w:rsidRPr="006B12DE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B12DE">
        <w:rPr>
          <w:rFonts w:ascii="Times New Roman" w:hAnsi="Times New Roman"/>
          <w:b/>
          <w:sz w:val="26"/>
          <w:szCs w:val="26"/>
        </w:rPr>
        <w:t>Внесены дополнения:</w:t>
      </w:r>
    </w:p>
    <w:p w:rsidR="00A055B0" w:rsidRPr="00BA2484" w:rsidRDefault="00A055B0" w:rsidP="00A055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2484">
        <w:rPr>
          <w:rFonts w:ascii="Times New Roman" w:hAnsi="Times New Roman"/>
          <w:sz w:val="26"/>
          <w:szCs w:val="26"/>
        </w:rPr>
        <w:t xml:space="preserve">- в </w:t>
      </w:r>
      <w:r w:rsidRPr="00A055B0">
        <w:rPr>
          <w:rFonts w:ascii="Times New Roman" w:hAnsi="Times New Roman"/>
          <w:sz w:val="26"/>
          <w:szCs w:val="26"/>
        </w:rPr>
        <w:t>подпункт 5.4.5. пункта 5.4. раздела 5</w:t>
      </w:r>
      <w:r w:rsidRPr="00BA2484">
        <w:rPr>
          <w:rFonts w:ascii="Times New Roman" w:hAnsi="Times New Roman"/>
          <w:sz w:val="26"/>
          <w:szCs w:val="26"/>
        </w:rPr>
        <w:t xml:space="preserve"> (приведен в соответствие с </w:t>
      </w:r>
      <w:r w:rsidRPr="00367D55">
        <w:rPr>
          <w:rFonts w:ascii="Times New Roman" w:hAnsi="Times New Roman"/>
          <w:sz w:val="26"/>
          <w:szCs w:val="26"/>
        </w:rPr>
        <w:t>п. 1 ст. 306.3 БК РФ</w:t>
      </w:r>
      <w:r w:rsidRPr="00BA2484">
        <w:rPr>
          <w:rFonts w:ascii="Times New Roman" w:hAnsi="Times New Roman"/>
          <w:sz w:val="26"/>
          <w:szCs w:val="26"/>
        </w:rPr>
        <w:t>);</w:t>
      </w:r>
    </w:p>
    <w:p w:rsidR="00A055B0" w:rsidRDefault="00A055B0" w:rsidP="00A055B0">
      <w:pPr>
        <w:pStyle w:val="a5"/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Исключены положения:</w:t>
      </w:r>
    </w:p>
    <w:p w:rsidR="00A055B0" w:rsidRPr="00117803" w:rsidRDefault="00A055B0" w:rsidP="00A055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780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пунктов </w:t>
      </w:r>
      <w:r w:rsidRPr="00A055B0">
        <w:rPr>
          <w:rFonts w:ascii="Times New Roman" w:hAnsi="Times New Roman"/>
          <w:sz w:val="26"/>
          <w:szCs w:val="26"/>
        </w:rPr>
        <w:t xml:space="preserve">4.5. и 4.6. </w:t>
      </w:r>
      <w:r w:rsidRPr="00117803">
        <w:rPr>
          <w:rFonts w:ascii="Times New Roman" w:hAnsi="Times New Roman"/>
          <w:sz w:val="26"/>
          <w:szCs w:val="26"/>
        </w:rPr>
        <w:t xml:space="preserve">(в связи с </w:t>
      </w:r>
      <w:r>
        <w:rPr>
          <w:rFonts w:ascii="Times New Roman" w:hAnsi="Times New Roman"/>
          <w:sz w:val="26"/>
          <w:szCs w:val="26"/>
        </w:rPr>
        <w:t xml:space="preserve">изложением в новой редакции пункта 4.4. </w:t>
      </w:r>
      <w:proofErr w:type="gramStart"/>
      <w:r>
        <w:rPr>
          <w:rFonts w:ascii="Times New Roman" w:hAnsi="Times New Roman"/>
          <w:sz w:val="26"/>
          <w:szCs w:val="26"/>
        </w:rPr>
        <w:t>Положения о финансовом управлении).</w:t>
      </w:r>
      <w:proofErr w:type="gramEnd"/>
    </w:p>
    <w:p w:rsidR="00A055B0" w:rsidRDefault="00A055B0" w:rsidP="00B640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38B8" w:rsidRDefault="002A38B8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A55E1">
        <w:rPr>
          <w:rFonts w:ascii="Times New Roman" w:hAnsi="Times New Roman" w:cs="Times New Roman"/>
          <w:sz w:val="26"/>
          <w:szCs w:val="26"/>
        </w:rPr>
        <w:t xml:space="preserve">Принятие данного проекта </w:t>
      </w:r>
      <w:r w:rsidR="008125E3" w:rsidRPr="00AA55E1">
        <w:rPr>
          <w:rFonts w:ascii="Times New Roman" w:hAnsi="Times New Roman" w:cs="Times New Roman"/>
          <w:sz w:val="26"/>
          <w:szCs w:val="26"/>
        </w:rPr>
        <w:t>решения</w:t>
      </w:r>
      <w:r w:rsidR="00C15774">
        <w:rPr>
          <w:rFonts w:ascii="Times New Roman" w:hAnsi="Times New Roman" w:cs="Times New Roman"/>
          <w:sz w:val="26"/>
          <w:szCs w:val="26"/>
        </w:rPr>
        <w:t xml:space="preserve"> </w:t>
      </w:r>
      <w:r w:rsidR="00AC10C4" w:rsidRPr="00AA55E1">
        <w:rPr>
          <w:rFonts w:ascii="Times New Roman" w:hAnsi="Times New Roman" w:cs="Times New Roman"/>
          <w:sz w:val="26"/>
          <w:szCs w:val="26"/>
        </w:rPr>
        <w:t xml:space="preserve">не </w:t>
      </w:r>
      <w:r w:rsidRPr="00AA55E1">
        <w:rPr>
          <w:rFonts w:ascii="Times New Roman" w:hAnsi="Times New Roman" w:cs="Times New Roman"/>
          <w:sz w:val="26"/>
          <w:szCs w:val="26"/>
        </w:rPr>
        <w:t>повлечет дополнительны</w:t>
      </w:r>
      <w:r w:rsidR="003D0F72" w:rsidRPr="00AA55E1">
        <w:rPr>
          <w:rFonts w:ascii="Times New Roman" w:hAnsi="Times New Roman" w:cs="Times New Roman"/>
          <w:sz w:val="26"/>
          <w:szCs w:val="26"/>
        </w:rPr>
        <w:t>х</w:t>
      </w:r>
      <w:r w:rsidRPr="00AA55E1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3D0F72" w:rsidRPr="00AA55E1">
        <w:rPr>
          <w:rFonts w:ascii="Times New Roman" w:hAnsi="Times New Roman" w:cs="Times New Roman"/>
          <w:sz w:val="26"/>
          <w:szCs w:val="26"/>
        </w:rPr>
        <w:t>ов</w:t>
      </w:r>
      <w:r w:rsidRPr="00AA55E1">
        <w:rPr>
          <w:rFonts w:ascii="Times New Roman" w:hAnsi="Times New Roman" w:cs="Times New Roman"/>
          <w:sz w:val="26"/>
          <w:szCs w:val="26"/>
        </w:rPr>
        <w:t xml:space="preserve"> из</w:t>
      </w:r>
      <w:r w:rsidRPr="005E3A7A">
        <w:rPr>
          <w:rFonts w:ascii="Times New Roman" w:hAnsi="Times New Roman"/>
          <w:sz w:val="26"/>
          <w:szCs w:val="26"/>
        </w:rPr>
        <w:t xml:space="preserve"> бюджета </w:t>
      </w:r>
      <w:r w:rsidR="008125E3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5E3A7A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8E3D78" w:rsidRDefault="008E3D78" w:rsidP="006E1092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CC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1045DD6"/>
    <w:multiLevelType w:val="hybridMultilevel"/>
    <w:tmpl w:val="F5C4EFA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0F6500"/>
    <w:multiLevelType w:val="hybridMultilevel"/>
    <w:tmpl w:val="0A7A5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4BFB"/>
    <w:rsid w:val="00020B43"/>
    <w:rsid w:val="00046D5E"/>
    <w:rsid w:val="0005313B"/>
    <w:rsid w:val="000553B8"/>
    <w:rsid w:val="00083F1C"/>
    <w:rsid w:val="000B1CEC"/>
    <w:rsid w:val="000D55C1"/>
    <w:rsid w:val="000F4F67"/>
    <w:rsid w:val="0013121C"/>
    <w:rsid w:val="00147AB7"/>
    <w:rsid w:val="001635D8"/>
    <w:rsid w:val="00180FDF"/>
    <w:rsid w:val="00181E24"/>
    <w:rsid w:val="001A74F9"/>
    <w:rsid w:val="001C073A"/>
    <w:rsid w:val="001C2FB7"/>
    <w:rsid w:val="001C331A"/>
    <w:rsid w:val="001D2F70"/>
    <w:rsid w:val="00205061"/>
    <w:rsid w:val="00227206"/>
    <w:rsid w:val="00255A0D"/>
    <w:rsid w:val="00281A3C"/>
    <w:rsid w:val="00282D47"/>
    <w:rsid w:val="002A38B8"/>
    <w:rsid w:val="002A7CB1"/>
    <w:rsid w:val="002C7769"/>
    <w:rsid w:val="003024D3"/>
    <w:rsid w:val="00342B03"/>
    <w:rsid w:val="0034713C"/>
    <w:rsid w:val="00367A1D"/>
    <w:rsid w:val="00371FD0"/>
    <w:rsid w:val="00373C56"/>
    <w:rsid w:val="00376A8A"/>
    <w:rsid w:val="00380538"/>
    <w:rsid w:val="003D0F72"/>
    <w:rsid w:val="003F1053"/>
    <w:rsid w:val="003F15EB"/>
    <w:rsid w:val="00407D04"/>
    <w:rsid w:val="00414D6B"/>
    <w:rsid w:val="004273C2"/>
    <w:rsid w:val="00431161"/>
    <w:rsid w:val="004368B3"/>
    <w:rsid w:val="00486B49"/>
    <w:rsid w:val="004A7BD4"/>
    <w:rsid w:val="004C0E33"/>
    <w:rsid w:val="004E3567"/>
    <w:rsid w:val="004E4DEB"/>
    <w:rsid w:val="00500BD5"/>
    <w:rsid w:val="00515167"/>
    <w:rsid w:val="00557EAE"/>
    <w:rsid w:val="00580AF3"/>
    <w:rsid w:val="005B52B1"/>
    <w:rsid w:val="005C0CF2"/>
    <w:rsid w:val="005D1FDF"/>
    <w:rsid w:val="005E0024"/>
    <w:rsid w:val="005E13A3"/>
    <w:rsid w:val="005E16A9"/>
    <w:rsid w:val="005E752A"/>
    <w:rsid w:val="00607A9D"/>
    <w:rsid w:val="006175F5"/>
    <w:rsid w:val="00623D41"/>
    <w:rsid w:val="00630E25"/>
    <w:rsid w:val="0063411C"/>
    <w:rsid w:val="00645616"/>
    <w:rsid w:val="00654673"/>
    <w:rsid w:val="00662C07"/>
    <w:rsid w:val="006667D2"/>
    <w:rsid w:val="00677971"/>
    <w:rsid w:val="006809F8"/>
    <w:rsid w:val="006A46E0"/>
    <w:rsid w:val="006B31DF"/>
    <w:rsid w:val="006C0E68"/>
    <w:rsid w:val="006D34ED"/>
    <w:rsid w:val="006E1092"/>
    <w:rsid w:val="006F1A48"/>
    <w:rsid w:val="007270DA"/>
    <w:rsid w:val="00737A53"/>
    <w:rsid w:val="007B6251"/>
    <w:rsid w:val="007D7974"/>
    <w:rsid w:val="007E6B74"/>
    <w:rsid w:val="007E7A16"/>
    <w:rsid w:val="00807E1D"/>
    <w:rsid w:val="008125E3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B286E"/>
    <w:rsid w:val="008C41E8"/>
    <w:rsid w:val="008E3D78"/>
    <w:rsid w:val="009151B3"/>
    <w:rsid w:val="00937FF3"/>
    <w:rsid w:val="0096541A"/>
    <w:rsid w:val="009A543F"/>
    <w:rsid w:val="009B6BE5"/>
    <w:rsid w:val="009C0212"/>
    <w:rsid w:val="009E0BC9"/>
    <w:rsid w:val="009F380B"/>
    <w:rsid w:val="00A00DE2"/>
    <w:rsid w:val="00A055B0"/>
    <w:rsid w:val="00A06C64"/>
    <w:rsid w:val="00A13A21"/>
    <w:rsid w:val="00A17807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B461E"/>
    <w:rsid w:val="00AC10C4"/>
    <w:rsid w:val="00AC4144"/>
    <w:rsid w:val="00AD751D"/>
    <w:rsid w:val="00AE38C5"/>
    <w:rsid w:val="00B27C71"/>
    <w:rsid w:val="00B5562B"/>
    <w:rsid w:val="00B64073"/>
    <w:rsid w:val="00B74F3E"/>
    <w:rsid w:val="00B92651"/>
    <w:rsid w:val="00BA3770"/>
    <w:rsid w:val="00BB2C84"/>
    <w:rsid w:val="00BB5E4F"/>
    <w:rsid w:val="00BC5ADD"/>
    <w:rsid w:val="00BC6A9E"/>
    <w:rsid w:val="00BF060E"/>
    <w:rsid w:val="00C15774"/>
    <w:rsid w:val="00C5017A"/>
    <w:rsid w:val="00C57E7A"/>
    <w:rsid w:val="00C81837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85C49"/>
    <w:rsid w:val="00D86740"/>
    <w:rsid w:val="00D94E86"/>
    <w:rsid w:val="00DC59B0"/>
    <w:rsid w:val="00DC5C92"/>
    <w:rsid w:val="00DD4068"/>
    <w:rsid w:val="00DE3233"/>
    <w:rsid w:val="00DE33A3"/>
    <w:rsid w:val="00E056DF"/>
    <w:rsid w:val="00E104F9"/>
    <w:rsid w:val="00E1678C"/>
    <w:rsid w:val="00E63887"/>
    <w:rsid w:val="00E66580"/>
    <w:rsid w:val="00E90E63"/>
    <w:rsid w:val="00EA6538"/>
    <w:rsid w:val="00EE6B3F"/>
    <w:rsid w:val="00EF3EC7"/>
    <w:rsid w:val="00F00AF1"/>
    <w:rsid w:val="00F210B2"/>
    <w:rsid w:val="00F47316"/>
    <w:rsid w:val="00F754E8"/>
    <w:rsid w:val="00F97CB8"/>
    <w:rsid w:val="00FB1766"/>
    <w:rsid w:val="00FC71F5"/>
    <w:rsid w:val="00FE0227"/>
    <w:rsid w:val="00FF079F"/>
    <w:rsid w:val="00FF3D73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2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D69E-9964-40FA-AD51-52477394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11</cp:revision>
  <cp:lastPrinted>2014-07-01T00:49:00Z</cp:lastPrinted>
  <dcterms:created xsi:type="dcterms:W3CDTF">2014-06-24T05:54:00Z</dcterms:created>
  <dcterms:modified xsi:type="dcterms:W3CDTF">2016-07-18T01:41:00Z</dcterms:modified>
</cp:coreProperties>
</file>