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F" w:rsidRDefault="00823DFD" w:rsidP="00823DFD">
      <w:pPr>
        <w:tabs>
          <w:tab w:val="left" w:pos="540"/>
          <w:tab w:val="left" w:pos="720"/>
          <w:tab w:val="left" w:pos="90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</w:rPr>
      </w:pPr>
      <w:r>
        <w:object w:dxaOrig="1080" w:dyaOrig="1421">
          <v:rect id="rectole0000000000" o:spid="_x0000_i1025" style="width:55.15pt;height:1in" o:ole="" o:preferrelative="t" stroked="f">
            <v:imagedata r:id="rId7" o:title=""/>
          </v:rect>
          <o:OLEObject Type="Embed" ProgID="StaticMetafile" ShapeID="rectole0000000000" DrawAspect="Content" ObjectID="_1770472510" r:id="rId8"/>
        </w:object>
      </w:r>
      <w:bookmarkStart w:id="0" w:name="_GoBack"/>
      <w:bookmarkEnd w:id="0"/>
    </w:p>
    <w:p w:rsidR="0071632F" w:rsidRDefault="0071632F">
      <w:pPr>
        <w:tabs>
          <w:tab w:val="left" w:pos="54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BC4A80">
      <w:pPr>
        <w:shd w:val="clear" w:color="auto" w:fill="FFFFFF" w:themeFill="background1"/>
        <w:tabs>
          <w:tab w:val="left" w:pos="1695"/>
          <w:tab w:val="center" w:pos="4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ФИНАНСОВОЕ УПРАВЛЕНИЕ АДМИНИСТРАЦИИ</w:t>
      </w:r>
    </w:p>
    <w:p w:rsidR="0071632F" w:rsidRPr="004B0A23" w:rsidRDefault="009C05C2" w:rsidP="00BC4A8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ДАЛЬНЕГОРСКОГО ГОРОДСКОГО ОКРУГА ПРИМОРСКОГО КРАЯ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B0A23">
        <w:rPr>
          <w:rFonts w:ascii="Times New Roman" w:eastAsia="Times New Roman" w:hAnsi="Times New Roman" w:cs="Times New Roman"/>
          <w:b/>
          <w:sz w:val="26"/>
        </w:rPr>
        <w:t>ПОЯСНИТЕЛЬНАЯ ЗАПИСКА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к проекту решения Думы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 xml:space="preserve">о внесении изменений в решение о бюджете Дальнегорского городского округа </w:t>
      </w:r>
    </w:p>
    <w:p w:rsidR="0071632F" w:rsidRPr="004B0A23" w:rsidRDefault="009C05C2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B0A23">
        <w:rPr>
          <w:rFonts w:ascii="Times New Roman" w:eastAsia="Times New Roman" w:hAnsi="Times New Roman" w:cs="Times New Roman"/>
          <w:sz w:val="26"/>
        </w:rPr>
        <w:t>на 202</w:t>
      </w:r>
      <w:r w:rsidR="00AB4F42">
        <w:rPr>
          <w:rFonts w:ascii="Times New Roman" w:eastAsia="Times New Roman" w:hAnsi="Times New Roman" w:cs="Times New Roman"/>
          <w:sz w:val="26"/>
        </w:rPr>
        <w:t>4</w:t>
      </w:r>
      <w:r w:rsidRPr="004B0A23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AB4F42">
        <w:rPr>
          <w:rFonts w:ascii="Times New Roman" w:eastAsia="Times New Roman" w:hAnsi="Times New Roman" w:cs="Times New Roman"/>
          <w:sz w:val="26"/>
        </w:rPr>
        <w:t>5</w:t>
      </w:r>
      <w:r w:rsidRPr="004B0A23">
        <w:rPr>
          <w:rFonts w:ascii="Times New Roman" w:eastAsia="Times New Roman" w:hAnsi="Times New Roman" w:cs="Times New Roman"/>
          <w:sz w:val="26"/>
        </w:rPr>
        <w:t xml:space="preserve"> и 202</w:t>
      </w:r>
      <w:r w:rsidR="00AB4F42">
        <w:rPr>
          <w:rFonts w:ascii="Times New Roman" w:eastAsia="Times New Roman" w:hAnsi="Times New Roman" w:cs="Times New Roman"/>
          <w:sz w:val="26"/>
        </w:rPr>
        <w:t>6</w:t>
      </w:r>
      <w:r w:rsidRPr="004B0A23">
        <w:rPr>
          <w:rFonts w:ascii="Times New Roman" w:eastAsia="Times New Roman" w:hAnsi="Times New Roman" w:cs="Times New Roman"/>
          <w:sz w:val="26"/>
        </w:rPr>
        <w:t xml:space="preserve"> годов</w:t>
      </w:r>
    </w:p>
    <w:p w:rsidR="0071632F" w:rsidRPr="004B0A23" w:rsidRDefault="0071632F" w:rsidP="004B0A2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В соответствии со статьей 28 Устава Дальнегорского городского округа, Положени</w:t>
      </w:r>
      <w:r w:rsidR="00703467">
        <w:rPr>
          <w:rFonts w:ascii="Times New Roman" w:eastAsia="Times New Roman" w:hAnsi="Times New Roman" w:cs="Times New Roman"/>
          <w:sz w:val="26"/>
        </w:rPr>
        <w:t>ем</w:t>
      </w:r>
      <w:r w:rsidRPr="009706DD">
        <w:rPr>
          <w:rFonts w:ascii="Times New Roman" w:eastAsia="Times New Roman" w:hAnsi="Times New Roman" w:cs="Times New Roman"/>
          <w:sz w:val="26"/>
        </w:rPr>
        <w:t xml:space="preserve"> «О бюджетном процессе в Дальнегорском городском округе», Глава Дальнегорского городского округа направляет на рассмотрение Думы Дальнегорского городского округа проект решения Думы «О внесении изменений в решение Думы Дальнегорского городского округа «О бюджете Дальнегорского городского округа на 202</w:t>
      </w:r>
      <w:r w:rsidR="00AB4F42">
        <w:rPr>
          <w:rFonts w:ascii="Times New Roman" w:eastAsia="Times New Roman" w:hAnsi="Times New Roman" w:cs="Times New Roman"/>
          <w:sz w:val="26"/>
        </w:rPr>
        <w:t>4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AB4F42">
        <w:rPr>
          <w:rFonts w:ascii="Times New Roman" w:eastAsia="Times New Roman" w:hAnsi="Times New Roman" w:cs="Times New Roman"/>
          <w:sz w:val="26"/>
        </w:rPr>
        <w:t>5</w:t>
      </w:r>
      <w:r w:rsidRPr="009706DD">
        <w:rPr>
          <w:rFonts w:ascii="Times New Roman" w:eastAsia="Times New Roman" w:hAnsi="Times New Roman" w:cs="Times New Roman"/>
          <w:sz w:val="26"/>
        </w:rPr>
        <w:t xml:space="preserve"> и 202</w:t>
      </w:r>
      <w:r w:rsidR="00AB4F42">
        <w:rPr>
          <w:rFonts w:ascii="Times New Roman" w:eastAsia="Times New Roman" w:hAnsi="Times New Roman" w:cs="Times New Roman"/>
          <w:sz w:val="26"/>
        </w:rPr>
        <w:t>6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годов» (далее – проект). 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Настоящим проектом предлагается внести изменения </w:t>
      </w:r>
      <w:r w:rsidR="0015118C">
        <w:rPr>
          <w:rFonts w:ascii="Times New Roman" w:eastAsia="Times New Roman" w:hAnsi="Times New Roman" w:cs="Times New Roman"/>
          <w:sz w:val="26"/>
        </w:rPr>
        <w:t xml:space="preserve">в </w:t>
      </w:r>
      <w:r w:rsidRPr="009706DD">
        <w:rPr>
          <w:rFonts w:ascii="Times New Roman" w:eastAsia="Times New Roman" w:hAnsi="Times New Roman" w:cs="Times New Roman"/>
          <w:sz w:val="26"/>
        </w:rPr>
        <w:t>основны</w:t>
      </w:r>
      <w:r w:rsidR="0015118C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15118C">
        <w:rPr>
          <w:rFonts w:ascii="Times New Roman" w:eastAsia="Times New Roman" w:hAnsi="Times New Roman" w:cs="Times New Roman"/>
          <w:sz w:val="26"/>
        </w:rPr>
        <w:t>характеристики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Дальнегорского городского округа, утвержденные на 202</w:t>
      </w:r>
      <w:r w:rsidR="00AB4F42">
        <w:rPr>
          <w:rFonts w:ascii="Times New Roman" w:eastAsia="Times New Roman" w:hAnsi="Times New Roman" w:cs="Times New Roman"/>
          <w:sz w:val="26"/>
        </w:rPr>
        <w:t>4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AB4F42">
        <w:rPr>
          <w:rFonts w:ascii="Times New Roman" w:eastAsia="Times New Roman" w:hAnsi="Times New Roman" w:cs="Times New Roman"/>
          <w:sz w:val="26"/>
        </w:rPr>
        <w:t>5</w:t>
      </w:r>
      <w:r w:rsidRPr="009706DD">
        <w:rPr>
          <w:rFonts w:ascii="Times New Roman" w:eastAsia="Times New Roman" w:hAnsi="Times New Roman" w:cs="Times New Roman"/>
          <w:sz w:val="26"/>
        </w:rPr>
        <w:t xml:space="preserve"> и 202</w:t>
      </w:r>
      <w:r w:rsidR="00AB4F42">
        <w:rPr>
          <w:rFonts w:ascii="Times New Roman" w:eastAsia="Times New Roman" w:hAnsi="Times New Roman" w:cs="Times New Roman"/>
          <w:sz w:val="26"/>
        </w:rPr>
        <w:t>6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годов, с целью уточнения </w:t>
      </w:r>
      <w:r w:rsidR="00642908">
        <w:rPr>
          <w:rFonts w:ascii="Times New Roman" w:eastAsia="Times New Roman" w:hAnsi="Times New Roman" w:cs="Times New Roman"/>
          <w:sz w:val="26"/>
        </w:rPr>
        <w:t>безвозмездных поступлений по доходам и расходам бюджета</w:t>
      </w:r>
      <w:r w:rsidR="002C4569" w:rsidRPr="009706DD">
        <w:rPr>
          <w:rFonts w:ascii="Times New Roman" w:eastAsia="Times New Roman" w:hAnsi="Times New Roman" w:cs="Times New Roman"/>
          <w:sz w:val="26"/>
        </w:rPr>
        <w:t xml:space="preserve">, налоговых и неналоговых доходов бюджета, </w:t>
      </w:r>
      <w:r w:rsidR="00642908">
        <w:rPr>
          <w:rFonts w:ascii="Times New Roman" w:eastAsia="Times New Roman" w:hAnsi="Times New Roman" w:cs="Times New Roman"/>
          <w:sz w:val="26"/>
        </w:rPr>
        <w:t>бюджетных ассигнований за счет средств бюджета Дальнегорского городского округа</w:t>
      </w:r>
      <w:r w:rsidRPr="009706DD">
        <w:rPr>
          <w:rFonts w:ascii="Times New Roman" w:eastAsia="Times New Roman" w:hAnsi="Times New Roman" w:cs="Times New Roman"/>
          <w:sz w:val="26"/>
        </w:rPr>
        <w:t>.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>С учетом предлагаемых изменений основны</w:t>
      </w:r>
      <w:r w:rsidR="002C4569" w:rsidRPr="009706DD">
        <w:rPr>
          <w:rFonts w:ascii="Times New Roman" w:eastAsia="Times New Roman" w:hAnsi="Times New Roman" w:cs="Times New Roman"/>
          <w:sz w:val="26"/>
        </w:rPr>
        <w:t>е</w:t>
      </w:r>
      <w:r w:rsidRPr="009706DD">
        <w:rPr>
          <w:rFonts w:ascii="Times New Roman" w:eastAsia="Times New Roman" w:hAnsi="Times New Roman" w:cs="Times New Roman"/>
          <w:sz w:val="26"/>
        </w:rPr>
        <w:t xml:space="preserve"> </w:t>
      </w:r>
      <w:r w:rsidR="002C4569" w:rsidRPr="009706DD">
        <w:rPr>
          <w:rFonts w:ascii="Times New Roman" w:eastAsia="Times New Roman" w:hAnsi="Times New Roman" w:cs="Times New Roman"/>
          <w:sz w:val="26"/>
        </w:rPr>
        <w:t>параметры</w:t>
      </w:r>
      <w:r w:rsidRPr="009706DD">
        <w:rPr>
          <w:rFonts w:ascii="Times New Roman" w:eastAsia="Times New Roman" w:hAnsi="Times New Roman" w:cs="Times New Roman"/>
          <w:sz w:val="26"/>
        </w:rPr>
        <w:t xml:space="preserve"> бюджета на 202</w:t>
      </w:r>
      <w:r w:rsidR="00AB4F42">
        <w:rPr>
          <w:rFonts w:ascii="Times New Roman" w:eastAsia="Times New Roman" w:hAnsi="Times New Roman" w:cs="Times New Roman"/>
          <w:sz w:val="26"/>
        </w:rPr>
        <w:t>4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 составят: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–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2 460</w:t>
      </w:r>
      <w:r w:rsidR="00544FE1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395 585,30</w:t>
      </w:r>
      <w:r w:rsidR="002C4569"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 xml:space="preserve">рублей, с учетом увеличения к утвержденному объему доходов на </w:t>
      </w:r>
      <w:r w:rsidR="0022163A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462</w:t>
      </w:r>
      <w:r w:rsidR="00544FE1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 665 825,60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CE4F3A" w:rsidRPr="00CE4F3A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1 997 729 759,70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D3768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1D3768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</w:t>
      </w:r>
      <w:r w:rsidR="00544FE1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659 249 862,93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рублей, с учетом у</w:t>
      </w:r>
      <w:r w:rsidR="0022163A">
        <w:rPr>
          <w:rFonts w:ascii="Times New Roman" w:eastAsia="Times New Roman" w:hAnsi="Times New Roman" w:cs="Times New Roman"/>
          <w:sz w:val="26"/>
        </w:rPr>
        <w:t>велич</w:t>
      </w:r>
      <w:r w:rsidRPr="001D3768">
        <w:rPr>
          <w:rFonts w:ascii="Times New Roman" w:eastAsia="Times New Roman" w:hAnsi="Times New Roman" w:cs="Times New Roman"/>
          <w:sz w:val="26"/>
        </w:rPr>
        <w:t xml:space="preserve">ения к утвержденному объему расходов на </w:t>
      </w:r>
      <w:r w:rsidR="00544FE1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661 520 103,23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CE4F3A" w:rsidRPr="00CE4F3A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1 997 729 759,70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71632F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3E08">
        <w:rPr>
          <w:rFonts w:ascii="Times New Roman" w:eastAsia="Times New Roman" w:hAnsi="Times New Roman" w:cs="Times New Roman"/>
          <w:sz w:val="26"/>
        </w:rPr>
        <w:lastRenderedPageBreak/>
        <w:t xml:space="preserve">– </w:t>
      </w:r>
      <w:r w:rsidR="00CE4F3A">
        <w:rPr>
          <w:rFonts w:ascii="Times New Roman" w:eastAsia="Times New Roman" w:hAnsi="Times New Roman" w:cs="Times New Roman"/>
          <w:sz w:val="26"/>
        </w:rPr>
        <w:t>де</w:t>
      </w:r>
      <w:r w:rsidRPr="00C73E08">
        <w:rPr>
          <w:rFonts w:ascii="Times New Roman" w:eastAsia="Times New Roman" w:hAnsi="Times New Roman" w:cs="Times New Roman"/>
          <w:sz w:val="26"/>
        </w:rPr>
        <w:t xml:space="preserve">фицит бюджета 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B7436F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198 854 277,63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73E08">
        <w:rPr>
          <w:rFonts w:ascii="Times New Roman" w:eastAsia="Times New Roman" w:hAnsi="Times New Roman" w:cs="Times New Roman"/>
          <w:sz w:val="26"/>
        </w:rPr>
        <w:t xml:space="preserve">рублей, с </w:t>
      </w:r>
      <w:r w:rsidR="00C604D6" w:rsidRPr="00C73E08">
        <w:rPr>
          <w:rFonts w:ascii="Times New Roman" w:eastAsia="Times New Roman" w:hAnsi="Times New Roman" w:cs="Times New Roman"/>
          <w:sz w:val="26"/>
        </w:rPr>
        <w:t xml:space="preserve">учетом </w:t>
      </w:r>
      <w:r w:rsidRPr="00C73E08">
        <w:rPr>
          <w:rFonts w:ascii="Times New Roman" w:eastAsia="Times New Roman" w:hAnsi="Times New Roman" w:cs="Times New Roman"/>
          <w:sz w:val="26"/>
        </w:rPr>
        <w:t>у</w:t>
      </w:r>
      <w:r w:rsidR="00ED7D2E">
        <w:rPr>
          <w:rFonts w:ascii="Times New Roman" w:eastAsia="Times New Roman" w:hAnsi="Times New Roman" w:cs="Times New Roman"/>
          <w:sz w:val="26"/>
        </w:rPr>
        <w:t>велич</w:t>
      </w:r>
      <w:r w:rsidR="00C604D6" w:rsidRPr="00C73E08">
        <w:rPr>
          <w:rFonts w:ascii="Times New Roman" w:eastAsia="Times New Roman" w:hAnsi="Times New Roman" w:cs="Times New Roman"/>
          <w:sz w:val="26"/>
        </w:rPr>
        <w:t>ени</w:t>
      </w:r>
      <w:r w:rsidR="006A5023" w:rsidRPr="00C73E08">
        <w:rPr>
          <w:rFonts w:ascii="Times New Roman" w:eastAsia="Times New Roman" w:hAnsi="Times New Roman" w:cs="Times New Roman"/>
          <w:sz w:val="26"/>
        </w:rPr>
        <w:t>я</w:t>
      </w:r>
      <w:r w:rsidRPr="00C73E08">
        <w:rPr>
          <w:rFonts w:ascii="Times New Roman" w:eastAsia="Times New Roman" w:hAnsi="Times New Roman" w:cs="Times New Roman"/>
          <w:sz w:val="26"/>
        </w:rPr>
        <w:t xml:space="preserve"> к утвержденному объему на </w:t>
      </w:r>
      <w:r w:rsidR="00B7436F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198 854 277,63</w:t>
      </w:r>
      <w:r w:rsidRPr="00C73E0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</w:t>
      </w:r>
      <w:r w:rsidR="00200DBA">
        <w:rPr>
          <w:rFonts w:ascii="Times New Roman" w:eastAsia="Times New Roman" w:hAnsi="Times New Roman" w:cs="Times New Roman"/>
          <w:sz w:val="26"/>
        </w:rPr>
        <w:t>дефицит бюджета</w:t>
      </w:r>
      <w:r w:rsidRPr="00C73E08">
        <w:rPr>
          <w:rFonts w:ascii="Times New Roman" w:eastAsia="Times New Roman" w:hAnsi="Times New Roman" w:cs="Times New Roman"/>
          <w:sz w:val="26"/>
        </w:rPr>
        <w:t xml:space="preserve"> </w:t>
      </w:r>
      <w:r w:rsidR="00CE4F3A">
        <w:rPr>
          <w:rFonts w:ascii="Times New Roman" w:eastAsia="Times New Roman" w:hAnsi="Times New Roman" w:cs="Times New Roman"/>
          <w:sz w:val="26"/>
        </w:rPr>
        <w:t>0,00</w:t>
      </w:r>
      <w:r w:rsidRPr="00C73E08">
        <w:rPr>
          <w:rFonts w:ascii="Times New Roman" w:eastAsia="Times New Roman" w:hAnsi="Times New Roman" w:cs="Times New Roman"/>
          <w:sz w:val="26"/>
        </w:rPr>
        <w:t xml:space="preserve"> рублей).</w:t>
      </w:r>
    </w:p>
    <w:p w:rsidR="00CE4F3A" w:rsidRDefault="00CE4F3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2025 год: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–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2 072 027 244,46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 xml:space="preserve">рублей, с учетом увеличения к утвержденному объему доходов на </w:t>
      </w:r>
      <w:r w:rsidR="00244CE5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227 915 864,29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 xml:space="preserve">рублей (по утвержденному решению – </w:t>
      </w:r>
      <w:r w:rsidR="00DF5754" w:rsidRPr="00DF575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1 844 111 380,17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D3768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1D3768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2 072 027 244,46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рублей, с учетом у</w:t>
      </w:r>
      <w:r w:rsidR="0022163A">
        <w:rPr>
          <w:rFonts w:ascii="Times New Roman" w:eastAsia="Times New Roman" w:hAnsi="Times New Roman" w:cs="Times New Roman"/>
          <w:sz w:val="26"/>
        </w:rPr>
        <w:t>велич</w:t>
      </w:r>
      <w:r w:rsidRPr="001D3768">
        <w:rPr>
          <w:rFonts w:ascii="Times New Roman" w:eastAsia="Times New Roman" w:hAnsi="Times New Roman" w:cs="Times New Roman"/>
          <w:sz w:val="26"/>
        </w:rPr>
        <w:t xml:space="preserve">ения к утвержденному объему расходов на </w:t>
      </w:r>
      <w:r w:rsid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227 915 864,29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DF5754" w:rsidRPr="00DF575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1 844 111 380,17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CE4F3A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3E08"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де</w:t>
      </w:r>
      <w:r w:rsidRPr="00C73E08">
        <w:rPr>
          <w:rFonts w:ascii="Times New Roman" w:eastAsia="Times New Roman" w:hAnsi="Times New Roman" w:cs="Times New Roman"/>
          <w:sz w:val="26"/>
        </w:rPr>
        <w:t xml:space="preserve">фицит бюджета 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0,00</w:t>
      </w:r>
      <w:r w:rsidRPr="00C73E0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2163A">
        <w:rPr>
          <w:rFonts w:ascii="Times New Roman" w:eastAsia="Times New Roman" w:hAnsi="Times New Roman" w:cs="Times New Roman"/>
          <w:sz w:val="26"/>
        </w:rPr>
        <w:t>рублей.</w:t>
      </w:r>
    </w:p>
    <w:p w:rsidR="00CE4F3A" w:rsidRDefault="00CE4F3A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2026 год: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– по доходам </w:t>
      </w:r>
      <w:r w:rsidRP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– 1</w:t>
      </w:r>
      <w:r w:rsidR="0022163A" w:rsidRP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936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 805 283,64</w:t>
      </w:r>
      <w:r w:rsidRPr="009706DD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 xml:space="preserve"> </w:t>
      </w:r>
      <w:r w:rsidRPr="009706DD">
        <w:rPr>
          <w:rFonts w:ascii="Times New Roman" w:eastAsia="Times New Roman" w:hAnsi="Times New Roman" w:cs="Times New Roman"/>
          <w:sz w:val="26"/>
        </w:rPr>
        <w:t xml:space="preserve">рублей, с учетом увеличения к утвержденному объему доходов на 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</w:t>
      </w:r>
      <w:r w:rsid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  <w:lang w:val="en-US"/>
        </w:rPr>
        <w:t> 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963</w:t>
      </w:r>
      <w:r w:rsid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  <w:lang w:val="en-US"/>
        </w:rPr>
        <w:t> 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935</w:t>
      </w:r>
      <w:r w:rsid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,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85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DF5754" w:rsidRPr="00DF575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1 934 841 347,79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D3768">
        <w:rPr>
          <w:rFonts w:ascii="Times New Roman" w:eastAsia="Times New Roman" w:hAnsi="Times New Roman" w:cs="Times New Roman"/>
          <w:sz w:val="26"/>
        </w:rPr>
        <w:t xml:space="preserve">– по расходам </w:t>
      </w:r>
      <w:r w:rsidRPr="001D3768">
        <w:rPr>
          <w:rFonts w:ascii="Times New Roman" w:eastAsia="Times New Roman" w:hAnsi="Times New Roman" w:cs="Times New Roman"/>
          <w:b/>
          <w:sz w:val="26"/>
        </w:rPr>
        <w:t xml:space="preserve">–  </w:t>
      </w:r>
      <w:r w:rsidR="0022163A">
        <w:rPr>
          <w:rFonts w:ascii="Times New Roman" w:eastAsia="Times New Roman" w:hAnsi="Times New Roman" w:cs="Times New Roman"/>
          <w:b/>
          <w:sz w:val="26"/>
          <w:shd w:val="clear" w:color="auto" w:fill="FFFFFF" w:themeFill="background1"/>
        </w:rPr>
        <w:t>1 936 805 283,64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рублей, с учетом у</w:t>
      </w:r>
      <w:r w:rsidR="0022163A">
        <w:rPr>
          <w:rFonts w:ascii="Times New Roman" w:eastAsia="Times New Roman" w:hAnsi="Times New Roman" w:cs="Times New Roman"/>
          <w:sz w:val="26"/>
        </w:rPr>
        <w:t>велич</w:t>
      </w:r>
      <w:r w:rsidRPr="001D3768">
        <w:rPr>
          <w:rFonts w:ascii="Times New Roman" w:eastAsia="Times New Roman" w:hAnsi="Times New Roman" w:cs="Times New Roman"/>
          <w:sz w:val="26"/>
        </w:rPr>
        <w:t xml:space="preserve">ения к утвержденному объему расходов на 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</w:t>
      </w:r>
      <w:r w:rsid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  <w:lang w:val="en-US"/>
        </w:rPr>
        <w:t> 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963</w:t>
      </w:r>
      <w:r w:rsid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  <w:lang w:val="en-US"/>
        </w:rPr>
        <w:t> 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935</w:t>
      </w:r>
      <w:r w:rsid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,</w:t>
      </w:r>
      <w:r w:rsidR="00861064" w:rsidRPr="0086106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85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 (по утвержденному решению – </w:t>
      </w:r>
      <w:r w:rsidR="00DF5754" w:rsidRPr="00DF5754">
        <w:rPr>
          <w:rFonts w:ascii="Times New Roman" w:eastAsia="Times New Roman" w:hAnsi="Times New Roman" w:cs="Times New Roman"/>
          <w:sz w:val="26"/>
          <w:shd w:val="clear" w:color="auto" w:fill="FFFFFF" w:themeFill="background1"/>
        </w:rPr>
        <w:t>1 934 841 347,79</w:t>
      </w:r>
      <w:r w:rsidRPr="001D3768">
        <w:rPr>
          <w:rFonts w:ascii="Times New Roman" w:eastAsia="Times New Roman" w:hAnsi="Times New Roman" w:cs="Times New Roman"/>
          <w:sz w:val="26"/>
        </w:rPr>
        <w:t xml:space="preserve"> рублей);</w:t>
      </w:r>
    </w:p>
    <w:p w:rsidR="00CE4F3A" w:rsidRPr="009706DD" w:rsidRDefault="00CE4F3A" w:rsidP="00CE4F3A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3E08"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де</w:t>
      </w:r>
      <w:r w:rsidRPr="00C73E08">
        <w:rPr>
          <w:rFonts w:ascii="Times New Roman" w:eastAsia="Times New Roman" w:hAnsi="Times New Roman" w:cs="Times New Roman"/>
          <w:sz w:val="26"/>
        </w:rPr>
        <w:t xml:space="preserve">фицит бюджета </w:t>
      </w:r>
      <w:r w:rsidRPr="00C73E08">
        <w:rPr>
          <w:rFonts w:ascii="Times New Roman" w:eastAsia="Times New Roman" w:hAnsi="Times New Roman" w:cs="Times New Roman"/>
          <w:b/>
          <w:sz w:val="26"/>
        </w:rPr>
        <w:t>–</w:t>
      </w:r>
      <w:r w:rsidR="0022163A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0,00</w:t>
      </w:r>
      <w:r w:rsidR="0022163A">
        <w:rPr>
          <w:rFonts w:ascii="Times New Roman" w:eastAsia="Times New Roman" w:hAnsi="Times New Roman" w:cs="Times New Roman"/>
          <w:sz w:val="26"/>
        </w:rPr>
        <w:t xml:space="preserve"> рублей</w:t>
      </w:r>
      <w:r w:rsidRPr="00C73E08">
        <w:rPr>
          <w:rFonts w:ascii="Times New Roman" w:eastAsia="Times New Roman" w:hAnsi="Times New Roman" w:cs="Times New Roman"/>
          <w:sz w:val="26"/>
        </w:rPr>
        <w:t>.</w:t>
      </w:r>
    </w:p>
    <w:p w:rsidR="0071632F" w:rsidRPr="009706DD" w:rsidRDefault="0071632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6"/>
        </w:rPr>
      </w:pPr>
    </w:p>
    <w:p w:rsidR="002C4569" w:rsidRDefault="002C456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9706DD">
        <w:rPr>
          <w:rFonts w:ascii="Times New Roman" w:eastAsia="Times New Roman" w:hAnsi="Times New Roman" w:cs="Times New Roman"/>
          <w:sz w:val="26"/>
        </w:rPr>
        <w:t xml:space="preserve">Общая сумма доходов бюджета Дальнегорского городского округа </w:t>
      </w:r>
      <w:r w:rsidR="00DF5754">
        <w:rPr>
          <w:rFonts w:ascii="Times New Roman" w:eastAsia="Times New Roman" w:hAnsi="Times New Roman" w:cs="Times New Roman"/>
          <w:sz w:val="26"/>
        </w:rPr>
        <w:t>в</w:t>
      </w:r>
      <w:r w:rsidRPr="009706DD">
        <w:rPr>
          <w:rFonts w:ascii="Times New Roman" w:eastAsia="Times New Roman" w:hAnsi="Times New Roman" w:cs="Times New Roman"/>
          <w:sz w:val="26"/>
        </w:rPr>
        <w:t xml:space="preserve"> 202</w:t>
      </w:r>
      <w:r w:rsidR="00CE4F3A">
        <w:rPr>
          <w:rFonts w:ascii="Times New Roman" w:eastAsia="Times New Roman" w:hAnsi="Times New Roman" w:cs="Times New Roman"/>
          <w:sz w:val="26"/>
        </w:rPr>
        <w:t>4</w:t>
      </w:r>
      <w:r w:rsidRPr="009706DD">
        <w:rPr>
          <w:rFonts w:ascii="Times New Roman" w:eastAsia="Times New Roman" w:hAnsi="Times New Roman" w:cs="Times New Roman"/>
          <w:sz w:val="26"/>
        </w:rPr>
        <w:t xml:space="preserve"> год</w:t>
      </w:r>
      <w:r w:rsidR="00DF5754">
        <w:rPr>
          <w:rFonts w:ascii="Times New Roman" w:eastAsia="Times New Roman" w:hAnsi="Times New Roman" w:cs="Times New Roman"/>
          <w:sz w:val="26"/>
        </w:rPr>
        <w:t>у</w:t>
      </w:r>
      <w:r w:rsidRPr="009706DD">
        <w:rPr>
          <w:rFonts w:ascii="Times New Roman" w:eastAsia="Times New Roman" w:hAnsi="Times New Roman" w:cs="Times New Roman"/>
          <w:sz w:val="26"/>
        </w:rPr>
        <w:t xml:space="preserve"> увеличена на </w:t>
      </w:r>
      <w:r w:rsidR="00A54740">
        <w:rPr>
          <w:rFonts w:ascii="Times New Roman" w:eastAsia="Times New Roman" w:hAnsi="Times New Roman" w:cs="Times New Roman"/>
          <w:b/>
          <w:sz w:val="26"/>
        </w:rPr>
        <w:t>462</w:t>
      </w:r>
      <w:r w:rsidR="00544FE1">
        <w:rPr>
          <w:rFonts w:ascii="Times New Roman" w:eastAsia="Times New Roman" w:hAnsi="Times New Roman" w:cs="Times New Roman"/>
          <w:b/>
          <w:sz w:val="26"/>
        </w:rPr>
        <w:t> 665 825,60</w:t>
      </w:r>
      <w:r w:rsidRPr="009706D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DF5754">
        <w:rPr>
          <w:rFonts w:ascii="Times New Roman" w:eastAsia="Times New Roman" w:hAnsi="Times New Roman" w:cs="Times New Roman"/>
          <w:sz w:val="26"/>
        </w:rPr>
        <w:t xml:space="preserve">, в 2025 году </w:t>
      </w:r>
      <w:r w:rsidR="00101D6F">
        <w:rPr>
          <w:rFonts w:ascii="Times New Roman" w:eastAsia="Times New Roman" w:hAnsi="Times New Roman" w:cs="Times New Roman"/>
          <w:sz w:val="26"/>
        </w:rPr>
        <w:t>–</w:t>
      </w:r>
      <w:r w:rsidR="00DF5754">
        <w:rPr>
          <w:rFonts w:ascii="Times New Roman" w:eastAsia="Times New Roman" w:hAnsi="Times New Roman" w:cs="Times New Roman"/>
          <w:sz w:val="26"/>
        </w:rPr>
        <w:t xml:space="preserve"> </w:t>
      </w:r>
      <w:r w:rsidR="00101D6F">
        <w:rPr>
          <w:rFonts w:ascii="Times New Roman" w:eastAsia="Times New Roman" w:hAnsi="Times New Roman" w:cs="Times New Roman"/>
          <w:sz w:val="26"/>
        </w:rPr>
        <w:t xml:space="preserve">на </w:t>
      </w:r>
      <w:r w:rsidR="00101D6F" w:rsidRPr="00101D6F">
        <w:rPr>
          <w:rFonts w:ascii="Times New Roman" w:eastAsia="Times New Roman" w:hAnsi="Times New Roman" w:cs="Times New Roman"/>
          <w:b/>
          <w:sz w:val="26"/>
        </w:rPr>
        <w:t>227 915 864,29</w:t>
      </w:r>
      <w:r w:rsidR="00DF5754">
        <w:rPr>
          <w:rFonts w:ascii="Times New Roman" w:eastAsia="Times New Roman" w:hAnsi="Times New Roman" w:cs="Times New Roman"/>
          <w:sz w:val="26"/>
        </w:rPr>
        <w:t xml:space="preserve"> рублей, в 2026 году </w:t>
      </w:r>
      <w:r w:rsidR="00101D6F">
        <w:rPr>
          <w:rFonts w:ascii="Times New Roman" w:eastAsia="Times New Roman" w:hAnsi="Times New Roman" w:cs="Times New Roman"/>
          <w:sz w:val="26"/>
        </w:rPr>
        <w:t>–</w:t>
      </w:r>
      <w:r w:rsidR="00DF5754">
        <w:rPr>
          <w:rFonts w:ascii="Times New Roman" w:eastAsia="Times New Roman" w:hAnsi="Times New Roman" w:cs="Times New Roman"/>
          <w:sz w:val="26"/>
        </w:rPr>
        <w:t xml:space="preserve"> </w:t>
      </w:r>
      <w:r w:rsidR="00101D6F">
        <w:rPr>
          <w:rFonts w:ascii="Times New Roman" w:eastAsia="Times New Roman" w:hAnsi="Times New Roman" w:cs="Times New Roman"/>
          <w:sz w:val="26"/>
        </w:rPr>
        <w:t xml:space="preserve">на </w:t>
      </w:r>
      <w:r w:rsidR="00101D6F" w:rsidRPr="00101D6F">
        <w:rPr>
          <w:rFonts w:ascii="Times New Roman" w:eastAsia="Times New Roman" w:hAnsi="Times New Roman" w:cs="Times New Roman"/>
          <w:b/>
          <w:sz w:val="26"/>
        </w:rPr>
        <w:t>1 963 935,85</w:t>
      </w:r>
      <w:r w:rsidR="00101D6F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9706DD" w:rsidRPr="009706DD">
        <w:rPr>
          <w:rFonts w:ascii="Times New Roman" w:eastAsia="Times New Roman" w:hAnsi="Times New Roman" w:cs="Times New Roman"/>
          <w:sz w:val="26"/>
        </w:rPr>
        <w:t>, в том числе</w:t>
      </w:r>
      <w:r w:rsidR="009D3C16">
        <w:rPr>
          <w:rFonts w:ascii="Times New Roman" w:eastAsia="Times New Roman" w:hAnsi="Times New Roman" w:cs="Times New Roman"/>
          <w:sz w:val="26"/>
        </w:rPr>
        <w:t xml:space="preserve"> по</w:t>
      </w:r>
      <w:r w:rsidR="009706DD" w:rsidRPr="009706DD">
        <w:rPr>
          <w:rFonts w:ascii="Times New Roman" w:eastAsia="Times New Roman" w:hAnsi="Times New Roman" w:cs="Times New Roman"/>
          <w:sz w:val="26"/>
        </w:rPr>
        <w:t>:</w:t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1990"/>
        <w:gridCol w:w="1998"/>
        <w:gridCol w:w="1858"/>
      </w:tblGrid>
      <w:tr w:rsidR="00B61032" w:rsidRPr="009D3C16" w:rsidTr="00A54740">
        <w:trPr>
          <w:trHeight w:val="394"/>
        </w:trPr>
        <w:tc>
          <w:tcPr>
            <w:tcW w:w="4077" w:type="dxa"/>
          </w:tcPr>
          <w:p w:rsidR="00DF5754" w:rsidRPr="007C4AFC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001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08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B61032" w:rsidRPr="009D3C16" w:rsidTr="00A54740">
        <w:trPr>
          <w:trHeight w:val="860"/>
        </w:trPr>
        <w:tc>
          <w:tcPr>
            <w:tcW w:w="4077" w:type="dxa"/>
          </w:tcPr>
          <w:p w:rsidR="00DF5754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C4AFC">
              <w:rPr>
                <w:sz w:val="26"/>
                <w:szCs w:val="26"/>
              </w:rPr>
              <w:t>Налоговым и неналоговым доходам – всего,</w:t>
            </w:r>
          </w:p>
          <w:p w:rsidR="00DF5754" w:rsidRPr="00A54740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B1474">
              <w:rPr>
                <w:sz w:val="26"/>
                <w:szCs w:val="26"/>
              </w:rPr>
              <w:t>в том числе,</w:t>
            </w:r>
          </w:p>
        </w:tc>
        <w:tc>
          <w:tcPr>
            <w:tcW w:w="1685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54740">
              <w:rPr>
                <w:sz w:val="26"/>
                <w:szCs w:val="26"/>
              </w:rPr>
              <w:t>35 0</w:t>
            </w:r>
            <w:r>
              <w:rPr>
                <w:sz w:val="26"/>
                <w:szCs w:val="26"/>
              </w:rPr>
              <w:t>98 000,00</w:t>
            </w:r>
          </w:p>
          <w:p w:rsidR="00DF5754" w:rsidRDefault="00DF5754" w:rsidP="00200DBA">
            <w:pPr>
              <w:pStyle w:val="a7"/>
              <w:spacing w:after="0"/>
              <w:ind w:left="0"/>
              <w:jc w:val="right"/>
              <w:rPr>
                <w:sz w:val="26"/>
                <w:szCs w:val="26"/>
              </w:rPr>
            </w:pPr>
          </w:p>
          <w:p w:rsidR="00DF5754" w:rsidRPr="00724FF5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001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54740" w:rsidRPr="009D3C16" w:rsidTr="00A54740">
        <w:trPr>
          <w:trHeight w:val="303"/>
        </w:trPr>
        <w:tc>
          <w:tcPr>
            <w:tcW w:w="4077" w:type="dxa"/>
          </w:tcPr>
          <w:p w:rsidR="00A54740" w:rsidRPr="007C4AFC" w:rsidRDefault="00A54740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001" w:type="dxa"/>
          </w:tcPr>
          <w:p w:rsid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</w:p>
        </w:tc>
      </w:tr>
      <w:tr w:rsidR="00A54740" w:rsidRPr="009D3C16" w:rsidTr="00A54740">
        <w:trPr>
          <w:trHeight w:val="303"/>
        </w:trPr>
        <w:tc>
          <w:tcPr>
            <w:tcW w:w="4077" w:type="dxa"/>
          </w:tcPr>
          <w:p w:rsidR="00A54740" w:rsidRPr="00A54740" w:rsidRDefault="00A54740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A54740">
              <w:rPr>
                <w:b w:val="0"/>
                <w:sz w:val="26"/>
                <w:szCs w:val="26"/>
              </w:rPr>
              <w:t>НДФЛ</w:t>
            </w:r>
          </w:p>
        </w:tc>
        <w:tc>
          <w:tcPr>
            <w:tcW w:w="1685" w:type="dxa"/>
          </w:tcPr>
          <w:p w:rsidR="00A54740" w:rsidRP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-35 000 000,00</w:t>
            </w:r>
          </w:p>
        </w:tc>
        <w:tc>
          <w:tcPr>
            <w:tcW w:w="2001" w:type="dxa"/>
          </w:tcPr>
          <w:p w:rsidR="00A54740" w:rsidRP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A54740" w:rsidRP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A54740" w:rsidRPr="009D3C16" w:rsidTr="00A54740">
        <w:trPr>
          <w:trHeight w:val="303"/>
        </w:trPr>
        <w:tc>
          <w:tcPr>
            <w:tcW w:w="4077" w:type="dxa"/>
          </w:tcPr>
          <w:p w:rsidR="00A54740" w:rsidRPr="00A54740" w:rsidRDefault="00A54740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54740" w:rsidRDefault="00A54740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rPr>
          <w:trHeight w:val="138"/>
        </w:trPr>
        <w:tc>
          <w:tcPr>
            <w:tcW w:w="4077" w:type="dxa"/>
          </w:tcPr>
          <w:p w:rsidR="00DF5754" w:rsidRPr="007B1474" w:rsidRDefault="00DF5754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Акцизы</w:t>
            </w:r>
          </w:p>
        </w:tc>
        <w:tc>
          <w:tcPr>
            <w:tcW w:w="1685" w:type="dxa"/>
          </w:tcPr>
          <w:p w:rsidR="00DF5754" w:rsidRPr="007B1474" w:rsidRDefault="00DF575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-98 000,00</w:t>
            </w:r>
          </w:p>
        </w:tc>
        <w:tc>
          <w:tcPr>
            <w:tcW w:w="2001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61032" w:rsidRPr="009D3C16" w:rsidTr="00A54740">
        <w:trPr>
          <w:trHeight w:val="138"/>
        </w:trPr>
        <w:tc>
          <w:tcPr>
            <w:tcW w:w="4077" w:type="dxa"/>
          </w:tcPr>
          <w:p w:rsidR="00DF5754" w:rsidRDefault="00DF5754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DF5754" w:rsidRDefault="00DF5754" w:rsidP="00200DBA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rPr>
          <w:trHeight w:val="219"/>
        </w:trPr>
        <w:tc>
          <w:tcPr>
            <w:tcW w:w="4077" w:type="dxa"/>
          </w:tcPr>
          <w:p w:rsidR="00DF5754" w:rsidRPr="007B1474" w:rsidRDefault="00DF5754" w:rsidP="007B1474">
            <w:pPr>
              <w:rPr>
                <w:b/>
                <w:sz w:val="26"/>
                <w:szCs w:val="26"/>
              </w:rPr>
            </w:pPr>
            <w:r w:rsidRPr="007B1474">
              <w:rPr>
                <w:b/>
                <w:sz w:val="26"/>
                <w:szCs w:val="26"/>
              </w:rPr>
              <w:t>Безвозмездным поступлениям – всего,</w:t>
            </w:r>
          </w:p>
        </w:tc>
        <w:tc>
          <w:tcPr>
            <w:tcW w:w="1685" w:type="dxa"/>
          </w:tcPr>
          <w:p w:rsidR="00DF5754" w:rsidRDefault="00B61032" w:rsidP="00544FE1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+497</w:t>
            </w:r>
            <w:r w:rsidR="00544FE1">
              <w:rPr>
                <w:sz w:val="26"/>
                <w:szCs w:val="26"/>
              </w:rPr>
              <w:t> 763 825,60</w:t>
            </w:r>
          </w:p>
        </w:tc>
        <w:tc>
          <w:tcPr>
            <w:tcW w:w="2001" w:type="dxa"/>
          </w:tcPr>
          <w:p w:rsidR="00DF5754" w:rsidRPr="00B61032" w:rsidRDefault="00B61032" w:rsidP="00B61032">
            <w:pPr>
              <w:jc w:val="right"/>
              <w:rPr>
                <w:b/>
                <w:sz w:val="26"/>
                <w:szCs w:val="26"/>
              </w:rPr>
            </w:pPr>
            <w:r w:rsidRPr="00B61032">
              <w:rPr>
                <w:b/>
                <w:sz w:val="26"/>
                <w:szCs w:val="26"/>
              </w:rPr>
              <w:t>+227 915 864,29</w:t>
            </w:r>
          </w:p>
        </w:tc>
        <w:tc>
          <w:tcPr>
            <w:tcW w:w="1808" w:type="dxa"/>
          </w:tcPr>
          <w:p w:rsidR="00DF5754" w:rsidRPr="00B61032" w:rsidRDefault="00B61032" w:rsidP="00B61032">
            <w:pPr>
              <w:jc w:val="right"/>
              <w:rPr>
                <w:b/>
                <w:sz w:val="26"/>
                <w:szCs w:val="26"/>
              </w:rPr>
            </w:pPr>
            <w:r w:rsidRPr="00B61032">
              <w:rPr>
                <w:b/>
                <w:sz w:val="26"/>
                <w:szCs w:val="26"/>
              </w:rPr>
              <w:t>+1 963 935,85</w:t>
            </w:r>
          </w:p>
        </w:tc>
      </w:tr>
      <w:tr w:rsidR="00B61032" w:rsidRPr="009D3C16" w:rsidTr="00A54740">
        <w:tc>
          <w:tcPr>
            <w:tcW w:w="4077" w:type="dxa"/>
          </w:tcPr>
          <w:p w:rsidR="00DF5754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1685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c>
          <w:tcPr>
            <w:tcW w:w="4077" w:type="dxa"/>
          </w:tcPr>
          <w:p w:rsidR="00DF5754" w:rsidRPr="00724FF5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DF5754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c>
          <w:tcPr>
            <w:tcW w:w="4077" w:type="dxa"/>
          </w:tcPr>
          <w:p w:rsidR="00DF5754" w:rsidRPr="00724FF5" w:rsidRDefault="00DF5754" w:rsidP="00200DBA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Суб</w:t>
            </w:r>
            <w:r>
              <w:rPr>
                <w:sz w:val="26"/>
                <w:szCs w:val="26"/>
              </w:rPr>
              <w:t>сид</w:t>
            </w:r>
            <w:r w:rsidRPr="00724FF5">
              <w:rPr>
                <w:sz w:val="26"/>
                <w:szCs w:val="26"/>
              </w:rPr>
              <w:t>ии – всего,</w:t>
            </w:r>
          </w:p>
        </w:tc>
        <w:tc>
          <w:tcPr>
            <w:tcW w:w="1685" w:type="dxa"/>
          </w:tcPr>
          <w:p w:rsidR="00DF5754" w:rsidRPr="00724FF5" w:rsidRDefault="00B61032" w:rsidP="00544FE1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+496</w:t>
            </w:r>
            <w:r w:rsidR="00544FE1">
              <w:rPr>
                <w:sz w:val="26"/>
                <w:szCs w:val="26"/>
              </w:rPr>
              <w:t> 726 566,82</w:t>
            </w:r>
          </w:p>
        </w:tc>
        <w:tc>
          <w:tcPr>
            <w:tcW w:w="2001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+227 463 828,91</w:t>
            </w:r>
          </w:p>
        </w:tc>
        <w:tc>
          <w:tcPr>
            <w:tcW w:w="1808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+738 684,81</w:t>
            </w:r>
          </w:p>
        </w:tc>
      </w:tr>
      <w:tr w:rsidR="00B61032" w:rsidRPr="009D3C16" w:rsidTr="00A54740">
        <w:tc>
          <w:tcPr>
            <w:tcW w:w="4077" w:type="dxa"/>
          </w:tcPr>
          <w:p w:rsidR="00DF5754" w:rsidRPr="00724FF5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lastRenderedPageBreak/>
              <w:t>в том числе,</w:t>
            </w:r>
          </w:p>
        </w:tc>
        <w:tc>
          <w:tcPr>
            <w:tcW w:w="1685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c>
          <w:tcPr>
            <w:tcW w:w="4077" w:type="dxa"/>
          </w:tcPr>
          <w:p w:rsidR="00DF5754" w:rsidRPr="00724FF5" w:rsidRDefault="00DF5754" w:rsidP="003C618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DF5754" w:rsidRPr="00724FF5" w:rsidRDefault="00DF5754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c>
          <w:tcPr>
            <w:tcW w:w="4077" w:type="dxa"/>
          </w:tcPr>
          <w:p w:rsidR="00DF5754" w:rsidRPr="00724FF5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61032">
              <w:rPr>
                <w:b w:val="0"/>
                <w:sz w:val="26"/>
                <w:szCs w:val="26"/>
              </w:rPr>
              <w:t>на государственную поддержку организаций, входящих в систему спортивной подготовки</w:t>
            </w:r>
          </w:p>
        </w:tc>
        <w:tc>
          <w:tcPr>
            <w:tcW w:w="1685" w:type="dxa"/>
          </w:tcPr>
          <w:p w:rsidR="00DF5754" w:rsidRPr="00724FF5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+66 830,07</w:t>
            </w:r>
          </w:p>
        </w:tc>
        <w:tc>
          <w:tcPr>
            <w:tcW w:w="2001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544FE1" w:rsidRPr="009D3C16" w:rsidTr="00A54740">
        <w:tc>
          <w:tcPr>
            <w:tcW w:w="4077" w:type="dxa"/>
          </w:tcPr>
          <w:p w:rsidR="00544FE1" w:rsidRPr="00B61032" w:rsidRDefault="00544FE1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544FE1" w:rsidRPr="009D3C16" w:rsidTr="00A54740">
        <w:tc>
          <w:tcPr>
            <w:tcW w:w="4077" w:type="dxa"/>
          </w:tcPr>
          <w:p w:rsidR="00544FE1" w:rsidRPr="00B61032" w:rsidRDefault="00544FE1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с</w:t>
            </w:r>
            <w:r w:rsidRPr="00544FE1">
              <w:rPr>
                <w:b w:val="0"/>
                <w:sz w:val="26"/>
                <w:szCs w:val="26"/>
              </w:rPr>
              <w:t>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685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+276 366,68</w:t>
            </w:r>
          </w:p>
        </w:tc>
        <w:tc>
          <w:tcPr>
            <w:tcW w:w="2001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544FE1" w:rsidRDefault="00544FE1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61032" w:rsidRPr="009D3C16" w:rsidTr="00A54740">
        <w:tc>
          <w:tcPr>
            <w:tcW w:w="4077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c>
          <w:tcPr>
            <w:tcW w:w="4077" w:type="dxa"/>
          </w:tcPr>
          <w:p w:rsidR="00DF5754" w:rsidRPr="00200DBA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61032">
              <w:rPr>
                <w:b w:val="0"/>
                <w:sz w:val="26"/>
                <w:szCs w:val="26"/>
              </w:rPr>
      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5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+5 712 128,38</w:t>
            </w:r>
          </w:p>
        </w:tc>
        <w:tc>
          <w:tcPr>
            <w:tcW w:w="2001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DF5754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61032" w:rsidRPr="009D3C16" w:rsidTr="00A54740">
        <w:tc>
          <w:tcPr>
            <w:tcW w:w="4077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c>
          <w:tcPr>
            <w:tcW w:w="4077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61032">
              <w:rPr>
                <w:b w:val="0"/>
                <w:sz w:val="26"/>
                <w:szCs w:val="26"/>
              </w:rPr>
              <w:t>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85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-389 815,03</w:t>
            </w:r>
          </w:p>
        </w:tc>
        <w:tc>
          <w:tcPr>
            <w:tcW w:w="2001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61032" w:rsidRPr="009D3C16" w:rsidTr="00A54740">
        <w:tc>
          <w:tcPr>
            <w:tcW w:w="4077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c>
          <w:tcPr>
            <w:tcW w:w="4077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61032">
              <w:rPr>
                <w:b w:val="0"/>
                <w:sz w:val="26"/>
                <w:szCs w:val="26"/>
              </w:rPr>
              <w:t>на реализацию мероприятий по обеспечению жильем молодых семей</w:t>
            </w:r>
          </w:p>
        </w:tc>
        <w:tc>
          <w:tcPr>
            <w:tcW w:w="1685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-328 112,64</w:t>
            </w:r>
          </w:p>
        </w:tc>
        <w:tc>
          <w:tcPr>
            <w:tcW w:w="2001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-350 891,86</w:t>
            </w:r>
          </w:p>
        </w:tc>
        <w:tc>
          <w:tcPr>
            <w:tcW w:w="180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148 522,67</w:t>
            </w:r>
          </w:p>
        </w:tc>
      </w:tr>
      <w:tr w:rsidR="00B61032" w:rsidRPr="009D3C16" w:rsidTr="00A54740">
        <w:tc>
          <w:tcPr>
            <w:tcW w:w="4077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61032" w:rsidRPr="009D3C16" w:rsidTr="00A54740">
        <w:tc>
          <w:tcPr>
            <w:tcW w:w="4077" w:type="dxa"/>
          </w:tcPr>
          <w:p w:rsidR="00B61032" w:rsidRPr="00B61032" w:rsidRDefault="00B61032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61032">
              <w:rPr>
                <w:b w:val="0"/>
                <w:sz w:val="26"/>
                <w:szCs w:val="26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685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-4 138 796,25</w:t>
            </w:r>
          </w:p>
        </w:tc>
        <w:tc>
          <w:tcPr>
            <w:tcW w:w="2001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B61032" w:rsidRDefault="00B61032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C7009F" w:rsidRPr="009D3C16" w:rsidTr="00A54740">
        <w:tc>
          <w:tcPr>
            <w:tcW w:w="4077" w:type="dxa"/>
          </w:tcPr>
          <w:p w:rsidR="00C7009F" w:rsidRPr="00B61032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C7009F" w:rsidRPr="009D3C16" w:rsidTr="00A54740">
        <w:tc>
          <w:tcPr>
            <w:tcW w:w="4077" w:type="dxa"/>
          </w:tcPr>
          <w:p w:rsidR="00C7009F" w:rsidRPr="00B61032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C7009F">
              <w:rPr>
                <w:b w:val="0"/>
                <w:sz w:val="26"/>
                <w:szCs w:val="26"/>
              </w:rPr>
              <w:t>на 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1685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+45 918 367,35</w:t>
            </w:r>
          </w:p>
        </w:tc>
        <w:tc>
          <w:tcPr>
            <w:tcW w:w="2001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C7009F" w:rsidRPr="009D3C16" w:rsidTr="00A54740">
        <w:tc>
          <w:tcPr>
            <w:tcW w:w="4077" w:type="dxa"/>
          </w:tcPr>
          <w:p w:rsidR="00C7009F" w:rsidRPr="00C7009F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C7009F" w:rsidRPr="009D3C16" w:rsidTr="00A54740">
        <w:tc>
          <w:tcPr>
            <w:tcW w:w="4077" w:type="dxa"/>
          </w:tcPr>
          <w:p w:rsidR="00C7009F" w:rsidRPr="00C7009F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C7009F">
              <w:rPr>
                <w:b w:val="0"/>
                <w:sz w:val="26"/>
                <w:szCs w:val="26"/>
              </w:rPr>
              <w:t xml:space="preserve">на обеспечение комплексного </w:t>
            </w:r>
            <w:r w:rsidRPr="00C7009F">
              <w:rPr>
                <w:b w:val="0"/>
                <w:sz w:val="26"/>
                <w:szCs w:val="26"/>
              </w:rPr>
              <w:lastRenderedPageBreak/>
              <w:t>развития сельских территорий</w:t>
            </w:r>
          </w:p>
        </w:tc>
        <w:tc>
          <w:tcPr>
            <w:tcW w:w="1685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2001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+204 053 571,43</w:t>
            </w:r>
          </w:p>
        </w:tc>
        <w:tc>
          <w:tcPr>
            <w:tcW w:w="180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+96 480 987,65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C7009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C7009F" w:rsidRPr="009D3C16" w:rsidTr="00A54740">
        <w:tc>
          <w:tcPr>
            <w:tcW w:w="4077" w:type="dxa"/>
          </w:tcPr>
          <w:p w:rsidR="00C7009F" w:rsidRPr="00C7009F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C7009F">
              <w:rPr>
                <w:b w:val="0"/>
                <w:sz w:val="26"/>
                <w:szCs w:val="26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685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+96 654 122,85</w:t>
            </w:r>
          </w:p>
        </w:tc>
        <w:tc>
          <w:tcPr>
            <w:tcW w:w="2001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+23 499 153,19</w:t>
            </w:r>
          </w:p>
        </w:tc>
        <w:tc>
          <w:tcPr>
            <w:tcW w:w="180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-96 152 821,66</w:t>
            </w:r>
          </w:p>
        </w:tc>
      </w:tr>
      <w:tr w:rsidR="00C7009F" w:rsidRPr="009D3C16" w:rsidTr="00A54740">
        <w:tc>
          <w:tcPr>
            <w:tcW w:w="4077" w:type="dxa"/>
          </w:tcPr>
          <w:p w:rsidR="00C7009F" w:rsidRPr="00C7009F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C7009F" w:rsidRPr="009D3C16" w:rsidTr="00A54740">
        <w:tc>
          <w:tcPr>
            <w:tcW w:w="4077" w:type="dxa"/>
          </w:tcPr>
          <w:p w:rsidR="00C7009F" w:rsidRPr="00C7009F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C7009F">
              <w:rPr>
                <w:b w:val="0"/>
                <w:sz w:val="26"/>
                <w:szCs w:val="26"/>
              </w:rPr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685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+179 866 024,00</w:t>
            </w:r>
          </w:p>
        </w:tc>
        <w:tc>
          <w:tcPr>
            <w:tcW w:w="2001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C7009F" w:rsidRPr="009D3C16" w:rsidTr="00A54740">
        <w:tc>
          <w:tcPr>
            <w:tcW w:w="4077" w:type="dxa"/>
          </w:tcPr>
          <w:p w:rsidR="00C7009F" w:rsidRPr="00C7009F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C7009F" w:rsidRDefault="00C7009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C7009F" w:rsidRPr="009D3C16" w:rsidTr="00A54740">
        <w:tc>
          <w:tcPr>
            <w:tcW w:w="4077" w:type="dxa"/>
          </w:tcPr>
          <w:p w:rsidR="00C7009F" w:rsidRPr="00C7009F" w:rsidRDefault="00C7009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C7009F">
              <w:rPr>
                <w:b w:val="0"/>
                <w:sz w:val="26"/>
                <w:szCs w:val="26"/>
              </w:rPr>
              <w:t>на капитальный ремонт зданий муниципальных общеобразовательных учреждений</w:t>
            </w:r>
          </w:p>
        </w:tc>
        <w:tc>
          <w:tcPr>
            <w:tcW w:w="1685" w:type="dxa"/>
          </w:tcPr>
          <w:p w:rsidR="00C7009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+148 725 890,00</w:t>
            </w:r>
          </w:p>
        </w:tc>
        <w:tc>
          <w:tcPr>
            <w:tcW w:w="2001" w:type="dxa"/>
          </w:tcPr>
          <w:p w:rsidR="00C7009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C7009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C7009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9D3C16" w:rsidTr="00A54740">
        <w:tc>
          <w:tcPr>
            <w:tcW w:w="4077" w:type="dxa"/>
          </w:tcPr>
          <w:p w:rsidR="00B52EAF" w:rsidRPr="00C7009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+261 996,15</w:t>
            </w: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+261 996,15</w:t>
            </w: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+261 996,15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+844,21</w:t>
            </w: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+16 860 700,00</w:t>
            </w: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техническое оснащение региональных и муниципальных музеев</w:t>
            </w: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-6 259 978,95</w:t>
            </w: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 xml:space="preserve">на реализацию проектов инициативного </w:t>
            </w:r>
            <w:r w:rsidRPr="00B52EAF">
              <w:rPr>
                <w:b w:val="0"/>
                <w:sz w:val="26"/>
                <w:szCs w:val="26"/>
              </w:rPr>
              <w:lastRenderedPageBreak/>
              <w:t>бюджетирования по направлению "Твой проект"</w:t>
            </w: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+9 000 000,00</w:t>
            </w: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реализацию проектов инициативного бюджетирования по направлению "Молодежный бюджет"</w:t>
            </w: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+4 500 000,00</w:t>
            </w: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3C618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9D3C16" w:rsidTr="00A54740">
        <w:tc>
          <w:tcPr>
            <w:tcW w:w="4077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Суб</w:t>
            </w:r>
            <w:r>
              <w:rPr>
                <w:sz w:val="26"/>
                <w:szCs w:val="26"/>
              </w:rPr>
              <w:t>венц</w:t>
            </w:r>
            <w:r w:rsidRPr="00724FF5">
              <w:rPr>
                <w:sz w:val="26"/>
                <w:szCs w:val="26"/>
              </w:rPr>
              <w:t>ии – всего,</w:t>
            </w:r>
          </w:p>
        </w:tc>
        <w:tc>
          <w:tcPr>
            <w:tcW w:w="1685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B52EAF">
              <w:rPr>
                <w:sz w:val="26"/>
                <w:szCs w:val="26"/>
              </w:rPr>
              <w:t>+2 818 910,84</w:t>
            </w:r>
          </w:p>
        </w:tc>
        <w:tc>
          <w:tcPr>
            <w:tcW w:w="2001" w:type="dxa"/>
          </w:tcPr>
          <w:p w:rsidR="00B52EAF" w:rsidRP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B52EAF">
              <w:rPr>
                <w:sz w:val="26"/>
                <w:szCs w:val="26"/>
              </w:rPr>
              <w:t>+2 233 687,44</w:t>
            </w:r>
          </w:p>
        </w:tc>
        <w:tc>
          <w:tcPr>
            <w:tcW w:w="1808" w:type="dxa"/>
          </w:tcPr>
          <w:p w:rsidR="00B52EAF" w:rsidRP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B52EAF">
              <w:rPr>
                <w:sz w:val="26"/>
                <w:szCs w:val="26"/>
              </w:rPr>
              <w:t>+2 161 188,94</w:t>
            </w:r>
          </w:p>
        </w:tc>
      </w:tr>
      <w:tr w:rsidR="00B52EAF" w:rsidRPr="009D3C16" w:rsidTr="00A54740">
        <w:tc>
          <w:tcPr>
            <w:tcW w:w="4077" w:type="dxa"/>
          </w:tcPr>
          <w:p w:rsidR="00B52EAF" w:rsidRPr="00724FF5" w:rsidRDefault="00B52EAF" w:rsidP="00B52EA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t>в том числе,</w:t>
            </w: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9D3C16" w:rsidTr="00A54740">
        <w:tc>
          <w:tcPr>
            <w:tcW w:w="4077" w:type="dxa"/>
          </w:tcPr>
          <w:p w:rsidR="00B52EAF" w:rsidRPr="00724FF5" w:rsidRDefault="00B52EAF" w:rsidP="00B52EA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B52EAF" w:rsidTr="00A54740">
        <w:tc>
          <w:tcPr>
            <w:tcW w:w="4077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5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+21 657,00</w:t>
            </w:r>
          </w:p>
        </w:tc>
        <w:tc>
          <w:tcPr>
            <w:tcW w:w="2001" w:type="dxa"/>
          </w:tcPr>
          <w:p w:rsidR="00B52EAF" w:rsidRP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+23 659,00</w:t>
            </w:r>
          </w:p>
        </w:tc>
        <w:tc>
          <w:tcPr>
            <w:tcW w:w="1808" w:type="dxa"/>
          </w:tcPr>
          <w:p w:rsidR="00B52EAF" w:rsidRP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+374 420,00</w:t>
            </w:r>
          </w:p>
        </w:tc>
      </w:tr>
      <w:tr w:rsidR="00B52EAF" w:rsidRPr="00B52EAF" w:rsidTr="00A54740">
        <w:tc>
          <w:tcPr>
            <w:tcW w:w="4077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B52EAF" w:rsidTr="00A54740">
        <w:tc>
          <w:tcPr>
            <w:tcW w:w="4077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5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+1 762 900,00</w:t>
            </w:r>
          </w:p>
        </w:tc>
        <w:tc>
          <w:tcPr>
            <w:tcW w:w="2001" w:type="dxa"/>
          </w:tcPr>
          <w:p w:rsidR="00B52EAF" w:rsidRP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+1 257 150,00</w:t>
            </w:r>
          </w:p>
        </w:tc>
        <w:tc>
          <w:tcPr>
            <w:tcW w:w="1808" w:type="dxa"/>
          </w:tcPr>
          <w:p w:rsidR="00B52EAF" w:rsidRP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+519 766,50</w:t>
            </w:r>
          </w:p>
        </w:tc>
      </w:tr>
      <w:tr w:rsidR="00B52EAF" w:rsidRPr="00B52EAF" w:rsidTr="00A54740">
        <w:tc>
          <w:tcPr>
            <w:tcW w:w="4077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B52EAF" w:rsidTr="00A54740">
        <w:tc>
          <w:tcPr>
            <w:tcW w:w="4077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государственную регистрацию актов гражданского состояния</w:t>
            </w: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-184 303,00</w:t>
            </w: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  <w:tr w:rsidR="00B52EAF" w:rsidRPr="00B52EAF" w:rsidTr="00A54740">
        <w:tc>
          <w:tcPr>
            <w:tcW w:w="4077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52EAF" w:rsidRPr="00B52EAF" w:rsidTr="00A54740">
        <w:tc>
          <w:tcPr>
            <w:tcW w:w="4077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B52EAF">
              <w:rPr>
                <w:b w:val="0"/>
                <w:sz w:val="26"/>
                <w:szCs w:val="26"/>
              </w:rPr>
              <w:t>на реализацию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85" w:type="dxa"/>
          </w:tcPr>
          <w:p w:rsid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+1 265 118,54</w:t>
            </w:r>
          </w:p>
        </w:tc>
        <w:tc>
          <w:tcPr>
            <w:tcW w:w="2001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+1 265 118,54</w:t>
            </w:r>
          </w:p>
        </w:tc>
        <w:tc>
          <w:tcPr>
            <w:tcW w:w="1808" w:type="dxa"/>
          </w:tcPr>
          <w:p w:rsid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+1 265 118,54</w:t>
            </w:r>
          </w:p>
        </w:tc>
      </w:tr>
      <w:tr w:rsidR="000C2E30" w:rsidRPr="00B52EAF" w:rsidTr="00A54740">
        <w:tc>
          <w:tcPr>
            <w:tcW w:w="4077" w:type="dxa"/>
          </w:tcPr>
          <w:p w:rsidR="000C2E30" w:rsidRPr="00B52EAF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0C2E30" w:rsidRDefault="000C2E30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C2E30" w:rsidRPr="00B52EAF" w:rsidTr="00A54740">
        <w:tc>
          <w:tcPr>
            <w:tcW w:w="4077" w:type="dxa"/>
          </w:tcPr>
          <w:p w:rsidR="000C2E30" w:rsidRPr="00B52EAF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0C2E30">
              <w:rPr>
                <w:b w:val="0"/>
                <w:sz w:val="26"/>
                <w:szCs w:val="26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85" w:type="dxa"/>
          </w:tcPr>
          <w:p w:rsidR="000C2E30" w:rsidRDefault="000C2E30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-46 461,70</w:t>
            </w:r>
          </w:p>
        </w:tc>
        <w:tc>
          <w:tcPr>
            <w:tcW w:w="2001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-312 240,10</w:t>
            </w:r>
          </w:p>
        </w:tc>
        <w:tc>
          <w:tcPr>
            <w:tcW w:w="1808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1 883,90</w:t>
            </w:r>
          </w:p>
        </w:tc>
      </w:tr>
      <w:tr w:rsidR="000C2E30" w:rsidRPr="00B52EAF" w:rsidTr="00A54740">
        <w:tc>
          <w:tcPr>
            <w:tcW w:w="4077" w:type="dxa"/>
          </w:tcPr>
          <w:p w:rsidR="000C2E30" w:rsidRPr="000C2E30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0C2E30" w:rsidRDefault="000C2E30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C2E30" w:rsidRPr="00B52EAF" w:rsidTr="00A54740">
        <w:tc>
          <w:tcPr>
            <w:tcW w:w="4077" w:type="dxa"/>
          </w:tcPr>
          <w:p w:rsidR="000C2E30" w:rsidRPr="000C2E30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МБТ</w:t>
            </w:r>
            <w:r w:rsidRPr="00724FF5">
              <w:rPr>
                <w:sz w:val="26"/>
                <w:szCs w:val="26"/>
              </w:rPr>
              <w:t xml:space="preserve"> – всего,</w:t>
            </w:r>
          </w:p>
        </w:tc>
        <w:tc>
          <w:tcPr>
            <w:tcW w:w="1685" w:type="dxa"/>
          </w:tcPr>
          <w:p w:rsidR="000C2E30" w:rsidRPr="000C2E30" w:rsidRDefault="000C2E30" w:rsidP="00B52EAF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0C2E30">
              <w:rPr>
                <w:sz w:val="26"/>
                <w:szCs w:val="26"/>
              </w:rPr>
              <w:t>-1 781 652,06</w:t>
            </w:r>
          </w:p>
        </w:tc>
        <w:tc>
          <w:tcPr>
            <w:tcW w:w="2001" w:type="dxa"/>
          </w:tcPr>
          <w:p w:rsidR="000C2E30" w:rsidRP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0C2E30">
              <w:rPr>
                <w:sz w:val="26"/>
                <w:szCs w:val="26"/>
              </w:rPr>
              <w:t>-1 781 652,06</w:t>
            </w:r>
          </w:p>
        </w:tc>
        <w:tc>
          <w:tcPr>
            <w:tcW w:w="1808" w:type="dxa"/>
          </w:tcPr>
          <w:p w:rsidR="000C2E30" w:rsidRP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sz w:val="26"/>
                <w:szCs w:val="26"/>
              </w:rPr>
            </w:pPr>
            <w:r w:rsidRPr="000C2E30">
              <w:rPr>
                <w:sz w:val="26"/>
                <w:szCs w:val="26"/>
              </w:rPr>
              <w:t>-935 937,90</w:t>
            </w:r>
          </w:p>
        </w:tc>
      </w:tr>
      <w:tr w:rsidR="00B52EAF" w:rsidRPr="00B52EAF" w:rsidTr="00A54740">
        <w:tc>
          <w:tcPr>
            <w:tcW w:w="4077" w:type="dxa"/>
          </w:tcPr>
          <w:p w:rsidR="00B52EAF" w:rsidRPr="00B52EAF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724FF5">
              <w:rPr>
                <w:sz w:val="26"/>
                <w:szCs w:val="26"/>
              </w:rPr>
              <w:lastRenderedPageBreak/>
              <w:t>в том числе,</w:t>
            </w:r>
          </w:p>
        </w:tc>
        <w:tc>
          <w:tcPr>
            <w:tcW w:w="1685" w:type="dxa"/>
          </w:tcPr>
          <w:p w:rsidR="00B52EAF" w:rsidRPr="00B52EAF" w:rsidRDefault="00B52EAF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B52EAF" w:rsidRP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B52EAF" w:rsidRPr="00B52EAF" w:rsidRDefault="00B52EAF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C2E30" w:rsidRPr="00B52EAF" w:rsidTr="00A54740">
        <w:tc>
          <w:tcPr>
            <w:tcW w:w="4077" w:type="dxa"/>
          </w:tcPr>
          <w:p w:rsidR="000C2E30" w:rsidRPr="00724FF5" w:rsidRDefault="000C2E30" w:rsidP="00B52EAF">
            <w:pPr>
              <w:pStyle w:val="a7"/>
              <w:spacing w:after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0C2E30" w:rsidRPr="00B52EAF" w:rsidRDefault="000C2E30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0C2E30" w:rsidRPr="00B52EAF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0C2E30" w:rsidRPr="00B52EAF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C2E30" w:rsidRPr="000C2E30" w:rsidTr="00A54740">
        <w:tc>
          <w:tcPr>
            <w:tcW w:w="4077" w:type="dxa"/>
          </w:tcPr>
          <w:p w:rsidR="000C2E30" w:rsidRPr="000C2E30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0C2E30">
              <w:rPr>
                <w:b w:val="0"/>
                <w:sz w:val="26"/>
                <w:szCs w:val="26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5" w:type="dxa"/>
          </w:tcPr>
          <w:p w:rsidR="000C2E30" w:rsidRPr="000C2E30" w:rsidRDefault="000C2E30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+43 547,94</w:t>
            </w:r>
          </w:p>
        </w:tc>
        <w:tc>
          <w:tcPr>
            <w:tcW w:w="2001" w:type="dxa"/>
          </w:tcPr>
          <w:p w:rsidR="000C2E30" w:rsidRP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+43 547,94</w:t>
            </w:r>
          </w:p>
        </w:tc>
        <w:tc>
          <w:tcPr>
            <w:tcW w:w="1808" w:type="dxa"/>
          </w:tcPr>
          <w:p w:rsidR="000C2E30" w:rsidRP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+889 262,10</w:t>
            </w:r>
          </w:p>
        </w:tc>
      </w:tr>
      <w:tr w:rsidR="000C2E30" w:rsidRPr="000C2E30" w:rsidTr="00A54740">
        <w:tc>
          <w:tcPr>
            <w:tcW w:w="4077" w:type="dxa"/>
          </w:tcPr>
          <w:p w:rsidR="000C2E30" w:rsidRPr="000C2E30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0C2E30" w:rsidRDefault="000C2E30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C2E30" w:rsidRPr="000C2E30" w:rsidTr="00A54740">
        <w:tc>
          <w:tcPr>
            <w:tcW w:w="4077" w:type="dxa"/>
          </w:tcPr>
          <w:p w:rsidR="000C2E30" w:rsidRPr="000C2E30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  <w:r w:rsidRPr="000C2E30">
              <w:rPr>
                <w:b w:val="0"/>
                <w:sz w:val="26"/>
                <w:szCs w:val="2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85" w:type="dxa"/>
          </w:tcPr>
          <w:p w:rsidR="000C2E30" w:rsidRDefault="000C2E30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-1 825 200,00</w:t>
            </w:r>
          </w:p>
        </w:tc>
        <w:tc>
          <w:tcPr>
            <w:tcW w:w="2001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-1 825 200,00</w:t>
            </w:r>
          </w:p>
        </w:tc>
        <w:tc>
          <w:tcPr>
            <w:tcW w:w="1808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-1 825 200,00</w:t>
            </w:r>
          </w:p>
        </w:tc>
      </w:tr>
      <w:tr w:rsidR="000C2E30" w:rsidRPr="000C2E30" w:rsidTr="00A54740">
        <w:tc>
          <w:tcPr>
            <w:tcW w:w="4077" w:type="dxa"/>
          </w:tcPr>
          <w:p w:rsidR="000C2E30" w:rsidRPr="000C2E30" w:rsidRDefault="000C2E30" w:rsidP="00B52EAF">
            <w:pPr>
              <w:pStyle w:val="a7"/>
              <w:spacing w:after="0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1685" w:type="dxa"/>
          </w:tcPr>
          <w:p w:rsidR="000C2E30" w:rsidRDefault="000C2E30" w:rsidP="00B52EAF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2001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  <w:tc>
          <w:tcPr>
            <w:tcW w:w="1808" w:type="dxa"/>
          </w:tcPr>
          <w:p w:rsidR="000C2E30" w:rsidRDefault="000C2E30" w:rsidP="00B61032">
            <w:pPr>
              <w:pStyle w:val="a7"/>
              <w:spacing w:after="0"/>
              <w:ind w:left="0" w:firstLine="0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7D592D" w:rsidRDefault="007D592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7D592D">
        <w:rPr>
          <w:rFonts w:ascii="Times New Roman" w:eastAsia="Times New Roman" w:hAnsi="Times New Roman" w:cs="Times New Roman"/>
          <w:sz w:val="26"/>
        </w:rPr>
        <w:t xml:space="preserve">Увеличение налоговых и неналоговых доходов бюджета произведено на основании </w:t>
      </w:r>
      <w:r w:rsidR="000C2E30">
        <w:rPr>
          <w:rFonts w:ascii="Times New Roman" w:eastAsia="Times New Roman" w:hAnsi="Times New Roman" w:cs="Times New Roman"/>
          <w:sz w:val="26"/>
        </w:rPr>
        <w:t>прогноза</w:t>
      </w:r>
      <w:r w:rsidRPr="007D592D">
        <w:rPr>
          <w:rFonts w:ascii="Times New Roman" w:eastAsia="Times New Roman" w:hAnsi="Times New Roman" w:cs="Times New Roman"/>
          <w:sz w:val="26"/>
        </w:rPr>
        <w:t xml:space="preserve"> </w:t>
      </w:r>
      <w:r w:rsidR="000C2E30">
        <w:rPr>
          <w:rFonts w:ascii="Times New Roman" w:eastAsia="Times New Roman" w:hAnsi="Times New Roman" w:cs="Times New Roman"/>
          <w:sz w:val="26"/>
        </w:rPr>
        <w:t>главного администратора</w:t>
      </w:r>
      <w:r w:rsidRPr="007D592D">
        <w:rPr>
          <w:rFonts w:ascii="Times New Roman" w:eastAsia="Times New Roman" w:hAnsi="Times New Roman" w:cs="Times New Roman"/>
          <w:sz w:val="26"/>
        </w:rPr>
        <w:t xml:space="preserve"> доходов бюджета Дальнегорского городского округа</w:t>
      </w:r>
      <w:r w:rsidR="000C2E30">
        <w:rPr>
          <w:rFonts w:ascii="Times New Roman" w:eastAsia="Times New Roman" w:hAnsi="Times New Roman" w:cs="Times New Roman"/>
          <w:sz w:val="26"/>
        </w:rPr>
        <w:t xml:space="preserve"> – МИФНС России № 16 по Приморскому краю</w:t>
      </w:r>
      <w:r w:rsidRPr="007D592D">
        <w:rPr>
          <w:rFonts w:ascii="Times New Roman" w:eastAsia="Times New Roman" w:hAnsi="Times New Roman" w:cs="Times New Roman"/>
          <w:sz w:val="26"/>
        </w:rPr>
        <w:t>.</w:t>
      </w:r>
    </w:p>
    <w:p w:rsidR="0015118C" w:rsidRDefault="0015118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</w:t>
      </w:r>
      <w:r w:rsidR="007D592D">
        <w:rPr>
          <w:rFonts w:ascii="Times New Roman" w:eastAsia="Times New Roman" w:hAnsi="Times New Roman" w:cs="Times New Roman"/>
          <w:sz w:val="26"/>
        </w:rPr>
        <w:t>велич</w:t>
      </w:r>
      <w:r>
        <w:rPr>
          <w:rFonts w:ascii="Times New Roman" w:eastAsia="Times New Roman" w:hAnsi="Times New Roman" w:cs="Times New Roman"/>
          <w:sz w:val="26"/>
        </w:rPr>
        <w:t xml:space="preserve">ение безвозмездных </w:t>
      </w:r>
      <w:r w:rsidRPr="007E274F">
        <w:rPr>
          <w:rFonts w:ascii="Times New Roman" w:eastAsia="Times New Roman" w:hAnsi="Times New Roman" w:cs="Times New Roman"/>
          <w:sz w:val="26"/>
        </w:rPr>
        <w:t>поступлений</w:t>
      </w:r>
      <w:r w:rsidR="00B640FD" w:rsidRPr="007E274F">
        <w:rPr>
          <w:rFonts w:ascii="Times New Roman" w:eastAsia="Times New Roman" w:hAnsi="Times New Roman" w:cs="Times New Roman"/>
          <w:sz w:val="26"/>
        </w:rPr>
        <w:t xml:space="preserve"> из краевого бюджета произведено на основании Закона Приморского края от 2</w:t>
      </w:r>
      <w:r w:rsidR="007E274F" w:rsidRPr="007E274F">
        <w:rPr>
          <w:rFonts w:ascii="Times New Roman" w:eastAsia="Times New Roman" w:hAnsi="Times New Roman" w:cs="Times New Roman"/>
          <w:sz w:val="26"/>
        </w:rPr>
        <w:t>2</w:t>
      </w:r>
      <w:r w:rsidR="00B640FD" w:rsidRPr="007E274F">
        <w:rPr>
          <w:rFonts w:ascii="Times New Roman" w:eastAsia="Times New Roman" w:hAnsi="Times New Roman" w:cs="Times New Roman"/>
          <w:sz w:val="26"/>
        </w:rPr>
        <w:t>.</w:t>
      </w:r>
      <w:r w:rsidR="00703467" w:rsidRPr="007E274F">
        <w:rPr>
          <w:rFonts w:ascii="Times New Roman" w:eastAsia="Times New Roman" w:hAnsi="Times New Roman" w:cs="Times New Roman"/>
          <w:sz w:val="26"/>
        </w:rPr>
        <w:t>1</w:t>
      </w:r>
      <w:r w:rsidR="007E274F" w:rsidRPr="007E274F">
        <w:rPr>
          <w:rFonts w:ascii="Times New Roman" w:eastAsia="Times New Roman" w:hAnsi="Times New Roman" w:cs="Times New Roman"/>
          <w:sz w:val="26"/>
        </w:rPr>
        <w:t>2</w:t>
      </w:r>
      <w:r w:rsidR="00B640FD" w:rsidRPr="007E274F">
        <w:rPr>
          <w:rFonts w:ascii="Times New Roman" w:eastAsia="Times New Roman" w:hAnsi="Times New Roman" w:cs="Times New Roman"/>
          <w:sz w:val="26"/>
        </w:rPr>
        <w:t>.2023 № 4</w:t>
      </w:r>
      <w:r w:rsidR="007E274F" w:rsidRPr="007E274F">
        <w:rPr>
          <w:rFonts w:ascii="Times New Roman" w:eastAsia="Times New Roman" w:hAnsi="Times New Roman" w:cs="Times New Roman"/>
          <w:sz w:val="26"/>
        </w:rPr>
        <w:t>95</w:t>
      </w:r>
      <w:r w:rsidR="00B640FD" w:rsidRPr="007E274F">
        <w:rPr>
          <w:rFonts w:ascii="Times New Roman" w:eastAsia="Times New Roman" w:hAnsi="Times New Roman" w:cs="Times New Roman"/>
          <w:sz w:val="26"/>
        </w:rPr>
        <w:t>-КЗ «О</w:t>
      </w:r>
      <w:r w:rsidR="00B640FD">
        <w:rPr>
          <w:rFonts w:ascii="Times New Roman" w:eastAsia="Times New Roman" w:hAnsi="Times New Roman" w:cs="Times New Roman"/>
          <w:sz w:val="26"/>
        </w:rPr>
        <w:t xml:space="preserve"> краевом бюджете на 202</w:t>
      </w:r>
      <w:r w:rsidR="000C2E30">
        <w:rPr>
          <w:rFonts w:ascii="Times New Roman" w:eastAsia="Times New Roman" w:hAnsi="Times New Roman" w:cs="Times New Roman"/>
          <w:sz w:val="26"/>
        </w:rPr>
        <w:t>4</w:t>
      </w:r>
      <w:r w:rsidR="00B640F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0C2E30">
        <w:rPr>
          <w:rFonts w:ascii="Times New Roman" w:eastAsia="Times New Roman" w:hAnsi="Times New Roman" w:cs="Times New Roman"/>
          <w:sz w:val="26"/>
        </w:rPr>
        <w:t>5</w:t>
      </w:r>
      <w:r w:rsidR="00B640FD">
        <w:rPr>
          <w:rFonts w:ascii="Times New Roman" w:eastAsia="Times New Roman" w:hAnsi="Times New Roman" w:cs="Times New Roman"/>
          <w:sz w:val="26"/>
        </w:rPr>
        <w:t xml:space="preserve"> и 202</w:t>
      </w:r>
      <w:r w:rsidR="000C2E30">
        <w:rPr>
          <w:rFonts w:ascii="Times New Roman" w:eastAsia="Times New Roman" w:hAnsi="Times New Roman" w:cs="Times New Roman"/>
          <w:sz w:val="26"/>
        </w:rPr>
        <w:t>6</w:t>
      </w:r>
      <w:r w:rsidR="00B640FD">
        <w:rPr>
          <w:rFonts w:ascii="Times New Roman" w:eastAsia="Times New Roman" w:hAnsi="Times New Roman" w:cs="Times New Roman"/>
          <w:sz w:val="26"/>
        </w:rPr>
        <w:t xml:space="preserve"> годов», </w:t>
      </w:r>
      <w:r w:rsidR="000C2E30">
        <w:rPr>
          <w:rFonts w:ascii="Times New Roman" w:eastAsia="Times New Roman" w:hAnsi="Times New Roman" w:cs="Times New Roman"/>
          <w:sz w:val="26"/>
        </w:rPr>
        <w:t xml:space="preserve">постановления Правительства Приморского края от 25.01.2024 № 34-пп «Об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«Твой проект» на 2024 год», </w:t>
      </w:r>
      <w:r w:rsidR="007E274F">
        <w:rPr>
          <w:rFonts w:ascii="Times New Roman" w:eastAsia="Times New Roman" w:hAnsi="Times New Roman" w:cs="Times New Roman"/>
          <w:sz w:val="26"/>
        </w:rPr>
        <w:t xml:space="preserve">постановления Правительства Приморского края от 25.01.2024 № 35-пп «Об утверждении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«Молодежный бюджет» на 2024 год», </w:t>
      </w:r>
      <w:r w:rsidR="00544FE1">
        <w:rPr>
          <w:rFonts w:ascii="Times New Roman" w:eastAsia="Times New Roman" w:hAnsi="Times New Roman" w:cs="Times New Roman"/>
          <w:sz w:val="26"/>
        </w:rPr>
        <w:t xml:space="preserve">постановления Правительства Приморского края от 12.02.2024 № 88-пп «Об </w:t>
      </w:r>
      <w:r w:rsidR="00544FE1">
        <w:rPr>
          <w:rFonts w:ascii="Times New Roman" w:eastAsia="Times New Roman" w:hAnsi="Times New Roman" w:cs="Times New Roman"/>
          <w:sz w:val="26"/>
        </w:rPr>
        <w:lastRenderedPageBreak/>
        <w:t xml:space="preserve">утверждении распределения субсидий из краевого бюджета бюджетам муниципальных образований Приморского края на софинансирование муниципальных программ по поддержке социально ориентированных некоммерческих организаций по итогам конкурсного отбора», </w:t>
      </w:r>
      <w:r w:rsidR="00B640FD">
        <w:rPr>
          <w:rFonts w:ascii="Times New Roman" w:eastAsia="Times New Roman" w:hAnsi="Times New Roman" w:cs="Times New Roman"/>
          <w:sz w:val="26"/>
        </w:rPr>
        <w:t>уведомлени</w:t>
      </w:r>
      <w:r w:rsidR="000C2E30">
        <w:rPr>
          <w:rFonts w:ascii="Times New Roman" w:eastAsia="Times New Roman" w:hAnsi="Times New Roman" w:cs="Times New Roman"/>
          <w:sz w:val="26"/>
        </w:rPr>
        <w:t>й</w:t>
      </w:r>
      <w:r w:rsidR="00B640FD">
        <w:rPr>
          <w:rFonts w:ascii="Times New Roman" w:eastAsia="Times New Roman" w:hAnsi="Times New Roman" w:cs="Times New Roman"/>
          <w:sz w:val="26"/>
        </w:rPr>
        <w:t xml:space="preserve"> о предоставлении субсидии, субвенции, иного межбюджетного трансферта, имеющего целевое назначение на 202</w:t>
      </w:r>
      <w:r w:rsidR="000C2E30">
        <w:rPr>
          <w:rFonts w:ascii="Times New Roman" w:eastAsia="Times New Roman" w:hAnsi="Times New Roman" w:cs="Times New Roman"/>
          <w:sz w:val="26"/>
        </w:rPr>
        <w:t>4</w:t>
      </w:r>
      <w:r w:rsidR="00B640F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0C2E30">
        <w:rPr>
          <w:rFonts w:ascii="Times New Roman" w:eastAsia="Times New Roman" w:hAnsi="Times New Roman" w:cs="Times New Roman"/>
          <w:sz w:val="26"/>
        </w:rPr>
        <w:t>5</w:t>
      </w:r>
      <w:r w:rsidR="00B640FD">
        <w:rPr>
          <w:rFonts w:ascii="Times New Roman" w:eastAsia="Times New Roman" w:hAnsi="Times New Roman" w:cs="Times New Roman"/>
          <w:sz w:val="26"/>
        </w:rPr>
        <w:t xml:space="preserve"> и 202</w:t>
      </w:r>
      <w:r w:rsidR="000C2E30">
        <w:rPr>
          <w:rFonts w:ascii="Times New Roman" w:eastAsia="Times New Roman" w:hAnsi="Times New Roman" w:cs="Times New Roman"/>
          <w:sz w:val="26"/>
        </w:rPr>
        <w:t>6</w:t>
      </w:r>
      <w:r w:rsidR="00B640FD">
        <w:rPr>
          <w:rFonts w:ascii="Times New Roman" w:eastAsia="Times New Roman" w:hAnsi="Times New Roman" w:cs="Times New Roman"/>
          <w:sz w:val="26"/>
        </w:rPr>
        <w:t xml:space="preserve"> годов.</w:t>
      </w:r>
    </w:p>
    <w:p w:rsidR="00D42FAE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>Объем расходов бюджета Дальнегор</w:t>
      </w:r>
      <w:r w:rsidR="003C618F">
        <w:rPr>
          <w:rFonts w:ascii="Times New Roman" w:eastAsia="Times New Roman" w:hAnsi="Times New Roman" w:cs="Times New Roman"/>
          <w:sz w:val="26"/>
        </w:rPr>
        <w:t>ского городского округа за счет</w:t>
      </w:r>
      <w:r w:rsidRPr="005974F3">
        <w:rPr>
          <w:rFonts w:ascii="Times New Roman" w:eastAsia="Times New Roman" w:hAnsi="Times New Roman" w:cs="Times New Roman"/>
          <w:b/>
          <w:sz w:val="26"/>
        </w:rPr>
        <w:t xml:space="preserve"> безвозмездных поступлений</w:t>
      </w:r>
      <w:r w:rsidRPr="00FC318D">
        <w:rPr>
          <w:rFonts w:ascii="Times New Roman" w:eastAsia="Times New Roman" w:hAnsi="Times New Roman" w:cs="Times New Roman"/>
          <w:sz w:val="26"/>
        </w:rPr>
        <w:t xml:space="preserve"> </w:t>
      </w:r>
      <w:r w:rsidR="003C618F">
        <w:rPr>
          <w:rFonts w:ascii="Times New Roman" w:eastAsia="Times New Roman" w:hAnsi="Times New Roman" w:cs="Times New Roman"/>
          <w:sz w:val="26"/>
        </w:rPr>
        <w:t>в</w:t>
      </w:r>
      <w:r w:rsidR="003C618F" w:rsidRPr="003C618F">
        <w:rPr>
          <w:rFonts w:ascii="Times New Roman" w:eastAsia="Times New Roman" w:hAnsi="Times New Roman" w:cs="Times New Roman"/>
          <w:sz w:val="26"/>
        </w:rPr>
        <w:t xml:space="preserve"> 2024 </w:t>
      </w:r>
      <w:r w:rsidR="003C618F">
        <w:rPr>
          <w:rFonts w:ascii="Times New Roman" w:eastAsia="Times New Roman" w:hAnsi="Times New Roman" w:cs="Times New Roman"/>
          <w:sz w:val="26"/>
        </w:rPr>
        <w:t xml:space="preserve">году </w:t>
      </w:r>
      <w:r w:rsidR="00FF5AB6" w:rsidRPr="00FC318D">
        <w:rPr>
          <w:rFonts w:ascii="Times New Roman" w:eastAsia="Times New Roman" w:hAnsi="Times New Roman" w:cs="Times New Roman"/>
          <w:sz w:val="26"/>
        </w:rPr>
        <w:t>у</w:t>
      </w:r>
      <w:r w:rsidR="00703467">
        <w:rPr>
          <w:rFonts w:ascii="Times New Roman" w:eastAsia="Times New Roman" w:hAnsi="Times New Roman" w:cs="Times New Roman"/>
          <w:sz w:val="26"/>
        </w:rPr>
        <w:t>велич</w:t>
      </w:r>
      <w:r w:rsidR="00FF5AB6" w:rsidRPr="00FC318D">
        <w:rPr>
          <w:rFonts w:ascii="Times New Roman" w:eastAsia="Times New Roman" w:hAnsi="Times New Roman" w:cs="Times New Roman"/>
          <w:sz w:val="26"/>
        </w:rPr>
        <w:t xml:space="preserve">ен </w:t>
      </w:r>
      <w:r w:rsidRPr="00FC318D">
        <w:rPr>
          <w:rFonts w:ascii="Times New Roman" w:eastAsia="Times New Roman" w:hAnsi="Times New Roman" w:cs="Times New Roman"/>
          <w:sz w:val="26"/>
        </w:rPr>
        <w:t xml:space="preserve">на сумму </w:t>
      </w:r>
      <w:r w:rsidR="003C618F">
        <w:rPr>
          <w:rFonts w:ascii="Times New Roman" w:eastAsia="Times New Roman" w:hAnsi="Times New Roman" w:cs="Times New Roman"/>
          <w:b/>
          <w:sz w:val="26"/>
        </w:rPr>
        <w:t>497</w:t>
      </w:r>
      <w:r w:rsidR="00E72991">
        <w:rPr>
          <w:rFonts w:ascii="Times New Roman" w:eastAsia="Times New Roman" w:hAnsi="Times New Roman" w:cs="Times New Roman"/>
          <w:b/>
          <w:sz w:val="26"/>
        </w:rPr>
        <w:t> 763 825,60</w:t>
      </w:r>
      <w:r w:rsidRPr="00FC318D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3C618F">
        <w:rPr>
          <w:rFonts w:ascii="Times New Roman" w:eastAsia="Times New Roman" w:hAnsi="Times New Roman" w:cs="Times New Roman"/>
          <w:sz w:val="26"/>
        </w:rPr>
        <w:t xml:space="preserve">, в 2025 году – на </w:t>
      </w:r>
      <w:r w:rsidR="003C618F" w:rsidRPr="003C618F">
        <w:rPr>
          <w:rFonts w:ascii="Times New Roman" w:eastAsia="Times New Roman" w:hAnsi="Times New Roman" w:cs="Times New Roman"/>
          <w:b/>
          <w:sz w:val="26"/>
        </w:rPr>
        <w:t>227 915 864,29</w:t>
      </w:r>
      <w:r w:rsidR="003C618F">
        <w:rPr>
          <w:rFonts w:ascii="Times New Roman" w:eastAsia="Times New Roman" w:hAnsi="Times New Roman" w:cs="Times New Roman"/>
          <w:sz w:val="26"/>
        </w:rPr>
        <w:t xml:space="preserve"> рублей, в 2026 году – на </w:t>
      </w:r>
      <w:r w:rsidR="003C618F" w:rsidRPr="003C618F">
        <w:rPr>
          <w:rFonts w:ascii="Times New Roman" w:eastAsia="Times New Roman" w:hAnsi="Times New Roman" w:cs="Times New Roman"/>
          <w:b/>
          <w:sz w:val="26"/>
        </w:rPr>
        <w:t>1 963 935,85</w:t>
      </w:r>
      <w:r w:rsidR="003C618F">
        <w:rPr>
          <w:rFonts w:ascii="Times New Roman" w:eastAsia="Times New Roman" w:hAnsi="Times New Roman" w:cs="Times New Roman"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 xml:space="preserve"> и распределен </w:t>
      </w:r>
      <w:r w:rsidRPr="00FC318D">
        <w:rPr>
          <w:rFonts w:ascii="Times New Roman" w:eastAsia="Times New Roman" w:hAnsi="Times New Roman" w:cs="Times New Roman"/>
          <w:sz w:val="26"/>
        </w:rPr>
        <w:t>по целевому на</w:t>
      </w:r>
      <w:r>
        <w:rPr>
          <w:rFonts w:ascii="Times New Roman" w:eastAsia="Times New Roman" w:hAnsi="Times New Roman" w:cs="Times New Roman"/>
          <w:sz w:val="26"/>
        </w:rPr>
        <w:t>значению</w:t>
      </w:r>
      <w:r w:rsidRPr="00FC318D">
        <w:rPr>
          <w:rFonts w:ascii="Times New Roman" w:eastAsia="Times New Roman" w:hAnsi="Times New Roman" w:cs="Times New Roman"/>
          <w:sz w:val="26"/>
        </w:rPr>
        <w:t xml:space="preserve"> по следующим ГРБС:</w:t>
      </w:r>
    </w:p>
    <w:p w:rsidR="00A51513" w:rsidRDefault="00FC318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C318D">
        <w:rPr>
          <w:rFonts w:ascii="Times New Roman" w:eastAsia="Times New Roman" w:hAnsi="Times New Roman" w:cs="Times New Roman"/>
          <w:sz w:val="26"/>
        </w:rPr>
        <w:t xml:space="preserve">- </w:t>
      </w:r>
      <w:r w:rsidRPr="00FC318D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– у</w:t>
      </w:r>
      <w:r w:rsidR="00703467">
        <w:rPr>
          <w:rFonts w:ascii="Times New Roman" w:eastAsia="Times New Roman" w:hAnsi="Times New Roman" w:cs="Times New Roman"/>
          <w:sz w:val="26"/>
        </w:rPr>
        <w:t>велич</w:t>
      </w:r>
      <w:r>
        <w:rPr>
          <w:rFonts w:ascii="Times New Roman" w:eastAsia="Times New Roman" w:hAnsi="Times New Roman" w:cs="Times New Roman"/>
          <w:sz w:val="26"/>
        </w:rPr>
        <w:t xml:space="preserve">ение расходов </w:t>
      </w:r>
      <w:r w:rsidR="00B60CD4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</w:t>
      </w:r>
      <w:r w:rsidR="00B60CD4">
        <w:rPr>
          <w:rFonts w:ascii="Times New Roman" w:eastAsia="Times New Roman" w:hAnsi="Times New Roman" w:cs="Times New Roman"/>
          <w:b/>
          <w:sz w:val="26"/>
        </w:rPr>
        <w:t>13 759 104,01</w:t>
      </w:r>
      <w:r>
        <w:rPr>
          <w:rFonts w:ascii="Times New Roman" w:eastAsia="Times New Roman" w:hAnsi="Times New Roman" w:cs="Times New Roman"/>
          <w:sz w:val="26"/>
        </w:rPr>
        <w:t xml:space="preserve"> рублей</w:t>
      </w:r>
      <w:r w:rsidR="00B60CD4">
        <w:rPr>
          <w:rFonts w:ascii="Times New Roman" w:eastAsia="Times New Roman" w:hAnsi="Times New Roman" w:cs="Times New Roman"/>
          <w:sz w:val="26"/>
        </w:rPr>
        <w:t xml:space="preserve">, в 2025 году – на </w:t>
      </w:r>
      <w:r w:rsidR="00B60CD4" w:rsidRPr="00B60CD4">
        <w:rPr>
          <w:rFonts w:ascii="Times New Roman" w:eastAsia="Times New Roman" w:hAnsi="Times New Roman" w:cs="Times New Roman"/>
          <w:b/>
          <w:sz w:val="26"/>
        </w:rPr>
        <w:t>1 199 881,83</w:t>
      </w:r>
      <w:r w:rsidR="00B60CD4">
        <w:rPr>
          <w:rFonts w:ascii="Times New Roman" w:eastAsia="Times New Roman" w:hAnsi="Times New Roman" w:cs="Times New Roman"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>,</w:t>
      </w:r>
      <w:r w:rsidR="00B60CD4">
        <w:rPr>
          <w:rFonts w:ascii="Times New Roman" w:eastAsia="Times New Roman" w:hAnsi="Times New Roman" w:cs="Times New Roman"/>
          <w:sz w:val="26"/>
        </w:rPr>
        <w:t xml:space="preserve"> в 2026 году – на </w:t>
      </w:r>
      <w:r w:rsidR="00B60CD4" w:rsidRPr="00B60CD4">
        <w:rPr>
          <w:rFonts w:ascii="Times New Roman" w:eastAsia="Times New Roman" w:hAnsi="Times New Roman" w:cs="Times New Roman"/>
          <w:b/>
          <w:sz w:val="26"/>
        </w:rPr>
        <w:t>2 050 057,36</w:t>
      </w:r>
      <w:r w:rsidR="00B60CD4">
        <w:rPr>
          <w:rFonts w:ascii="Times New Roman" w:eastAsia="Times New Roman" w:hAnsi="Times New Roman" w:cs="Times New Roman"/>
          <w:sz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</w:rPr>
        <w:t xml:space="preserve"> в том числе:</w:t>
      </w:r>
    </w:p>
    <w:p w:rsidR="00A51513" w:rsidRDefault="00FF5AB6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</w:t>
      </w:r>
      <w:r w:rsidR="00B60CD4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) </w:t>
      </w:r>
      <w:r w:rsidR="00B60CD4">
        <w:rPr>
          <w:rFonts w:ascii="Times New Roman" w:eastAsia="Times New Roman" w:hAnsi="Times New Roman" w:cs="Times New Roman"/>
          <w:sz w:val="26"/>
        </w:rPr>
        <w:t>184 303,00</w:t>
      </w:r>
      <w:r w:rsidR="00FC318D"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B60CD4">
        <w:rPr>
          <w:rFonts w:ascii="Times New Roman" w:eastAsia="Times New Roman" w:hAnsi="Times New Roman" w:cs="Times New Roman"/>
          <w:sz w:val="26"/>
        </w:rPr>
        <w:t xml:space="preserve">в 2024 году </w:t>
      </w:r>
      <w:r w:rsidR="00FC318D" w:rsidRPr="00FC318D">
        <w:rPr>
          <w:rFonts w:ascii="Times New Roman" w:eastAsia="Times New Roman" w:hAnsi="Times New Roman" w:cs="Times New Roman"/>
          <w:sz w:val="26"/>
        </w:rPr>
        <w:t xml:space="preserve">на </w:t>
      </w:r>
      <w:r w:rsidR="000E0139">
        <w:rPr>
          <w:rFonts w:ascii="Times New Roman" w:eastAsia="Times New Roman" w:hAnsi="Times New Roman" w:cs="Times New Roman"/>
          <w:sz w:val="26"/>
        </w:rPr>
        <w:t>о</w:t>
      </w:r>
      <w:r w:rsidR="000E0139" w:rsidRPr="000E0139">
        <w:rPr>
          <w:rFonts w:ascii="Times New Roman" w:eastAsia="Times New Roman" w:hAnsi="Times New Roman" w:cs="Times New Roman"/>
          <w:sz w:val="26"/>
        </w:rPr>
        <w:t>существление переданных полномочий Российской Федерации по государственной регистрации актов гражданского состояния</w:t>
      </w:r>
      <w:r w:rsidR="000E0139">
        <w:rPr>
          <w:rFonts w:ascii="Times New Roman" w:eastAsia="Times New Roman" w:hAnsi="Times New Roman" w:cs="Times New Roman"/>
          <w:sz w:val="26"/>
        </w:rPr>
        <w:t>;</w:t>
      </w:r>
    </w:p>
    <w:p w:rsidR="000E0139" w:rsidRDefault="000E013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21 657,00 рублей в 2024 году, (+) 23 659,00 рублей в 2025 году, (+) 374 420,00 рублей в 2026 году на о</w:t>
      </w:r>
      <w:r w:rsidRPr="000E0139">
        <w:rPr>
          <w:rFonts w:ascii="Times New Roman" w:eastAsia="Times New Roman" w:hAnsi="Times New Roman" w:cs="Times New Roman"/>
          <w:sz w:val="26"/>
        </w:rPr>
        <w:t>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0E0139" w:rsidRDefault="000E013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1 265 118,54 рублей в 2024 – 2026 годах на о</w:t>
      </w:r>
      <w:r w:rsidRPr="000E0139">
        <w:rPr>
          <w:rFonts w:ascii="Times New Roman" w:eastAsia="Times New Roman" w:hAnsi="Times New Roman" w:cs="Times New Roman"/>
          <w:sz w:val="26"/>
        </w:rPr>
        <w:t>существление государственных полномочий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0E0139" w:rsidRDefault="000E013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844,21 рублей в 2024 году на п</w:t>
      </w:r>
      <w:r w:rsidRPr="000E0139">
        <w:rPr>
          <w:rFonts w:ascii="Times New Roman" w:eastAsia="Times New Roman" w:hAnsi="Times New Roman" w:cs="Times New Roman"/>
          <w:sz w:val="26"/>
        </w:rPr>
        <w:t>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</w:r>
      <w:r w:rsidR="00992543">
        <w:rPr>
          <w:rFonts w:ascii="Times New Roman" w:eastAsia="Times New Roman" w:hAnsi="Times New Roman" w:cs="Times New Roman"/>
          <w:sz w:val="26"/>
        </w:rPr>
        <w:t>;</w:t>
      </w:r>
    </w:p>
    <w:p w:rsidR="00992543" w:rsidRDefault="0099254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4 138 796,25 рублей в 2024 году на р</w:t>
      </w:r>
      <w:r w:rsidRPr="00992543">
        <w:rPr>
          <w:rFonts w:ascii="Times New Roman" w:eastAsia="Times New Roman" w:hAnsi="Times New Roman" w:cs="Times New Roman"/>
          <w:sz w:val="26"/>
        </w:rPr>
        <w:t>еализаци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992543">
        <w:rPr>
          <w:rFonts w:ascii="Times New Roman" w:eastAsia="Times New Roman" w:hAnsi="Times New Roman" w:cs="Times New Roman"/>
          <w:sz w:val="26"/>
        </w:rPr>
        <w:t xml:space="preserve">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992543" w:rsidRDefault="0099254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261 996,15 рублей в 2024 – 2026 годах на п</w:t>
      </w:r>
      <w:r w:rsidRPr="00992543">
        <w:rPr>
          <w:rFonts w:ascii="Times New Roman" w:eastAsia="Times New Roman" w:hAnsi="Times New Roman" w:cs="Times New Roman"/>
          <w:sz w:val="26"/>
        </w:rPr>
        <w:t>оддержк</w:t>
      </w:r>
      <w:r>
        <w:rPr>
          <w:rFonts w:ascii="Times New Roman" w:eastAsia="Times New Roman" w:hAnsi="Times New Roman" w:cs="Times New Roman"/>
          <w:sz w:val="26"/>
        </w:rPr>
        <w:t>у</w:t>
      </w:r>
      <w:r w:rsidRPr="00992543">
        <w:rPr>
          <w:rFonts w:ascii="Times New Roman" w:eastAsia="Times New Roman" w:hAnsi="Times New Roman" w:cs="Times New Roman"/>
          <w:sz w:val="26"/>
        </w:rPr>
        <w:t xml:space="preserve"> муниципальных программ по благоустройству территорий муниципальных образований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992543" w:rsidRDefault="0099254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(-) 328 112,64 рублей в 2024 году, (-) 350 891,86 рублей в 2025 году, (-) 148 522,67 рублей в 2026 году на</w:t>
      </w:r>
      <w:r w:rsidRPr="00992543">
        <w:t xml:space="preserve"> </w:t>
      </w:r>
      <w:r>
        <w:rPr>
          <w:rFonts w:ascii="Times New Roman" w:eastAsia="Times New Roman" w:hAnsi="Times New Roman" w:cs="Times New Roman"/>
          <w:sz w:val="26"/>
        </w:rPr>
        <w:t>р</w:t>
      </w:r>
      <w:r w:rsidRPr="00992543">
        <w:rPr>
          <w:rFonts w:ascii="Times New Roman" w:eastAsia="Times New Roman" w:hAnsi="Times New Roman" w:cs="Times New Roman"/>
          <w:sz w:val="26"/>
        </w:rPr>
        <w:t>еализаци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992543">
        <w:rPr>
          <w:rFonts w:ascii="Times New Roman" w:eastAsia="Times New Roman" w:hAnsi="Times New Roman" w:cs="Times New Roman"/>
          <w:sz w:val="26"/>
        </w:rPr>
        <w:t xml:space="preserve"> мероприятий по обеспечению жильем молодых семей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992543" w:rsidRDefault="0099254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16 860 700,00 рублей в 2024 году на к</w:t>
      </w:r>
      <w:r w:rsidRPr="00992543">
        <w:rPr>
          <w:rFonts w:ascii="Times New Roman" w:eastAsia="Times New Roman" w:hAnsi="Times New Roman" w:cs="Times New Roman"/>
          <w:sz w:val="26"/>
        </w:rPr>
        <w:t>апитальный ремонт и ремонт автомобильных дорог общего пользования населенных пунктов за счет дорожного фонда Приморского края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992543" w:rsidRDefault="00992543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D5AEC">
        <w:rPr>
          <w:rFonts w:ascii="Times New Roman" w:eastAsia="Times New Roman" w:hAnsi="Times New Roman" w:cs="Times New Roman"/>
          <w:sz w:val="26"/>
        </w:rPr>
        <w:t xml:space="preserve">- </w:t>
      </w:r>
      <w:r w:rsidRPr="00BD5AEC">
        <w:rPr>
          <w:rFonts w:ascii="Times New Roman" w:eastAsia="Times New Roman" w:hAnsi="Times New Roman" w:cs="Times New Roman"/>
          <w:b/>
          <w:sz w:val="26"/>
        </w:rPr>
        <w:t>Управление образования</w:t>
      </w:r>
      <w:r w:rsidRPr="00BD5AEC">
        <w:rPr>
          <w:rFonts w:ascii="Times New Roman" w:eastAsia="Times New Roman" w:hAnsi="Times New Roman" w:cs="Times New Roman"/>
          <w:sz w:val="26"/>
        </w:rPr>
        <w:t xml:space="preserve"> </w:t>
      </w:r>
      <w:r w:rsidRPr="00BD5AEC">
        <w:rPr>
          <w:rFonts w:ascii="Times New Roman" w:eastAsia="Times New Roman" w:hAnsi="Times New Roman" w:cs="Times New Roman"/>
          <w:b/>
          <w:sz w:val="26"/>
        </w:rPr>
        <w:t>администрации Дальнегорского городского округа</w:t>
      </w:r>
      <w:r w:rsidRPr="00BD5AEC">
        <w:rPr>
          <w:rFonts w:ascii="Times New Roman" w:eastAsia="Times New Roman" w:hAnsi="Times New Roman" w:cs="Times New Roman"/>
          <w:sz w:val="26"/>
        </w:rPr>
        <w:t xml:space="preserve"> – увеличение расходов в 2024 году на </w:t>
      </w:r>
      <w:r w:rsidRPr="00BD5AEC">
        <w:rPr>
          <w:rFonts w:ascii="Times New Roman" w:eastAsia="Times New Roman" w:hAnsi="Times New Roman" w:cs="Times New Roman"/>
          <w:b/>
          <w:sz w:val="26"/>
        </w:rPr>
        <w:t>264 526 927,47</w:t>
      </w:r>
      <w:r w:rsidRPr="00BD5AEC">
        <w:rPr>
          <w:rFonts w:ascii="Times New Roman" w:eastAsia="Times New Roman" w:hAnsi="Times New Roman" w:cs="Times New Roman"/>
          <w:sz w:val="26"/>
        </w:rPr>
        <w:t xml:space="preserve"> рублей, увеличение расходов в 2025 году – на </w:t>
      </w:r>
      <w:r w:rsidRPr="00BD5AEC">
        <w:rPr>
          <w:rFonts w:ascii="Times New Roman" w:eastAsia="Times New Roman" w:hAnsi="Times New Roman" w:cs="Times New Roman"/>
          <w:b/>
          <w:sz w:val="26"/>
        </w:rPr>
        <w:t>127 468 533,48</w:t>
      </w:r>
      <w:r w:rsidRPr="00BD5AEC">
        <w:rPr>
          <w:rFonts w:ascii="Times New Roman" w:eastAsia="Times New Roman" w:hAnsi="Times New Roman" w:cs="Times New Roman"/>
          <w:sz w:val="26"/>
        </w:rPr>
        <w:t xml:space="preserve"> рублей, в 2026 году – уменьшение расходов на </w:t>
      </w:r>
      <w:r w:rsidRPr="00BD5AEC">
        <w:rPr>
          <w:rFonts w:ascii="Times New Roman" w:eastAsia="Times New Roman" w:hAnsi="Times New Roman" w:cs="Times New Roman"/>
          <w:b/>
          <w:sz w:val="26"/>
        </w:rPr>
        <w:t>86 121,51</w:t>
      </w:r>
      <w:r w:rsidRPr="00BD5AEC">
        <w:rPr>
          <w:rFonts w:ascii="Times New Roman" w:eastAsia="Times New Roman" w:hAnsi="Times New Roman" w:cs="Times New Roman"/>
          <w:sz w:val="26"/>
        </w:rPr>
        <w:t xml:space="preserve"> рублей в том числе:</w:t>
      </w:r>
    </w:p>
    <w:p w:rsidR="00992543" w:rsidRDefault="007A02AA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104 806 122,45 рублей в 2025 году, (+) 96 480 987,65 рублей в 2026 году на о</w:t>
      </w:r>
      <w:r w:rsidRPr="007A02AA">
        <w:rPr>
          <w:rFonts w:ascii="Times New Roman" w:eastAsia="Times New Roman" w:hAnsi="Times New Roman" w:cs="Times New Roman"/>
          <w:sz w:val="26"/>
        </w:rPr>
        <w:t>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A02AA" w:rsidRDefault="007A02AA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5 712 128,38 рублей в 2024 году на о</w:t>
      </w:r>
      <w:r w:rsidRPr="007A02AA">
        <w:rPr>
          <w:rFonts w:ascii="Times New Roman" w:eastAsia="Times New Roman" w:hAnsi="Times New Roman" w:cs="Times New Roman"/>
          <w:sz w:val="26"/>
        </w:rPr>
        <w:t>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A02AA" w:rsidRDefault="007A02AA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96 654 122,85 рублей в 2024 году, (+) 23 499 153,19 рублей в 2025 году, (-) 96 152 821,66 рублей в 2026 году на р</w:t>
      </w:r>
      <w:r w:rsidRPr="007A02AA">
        <w:rPr>
          <w:rFonts w:ascii="Times New Roman" w:eastAsia="Times New Roman" w:hAnsi="Times New Roman" w:cs="Times New Roman"/>
          <w:sz w:val="26"/>
        </w:rPr>
        <w:t>еализаци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7A02AA">
        <w:rPr>
          <w:rFonts w:ascii="Times New Roman" w:eastAsia="Times New Roman" w:hAnsi="Times New Roman" w:cs="Times New Roman"/>
          <w:sz w:val="26"/>
        </w:rPr>
        <w:t xml:space="preserve"> мероприятий по модернизации школьных систем образования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A02AA" w:rsidRDefault="007A02AA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1 825 200,00 рублей в 2024 – 2026 годах на е</w:t>
      </w:r>
      <w:r w:rsidRPr="007A02AA">
        <w:rPr>
          <w:rFonts w:ascii="Times New Roman" w:eastAsia="Times New Roman" w:hAnsi="Times New Roman" w:cs="Times New Roman"/>
          <w:sz w:val="26"/>
        </w:rPr>
        <w:t>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A02AA" w:rsidRDefault="007A02AA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1 762 900,00 рублей в 2024 году, (+) 1 257 150,00 рублей в 2025 году, (+) 519 766,50 рублей) в 2026 году на о</w:t>
      </w:r>
      <w:r w:rsidRPr="007A02AA">
        <w:rPr>
          <w:rFonts w:ascii="Times New Roman" w:eastAsia="Times New Roman" w:hAnsi="Times New Roman" w:cs="Times New Roman"/>
          <w:sz w:val="26"/>
        </w:rPr>
        <w:t>рганизаци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7A02AA">
        <w:rPr>
          <w:rFonts w:ascii="Times New Roman" w:eastAsia="Times New Roman" w:hAnsi="Times New Roman" w:cs="Times New Roman"/>
          <w:sz w:val="26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A02AA" w:rsidRDefault="007A02AA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(+) 148 725 890,00 рублей в 2024 году на к</w:t>
      </w:r>
      <w:r w:rsidRPr="007A02AA">
        <w:rPr>
          <w:rFonts w:ascii="Times New Roman" w:eastAsia="Times New Roman" w:hAnsi="Times New Roman" w:cs="Times New Roman"/>
          <w:sz w:val="26"/>
        </w:rPr>
        <w:t>апитальный ремонт зданий муниципальных общеобразовательных учреждений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A02AA" w:rsidRDefault="007A02AA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43 547,94 рублей в 2024 -2025 годах, (+) 889 262,10 рублей в 2026 году на п</w:t>
      </w:r>
      <w:r w:rsidRPr="007A02AA">
        <w:rPr>
          <w:rFonts w:ascii="Times New Roman" w:eastAsia="Times New Roman" w:hAnsi="Times New Roman" w:cs="Times New Roman"/>
          <w:sz w:val="26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A02AA" w:rsidRDefault="007A02AA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46 461,70 рублей в 2024 году, (-) 312 240,10 рублей в 2025 году, (+) 1 883,90 рублей в 2026 году на о</w:t>
      </w:r>
      <w:r w:rsidRPr="007A02AA">
        <w:rPr>
          <w:rFonts w:ascii="Times New Roman" w:eastAsia="Times New Roman" w:hAnsi="Times New Roman" w:cs="Times New Roman"/>
          <w:sz w:val="26"/>
        </w:rPr>
        <w:t>беспечение жилыми помещениями детей-сирот и детей, оставшихся без попечения родителей, лиц из их числа за счет средств краевого бюджета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7A02AA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9 000 000,00 рублей на </w:t>
      </w:r>
      <w:r w:rsidRPr="00BD5AEC">
        <w:rPr>
          <w:rFonts w:ascii="Times New Roman" w:eastAsia="Times New Roman" w:hAnsi="Times New Roman" w:cs="Times New Roman"/>
          <w:sz w:val="26"/>
        </w:rPr>
        <w:t>реализацию проектов инициативного бюджетирования по направлению "Твой проект"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D5AEC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4 500 000,00 рублей на </w:t>
      </w:r>
      <w:r w:rsidRPr="00BD5AEC">
        <w:rPr>
          <w:rFonts w:ascii="Times New Roman" w:eastAsia="Times New Roman" w:hAnsi="Times New Roman" w:cs="Times New Roman"/>
          <w:sz w:val="26"/>
        </w:rPr>
        <w:t>реализацию проектов инициативного бюджетирования по направлению "Молодежный бюджет"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D5AEC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D5AEC">
        <w:rPr>
          <w:rFonts w:ascii="Times New Roman" w:eastAsia="Times New Roman" w:hAnsi="Times New Roman" w:cs="Times New Roman"/>
          <w:sz w:val="26"/>
        </w:rPr>
        <w:t xml:space="preserve">- </w:t>
      </w:r>
      <w:r w:rsidRPr="00BD5AEC">
        <w:rPr>
          <w:rFonts w:ascii="Times New Roman" w:eastAsia="Times New Roman" w:hAnsi="Times New Roman" w:cs="Times New Roman"/>
          <w:b/>
          <w:sz w:val="26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</w:rPr>
        <w:t>культуры, спорта и молодежной политики</w:t>
      </w:r>
      <w:r w:rsidRPr="00BD5AEC">
        <w:rPr>
          <w:rFonts w:ascii="Times New Roman" w:eastAsia="Times New Roman" w:hAnsi="Times New Roman" w:cs="Times New Roman"/>
          <w:b/>
          <w:sz w:val="26"/>
        </w:rPr>
        <w:t xml:space="preserve"> администрации Дальнегорского городского округа</w:t>
      </w:r>
      <w:r w:rsidRPr="00BD5AEC">
        <w:rPr>
          <w:rFonts w:ascii="Times New Roman" w:eastAsia="Times New Roman" w:hAnsi="Times New Roman" w:cs="Times New Roman"/>
          <w:sz w:val="26"/>
        </w:rPr>
        <w:t xml:space="preserve"> – увеличение расходов в 2024 году на </w:t>
      </w:r>
      <w:r>
        <w:rPr>
          <w:rFonts w:ascii="Times New Roman" w:eastAsia="Times New Roman" w:hAnsi="Times New Roman" w:cs="Times New Roman"/>
          <w:b/>
          <w:sz w:val="26"/>
        </w:rPr>
        <w:t>219</w:t>
      </w:r>
      <w:r w:rsidR="00E72991">
        <w:rPr>
          <w:rFonts w:ascii="Times New Roman" w:eastAsia="Times New Roman" w:hAnsi="Times New Roman" w:cs="Times New Roman"/>
          <w:b/>
          <w:sz w:val="26"/>
        </w:rPr>
        <w:t> 477 794,12</w:t>
      </w:r>
      <w:r w:rsidRPr="00BD5AEC">
        <w:rPr>
          <w:rFonts w:ascii="Times New Roman" w:eastAsia="Times New Roman" w:hAnsi="Times New Roman" w:cs="Times New Roman"/>
          <w:sz w:val="26"/>
        </w:rPr>
        <w:t xml:space="preserve"> рублей, увеличение расходов в 2025 году – на </w:t>
      </w:r>
      <w:r>
        <w:rPr>
          <w:rFonts w:ascii="Times New Roman" w:eastAsia="Times New Roman" w:hAnsi="Times New Roman" w:cs="Times New Roman"/>
          <w:b/>
          <w:sz w:val="26"/>
        </w:rPr>
        <w:t>99 247 448,98</w:t>
      </w:r>
      <w:r w:rsidRPr="00BD5AEC">
        <w:rPr>
          <w:rFonts w:ascii="Times New Roman" w:eastAsia="Times New Roman" w:hAnsi="Times New Roman" w:cs="Times New Roman"/>
          <w:sz w:val="26"/>
        </w:rPr>
        <w:t xml:space="preserve"> рублей, в том числе:</w:t>
      </w:r>
    </w:p>
    <w:p w:rsidR="00BD5AEC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6 259 978,95 рублей в 2024 году на т</w:t>
      </w:r>
      <w:r w:rsidRPr="00BD5AEC">
        <w:rPr>
          <w:rFonts w:ascii="Times New Roman" w:eastAsia="Times New Roman" w:hAnsi="Times New Roman" w:cs="Times New Roman"/>
          <w:sz w:val="26"/>
        </w:rPr>
        <w:t>ехническое оснащение региональных и муниципальных музеев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D5AEC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179 866 024,00 рублей в 2024 году на с</w:t>
      </w:r>
      <w:r w:rsidRPr="00BD5AEC">
        <w:rPr>
          <w:rFonts w:ascii="Times New Roman" w:eastAsia="Times New Roman" w:hAnsi="Times New Roman" w:cs="Times New Roman"/>
          <w:sz w:val="26"/>
        </w:rPr>
        <w:t>троительство, реконструкци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BD5AEC">
        <w:rPr>
          <w:rFonts w:ascii="Times New Roman" w:eastAsia="Times New Roman" w:hAnsi="Times New Roman" w:cs="Times New Roman"/>
          <w:sz w:val="26"/>
        </w:rPr>
        <w:t>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E72991" w:rsidRDefault="00E72991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276 366,68 рублей на с</w:t>
      </w:r>
      <w:r w:rsidRPr="00E72991">
        <w:rPr>
          <w:rFonts w:ascii="Times New Roman" w:eastAsia="Times New Roman" w:hAnsi="Times New Roman" w:cs="Times New Roman"/>
          <w:sz w:val="26"/>
        </w:rPr>
        <w:t>офинансирование муниципальных программ по поддержке социально ориентированных некоммерческих организаций по итогам конкурсного отбора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D5AEC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389 815,03 рублей в 2024 году на р</w:t>
      </w:r>
      <w:r w:rsidRPr="00BD5AEC">
        <w:rPr>
          <w:rFonts w:ascii="Times New Roman" w:eastAsia="Times New Roman" w:hAnsi="Times New Roman" w:cs="Times New Roman"/>
          <w:sz w:val="26"/>
        </w:rPr>
        <w:t>еализаци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BD5AEC">
        <w:rPr>
          <w:rFonts w:ascii="Times New Roman" w:eastAsia="Times New Roman" w:hAnsi="Times New Roman" w:cs="Times New Roman"/>
          <w:sz w:val="26"/>
        </w:rPr>
        <w:t xml:space="preserve"> федеральной целевой программы "Увековечение памяти погибших при защите Отечества на 2019 - 2024 годы"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D5AEC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66 830,07 рублей в 2024 году на г</w:t>
      </w:r>
      <w:r w:rsidRPr="00BD5AEC">
        <w:rPr>
          <w:rFonts w:ascii="Times New Roman" w:eastAsia="Times New Roman" w:hAnsi="Times New Roman" w:cs="Times New Roman"/>
          <w:sz w:val="26"/>
        </w:rPr>
        <w:t>осударственн</w:t>
      </w:r>
      <w:r>
        <w:rPr>
          <w:rFonts w:ascii="Times New Roman" w:eastAsia="Times New Roman" w:hAnsi="Times New Roman" w:cs="Times New Roman"/>
          <w:sz w:val="26"/>
        </w:rPr>
        <w:t>ую</w:t>
      </w:r>
      <w:r w:rsidRPr="00BD5AEC">
        <w:rPr>
          <w:rFonts w:ascii="Times New Roman" w:eastAsia="Times New Roman" w:hAnsi="Times New Roman" w:cs="Times New Roman"/>
          <w:sz w:val="26"/>
        </w:rPr>
        <w:t xml:space="preserve"> поддержк</w:t>
      </w:r>
      <w:r>
        <w:rPr>
          <w:rFonts w:ascii="Times New Roman" w:eastAsia="Times New Roman" w:hAnsi="Times New Roman" w:cs="Times New Roman"/>
          <w:sz w:val="26"/>
        </w:rPr>
        <w:t>у</w:t>
      </w:r>
      <w:r w:rsidRPr="00BD5AEC">
        <w:rPr>
          <w:rFonts w:ascii="Times New Roman" w:eastAsia="Times New Roman" w:hAnsi="Times New Roman" w:cs="Times New Roman"/>
          <w:sz w:val="26"/>
        </w:rPr>
        <w:t xml:space="preserve"> организаций, входящих в систему спортивной подготовки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D5AEC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(+) 45 918 367,35 рублей в 2024 году на б</w:t>
      </w:r>
      <w:r w:rsidRPr="00BD5AEC">
        <w:rPr>
          <w:rFonts w:ascii="Times New Roman" w:eastAsia="Times New Roman" w:hAnsi="Times New Roman" w:cs="Times New Roman"/>
          <w:sz w:val="26"/>
        </w:rPr>
        <w:t>лагоустройство общественной территории города Дальнегорска Приморского края в целях развития туризма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BD5AEC" w:rsidRDefault="00BD5AEC" w:rsidP="0099254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99 247 448,98 рублей в 2025 году на о</w:t>
      </w:r>
      <w:r w:rsidRPr="00BD5AEC">
        <w:rPr>
          <w:rFonts w:ascii="Times New Roman" w:eastAsia="Times New Roman" w:hAnsi="Times New Roman" w:cs="Times New Roman"/>
          <w:sz w:val="26"/>
        </w:rPr>
        <w:t>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F5AB6" w:rsidRDefault="005974F3" w:rsidP="005974F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50FF5">
        <w:rPr>
          <w:rFonts w:ascii="Times New Roman" w:eastAsia="Times New Roman" w:hAnsi="Times New Roman" w:cs="Times New Roman"/>
          <w:sz w:val="26"/>
        </w:rPr>
        <w:t xml:space="preserve">Объем расходов бюджета Дальнегорского городского округа </w:t>
      </w:r>
      <w:r w:rsidR="0012496D" w:rsidRPr="00550FF5">
        <w:rPr>
          <w:rFonts w:ascii="Times New Roman" w:eastAsia="Times New Roman" w:hAnsi="Times New Roman" w:cs="Times New Roman"/>
          <w:b/>
          <w:sz w:val="26"/>
        </w:rPr>
        <w:t xml:space="preserve">по </w:t>
      </w:r>
      <w:r w:rsidR="00230B2C" w:rsidRPr="006F5894">
        <w:rPr>
          <w:rFonts w:ascii="Times New Roman" w:eastAsia="Times New Roman" w:hAnsi="Times New Roman" w:cs="Times New Roman"/>
          <w:b/>
          <w:sz w:val="26"/>
        </w:rPr>
        <w:t>предложениям</w:t>
      </w:r>
      <w:r w:rsidRPr="006F5894">
        <w:rPr>
          <w:rFonts w:ascii="Times New Roman" w:eastAsia="Times New Roman" w:hAnsi="Times New Roman" w:cs="Times New Roman"/>
          <w:b/>
          <w:sz w:val="26"/>
        </w:rPr>
        <w:t xml:space="preserve"> главных распорядителей бюджетных средств</w:t>
      </w:r>
      <w:r w:rsidRPr="006F5894">
        <w:rPr>
          <w:rFonts w:ascii="Times New Roman" w:eastAsia="Times New Roman" w:hAnsi="Times New Roman" w:cs="Times New Roman"/>
          <w:sz w:val="26"/>
        </w:rPr>
        <w:t xml:space="preserve"> у</w:t>
      </w:r>
      <w:r w:rsidR="006A387A">
        <w:rPr>
          <w:rFonts w:ascii="Times New Roman" w:eastAsia="Times New Roman" w:hAnsi="Times New Roman" w:cs="Times New Roman"/>
          <w:sz w:val="26"/>
        </w:rPr>
        <w:t>велич</w:t>
      </w:r>
      <w:r w:rsidRPr="006F5894">
        <w:rPr>
          <w:rFonts w:ascii="Times New Roman" w:eastAsia="Times New Roman" w:hAnsi="Times New Roman" w:cs="Times New Roman"/>
          <w:sz w:val="26"/>
        </w:rPr>
        <w:t xml:space="preserve">ен на сумму </w:t>
      </w:r>
      <w:r w:rsidR="0038015C">
        <w:rPr>
          <w:rFonts w:ascii="Times New Roman" w:eastAsia="Times New Roman" w:hAnsi="Times New Roman" w:cs="Times New Roman"/>
          <w:b/>
          <w:sz w:val="26"/>
        </w:rPr>
        <w:t>163 756 277,63</w:t>
      </w:r>
      <w:r w:rsidR="001E549E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1E549E" w:rsidRPr="001E549E">
        <w:rPr>
          <w:rFonts w:ascii="Times New Roman" w:eastAsia="Times New Roman" w:hAnsi="Times New Roman" w:cs="Times New Roman"/>
          <w:sz w:val="26"/>
        </w:rPr>
        <w:t>рублей в 2024 году</w:t>
      </w:r>
      <w:r w:rsidR="001E549E">
        <w:rPr>
          <w:rFonts w:ascii="Times New Roman" w:eastAsia="Times New Roman" w:hAnsi="Times New Roman" w:cs="Times New Roman"/>
          <w:sz w:val="26"/>
        </w:rPr>
        <w:t xml:space="preserve">, </w:t>
      </w:r>
      <w:r w:rsidR="00316118">
        <w:rPr>
          <w:rFonts w:ascii="Times New Roman" w:eastAsia="Times New Roman" w:hAnsi="Times New Roman" w:cs="Times New Roman"/>
          <w:sz w:val="26"/>
        </w:rPr>
        <w:t xml:space="preserve">уменьшен </w:t>
      </w:r>
      <w:r w:rsidR="001E549E">
        <w:rPr>
          <w:rFonts w:ascii="Times New Roman" w:eastAsia="Times New Roman" w:hAnsi="Times New Roman" w:cs="Times New Roman"/>
          <w:sz w:val="26"/>
        </w:rPr>
        <w:t xml:space="preserve">на </w:t>
      </w:r>
      <w:r w:rsidR="00316118">
        <w:rPr>
          <w:rFonts w:ascii="Times New Roman" w:eastAsia="Times New Roman" w:hAnsi="Times New Roman" w:cs="Times New Roman"/>
          <w:sz w:val="26"/>
        </w:rPr>
        <w:t xml:space="preserve">сумму </w:t>
      </w:r>
      <w:r w:rsidR="00316118" w:rsidRPr="00316118">
        <w:rPr>
          <w:rFonts w:ascii="Times New Roman" w:eastAsia="Times New Roman" w:hAnsi="Times New Roman" w:cs="Times New Roman"/>
          <w:b/>
          <w:sz w:val="26"/>
        </w:rPr>
        <w:t>2 204,75</w:t>
      </w:r>
      <w:r w:rsidR="00316118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1E549E">
        <w:rPr>
          <w:rFonts w:ascii="Times New Roman" w:eastAsia="Times New Roman" w:hAnsi="Times New Roman" w:cs="Times New Roman"/>
          <w:sz w:val="26"/>
        </w:rPr>
        <w:t xml:space="preserve"> в 2025 году, </w:t>
      </w:r>
      <w:r w:rsidR="00316118">
        <w:rPr>
          <w:rFonts w:ascii="Times New Roman" w:eastAsia="Times New Roman" w:hAnsi="Times New Roman" w:cs="Times New Roman"/>
          <w:sz w:val="26"/>
        </w:rPr>
        <w:t xml:space="preserve">уменьшен </w:t>
      </w:r>
      <w:r w:rsidR="001E549E">
        <w:rPr>
          <w:rFonts w:ascii="Times New Roman" w:eastAsia="Times New Roman" w:hAnsi="Times New Roman" w:cs="Times New Roman"/>
          <w:sz w:val="26"/>
        </w:rPr>
        <w:t xml:space="preserve">на </w:t>
      </w:r>
      <w:r w:rsidR="00316118">
        <w:rPr>
          <w:rFonts w:ascii="Times New Roman" w:eastAsia="Times New Roman" w:hAnsi="Times New Roman" w:cs="Times New Roman"/>
          <w:sz w:val="26"/>
        </w:rPr>
        <w:t xml:space="preserve">сумму </w:t>
      </w:r>
      <w:r w:rsidR="00316118" w:rsidRPr="00316118">
        <w:rPr>
          <w:rFonts w:ascii="Times New Roman" w:eastAsia="Times New Roman" w:hAnsi="Times New Roman" w:cs="Times New Roman"/>
          <w:b/>
          <w:sz w:val="26"/>
        </w:rPr>
        <w:t>1 124 862,03</w:t>
      </w:r>
      <w:r w:rsidR="00316118"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1E549E">
        <w:rPr>
          <w:rFonts w:ascii="Times New Roman" w:eastAsia="Times New Roman" w:hAnsi="Times New Roman" w:cs="Times New Roman"/>
          <w:sz w:val="26"/>
        </w:rPr>
        <w:t>в 2026 году</w:t>
      </w:r>
      <w:r w:rsidRPr="00550FF5">
        <w:rPr>
          <w:rFonts w:ascii="Times New Roman" w:eastAsia="Times New Roman" w:hAnsi="Times New Roman" w:cs="Times New Roman"/>
          <w:sz w:val="26"/>
        </w:rPr>
        <w:t>, в том числе по следующим ГРБС:</w:t>
      </w:r>
    </w:p>
    <w:p w:rsidR="005F3280" w:rsidRDefault="005F3280" w:rsidP="005974F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610FB">
        <w:rPr>
          <w:rFonts w:ascii="Times New Roman" w:eastAsia="Times New Roman" w:hAnsi="Times New Roman" w:cs="Times New Roman"/>
          <w:sz w:val="26"/>
        </w:rPr>
        <w:t xml:space="preserve">- </w:t>
      </w:r>
      <w:r w:rsidRPr="005F3280">
        <w:rPr>
          <w:rFonts w:ascii="Times New Roman" w:eastAsia="Times New Roman" w:hAnsi="Times New Roman" w:cs="Times New Roman"/>
          <w:b/>
          <w:sz w:val="26"/>
        </w:rPr>
        <w:t>Финансовое управление администрации</w:t>
      </w:r>
      <w:r w:rsidRPr="00D610FB">
        <w:rPr>
          <w:rFonts w:ascii="Times New Roman" w:eastAsia="Times New Roman" w:hAnsi="Times New Roman" w:cs="Times New Roman"/>
          <w:b/>
          <w:sz w:val="26"/>
        </w:rPr>
        <w:t xml:space="preserve"> Дальнегорского городского округа</w:t>
      </w:r>
      <w:r w:rsidRPr="00D610FB">
        <w:rPr>
          <w:rFonts w:ascii="Times New Roman" w:eastAsia="Times New Roman" w:hAnsi="Times New Roman" w:cs="Times New Roman"/>
          <w:sz w:val="26"/>
        </w:rPr>
        <w:t xml:space="preserve"> – увеличение расходов на </w:t>
      </w:r>
      <w:r>
        <w:rPr>
          <w:rFonts w:ascii="Times New Roman" w:eastAsia="Times New Roman" w:hAnsi="Times New Roman" w:cs="Times New Roman"/>
          <w:b/>
          <w:sz w:val="26"/>
        </w:rPr>
        <w:t>2 578 743,93</w:t>
      </w:r>
      <w:r w:rsidRPr="00D610FB">
        <w:rPr>
          <w:rFonts w:ascii="Times New Roman" w:eastAsia="Times New Roman" w:hAnsi="Times New Roman" w:cs="Times New Roman"/>
          <w:sz w:val="26"/>
        </w:rPr>
        <w:t xml:space="preserve"> рублей в 2024 году, в том числе:</w:t>
      </w:r>
    </w:p>
    <w:p w:rsidR="005F3280" w:rsidRPr="005974F3" w:rsidRDefault="005F3280" w:rsidP="005974F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2 578 743,93 рублей на обеспечение деятельности Финансового управления администрации Дальнегорского городского округа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F5AB6" w:rsidRDefault="005974F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C71CD9">
        <w:rPr>
          <w:rFonts w:ascii="Times New Roman" w:eastAsia="Times New Roman" w:hAnsi="Times New Roman" w:cs="Times New Roman"/>
          <w:sz w:val="26"/>
        </w:rPr>
        <w:t xml:space="preserve">- </w:t>
      </w:r>
      <w:r w:rsidRPr="00C71CD9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</w:t>
      </w:r>
      <w:r w:rsidRPr="00C71CD9">
        <w:rPr>
          <w:rFonts w:ascii="Times New Roman" w:eastAsia="Times New Roman" w:hAnsi="Times New Roman" w:cs="Times New Roman"/>
          <w:sz w:val="26"/>
        </w:rPr>
        <w:t xml:space="preserve"> – у</w:t>
      </w:r>
      <w:r w:rsidR="008543AA" w:rsidRPr="00C71CD9">
        <w:rPr>
          <w:rFonts w:ascii="Times New Roman" w:eastAsia="Times New Roman" w:hAnsi="Times New Roman" w:cs="Times New Roman"/>
          <w:sz w:val="26"/>
        </w:rPr>
        <w:t>велич</w:t>
      </w:r>
      <w:r w:rsidRPr="00C71CD9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C71CD9" w:rsidRPr="00C71CD9">
        <w:rPr>
          <w:rFonts w:ascii="Times New Roman" w:eastAsia="Times New Roman" w:hAnsi="Times New Roman" w:cs="Times New Roman"/>
          <w:b/>
          <w:sz w:val="26"/>
        </w:rPr>
        <w:t>57 675 821,29</w:t>
      </w:r>
      <w:r w:rsidRPr="00C71CD9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8543AA" w:rsidRPr="00C71CD9">
        <w:rPr>
          <w:rFonts w:ascii="Times New Roman" w:eastAsia="Times New Roman" w:hAnsi="Times New Roman" w:cs="Times New Roman"/>
          <w:sz w:val="26"/>
        </w:rPr>
        <w:t xml:space="preserve"> в 2024 году, на </w:t>
      </w:r>
      <w:r w:rsidR="008543AA" w:rsidRPr="00C71CD9">
        <w:rPr>
          <w:rFonts w:ascii="Times New Roman" w:eastAsia="Times New Roman" w:hAnsi="Times New Roman" w:cs="Times New Roman"/>
          <w:b/>
          <w:sz w:val="26"/>
        </w:rPr>
        <w:t>52,93</w:t>
      </w:r>
      <w:r w:rsidR="008543AA" w:rsidRPr="00C71CD9">
        <w:rPr>
          <w:rFonts w:ascii="Times New Roman" w:eastAsia="Times New Roman" w:hAnsi="Times New Roman" w:cs="Times New Roman"/>
          <w:sz w:val="26"/>
        </w:rPr>
        <w:t xml:space="preserve"> рублей в 2025-2026 годах</w:t>
      </w:r>
      <w:r w:rsidRPr="00C71CD9">
        <w:rPr>
          <w:rFonts w:ascii="Times New Roman" w:eastAsia="Times New Roman" w:hAnsi="Times New Roman" w:cs="Times New Roman"/>
          <w:sz w:val="26"/>
        </w:rPr>
        <w:t>, в том числе:</w:t>
      </w:r>
    </w:p>
    <w:p w:rsidR="00D36858" w:rsidRDefault="00D36858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36858">
        <w:rPr>
          <w:rFonts w:ascii="Times New Roman" w:eastAsia="Times New Roman" w:hAnsi="Times New Roman" w:cs="Times New Roman"/>
          <w:sz w:val="26"/>
        </w:rPr>
        <w:t>(+) 8</w:t>
      </w:r>
      <w:r>
        <w:rPr>
          <w:rFonts w:ascii="Times New Roman" w:eastAsia="Times New Roman" w:hAnsi="Times New Roman" w:cs="Times New Roman"/>
          <w:sz w:val="26"/>
        </w:rPr>
        <w:t>,39 рублей в 2024 году - доля софинансирования местного бюджета на п</w:t>
      </w:r>
      <w:r w:rsidRPr="00D36858">
        <w:rPr>
          <w:rFonts w:ascii="Times New Roman" w:eastAsia="Times New Roman" w:hAnsi="Times New Roman" w:cs="Times New Roman"/>
          <w:sz w:val="26"/>
        </w:rPr>
        <w:t>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D36858" w:rsidRDefault="00D36858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18 126 599,00 рублей в 2024 году на исполнение решений, принятых судебными органами;</w:t>
      </w:r>
    </w:p>
    <w:p w:rsidR="00D36858" w:rsidRDefault="00D36858" w:rsidP="00D3685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20 797,97 рублей в 2024 году - доля софинансирования местного бюджета на р</w:t>
      </w:r>
      <w:r w:rsidRPr="00D36858">
        <w:rPr>
          <w:rFonts w:ascii="Times New Roman" w:eastAsia="Times New Roman" w:hAnsi="Times New Roman" w:cs="Times New Roman"/>
          <w:sz w:val="26"/>
        </w:rPr>
        <w:t>еализаци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D36858">
        <w:rPr>
          <w:rFonts w:ascii="Times New Roman" w:eastAsia="Times New Roman" w:hAnsi="Times New Roman" w:cs="Times New Roman"/>
          <w:sz w:val="26"/>
        </w:rPr>
        <w:t xml:space="preserve">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D36858" w:rsidRDefault="00D36858" w:rsidP="00D36858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52,93 рублей на 2024-2026 годы - доля софинансирования местного бюджета на п</w:t>
      </w:r>
      <w:r w:rsidRPr="00D36858">
        <w:rPr>
          <w:rFonts w:ascii="Times New Roman" w:eastAsia="Times New Roman" w:hAnsi="Times New Roman" w:cs="Times New Roman"/>
          <w:sz w:val="26"/>
        </w:rPr>
        <w:t>оддержк</w:t>
      </w:r>
      <w:r>
        <w:rPr>
          <w:rFonts w:ascii="Times New Roman" w:eastAsia="Times New Roman" w:hAnsi="Times New Roman" w:cs="Times New Roman"/>
          <w:sz w:val="26"/>
        </w:rPr>
        <w:t>у</w:t>
      </w:r>
      <w:r w:rsidRPr="00D36858">
        <w:rPr>
          <w:rFonts w:ascii="Times New Roman" w:eastAsia="Times New Roman" w:hAnsi="Times New Roman" w:cs="Times New Roman"/>
          <w:sz w:val="26"/>
        </w:rPr>
        <w:t xml:space="preserve"> муниципальных программ по благоустройству территорий муниципальных образований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D36858" w:rsidRDefault="00FD6833" w:rsidP="00FD683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(+) 170 310,10 рублей в 2024 году - доля софинансирования местного бюджета на </w:t>
      </w:r>
      <w:r w:rsidR="00D610FB">
        <w:rPr>
          <w:rFonts w:ascii="Times New Roman" w:eastAsia="Times New Roman" w:hAnsi="Times New Roman" w:cs="Times New Roman"/>
          <w:sz w:val="26"/>
        </w:rPr>
        <w:t>к</w:t>
      </w:r>
      <w:r w:rsidR="00D610FB" w:rsidRPr="00D610FB">
        <w:rPr>
          <w:rFonts w:ascii="Times New Roman" w:eastAsia="Times New Roman" w:hAnsi="Times New Roman" w:cs="Times New Roman"/>
          <w:sz w:val="26"/>
        </w:rPr>
        <w:t>апитальный ремонт и ремонт автомобильных дорог общего пользования населенных пунктов за счет дорожного фонда Приморского края</w:t>
      </w:r>
      <w:r w:rsidR="00D610FB">
        <w:rPr>
          <w:rFonts w:ascii="Times New Roman" w:eastAsia="Times New Roman" w:hAnsi="Times New Roman" w:cs="Times New Roman"/>
          <w:sz w:val="26"/>
        </w:rPr>
        <w:t>;</w:t>
      </w:r>
    </w:p>
    <w:p w:rsidR="00D610FB" w:rsidRPr="002A6C86" w:rsidRDefault="00D610FB" w:rsidP="00FD683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2A6C86">
        <w:rPr>
          <w:rFonts w:ascii="Times New Roman" w:eastAsia="Times New Roman" w:hAnsi="Times New Roman" w:cs="Times New Roman"/>
          <w:sz w:val="26"/>
        </w:rPr>
        <w:t xml:space="preserve">(+) 3 570 164,89 рублей </w:t>
      </w:r>
      <w:r w:rsidR="00AF7AD0">
        <w:rPr>
          <w:rFonts w:ascii="Times New Roman" w:eastAsia="Times New Roman" w:hAnsi="Times New Roman" w:cs="Times New Roman"/>
          <w:sz w:val="26"/>
        </w:rPr>
        <w:t xml:space="preserve">в 2024 году </w:t>
      </w:r>
      <w:r w:rsidRPr="002A6C86">
        <w:rPr>
          <w:rFonts w:ascii="Times New Roman" w:eastAsia="Times New Roman" w:hAnsi="Times New Roman" w:cs="Times New Roman"/>
          <w:sz w:val="26"/>
        </w:rPr>
        <w:t>на капитальный ремонт и ремонт автомобильных дорог общего пользования местного значения и инженерных сооружений на них;</w:t>
      </w:r>
    </w:p>
    <w:p w:rsidR="00D610FB" w:rsidRDefault="00D610FB" w:rsidP="00FD683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2A6C86">
        <w:rPr>
          <w:rFonts w:ascii="Times New Roman" w:eastAsia="Times New Roman" w:hAnsi="Times New Roman" w:cs="Times New Roman"/>
          <w:sz w:val="26"/>
        </w:rPr>
        <w:t xml:space="preserve">(+) 2 989,44 рублей </w:t>
      </w:r>
      <w:r w:rsidR="00AF7AD0">
        <w:rPr>
          <w:rFonts w:ascii="Times New Roman" w:eastAsia="Times New Roman" w:hAnsi="Times New Roman" w:cs="Times New Roman"/>
          <w:sz w:val="26"/>
        </w:rPr>
        <w:t xml:space="preserve">в 2024 году </w:t>
      </w:r>
      <w:r w:rsidRPr="002A6C86">
        <w:rPr>
          <w:rFonts w:ascii="Times New Roman" w:eastAsia="Times New Roman" w:hAnsi="Times New Roman" w:cs="Times New Roman"/>
          <w:sz w:val="26"/>
        </w:rPr>
        <w:t>на прочие расходы, связанные</w:t>
      </w:r>
      <w:r w:rsidRPr="00D610FB">
        <w:rPr>
          <w:rFonts w:ascii="Times New Roman" w:eastAsia="Times New Roman" w:hAnsi="Times New Roman" w:cs="Times New Roman"/>
          <w:sz w:val="26"/>
        </w:rPr>
        <w:t xml:space="preserve"> с реализацией других обязанностей муниципального образования</w:t>
      </w:r>
      <w:r>
        <w:rPr>
          <w:rFonts w:ascii="Times New Roman" w:eastAsia="Times New Roman" w:hAnsi="Times New Roman" w:cs="Times New Roman"/>
          <w:sz w:val="26"/>
        </w:rPr>
        <w:t xml:space="preserve"> – увеличение бюджетных ассигнований на уплату членских взносов в Совет муниципальных образований Приморского края;</w:t>
      </w:r>
    </w:p>
    <w:p w:rsidR="00D610FB" w:rsidRDefault="00D610FB" w:rsidP="00FD683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590 000,00 рублей </w:t>
      </w:r>
      <w:r w:rsidR="00AF7AD0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на о</w:t>
      </w:r>
      <w:r w:rsidRPr="00D610FB">
        <w:rPr>
          <w:rFonts w:ascii="Times New Roman" w:eastAsia="Times New Roman" w:hAnsi="Times New Roman" w:cs="Times New Roman"/>
          <w:sz w:val="26"/>
        </w:rPr>
        <w:t>беспечение доступности услуг автомобильного пассажирского транспорта общего пользования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Pr="00D610FB">
        <w:rPr>
          <w:rFonts w:ascii="Times New Roman" w:eastAsia="Times New Roman" w:hAnsi="Times New Roman" w:cs="Times New Roman"/>
          <w:sz w:val="26"/>
        </w:rPr>
        <w:t>увеличение ассигнований для заключения контракта на расчет экономически обоснованной стоимости перевозки пассажиров и багажа в городском и пригородном сообщении автомобильным транспортом общего пользования и определение начальной (максимальной) цены контракта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D610FB" w:rsidRPr="00D610FB" w:rsidRDefault="00D610FB" w:rsidP="00FD683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</w:t>
      </w:r>
      <w:r w:rsidR="00C71CD9">
        <w:rPr>
          <w:rFonts w:ascii="Times New Roman" w:eastAsia="Times New Roman" w:hAnsi="Times New Roman" w:cs="Times New Roman"/>
          <w:sz w:val="26"/>
        </w:rPr>
        <w:t>1 501 682,51</w:t>
      </w:r>
      <w:r>
        <w:rPr>
          <w:rFonts w:ascii="Times New Roman" w:eastAsia="Times New Roman" w:hAnsi="Times New Roman" w:cs="Times New Roman"/>
          <w:sz w:val="26"/>
        </w:rPr>
        <w:t xml:space="preserve"> рублей </w:t>
      </w:r>
      <w:r w:rsidR="00AF7AD0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на с</w:t>
      </w:r>
      <w:r w:rsidRPr="00D610FB">
        <w:rPr>
          <w:rFonts w:ascii="Times New Roman" w:eastAsia="Times New Roman" w:hAnsi="Times New Roman" w:cs="Times New Roman"/>
          <w:sz w:val="26"/>
        </w:rPr>
        <w:t>одержание территорий населенных пунктов</w:t>
      </w:r>
      <w:r>
        <w:rPr>
          <w:rFonts w:ascii="Times New Roman" w:eastAsia="Times New Roman" w:hAnsi="Times New Roman" w:cs="Times New Roman"/>
          <w:sz w:val="26"/>
        </w:rPr>
        <w:t xml:space="preserve"> – увеличение бюджетных ассигнований на </w:t>
      </w:r>
      <w:r w:rsidRPr="00D610FB">
        <w:rPr>
          <w:rFonts w:ascii="Times New Roman" w:eastAsia="Times New Roman" w:hAnsi="Times New Roman" w:cs="Times New Roman"/>
          <w:sz w:val="26"/>
        </w:rPr>
        <w:t>убор</w:t>
      </w:r>
      <w:r>
        <w:rPr>
          <w:rFonts w:ascii="Times New Roman" w:eastAsia="Times New Roman" w:hAnsi="Times New Roman" w:cs="Times New Roman"/>
          <w:sz w:val="26"/>
        </w:rPr>
        <w:t>ку</w:t>
      </w:r>
      <w:r w:rsidRPr="00D610FB">
        <w:rPr>
          <w:rFonts w:ascii="Times New Roman" w:eastAsia="Times New Roman" w:hAnsi="Times New Roman" w:cs="Times New Roman"/>
          <w:sz w:val="26"/>
        </w:rPr>
        <w:t xml:space="preserve"> свежевыпавшего снега и посыпка песком при гололедных явлениях на сельских территориях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D36858" w:rsidRDefault="009D56E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</w:t>
      </w:r>
      <w:r w:rsidR="00930074">
        <w:rPr>
          <w:rFonts w:ascii="Times New Roman" w:eastAsia="Times New Roman" w:hAnsi="Times New Roman" w:cs="Times New Roman"/>
          <w:sz w:val="26"/>
        </w:rPr>
        <w:t>165 772</w:t>
      </w:r>
      <w:r>
        <w:rPr>
          <w:rFonts w:ascii="Times New Roman" w:eastAsia="Times New Roman" w:hAnsi="Times New Roman" w:cs="Times New Roman"/>
          <w:sz w:val="26"/>
        </w:rPr>
        <w:t xml:space="preserve">,00 рублей </w:t>
      </w:r>
      <w:r w:rsidR="00AF7AD0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обеспечение деятельности МАУ МКК «ЦРП»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9D56E2" w:rsidRDefault="009D56E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12</w:t>
      </w:r>
      <w:r w:rsidR="00AF7AD0">
        <w:rPr>
          <w:rFonts w:ascii="Times New Roman" w:eastAsia="Times New Roman" w:hAnsi="Times New Roman" w:cs="Times New Roman"/>
          <w:sz w:val="26"/>
        </w:rPr>
        <w:t> 624 129</w:t>
      </w:r>
      <w:r>
        <w:rPr>
          <w:rFonts w:ascii="Times New Roman" w:eastAsia="Times New Roman" w:hAnsi="Times New Roman" w:cs="Times New Roman"/>
          <w:sz w:val="26"/>
        </w:rPr>
        <w:t xml:space="preserve">,00 рублей </w:t>
      </w:r>
      <w:r w:rsidR="00AF7AD0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на обеспечение деятельности администрации Дальнегорского городского округа</w:t>
      </w:r>
      <w:r w:rsidR="00AF7AD0">
        <w:rPr>
          <w:rFonts w:ascii="Times New Roman" w:eastAsia="Times New Roman" w:hAnsi="Times New Roman" w:cs="Times New Roman"/>
          <w:sz w:val="26"/>
        </w:rPr>
        <w:t>, в том числе: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AF7AD0">
        <w:rPr>
          <w:rFonts w:ascii="Times New Roman" w:eastAsia="Times New Roman" w:hAnsi="Times New Roman" w:cs="Times New Roman"/>
          <w:sz w:val="26"/>
        </w:rPr>
        <w:t xml:space="preserve">12 436 129,00 рублей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 w:rsidR="00AF7AD0">
        <w:rPr>
          <w:rFonts w:ascii="Times New Roman" w:eastAsia="Times New Roman" w:hAnsi="Times New Roman" w:cs="Times New Roman"/>
          <w:sz w:val="26"/>
        </w:rPr>
        <w:t>, 188 000,00 рублей – приобретение программного обеспечения «ГРАНД-Смета» в количестве 2 штук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9D56E2" w:rsidRDefault="009D56E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15 844 911,00 рублей </w:t>
      </w:r>
      <w:r w:rsidR="00AF7AD0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обеспечение деятельности МКУ «Обслуживающее учреждение»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5F3280" w:rsidRDefault="005F328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(+) 5 100 000,00 рублей </w:t>
      </w:r>
      <w:r w:rsidR="00AF7AD0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– на увеличение </w:t>
      </w:r>
      <w:r w:rsidRPr="005F3280">
        <w:rPr>
          <w:rFonts w:ascii="Times New Roman" w:eastAsia="Times New Roman" w:hAnsi="Times New Roman" w:cs="Times New Roman"/>
          <w:sz w:val="26"/>
        </w:rPr>
        <w:t xml:space="preserve">резервного фонда администрации </w:t>
      </w:r>
      <w:r>
        <w:rPr>
          <w:rFonts w:ascii="Times New Roman" w:eastAsia="Times New Roman" w:hAnsi="Times New Roman" w:cs="Times New Roman"/>
          <w:sz w:val="26"/>
        </w:rPr>
        <w:t>Дальнегорского городского округа</w:t>
      </w:r>
      <w:r w:rsidRPr="005F3280">
        <w:rPr>
          <w:rFonts w:ascii="Times New Roman" w:eastAsia="Times New Roman" w:hAnsi="Times New Roman" w:cs="Times New Roman"/>
          <w:sz w:val="26"/>
        </w:rPr>
        <w:t xml:space="preserve"> до уровн</w:t>
      </w:r>
      <w:r>
        <w:rPr>
          <w:rFonts w:ascii="Times New Roman" w:eastAsia="Times New Roman" w:hAnsi="Times New Roman" w:cs="Times New Roman"/>
          <w:sz w:val="26"/>
        </w:rPr>
        <w:t>я</w:t>
      </w:r>
      <w:r w:rsidRPr="005F3280">
        <w:rPr>
          <w:rFonts w:ascii="Times New Roman" w:eastAsia="Times New Roman" w:hAnsi="Times New Roman" w:cs="Times New Roman"/>
          <w:sz w:val="26"/>
        </w:rPr>
        <w:t xml:space="preserve"> 3% налоговых и неналоговых доходов бюджета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B67CE" w:rsidRDefault="00BB67C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814077">
        <w:rPr>
          <w:rFonts w:ascii="Times New Roman" w:eastAsia="Times New Roman" w:hAnsi="Times New Roman" w:cs="Times New Roman"/>
          <w:sz w:val="26"/>
        </w:rPr>
        <w:t xml:space="preserve">- </w:t>
      </w:r>
      <w:r w:rsidRPr="00814077">
        <w:rPr>
          <w:rFonts w:ascii="Times New Roman" w:eastAsia="Times New Roman" w:hAnsi="Times New Roman" w:cs="Times New Roman"/>
          <w:b/>
          <w:sz w:val="26"/>
        </w:rPr>
        <w:t>Управление образования администрации Дальнегорского городского округа</w:t>
      </w:r>
      <w:r w:rsidRPr="00814077">
        <w:rPr>
          <w:rFonts w:ascii="Times New Roman" w:eastAsia="Times New Roman" w:hAnsi="Times New Roman" w:cs="Times New Roman"/>
          <w:sz w:val="26"/>
        </w:rPr>
        <w:t xml:space="preserve"> – </w:t>
      </w:r>
      <w:r w:rsidRPr="00180F45">
        <w:rPr>
          <w:rFonts w:ascii="Times New Roman" w:eastAsia="Times New Roman" w:hAnsi="Times New Roman" w:cs="Times New Roman"/>
          <w:sz w:val="26"/>
        </w:rPr>
        <w:t>у</w:t>
      </w:r>
      <w:r w:rsidR="00FB1C15">
        <w:rPr>
          <w:rFonts w:ascii="Times New Roman" w:eastAsia="Times New Roman" w:hAnsi="Times New Roman" w:cs="Times New Roman"/>
          <w:sz w:val="26"/>
        </w:rPr>
        <w:t>велич</w:t>
      </w:r>
      <w:r w:rsidRPr="00180F45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C71CD9">
        <w:rPr>
          <w:rFonts w:ascii="Times New Roman" w:eastAsia="Times New Roman" w:hAnsi="Times New Roman" w:cs="Times New Roman"/>
          <w:b/>
          <w:sz w:val="26"/>
        </w:rPr>
        <w:t>70 414 420,38</w:t>
      </w:r>
      <w:r w:rsidRPr="00180F45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FB1C15">
        <w:rPr>
          <w:rFonts w:ascii="Times New Roman" w:eastAsia="Times New Roman" w:hAnsi="Times New Roman" w:cs="Times New Roman"/>
          <w:sz w:val="26"/>
        </w:rPr>
        <w:t xml:space="preserve"> в 2024 году, на </w:t>
      </w:r>
      <w:r w:rsidR="00FB1C15" w:rsidRPr="00FB1C15">
        <w:rPr>
          <w:rFonts w:ascii="Times New Roman" w:eastAsia="Times New Roman" w:hAnsi="Times New Roman" w:cs="Times New Roman"/>
          <w:b/>
          <w:sz w:val="26"/>
        </w:rPr>
        <w:t>1 211 012,89</w:t>
      </w:r>
      <w:r w:rsidR="00FB1C15">
        <w:rPr>
          <w:rFonts w:ascii="Times New Roman" w:eastAsia="Times New Roman" w:hAnsi="Times New Roman" w:cs="Times New Roman"/>
          <w:sz w:val="26"/>
        </w:rPr>
        <w:t xml:space="preserve"> рублей в 2025 году, на </w:t>
      </w:r>
      <w:r w:rsidR="00FB1C15" w:rsidRPr="00FB1C15">
        <w:rPr>
          <w:rFonts w:ascii="Times New Roman" w:eastAsia="Times New Roman" w:hAnsi="Times New Roman" w:cs="Times New Roman"/>
          <w:b/>
          <w:sz w:val="26"/>
        </w:rPr>
        <w:t>3 314,81</w:t>
      </w:r>
      <w:r w:rsidR="00FB1C15">
        <w:rPr>
          <w:rFonts w:ascii="Times New Roman" w:eastAsia="Times New Roman" w:hAnsi="Times New Roman" w:cs="Times New Roman"/>
          <w:sz w:val="26"/>
        </w:rPr>
        <w:t xml:space="preserve"> рублей в 2026 году</w:t>
      </w:r>
      <w:r w:rsidRPr="00180F45">
        <w:rPr>
          <w:rFonts w:ascii="Times New Roman" w:eastAsia="Times New Roman" w:hAnsi="Times New Roman" w:cs="Times New Roman"/>
          <w:sz w:val="26"/>
        </w:rPr>
        <w:t>, в том числе:</w:t>
      </w:r>
    </w:p>
    <w:p w:rsidR="00FB1C15" w:rsidRDefault="00FB1C15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D32435">
        <w:rPr>
          <w:rFonts w:ascii="Times New Roman" w:eastAsia="Times New Roman" w:hAnsi="Times New Roman" w:cs="Times New Roman"/>
          <w:sz w:val="26"/>
        </w:rPr>
        <w:t>(+) 57 698,27 рублей</w:t>
      </w:r>
      <w:r>
        <w:rPr>
          <w:rFonts w:ascii="Times New Roman" w:eastAsia="Times New Roman" w:hAnsi="Times New Roman" w:cs="Times New Roman"/>
          <w:sz w:val="26"/>
        </w:rPr>
        <w:t xml:space="preserve"> в 2024 году – доля софинансирования местного бюджета на о</w:t>
      </w:r>
      <w:r w:rsidRPr="00FB1C15">
        <w:rPr>
          <w:rFonts w:ascii="Times New Roman" w:eastAsia="Times New Roman" w:hAnsi="Times New Roman" w:cs="Times New Roman"/>
          <w:sz w:val="26"/>
        </w:rPr>
        <w:t>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D32435" w:rsidRDefault="00D32435" w:rsidP="00D3243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63 739 667,14 рублей в 2024 году - доля софинансирования местного бюджета на к</w:t>
      </w:r>
      <w:r w:rsidRPr="00D32435">
        <w:rPr>
          <w:rFonts w:ascii="Times New Roman" w:eastAsia="Times New Roman" w:hAnsi="Times New Roman" w:cs="Times New Roman"/>
          <w:sz w:val="26"/>
        </w:rPr>
        <w:t>апитальный ремонт зданий муниципальных общеобразовательных учреждений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D32435" w:rsidRDefault="00D32435" w:rsidP="00D3243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1 200 000,00 рублей в 2024 году на р</w:t>
      </w:r>
      <w:r w:rsidRPr="00D32435">
        <w:rPr>
          <w:rFonts w:ascii="Times New Roman" w:eastAsia="Times New Roman" w:hAnsi="Times New Roman" w:cs="Times New Roman"/>
          <w:sz w:val="26"/>
        </w:rPr>
        <w:t>еализаци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D32435">
        <w:rPr>
          <w:rFonts w:ascii="Times New Roman" w:eastAsia="Times New Roman" w:hAnsi="Times New Roman" w:cs="Times New Roman"/>
          <w:sz w:val="26"/>
        </w:rPr>
        <w:t xml:space="preserve"> мероприятий по модернизации школьных систем образования</w:t>
      </w:r>
      <w:r>
        <w:rPr>
          <w:rFonts w:ascii="Times New Roman" w:eastAsia="Times New Roman" w:hAnsi="Times New Roman" w:cs="Times New Roman"/>
          <w:sz w:val="26"/>
        </w:rPr>
        <w:t xml:space="preserve"> – увеличение бюджетных ассигнований на </w:t>
      </w:r>
      <w:r w:rsidRPr="00D32435">
        <w:rPr>
          <w:rFonts w:ascii="Times New Roman" w:eastAsia="Times New Roman" w:hAnsi="Times New Roman" w:cs="Times New Roman"/>
          <w:sz w:val="26"/>
        </w:rPr>
        <w:t xml:space="preserve">проведение строительного контроля при проведении </w:t>
      </w:r>
      <w:r>
        <w:rPr>
          <w:rFonts w:ascii="Times New Roman" w:eastAsia="Times New Roman" w:hAnsi="Times New Roman" w:cs="Times New Roman"/>
          <w:sz w:val="26"/>
        </w:rPr>
        <w:t>капитального ремонта в МОБУ СОШ № 21 и МОБУ СОШ № 5;</w:t>
      </w:r>
    </w:p>
    <w:p w:rsidR="00FB1C15" w:rsidRDefault="00FB1C15" w:rsidP="00FB1C1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976 304,27 рублей в 2024 году, (+) 237 365,19 рублей в 2025 году, (-) 971240,62 рублей в 2026 году - доля софинансирования местного бюджета на р</w:t>
      </w:r>
      <w:r w:rsidRPr="00FB1C15">
        <w:rPr>
          <w:rFonts w:ascii="Times New Roman" w:eastAsia="Times New Roman" w:hAnsi="Times New Roman" w:cs="Times New Roman"/>
          <w:sz w:val="26"/>
        </w:rPr>
        <w:t>еализаци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FB1C15">
        <w:rPr>
          <w:rFonts w:ascii="Times New Roman" w:eastAsia="Times New Roman" w:hAnsi="Times New Roman" w:cs="Times New Roman"/>
          <w:sz w:val="26"/>
        </w:rPr>
        <w:t xml:space="preserve"> мероприятий по модернизации школьных систем образования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FB1C15" w:rsidRDefault="00FB1C15" w:rsidP="00FB1C1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1 058 647,70 рублей в 2025 году, (+) 974 555,43 рублей в 2026 году - доля софинансирования местного бюджета на о</w:t>
      </w:r>
      <w:r w:rsidRPr="00FB1C15">
        <w:rPr>
          <w:rFonts w:ascii="Times New Roman" w:eastAsia="Times New Roman" w:hAnsi="Times New Roman" w:cs="Times New Roman"/>
          <w:sz w:val="26"/>
        </w:rPr>
        <w:t>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02BCA" w:rsidRDefault="00402BCA" w:rsidP="00FB1C15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4 440 750,70 рублей </w:t>
      </w:r>
      <w:r w:rsidR="00964AB8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обеспечение деятельности Управления образования администрации Дальнегорского городского округа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 w:rsidR="00964AB8">
        <w:rPr>
          <w:rFonts w:ascii="Times New Roman" w:eastAsia="Times New Roman" w:hAnsi="Times New Roman" w:cs="Times New Roman"/>
          <w:sz w:val="26"/>
        </w:rPr>
        <w:t>, (-) 85 000,00 рублей в 2025 году на приобретение материальных запасов.</w:t>
      </w:r>
    </w:p>
    <w:p w:rsidR="004C1EA9" w:rsidRDefault="004C1EA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0220CD">
        <w:rPr>
          <w:rFonts w:ascii="Times New Roman" w:eastAsia="Times New Roman" w:hAnsi="Times New Roman" w:cs="Times New Roman"/>
          <w:sz w:val="26"/>
        </w:rPr>
        <w:t xml:space="preserve">- </w:t>
      </w:r>
      <w:r w:rsidRPr="000220CD">
        <w:rPr>
          <w:rFonts w:ascii="Times New Roman" w:eastAsia="Times New Roman" w:hAnsi="Times New Roman" w:cs="Times New Roman"/>
          <w:b/>
          <w:sz w:val="26"/>
        </w:rPr>
        <w:t>Управление культуры, спорта и молодежной политики администрации Дальнегорского городского округа</w:t>
      </w:r>
      <w:r w:rsidRPr="000220CD">
        <w:rPr>
          <w:rFonts w:ascii="Times New Roman" w:eastAsia="Times New Roman" w:hAnsi="Times New Roman" w:cs="Times New Roman"/>
          <w:sz w:val="26"/>
        </w:rPr>
        <w:t xml:space="preserve"> – у</w:t>
      </w:r>
      <w:r w:rsidR="00851A52">
        <w:rPr>
          <w:rFonts w:ascii="Times New Roman" w:eastAsia="Times New Roman" w:hAnsi="Times New Roman" w:cs="Times New Roman"/>
          <w:sz w:val="26"/>
        </w:rPr>
        <w:t>велич</w:t>
      </w:r>
      <w:r w:rsidRPr="000220CD">
        <w:rPr>
          <w:rFonts w:ascii="Times New Roman" w:eastAsia="Times New Roman" w:hAnsi="Times New Roman" w:cs="Times New Roman"/>
          <w:sz w:val="26"/>
        </w:rPr>
        <w:t xml:space="preserve">ение расходов на </w:t>
      </w:r>
      <w:r w:rsidR="0039324F">
        <w:rPr>
          <w:rFonts w:ascii="Times New Roman" w:eastAsia="Times New Roman" w:hAnsi="Times New Roman" w:cs="Times New Roman"/>
          <w:b/>
          <w:sz w:val="26"/>
        </w:rPr>
        <w:lastRenderedPageBreak/>
        <w:t>26 236 340,52</w:t>
      </w:r>
      <w:r w:rsidR="00851A5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0220CD">
        <w:rPr>
          <w:rFonts w:ascii="Times New Roman" w:eastAsia="Times New Roman" w:hAnsi="Times New Roman" w:cs="Times New Roman"/>
          <w:sz w:val="26"/>
        </w:rPr>
        <w:t>рублей</w:t>
      </w:r>
      <w:r w:rsidR="00851A52">
        <w:rPr>
          <w:rFonts w:ascii="Times New Roman" w:eastAsia="Times New Roman" w:hAnsi="Times New Roman" w:cs="Times New Roman"/>
          <w:sz w:val="26"/>
        </w:rPr>
        <w:t xml:space="preserve"> в 2024 году, уменьшение расходов на </w:t>
      </w:r>
      <w:r w:rsidR="00851A52" w:rsidRPr="00851A52">
        <w:rPr>
          <w:rFonts w:ascii="Times New Roman" w:eastAsia="Times New Roman" w:hAnsi="Times New Roman" w:cs="Times New Roman"/>
          <w:b/>
          <w:sz w:val="26"/>
        </w:rPr>
        <w:t>1 213 270,57</w:t>
      </w:r>
      <w:r w:rsidR="00851A52">
        <w:rPr>
          <w:rFonts w:ascii="Times New Roman" w:eastAsia="Times New Roman" w:hAnsi="Times New Roman" w:cs="Times New Roman"/>
          <w:sz w:val="26"/>
        </w:rPr>
        <w:t xml:space="preserve"> рублей в 2025 году, уменьшение расходов на </w:t>
      </w:r>
      <w:r w:rsidR="00851A52" w:rsidRPr="00851A52">
        <w:rPr>
          <w:rFonts w:ascii="Times New Roman" w:eastAsia="Times New Roman" w:hAnsi="Times New Roman" w:cs="Times New Roman"/>
          <w:b/>
          <w:sz w:val="26"/>
        </w:rPr>
        <w:t>1 128 229,77</w:t>
      </w:r>
      <w:r w:rsidR="00851A52">
        <w:rPr>
          <w:rFonts w:ascii="Times New Roman" w:eastAsia="Times New Roman" w:hAnsi="Times New Roman" w:cs="Times New Roman"/>
          <w:sz w:val="26"/>
        </w:rPr>
        <w:t xml:space="preserve"> рублей в 2026 году</w:t>
      </w:r>
      <w:r w:rsidRPr="000220CD">
        <w:rPr>
          <w:rFonts w:ascii="Times New Roman" w:eastAsia="Times New Roman" w:hAnsi="Times New Roman" w:cs="Times New Roman"/>
          <w:sz w:val="26"/>
        </w:rPr>
        <w:t>, в том числе:</w:t>
      </w:r>
    </w:p>
    <w:p w:rsidR="00851A52" w:rsidRDefault="008E508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688 081,10 рублей в 2024 году, (-) 1 393 720,48 рублей в 2025 году, (-) 1 128 229,77 рублей в 2026 году </w:t>
      </w:r>
      <w:r w:rsidR="0067611C">
        <w:rPr>
          <w:rFonts w:ascii="Times New Roman" w:eastAsia="Times New Roman" w:hAnsi="Times New Roman" w:cs="Times New Roman"/>
          <w:sz w:val="26"/>
        </w:rPr>
        <w:t xml:space="preserve">– доля софинансирования местного бюджета </w:t>
      </w:r>
      <w:r>
        <w:rPr>
          <w:rFonts w:ascii="Times New Roman" w:eastAsia="Times New Roman" w:hAnsi="Times New Roman" w:cs="Times New Roman"/>
          <w:sz w:val="26"/>
        </w:rPr>
        <w:t>на с</w:t>
      </w:r>
      <w:r w:rsidRPr="008E5082">
        <w:rPr>
          <w:rFonts w:ascii="Times New Roman" w:eastAsia="Times New Roman" w:hAnsi="Times New Roman" w:cs="Times New Roman"/>
          <w:sz w:val="26"/>
        </w:rPr>
        <w:t>троительство, реконструкци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8E5082">
        <w:rPr>
          <w:rFonts w:ascii="Times New Roman" w:eastAsia="Times New Roman" w:hAnsi="Times New Roman" w:cs="Times New Roman"/>
          <w:sz w:val="26"/>
        </w:rPr>
        <w:t>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</w:r>
      <w:r w:rsidR="0067611C">
        <w:rPr>
          <w:rFonts w:ascii="Times New Roman" w:eastAsia="Times New Roman" w:hAnsi="Times New Roman" w:cs="Times New Roman"/>
          <w:sz w:val="26"/>
        </w:rPr>
        <w:t>;</w:t>
      </w:r>
    </w:p>
    <w:p w:rsidR="0067611C" w:rsidRDefault="0067611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113 475,78 рублей </w:t>
      </w:r>
      <w:r w:rsidR="008F24F9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на р</w:t>
      </w:r>
      <w:r w:rsidRPr="0067611C">
        <w:rPr>
          <w:rFonts w:ascii="Times New Roman" w:eastAsia="Times New Roman" w:hAnsi="Times New Roman" w:cs="Times New Roman"/>
          <w:sz w:val="26"/>
        </w:rPr>
        <w:t>еализаци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67611C">
        <w:rPr>
          <w:rFonts w:ascii="Times New Roman" w:eastAsia="Times New Roman" w:hAnsi="Times New Roman" w:cs="Times New Roman"/>
          <w:sz w:val="26"/>
        </w:rPr>
        <w:t xml:space="preserve"> федеральной целевой программы "Увековечение памяти погибших при защите Отечества на 2019 - 2024 годы"</w:t>
      </w:r>
      <w:r>
        <w:rPr>
          <w:rFonts w:ascii="Times New Roman" w:eastAsia="Times New Roman" w:hAnsi="Times New Roman" w:cs="Times New Roman"/>
          <w:sz w:val="26"/>
        </w:rPr>
        <w:t xml:space="preserve">, в том числе: уменьшение доли софинансирования местного бюджета на реализацию мероприятия на 1 146,21 рублей, </w:t>
      </w:r>
      <w:r w:rsidRPr="0067611C">
        <w:rPr>
          <w:rFonts w:ascii="Times New Roman" w:eastAsia="Times New Roman" w:hAnsi="Times New Roman" w:cs="Times New Roman"/>
          <w:sz w:val="26"/>
        </w:rPr>
        <w:t xml:space="preserve">увеличение </w:t>
      </w:r>
      <w:r>
        <w:rPr>
          <w:rFonts w:ascii="Times New Roman" w:eastAsia="Times New Roman" w:hAnsi="Times New Roman" w:cs="Times New Roman"/>
          <w:sz w:val="26"/>
        </w:rPr>
        <w:t xml:space="preserve">бюджетных </w:t>
      </w:r>
      <w:r w:rsidRPr="0067611C">
        <w:rPr>
          <w:rFonts w:ascii="Times New Roman" w:eastAsia="Times New Roman" w:hAnsi="Times New Roman" w:cs="Times New Roman"/>
          <w:sz w:val="26"/>
        </w:rPr>
        <w:t>ассигнований на реализацию мероприятия</w:t>
      </w:r>
      <w:r w:rsidR="00203EDC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67611C">
        <w:rPr>
          <w:rFonts w:ascii="Times New Roman" w:eastAsia="Times New Roman" w:hAnsi="Times New Roman" w:cs="Times New Roman"/>
          <w:sz w:val="26"/>
        </w:rPr>
        <w:t>в связи с выделением бюджетных ассигнований из бюджета ПК в меньшем объеме</w:t>
      </w:r>
      <w:r>
        <w:rPr>
          <w:rFonts w:ascii="Times New Roman" w:eastAsia="Times New Roman" w:hAnsi="Times New Roman" w:cs="Times New Roman"/>
          <w:sz w:val="26"/>
        </w:rPr>
        <w:t xml:space="preserve"> на 114 621,99 рублей;</w:t>
      </w:r>
    </w:p>
    <w:p w:rsidR="0067611C" w:rsidRDefault="0067611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(-) 481 300,00 рублей </w:t>
      </w:r>
      <w:r w:rsidR="008F24F9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- доля софинансирования местного бюджета на п</w:t>
      </w:r>
      <w:r w:rsidRPr="0067611C">
        <w:rPr>
          <w:rFonts w:ascii="Times New Roman" w:eastAsia="Times New Roman" w:hAnsi="Times New Roman" w:cs="Times New Roman"/>
          <w:sz w:val="26"/>
        </w:rPr>
        <w:t>риобретение и поставк</w:t>
      </w:r>
      <w:r>
        <w:rPr>
          <w:rFonts w:ascii="Times New Roman" w:eastAsia="Times New Roman" w:hAnsi="Times New Roman" w:cs="Times New Roman"/>
          <w:sz w:val="26"/>
        </w:rPr>
        <w:t>у</w:t>
      </w:r>
      <w:r w:rsidRPr="0067611C">
        <w:rPr>
          <w:rFonts w:ascii="Times New Roman" w:eastAsia="Times New Roman" w:hAnsi="Times New Roman" w:cs="Times New Roman"/>
          <w:sz w:val="26"/>
        </w:rPr>
        <w:t xml:space="preserve"> спортивного инвентаря, спортивного оборудования и иного имущества для развития массового спорта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67611C" w:rsidRDefault="0067611C" w:rsidP="008F24F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675,05 рублей</w:t>
      </w:r>
      <w:r w:rsidR="008F24F9">
        <w:rPr>
          <w:rFonts w:ascii="Times New Roman" w:eastAsia="Times New Roman" w:hAnsi="Times New Roman" w:cs="Times New Roman"/>
          <w:sz w:val="26"/>
        </w:rPr>
        <w:t xml:space="preserve"> в 2024 году - доля софинансирования местного бюджета на г</w:t>
      </w:r>
      <w:r w:rsidR="008F24F9" w:rsidRPr="008F24F9">
        <w:rPr>
          <w:rFonts w:ascii="Times New Roman" w:eastAsia="Times New Roman" w:hAnsi="Times New Roman" w:cs="Times New Roman"/>
          <w:sz w:val="26"/>
        </w:rPr>
        <w:t>осударственн</w:t>
      </w:r>
      <w:r w:rsidR="008F24F9">
        <w:rPr>
          <w:rFonts w:ascii="Times New Roman" w:eastAsia="Times New Roman" w:hAnsi="Times New Roman" w:cs="Times New Roman"/>
          <w:sz w:val="26"/>
        </w:rPr>
        <w:t>ую</w:t>
      </w:r>
      <w:r w:rsidR="008F24F9" w:rsidRPr="008F24F9">
        <w:rPr>
          <w:rFonts w:ascii="Times New Roman" w:eastAsia="Times New Roman" w:hAnsi="Times New Roman" w:cs="Times New Roman"/>
          <w:sz w:val="26"/>
        </w:rPr>
        <w:t xml:space="preserve"> поддержка организаций, входящих в систему спортивной подготовки</w:t>
      </w:r>
      <w:r w:rsidR="008F24F9">
        <w:rPr>
          <w:rFonts w:ascii="Times New Roman" w:eastAsia="Times New Roman" w:hAnsi="Times New Roman" w:cs="Times New Roman"/>
          <w:sz w:val="26"/>
        </w:rPr>
        <w:t>;</w:t>
      </w:r>
    </w:p>
    <w:p w:rsidR="008F24F9" w:rsidRDefault="008F24F9" w:rsidP="008F24F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5 008,58 рублей в 2024 году - доля софинансирования местного бюджета на о</w:t>
      </w:r>
      <w:r w:rsidRPr="008F24F9">
        <w:rPr>
          <w:rFonts w:ascii="Times New Roman" w:eastAsia="Times New Roman" w:hAnsi="Times New Roman" w:cs="Times New Roman"/>
          <w:sz w:val="26"/>
        </w:rPr>
        <w:t>беспечение развития и укрепления материально-технической базы муниципальных домов культуры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8F24F9" w:rsidRDefault="008F24F9" w:rsidP="008F24F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463 821,89 рублей в 2024 году - доля софинансирования местного бюджета на б</w:t>
      </w:r>
      <w:r w:rsidRPr="008F24F9">
        <w:rPr>
          <w:rFonts w:ascii="Times New Roman" w:eastAsia="Times New Roman" w:hAnsi="Times New Roman" w:cs="Times New Roman"/>
          <w:sz w:val="26"/>
        </w:rPr>
        <w:t>лагоустройство общественной территории города Дальнегорска Приморского края в целях развития туризма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851A52" w:rsidRDefault="008F24F9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(-) 6 745,67 рублей в 2024 году - доля софинансирования местного бюджета на т</w:t>
      </w:r>
      <w:r w:rsidRPr="008F24F9">
        <w:rPr>
          <w:rFonts w:ascii="Times New Roman" w:eastAsia="Times New Roman" w:hAnsi="Times New Roman" w:cs="Times New Roman"/>
          <w:sz w:val="26"/>
        </w:rPr>
        <w:t>ехническое оснащение региональных и муниципальных музеев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851A52" w:rsidRDefault="009E69FD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180 449,91 рублей </w:t>
      </w:r>
      <w:r w:rsidR="008F67CE">
        <w:rPr>
          <w:rFonts w:ascii="Times New Roman" w:eastAsia="Times New Roman" w:hAnsi="Times New Roman" w:cs="Times New Roman"/>
          <w:sz w:val="26"/>
        </w:rPr>
        <w:t>в 2025 году - доля софинансирования местного бюджета на о</w:t>
      </w:r>
      <w:r w:rsidR="008F67CE" w:rsidRPr="008F67CE">
        <w:rPr>
          <w:rFonts w:ascii="Times New Roman" w:eastAsia="Times New Roman" w:hAnsi="Times New Roman" w:cs="Times New Roman"/>
          <w:sz w:val="26"/>
        </w:rPr>
        <w:t>беспечение комплексного развития сельских территорий (строительство и реконструкция (модернизация), капитальный ремонт объектов муниципальных организаций культурно-досугового типа, приобретение оборудования и транспортных средств)</w:t>
      </w:r>
      <w:r w:rsidR="008F67CE">
        <w:rPr>
          <w:rFonts w:ascii="Times New Roman" w:eastAsia="Times New Roman" w:hAnsi="Times New Roman" w:cs="Times New Roman"/>
          <w:sz w:val="26"/>
        </w:rPr>
        <w:t>;</w:t>
      </w:r>
    </w:p>
    <w:p w:rsidR="00D42001" w:rsidRDefault="00D42001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(+) 55 060,00 рублей в 2024 году – доля с</w:t>
      </w:r>
      <w:r w:rsidRPr="00D42001">
        <w:rPr>
          <w:rFonts w:ascii="Times New Roman" w:eastAsia="Times New Roman" w:hAnsi="Times New Roman" w:cs="Times New Roman"/>
          <w:sz w:val="26"/>
        </w:rPr>
        <w:t>офинансировани</w:t>
      </w:r>
      <w:r>
        <w:rPr>
          <w:rFonts w:ascii="Times New Roman" w:eastAsia="Times New Roman" w:hAnsi="Times New Roman" w:cs="Times New Roman"/>
          <w:sz w:val="26"/>
        </w:rPr>
        <w:t>я местного бюджета</w:t>
      </w:r>
      <w:r w:rsidRPr="00D4200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на реализацию мероприятий</w:t>
      </w:r>
      <w:r w:rsidRPr="00D42001">
        <w:rPr>
          <w:rFonts w:ascii="Times New Roman" w:eastAsia="Times New Roman" w:hAnsi="Times New Roman" w:cs="Times New Roman"/>
          <w:sz w:val="26"/>
        </w:rPr>
        <w:t xml:space="preserve"> по поддержке социально ориентированных некоммерческих организаций по итогам конкурсного отбора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8F67CE" w:rsidRDefault="008F67CE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3 137 536,83 рублей </w:t>
      </w:r>
      <w:r w:rsidR="00081252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обеспечение деятельности Управления культуры, спорта и молодежной политики администрации Дальнегорского городского округа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8F67CE" w:rsidRPr="007F1A10" w:rsidRDefault="008F67CE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7 752 056,33 </w:t>
      </w:r>
      <w:r w:rsidRPr="007F1A10">
        <w:rPr>
          <w:rFonts w:ascii="Times New Roman" w:eastAsia="Times New Roman" w:hAnsi="Times New Roman" w:cs="Times New Roman"/>
          <w:sz w:val="26"/>
        </w:rPr>
        <w:t xml:space="preserve">рублей </w:t>
      </w:r>
      <w:r w:rsidR="00081252" w:rsidRPr="007F1A10">
        <w:rPr>
          <w:rFonts w:ascii="Times New Roman" w:eastAsia="Times New Roman" w:hAnsi="Times New Roman" w:cs="Times New Roman"/>
          <w:sz w:val="26"/>
        </w:rPr>
        <w:t xml:space="preserve">в 2024 году </w:t>
      </w:r>
      <w:r w:rsidRPr="007F1A10">
        <w:rPr>
          <w:rFonts w:ascii="Times New Roman" w:eastAsia="Times New Roman" w:hAnsi="Times New Roman" w:cs="Times New Roman"/>
          <w:sz w:val="26"/>
        </w:rPr>
        <w:t xml:space="preserve">на обеспечение деятельности </w:t>
      </w:r>
      <w:r w:rsidR="00081252" w:rsidRPr="007F1A10">
        <w:rPr>
          <w:rFonts w:ascii="Times New Roman" w:eastAsia="Times New Roman" w:hAnsi="Times New Roman" w:cs="Times New Roman"/>
          <w:sz w:val="26"/>
        </w:rPr>
        <w:t xml:space="preserve">муниципальных </w:t>
      </w:r>
      <w:r w:rsidRPr="007F1A10">
        <w:rPr>
          <w:rFonts w:ascii="Times New Roman" w:eastAsia="Times New Roman" w:hAnsi="Times New Roman" w:cs="Times New Roman"/>
          <w:sz w:val="26"/>
        </w:rPr>
        <w:t xml:space="preserve">учреждений </w:t>
      </w:r>
      <w:r w:rsidR="00081252" w:rsidRPr="007F1A10">
        <w:rPr>
          <w:rFonts w:ascii="Times New Roman" w:eastAsia="Times New Roman" w:hAnsi="Times New Roman" w:cs="Times New Roman"/>
          <w:sz w:val="26"/>
        </w:rPr>
        <w:t xml:space="preserve">культуры </w:t>
      </w:r>
      <w:r w:rsidRPr="007F1A10">
        <w:rPr>
          <w:rFonts w:ascii="Times New Roman" w:eastAsia="Times New Roman" w:hAnsi="Times New Roman" w:cs="Times New Roman"/>
          <w:sz w:val="26"/>
        </w:rPr>
        <w:t xml:space="preserve">клубного типа - </w:t>
      </w:r>
      <w:r w:rsidR="00081252" w:rsidRPr="007F1A10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</w:t>
      </w:r>
      <w:r w:rsidR="007F1A10" w:rsidRPr="007F1A10">
        <w:rPr>
          <w:rFonts w:ascii="Times New Roman" w:eastAsia="Times New Roman" w:hAnsi="Times New Roman" w:cs="Times New Roman"/>
          <w:sz w:val="26"/>
        </w:rPr>
        <w:t>для достижения целевого показателя среднемесячного дохода от трудовой деятельности работников муниципальных учреждений культуры клубного типа</w:t>
      </w:r>
      <w:r w:rsidR="00081252" w:rsidRPr="007F1A10">
        <w:rPr>
          <w:rFonts w:ascii="Times New Roman" w:eastAsia="Times New Roman" w:hAnsi="Times New Roman" w:cs="Times New Roman"/>
          <w:sz w:val="26"/>
        </w:rPr>
        <w:t>;</w:t>
      </w:r>
    </w:p>
    <w:p w:rsidR="00081252" w:rsidRPr="007F1A10" w:rsidRDefault="00081252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7F1A10">
        <w:rPr>
          <w:rFonts w:ascii="Times New Roman" w:eastAsia="Times New Roman" w:hAnsi="Times New Roman" w:cs="Times New Roman"/>
          <w:sz w:val="26"/>
        </w:rPr>
        <w:t xml:space="preserve">(+) 3 292 742,38 рублей в 2024 году на обеспечение деятельности библиотек - </w:t>
      </w:r>
      <w:r w:rsidR="007F1A10" w:rsidRPr="007F1A10">
        <w:rPr>
          <w:rFonts w:ascii="Times New Roman" w:eastAsia="Times New Roman" w:hAnsi="Times New Roman" w:cs="Times New Roman"/>
          <w:sz w:val="26"/>
        </w:rPr>
        <w:t>увеличение бюджетных ассигнований для достижения целевого показателя среднемесячного дохода от трудовой деятельности работников муниципальных библиотек</w:t>
      </w:r>
      <w:r w:rsidRPr="007F1A10">
        <w:rPr>
          <w:rFonts w:ascii="Times New Roman" w:eastAsia="Times New Roman" w:hAnsi="Times New Roman" w:cs="Times New Roman"/>
          <w:sz w:val="26"/>
        </w:rPr>
        <w:t>;</w:t>
      </w:r>
    </w:p>
    <w:p w:rsidR="00081252" w:rsidRPr="007F1A10" w:rsidRDefault="00081252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7F1A10">
        <w:rPr>
          <w:rFonts w:ascii="Times New Roman" w:eastAsia="Times New Roman" w:hAnsi="Times New Roman" w:cs="Times New Roman"/>
          <w:sz w:val="26"/>
        </w:rPr>
        <w:t xml:space="preserve">(+) 1 382 951,80 рублей в 2024 году на обеспечение деятельности музеев - </w:t>
      </w:r>
      <w:r w:rsidR="007F1A10" w:rsidRPr="007F1A10">
        <w:rPr>
          <w:rFonts w:ascii="Times New Roman" w:eastAsia="Times New Roman" w:hAnsi="Times New Roman" w:cs="Times New Roman"/>
          <w:sz w:val="26"/>
        </w:rPr>
        <w:t>увеличение бюджетных ассигнований для достижения целевого показателя среднемесячного дохода от трудовой деятельности работников муниципальных музеев;</w:t>
      </w:r>
    </w:p>
    <w:p w:rsidR="00081252" w:rsidRPr="007F1A10" w:rsidRDefault="00081252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7F1A10">
        <w:rPr>
          <w:rFonts w:ascii="Times New Roman" w:eastAsia="Times New Roman" w:hAnsi="Times New Roman" w:cs="Times New Roman"/>
          <w:sz w:val="26"/>
        </w:rPr>
        <w:t xml:space="preserve">(+) 4 861 106,53 рублей в 2024 году на обеспечение деятельности учреждений дополнительного образования - </w:t>
      </w:r>
      <w:r w:rsidR="007F1A10" w:rsidRPr="007F1A10">
        <w:rPr>
          <w:rFonts w:ascii="Times New Roman" w:eastAsia="Times New Roman" w:hAnsi="Times New Roman" w:cs="Times New Roman"/>
          <w:sz w:val="26"/>
        </w:rPr>
        <w:t>увеличение бюджетных ассигнований для достижения целевого показателя среднемесячного дохода от трудовой деятельности работников муниципального учреждения дополнительного образования в области искусства;</w:t>
      </w:r>
    </w:p>
    <w:p w:rsidR="00081252" w:rsidRDefault="00081252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7F1A10">
        <w:rPr>
          <w:rFonts w:ascii="Times New Roman" w:eastAsia="Times New Roman" w:hAnsi="Times New Roman" w:cs="Times New Roman"/>
          <w:sz w:val="26"/>
        </w:rPr>
        <w:t xml:space="preserve">(+) 6 358 049,28 рублей в 2024 году на обеспечение деятельности спортивных школ, в том числе: 1 180 548,00 рублей - увеличение бюджетных ассигнований на установку светодиодных светильников для освещения стадиона МБУ ДО СШ "Вертикаль", 5 177 501,28 рублей - </w:t>
      </w:r>
      <w:r w:rsidR="007F1A10" w:rsidRPr="007F1A10">
        <w:rPr>
          <w:rFonts w:ascii="Times New Roman" w:eastAsia="Times New Roman" w:hAnsi="Times New Roman" w:cs="Times New Roman"/>
          <w:sz w:val="26"/>
        </w:rPr>
        <w:t>увеличение бюджетных ассигнований для достижения целевого показателя среднемесячного дохода от трудовой деятельности работников муниципальных учреждений дополнительного образования в области физической культуры и спорта</w:t>
      </w:r>
      <w:r w:rsidRPr="007F1A10">
        <w:rPr>
          <w:rFonts w:ascii="Times New Roman" w:eastAsia="Times New Roman" w:hAnsi="Times New Roman" w:cs="Times New Roman"/>
          <w:sz w:val="26"/>
        </w:rPr>
        <w:t>;</w:t>
      </w:r>
    </w:p>
    <w:p w:rsidR="00081252" w:rsidRDefault="00081252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0220CD">
        <w:rPr>
          <w:rFonts w:ascii="Times New Roman" w:eastAsia="Times New Roman" w:hAnsi="Times New Roman" w:cs="Times New Roman"/>
          <w:sz w:val="26"/>
        </w:rPr>
        <w:lastRenderedPageBreak/>
        <w:t xml:space="preserve">- </w:t>
      </w:r>
      <w:r w:rsidRPr="000220CD">
        <w:rPr>
          <w:rFonts w:ascii="Times New Roman" w:eastAsia="Times New Roman" w:hAnsi="Times New Roman" w:cs="Times New Roman"/>
          <w:b/>
          <w:sz w:val="26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</w:rPr>
        <w:t>муниципального имущества</w:t>
      </w:r>
      <w:r w:rsidRPr="000220CD">
        <w:rPr>
          <w:rFonts w:ascii="Times New Roman" w:eastAsia="Times New Roman" w:hAnsi="Times New Roman" w:cs="Times New Roman"/>
          <w:b/>
          <w:sz w:val="26"/>
        </w:rPr>
        <w:t xml:space="preserve"> администрации Дальнегорского городского округа</w:t>
      </w:r>
      <w:r w:rsidRPr="000220CD">
        <w:rPr>
          <w:rFonts w:ascii="Times New Roman" w:eastAsia="Times New Roman" w:hAnsi="Times New Roman" w:cs="Times New Roman"/>
          <w:sz w:val="26"/>
        </w:rPr>
        <w:t xml:space="preserve"> – у</w:t>
      </w:r>
      <w:r>
        <w:rPr>
          <w:rFonts w:ascii="Times New Roman" w:eastAsia="Times New Roman" w:hAnsi="Times New Roman" w:cs="Times New Roman"/>
          <w:sz w:val="26"/>
        </w:rPr>
        <w:t>велич</w:t>
      </w:r>
      <w:r w:rsidRPr="000220CD">
        <w:rPr>
          <w:rFonts w:ascii="Times New Roman" w:eastAsia="Times New Roman" w:hAnsi="Times New Roman" w:cs="Times New Roman"/>
          <w:sz w:val="26"/>
        </w:rPr>
        <w:t>ение расходов</w:t>
      </w:r>
      <w:r w:rsidR="00203EDC">
        <w:rPr>
          <w:rFonts w:ascii="Times New Roman" w:eastAsia="Times New Roman" w:hAnsi="Times New Roman" w:cs="Times New Roman"/>
          <w:sz w:val="26"/>
        </w:rPr>
        <w:t xml:space="preserve"> в 2024 году</w:t>
      </w:r>
      <w:r w:rsidRPr="000220CD">
        <w:rPr>
          <w:rFonts w:ascii="Times New Roman" w:eastAsia="Times New Roman" w:hAnsi="Times New Roman" w:cs="Times New Roman"/>
          <w:sz w:val="26"/>
        </w:rPr>
        <w:t xml:space="preserve"> на </w:t>
      </w:r>
      <w:r w:rsidR="00203EDC">
        <w:rPr>
          <w:rFonts w:ascii="Times New Roman" w:eastAsia="Times New Roman" w:hAnsi="Times New Roman" w:cs="Times New Roman"/>
          <w:b/>
          <w:sz w:val="26"/>
        </w:rPr>
        <w:t>3 545 321,28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0220CD">
        <w:rPr>
          <w:rFonts w:ascii="Times New Roman" w:eastAsia="Times New Roman" w:hAnsi="Times New Roman" w:cs="Times New Roman"/>
          <w:sz w:val="26"/>
        </w:rPr>
        <w:t>рублей, в том числе:</w:t>
      </w:r>
    </w:p>
    <w:p w:rsidR="00203EDC" w:rsidRDefault="00203EDC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158 400,00 рублей </w:t>
      </w:r>
      <w:r w:rsidR="00B629CB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>на у</w:t>
      </w:r>
      <w:r w:rsidRPr="00203EDC">
        <w:rPr>
          <w:rFonts w:ascii="Times New Roman" w:eastAsia="Times New Roman" w:hAnsi="Times New Roman" w:cs="Times New Roman"/>
          <w:sz w:val="26"/>
        </w:rPr>
        <w:t>правление и распоряжение имуществом, находящимся в собственности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Pr="00203EDC">
        <w:rPr>
          <w:rFonts w:ascii="Times New Roman" w:eastAsia="Times New Roman" w:hAnsi="Times New Roman" w:cs="Times New Roman"/>
          <w:sz w:val="26"/>
        </w:rPr>
        <w:t>увеличение бюджетных ассигнований на оплату за потребляемую электрическую энергию в нежилых помещениях по адресу: г. Дальнегорск, проспект 50 лет Октября, д.71, корпус 3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203EDC" w:rsidRDefault="00203EDC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3 386 921,28 рублей </w:t>
      </w:r>
      <w:r w:rsidR="00B629CB">
        <w:rPr>
          <w:rFonts w:ascii="Times New Roman" w:eastAsia="Times New Roman" w:hAnsi="Times New Roman" w:cs="Times New Roman"/>
          <w:sz w:val="26"/>
        </w:rPr>
        <w:t xml:space="preserve">в 2024 году </w:t>
      </w:r>
      <w:r>
        <w:rPr>
          <w:rFonts w:ascii="Times New Roman" w:eastAsia="Times New Roman" w:hAnsi="Times New Roman" w:cs="Times New Roman"/>
          <w:sz w:val="26"/>
        </w:rPr>
        <w:t xml:space="preserve">на обеспечение деятельности Управления муниципального имущества администрации Дальнегорского городского округа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081252" w:rsidRDefault="00B629CB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0220CD">
        <w:rPr>
          <w:rFonts w:ascii="Times New Roman" w:eastAsia="Times New Roman" w:hAnsi="Times New Roman" w:cs="Times New Roman"/>
          <w:sz w:val="26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</w:rPr>
        <w:t>Дума</w:t>
      </w:r>
      <w:r w:rsidRPr="000220CD">
        <w:rPr>
          <w:rFonts w:ascii="Times New Roman" w:eastAsia="Times New Roman" w:hAnsi="Times New Roman" w:cs="Times New Roman"/>
          <w:b/>
          <w:sz w:val="26"/>
        </w:rPr>
        <w:t xml:space="preserve"> Дальнегорского городского округа</w:t>
      </w:r>
      <w:r w:rsidRPr="000220CD">
        <w:rPr>
          <w:rFonts w:ascii="Times New Roman" w:eastAsia="Times New Roman" w:hAnsi="Times New Roman" w:cs="Times New Roman"/>
          <w:sz w:val="26"/>
        </w:rPr>
        <w:t xml:space="preserve"> – у</w:t>
      </w:r>
      <w:r>
        <w:rPr>
          <w:rFonts w:ascii="Times New Roman" w:eastAsia="Times New Roman" w:hAnsi="Times New Roman" w:cs="Times New Roman"/>
          <w:sz w:val="26"/>
        </w:rPr>
        <w:t>велич</w:t>
      </w:r>
      <w:r w:rsidRPr="000220CD">
        <w:rPr>
          <w:rFonts w:ascii="Times New Roman" w:eastAsia="Times New Roman" w:hAnsi="Times New Roman" w:cs="Times New Roman"/>
          <w:sz w:val="26"/>
        </w:rPr>
        <w:t>ение расходов</w:t>
      </w:r>
      <w:r>
        <w:rPr>
          <w:rFonts w:ascii="Times New Roman" w:eastAsia="Times New Roman" w:hAnsi="Times New Roman" w:cs="Times New Roman"/>
          <w:sz w:val="26"/>
        </w:rPr>
        <w:t xml:space="preserve"> в 2024 году</w:t>
      </w:r>
      <w:r w:rsidRPr="000220CD">
        <w:rPr>
          <w:rFonts w:ascii="Times New Roman" w:eastAsia="Times New Roman" w:hAnsi="Times New Roman" w:cs="Times New Roman"/>
          <w:sz w:val="26"/>
        </w:rPr>
        <w:t xml:space="preserve"> на </w:t>
      </w:r>
      <w:r>
        <w:rPr>
          <w:rFonts w:ascii="Times New Roman" w:eastAsia="Times New Roman" w:hAnsi="Times New Roman" w:cs="Times New Roman"/>
          <w:b/>
          <w:sz w:val="26"/>
        </w:rPr>
        <w:t xml:space="preserve">1 807 386,67 </w:t>
      </w:r>
      <w:r w:rsidRPr="000220CD">
        <w:rPr>
          <w:rFonts w:ascii="Times New Roman" w:eastAsia="Times New Roman" w:hAnsi="Times New Roman" w:cs="Times New Roman"/>
          <w:sz w:val="26"/>
        </w:rPr>
        <w:t>рублей, в том числе:</w:t>
      </w:r>
    </w:p>
    <w:p w:rsidR="00081252" w:rsidRDefault="00B629CB" w:rsidP="008F67CE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(+) 1 807 386,67 рублей в 2024 году на обеспечение деятельности Думы Дальнегорского городского округа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B629CB" w:rsidRDefault="00B629CB" w:rsidP="00B629C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0220CD">
        <w:rPr>
          <w:rFonts w:ascii="Times New Roman" w:eastAsia="Times New Roman" w:hAnsi="Times New Roman" w:cs="Times New Roman"/>
          <w:sz w:val="26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</w:rPr>
        <w:t xml:space="preserve">Контрольно-счетная палата </w:t>
      </w:r>
      <w:r w:rsidRPr="000220CD">
        <w:rPr>
          <w:rFonts w:ascii="Times New Roman" w:eastAsia="Times New Roman" w:hAnsi="Times New Roman" w:cs="Times New Roman"/>
          <w:b/>
          <w:sz w:val="26"/>
        </w:rPr>
        <w:t>Дальнегорского городского округа</w:t>
      </w:r>
      <w:r w:rsidRPr="000220CD">
        <w:rPr>
          <w:rFonts w:ascii="Times New Roman" w:eastAsia="Times New Roman" w:hAnsi="Times New Roman" w:cs="Times New Roman"/>
          <w:sz w:val="26"/>
        </w:rPr>
        <w:t xml:space="preserve"> – у</w:t>
      </w:r>
      <w:r>
        <w:rPr>
          <w:rFonts w:ascii="Times New Roman" w:eastAsia="Times New Roman" w:hAnsi="Times New Roman" w:cs="Times New Roman"/>
          <w:sz w:val="26"/>
        </w:rPr>
        <w:t>велич</w:t>
      </w:r>
      <w:r w:rsidRPr="000220CD">
        <w:rPr>
          <w:rFonts w:ascii="Times New Roman" w:eastAsia="Times New Roman" w:hAnsi="Times New Roman" w:cs="Times New Roman"/>
          <w:sz w:val="26"/>
        </w:rPr>
        <w:t>ение расходов</w:t>
      </w:r>
      <w:r>
        <w:rPr>
          <w:rFonts w:ascii="Times New Roman" w:eastAsia="Times New Roman" w:hAnsi="Times New Roman" w:cs="Times New Roman"/>
          <w:sz w:val="26"/>
        </w:rPr>
        <w:t xml:space="preserve"> в 2024 году</w:t>
      </w:r>
      <w:r w:rsidRPr="000220CD">
        <w:rPr>
          <w:rFonts w:ascii="Times New Roman" w:eastAsia="Times New Roman" w:hAnsi="Times New Roman" w:cs="Times New Roman"/>
          <w:sz w:val="26"/>
        </w:rPr>
        <w:t xml:space="preserve"> на </w:t>
      </w:r>
      <w:r>
        <w:rPr>
          <w:rFonts w:ascii="Times New Roman" w:eastAsia="Times New Roman" w:hAnsi="Times New Roman" w:cs="Times New Roman"/>
          <w:b/>
          <w:sz w:val="26"/>
        </w:rPr>
        <w:t>1</w:t>
      </w:r>
      <w:r w:rsidR="00452A7E">
        <w:rPr>
          <w:rFonts w:ascii="Times New Roman" w:eastAsia="Times New Roman" w:hAnsi="Times New Roman" w:cs="Times New Roman"/>
          <w:b/>
          <w:sz w:val="26"/>
        </w:rPr>
        <w:t> 498 243,56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0220CD">
        <w:rPr>
          <w:rFonts w:ascii="Times New Roman" w:eastAsia="Times New Roman" w:hAnsi="Times New Roman" w:cs="Times New Roman"/>
          <w:sz w:val="26"/>
        </w:rPr>
        <w:t>рублей, в том числе:</w:t>
      </w:r>
    </w:p>
    <w:p w:rsidR="008F67CE" w:rsidRDefault="00B629CB" w:rsidP="00B629CB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(+) 1</w:t>
      </w:r>
      <w:r w:rsidR="00452A7E">
        <w:rPr>
          <w:rFonts w:ascii="Times New Roman" w:eastAsia="Times New Roman" w:hAnsi="Times New Roman" w:cs="Times New Roman"/>
          <w:sz w:val="26"/>
        </w:rPr>
        <w:t> 498 243,56</w:t>
      </w:r>
      <w:r>
        <w:rPr>
          <w:rFonts w:ascii="Times New Roman" w:eastAsia="Times New Roman" w:hAnsi="Times New Roman" w:cs="Times New Roman"/>
          <w:sz w:val="26"/>
        </w:rPr>
        <w:t xml:space="preserve"> рублей в 2024 году на обеспечение деятельности Контрольно-счетной палаты Дальнегорского городского округа - </w:t>
      </w:r>
      <w:r w:rsidRPr="009D56E2">
        <w:rPr>
          <w:rFonts w:ascii="Times New Roman" w:eastAsia="Times New Roman" w:hAnsi="Times New Roman" w:cs="Times New Roman"/>
          <w:sz w:val="26"/>
        </w:rPr>
        <w:t xml:space="preserve">увеличение бюджетных ассигнований на </w:t>
      </w:r>
      <w:r>
        <w:rPr>
          <w:rFonts w:ascii="Times New Roman" w:eastAsia="Times New Roman" w:hAnsi="Times New Roman" w:cs="Times New Roman"/>
          <w:sz w:val="26"/>
        </w:rPr>
        <w:t>фонд оплаты труда</w:t>
      </w:r>
      <w:r w:rsidRPr="009D56E2">
        <w:rPr>
          <w:rFonts w:ascii="Times New Roman" w:eastAsia="Times New Roman" w:hAnsi="Times New Roman" w:cs="Times New Roman"/>
          <w:sz w:val="26"/>
        </w:rPr>
        <w:t xml:space="preserve"> в связи с проведенной индексацией на 18,47% в декабре 2023 года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E76F1C" w:rsidRPr="0059379E" w:rsidRDefault="00314A60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59379E">
        <w:rPr>
          <w:rFonts w:ascii="Times New Roman" w:eastAsia="Times New Roman" w:hAnsi="Times New Roman" w:cs="Times New Roman"/>
          <w:sz w:val="26"/>
        </w:rPr>
        <w:t xml:space="preserve">Проектом бюджета предусмотрено </w:t>
      </w:r>
      <w:r w:rsidRPr="0059379E">
        <w:rPr>
          <w:rFonts w:ascii="Times New Roman" w:eastAsia="Times New Roman" w:hAnsi="Times New Roman" w:cs="Times New Roman"/>
          <w:b/>
          <w:sz w:val="26"/>
        </w:rPr>
        <w:t xml:space="preserve">перераспределение бюджетных ассигнований в пределах утвержденных </w:t>
      </w:r>
      <w:r w:rsidR="00900433" w:rsidRPr="0059379E">
        <w:rPr>
          <w:rFonts w:ascii="Times New Roman" w:eastAsia="Times New Roman" w:hAnsi="Times New Roman" w:cs="Times New Roman"/>
          <w:b/>
          <w:sz w:val="26"/>
        </w:rPr>
        <w:t xml:space="preserve">объемов </w:t>
      </w:r>
      <w:r w:rsidRPr="0059379E">
        <w:rPr>
          <w:rFonts w:ascii="Times New Roman" w:eastAsia="Times New Roman" w:hAnsi="Times New Roman" w:cs="Times New Roman"/>
          <w:b/>
          <w:sz w:val="26"/>
        </w:rPr>
        <w:t>ассигнований</w:t>
      </w:r>
      <w:r w:rsidRPr="0059379E">
        <w:rPr>
          <w:rFonts w:ascii="Times New Roman" w:eastAsia="Times New Roman" w:hAnsi="Times New Roman" w:cs="Times New Roman"/>
          <w:sz w:val="26"/>
        </w:rPr>
        <w:t xml:space="preserve"> по предложениям следующих ГРБС:</w:t>
      </w:r>
    </w:p>
    <w:p w:rsidR="00E76F1C" w:rsidRPr="004C1858" w:rsidRDefault="00B02ABD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4C1858">
        <w:rPr>
          <w:rFonts w:ascii="Times New Roman" w:eastAsia="Times New Roman" w:hAnsi="Times New Roman" w:cs="Times New Roman"/>
          <w:sz w:val="26"/>
        </w:rPr>
        <w:t xml:space="preserve">- </w:t>
      </w:r>
      <w:r w:rsidRPr="004C1858">
        <w:rPr>
          <w:rFonts w:ascii="Times New Roman" w:eastAsia="Times New Roman" w:hAnsi="Times New Roman" w:cs="Times New Roman"/>
          <w:b/>
          <w:sz w:val="26"/>
        </w:rPr>
        <w:t>Администрация Дальнегорского городского округа:</w:t>
      </w:r>
    </w:p>
    <w:p w:rsidR="00330CBE" w:rsidRPr="004C1858" w:rsidRDefault="00330CBE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C1858">
        <w:rPr>
          <w:rFonts w:ascii="Times New Roman" w:eastAsia="Times New Roman" w:hAnsi="Times New Roman" w:cs="Times New Roman"/>
          <w:sz w:val="26"/>
        </w:rPr>
        <w:t xml:space="preserve">бюджетные </w:t>
      </w:r>
      <w:r w:rsidR="00C14C3F" w:rsidRPr="004C1858">
        <w:rPr>
          <w:rFonts w:ascii="Times New Roman" w:eastAsia="Times New Roman" w:hAnsi="Times New Roman" w:cs="Times New Roman"/>
          <w:sz w:val="26"/>
        </w:rPr>
        <w:t>ассигнования, предусмотренные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2024 году в сумме 8 160,00 рублей</w:t>
      </w:r>
      <w:r w:rsidR="008D76CA" w:rsidRPr="004C1858">
        <w:rPr>
          <w:rFonts w:ascii="Times New Roman" w:eastAsia="Times New Roman" w:hAnsi="Times New Roman" w:cs="Times New Roman"/>
          <w:sz w:val="26"/>
        </w:rPr>
        <w:t>, в 2025-2026 годах в сумме 7 268,00 рублей</w:t>
      </w:r>
      <w:r w:rsidR="00C14C3F" w:rsidRPr="004C1858">
        <w:rPr>
          <w:rFonts w:ascii="Times New Roman" w:eastAsia="Times New Roman" w:hAnsi="Times New Roman" w:cs="Times New Roman"/>
          <w:sz w:val="26"/>
        </w:rPr>
        <w:t>, перераспределены между разделами/подразделами бюджетной классификации;</w:t>
      </w:r>
    </w:p>
    <w:p w:rsidR="00C14C3F" w:rsidRPr="004C1858" w:rsidRDefault="00C14C3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C1858">
        <w:rPr>
          <w:rFonts w:ascii="Times New Roman" w:eastAsia="Times New Roman" w:hAnsi="Times New Roman" w:cs="Times New Roman"/>
          <w:sz w:val="26"/>
        </w:rPr>
        <w:lastRenderedPageBreak/>
        <w:t>бюджетные ассигнования, предусмотренные на поддержание и улучшение санитарного и экологического состояния территории Дальнегорского городского округа в 2024-2026 годах в сумме 1 010 000,00 рублей, перераспределены между разделами/подразделами бюджетной классификации;</w:t>
      </w:r>
    </w:p>
    <w:p w:rsidR="00C14C3F" w:rsidRPr="004C1858" w:rsidRDefault="00C14C3F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C1858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 осуществление переданных полномочий Российской Федерации по государственной регистрации актов гражданского состояния в 2025 году в сумме 2 000,00 рублей, перераспределены между видами расходов;</w:t>
      </w:r>
    </w:p>
    <w:p w:rsidR="00CB3F5D" w:rsidRDefault="00CB3F5D" w:rsidP="00CB3F5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C1858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 мероприятия по приведению в нормативное состояние многоквартирных домов и жилых помещений в сумме 18 000,00 рублей, перераспределены на мероприятия по обеспечению жильем молодых семей Дальнегорского городского округа в целях заключения муниципального контракта на оказание услуг по определению средней рыночной стоимости 1 м2 общей площади жилого помещения по г. Дальнегорску;</w:t>
      </w:r>
    </w:p>
    <w:p w:rsidR="00E60AA9" w:rsidRPr="00E60AA9" w:rsidRDefault="00E60AA9" w:rsidP="00E60AA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C1858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</w:t>
      </w:r>
      <w:r w:rsidRPr="00E60AA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</w:t>
      </w:r>
      <w:r w:rsidRPr="00E60AA9">
        <w:rPr>
          <w:rFonts w:ascii="Times New Roman" w:eastAsia="Times New Roman" w:hAnsi="Times New Roman" w:cs="Times New Roman"/>
          <w:sz w:val="26"/>
        </w:rPr>
        <w:t>оддержание и улучшение санитарного и экологического состояния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в 2024 году в сумме 150 000,00 рублей, </w:t>
      </w:r>
      <w:r w:rsidRPr="004C1858">
        <w:rPr>
          <w:rFonts w:ascii="Times New Roman" w:eastAsia="Times New Roman" w:hAnsi="Times New Roman" w:cs="Times New Roman"/>
          <w:sz w:val="26"/>
        </w:rPr>
        <w:t>перераспределены на мероприятия</w:t>
      </w:r>
      <w:r>
        <w:rPr>
          <w:rFonts w:ascii="Times New Roman" w:eastAsia="Times New Roman" w:hAnsi="Times New Roman" w:cs="Times New Roman"/>
          <w:sz w:val="26"/>
        </w:rPr>
        <w:t xml:space="preserve"> по о</w:t>
      </w:r>
      <w:r w:rsidRPr="00E60AA9">
        <w:rPr>
          <w:rFonts w:ascii="Times New Roman" w:eastAsia="Times New Roman" w:hAnsi="Times New Roman" w:cs="Times New Roman"/>
          <w:sz w:val="26"/>
        </w:rPr>
        <w:t>беспечени</w:t>
      </w:r>
      <w:r>
        <w:rPr>
          <w:rFonts w:ascii="Times New Roman" w:eastAsia="Times New Roman" w:hAnsi="Times New Roman" w:cs="Times New Roman"/>
          <w:sz w:val="26"/>
        </w:rPr>
        <w:t>ю</w:t>
      </w:r>
      <w:r w:rsidRPr="00E60AA9">
        <w:rPr>
          <w:rFonts w:ascii="Times New Roman" w:eastAsia="Times New Roman" w:hAnsi="Times New Roman" w:cs="Times New Roman"/>
          <w:sz w:val="26"/>
        </w:rPr>
        <w:t xml:space="preserve"> защищенности от негативных вод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</w:rPr>
        <w:t xml:space="preserve"> в целях</w:t>
      </w:r>
      <w:r w:rsidRPr="00E60AA9">
        <w:rPr>
          <w:rFonts w:ascii="Times New Roman" w:eastAsia="Times New Roman" w:hAnsi="Times New Roman" w:cs="Times New Roman"/>
          <w:sz w:val="26"/>
        </w:rPr>
        <w:t xml:space="preserve"> заключения муниципальных контрактов на оказание консультационных услуг в области капитального ремонта гидротехнического сооружения и обеспечения защищенности от негативных вод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C14C3F" w:rsidRPr="00E60AA9" w:rsidRDefault="008F343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60AA9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 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 в 2024 году в сумме 607 140,</w:t>
      </w:r>
      <w:r w:rsidR="00E73EE9" w:rsidRPr="00E60AA9">
        <w:rPr>
          <w:rFonts w:ascii="Times New Roman" w:eastAsia="Times New Roman" w:hAnsi="Times New Roman" w:cs="Times New Roman"/>
          <w:sz w:val="26"/>
        </w:rPr>
        <w:t>34</w:t>
      </w:r>
      <w:r w:rsidRPr="00E60AA9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E73EE9" w:rsidRPr="00E60AA9">
        <w:rPr>
          <w:rFonts w:ascii="Times New Roman" w:eastAsia="Times New Roman" w:hAnsi="Times New Roman" w:cs="Times New Roman"/>
          <w:sz w:val="26"/>
        </w:rPr>
        <w:t xml:space="preserve"> за счет средств краевого бюджета и 607 140,19 рублей за счет средств местного бюджета</w:t>
      </w:r>
      <w:r w:rsidRPr="00E60AA9">
        <w:rPr>
          <w:rFonts w:ascii="Times New Roman" w:eastAsia="Times New Roman" w:hAnsi="Times New Roman" w:cs="Times New Roman"/>
          <w:sz w:val="26"/>
        </w:rPr>
        <w:t xml:space="preserve">, </w:t>
      </w:r>
      <w:r w:rsidR="0051599D" w:rsidRPr="00E60AA9">
        <w:rPr>
          <w:rFonts w:ascii="Times New Roman" w:eastAsia="Times New Roman" w:hAnsi="Times New Roman" w:cs="Times New Roman"/>
          <w:sz w:val="26"/>
        </w:rPr>
        <w:t>на</w:t>
      </w:r>
      <w:r w:rsidR="0051599D" w:rsidRPr="0013013E">
        <w:rPr>
          <w:rFonts w:ascii="Times New Roman" w:eastAsia="Times New Roman" w:hAnsi="Times New Roman" w:cs="Times New Roman"/>
          <w:sz w:val="26"/>
        </w:rPr>
        <w:t xml:space="preserve"> организацию транспортного обслуживания населения в границах муниципальных образований Приморского края в сумме 12 726 155,29 рублей, на обеспечение граждан твердым топливом в сумме 2 530 352,88 рублей, на благоустройство территорий, прилегающих к местам туристского показа в сумме 20 </w:t>
      </w:r>
      <w:r w:rsidR="0051599D" w:rsidRPr="00E60AA9">
        <w:rPr>
          <w:rFonts w:ascii="Times New Roman" w:eastAsia="Times New Roman" w:hAnsi="Times New Roman" w:cs="Times New Roman"/>
          <w:sz w:val="26"/>
        </w:rPr>
        <w:t xml:space="preserve">587 544,00 рублей, </w:t>
      </w:r>
      <w:r w:rsidR="002028DE" w:rsidRPr="00E60AA9">
        <w:rPr>
          <w:rFonts w:ascii="Times New Roman" w:eastAsia="Times New Roman" w:hAnsi="Times New Roman" w:cs="Times New Roman"/>
          <w:sz w:val="26"/>
        </w:rPr>
        <w:t xml:space="preserve">на приобретение специализированной техники на условиях лизинга в целях осуществления мероприятий по защите населения и территории от чрезвычайных </w:t>
      </w:r>
      <w:r w:rsidR="002028DE" w:rsidRPr="00E60AA9">
        <w:rPr>
          <w:rFonts w:ascii="Times New Roman" w:eastAsia="Times New Roman" w:hAnsi="Times New Roman" w:cs="Times New Roman"/>
          <w:sz w:val="26"/>
        </w:rPr>
        <w:lastRenderedPageBreak/>
        <w:t>ситуаций природного и техногенного характера в сумме 16 390 599,87 рублей</w:t>
      </w:r>
      <w:r w:rsidR="0013013E" w:rsidRPr="00E60AA9">
        <w:rPr>
          <w:rFonts w:ascii="Times New Roman" w:eastAsia="Times New Roman" w:hAnsi="Times New Roman" w:cs="Times New Roman"/>
          <w:sz w:val="26"/>
        </w:rPr>
        <w:t>,</w:t>
      </w:r>
      <w:r w:rsidR="00480075" w:rsidRPr="00E60AA9">
        <w:rPr>
          <w:rFonts w:ascii="Times New Roman" w:eastAsia="Times New Roman" w:hAnsi="Times New Roman" w:cs="Times New Roman"/>
          <w:sz w:val="26"/>
        </w:rPr>
        <w:t xml:space="preserve"> на</w:t>
      </w:r>
      <w:r w:rsidR="00480075" w:rsidRPr="0013013E">
        <w:rPr>
          <w:rFonts w:ascii="Times New Roman" w:eastAsia="Times New Roman" w:hAnsi="Times New Roman" w:cs="Times New Roman"/>
          <w:sz w:val="26"/>
        </w:rPr>
        <w:t xml:space="preserve"> поддержку </w:t>
      </w:r>
      <w:r w:rsidR="00480075" w:rsidRPr="00E60AA9">
        <w:rPr>
          <w:rFonts w:ascii="Times New Roman" w:eastAsia="Times New Roman" w:hAnsi="Times New Roman" w:cs="Times New Roman"/>
          <w:sz w:val="26"/>
        </w:rPr>
        <w:t>муниципальных программ по благоустройству территорий муниципальных образований в сумме 25 413 626,39 рублей на 2024-2026 годы</w:t>
      </w:r>
      <w:r w:rsidR="0051599D" w:rsidRPr="00E60AA9">
        <w:rPr>
          <w:rFonts w:ascii="Times New Roman" w:eastAsia="Times New Roman" w:hAnsi="Times New Roman" w:cs="Times New Roman"/>
          <w:sz w:val="26"/>
        </w:rPr>
        <w:t xml:space="preserve">, </w:t>
      </w:r>
      <w:r w:rsidRPr="00E60AA9">
        <w:rPr>
          <w:rFonts w:ascii="Times New Roman" w:eastAsia="Times New Roman" w:hAnsi="Times New Roman" w:cs="Times New Roman"/>
          <w:sz w:val="26"/>
        </w:rPr>
        <w:t>перераспределены между целевыми статьями расходов в целях уточнения бюджетной классификации;</w:t>
      </w:r>
    </w:p>
    <w:p w:rsidR="008F3433" w:rsidRPr="004C1858" w:rsidRDefault="008F343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E60AA9">
        <w:rPr>
          <w:rFonts w:ascii="Times New Roman" w:eastAsia="Times New Roman" w:hAnsi="Times New Roman" w:cs="Times New Roman"/>
          <w:sz w:val="26"/>
        </w:rPr>
        <w:t>из резервного фонд</w:t>
      </w:r>
      <w:r w:rsidRPr="004C1858">
        <w:rPr>
          <w:rFonts w:ascii="Times New Roman" w:eastAsia="Times New Roman" w:hAnsi="Times New Roman" w:cs="Times New Roman"/>
          <w:sz w:val="26"/>
        </w:rPr>
        <w:t xml:space="preserve">а администрации Дальнегорского городского округа выделены бюджетные ассигнования в сумме </w:t>
      </w:r>
      <w:r w:rsidR="004C1858" w:rsidRPr="004C1858">
        <w:rPr>
          <w:rFonts w:ascii="Times New Roman" w:eastAsia="Times New Roman" w:hAnsi="Times New Roman" w:cs="Times New Roman"/>
          <w:sz w:val="26"/>
        </w:rPr>
        <w:t>2 981 059</w:t>
      </w:r>
      <w:r w:rsidRPr="004C1858">
        <w:rPr>
          <w:rFonts w:ascii="Times New Roman" w:eastAsia="Times New Roman" w:hAnsi="Times New Roman" w:cs="Times New Roman"/>
          <w:sz w:val="26"/>
        </w:rPr>
        <w:t xml:space="preserve">,00 рублей, из них </w:t>
      </w:r>
      <w:r w:rsidR="004C1858" w:rsidRPr="004C1858">
        <w:rPr>
          <w:rFonts w:ascii="Times New Roman" w:eastAsia="Times New Roman" w:hAnsi="Times New Roman" w:cs="Times New Roman"/>
          <w:sz w:val="26"/>
        </w:rPr>
        <w:t>1 451 642,00</w:t>
      </w:r>
      <w:r w:rsidRPr="004C1858">
        <w:rPr>
          <w:rFonts w:ascii="Times New Roman" w:eastAsia="Times New Roman" w:hAnsi="Times New Roman" w:cs="Times New Roman"/>
          <w:sz w:val="26"/>
        </w:rPr>
        <w:t xml:space="preserve"> рублей – на оказание услуг по размещению и распространению информации, пропагандирующей службу по контракту в рядах вооруженных сил Российской Федерации в период проведения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Украины, 1 </w:t>
      </w:r>
      <w:r w:rsidR="004C1858" w:rsidRPr="004C1858">
        <w:rPr>
          <w:rFonts w:ascii="Times New Roman" w:eastAsia="Times New Roman" w:hAnsi="Times New Roman" w:cs="Times New Roman"/>
          <w:sz w:val="26"/>
        </w:rPr>
        <w:t>35</w:t>
      </w:r>
      <w:r w:rsidRPr="004C1858">
        <w:rPr>
          <w:rFonts w:ascii="Times New Roman" w:eastAsia="Times New Roman" w:hAnsi="Times New Roman" w:cs="Times New Roman"/>
          <w:sz w:val="26"/>
        </w:rPr>
        <w:t>0 000,00 рублей - на оказание единовременной материальной помощи семьям военнослужащих, погибших (умерших) в ходе специальной военной операции</w:t>
      </w:r>
      <w:r w:rsidR="0059379E" w:rsidRPr="004C1858">
        <w:rPr>
          <w:rFonts w:ascii="Times New Roman" w:eastAsia="Times New Roman" w:hAnsi="Times New Roman" w:cs="Times New Roman"/>
          <w:sz w:val="26"/>
        </w:rPr>
        <w:t>, 179 417,00 рублей – на компенсацию расходов, связанных с перевозкой автомобильным транспортом (за исключением такси) граждан, подлежащих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4C1858">
        <w:rPr>
          <w:rFonts w:ascii="Times New Roman" w:eastAsia="Times New Roman" w:hAnsi="Times New Roman" w:cs="Times New Roman"/>
          <w:sz w:val="26"/>
        </w:rPr>
        <w:t>.</w:t>
      </w:r>
    </w:p>
    <w:p w:rsidR="00E77E32" w:rsidRPr="00136D33" w:rsidRDefault="008F3433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136D33">
        <w:rPr>
          <w:rFonts w:ascii="Times New Roman" w:eastAsia="Times New Roman" w:hAnsi="Times New Roman" w:cs="Times New Roman"/>
          <w:b/>
          <w:sz w:val="26"/>
        </w:rPr>
        <w:t>- Управление образования администрации Дальнегорского городского округа:</w:t>
      </w:r>
    </w:p>
    <w:p w:rsidR="008F3433" w:rsidRPr="00136D33" w:rsidRDefault="008F3433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36D33">
        <w:rPr>
          <w:rFonts w:ascii="Times New Roman" w:eastAsia="Times New Roman" w:hAnsi="Times New Roman" w:cs="Times New Roman"/>
          <w:sz w:val="26"/>
        </w:rPr>
        <w:t xml:space="preserve">бюджетные ассигнования, предусмотренные на капитальный ремонт оздоровительных лагерей, находящихся в собственности муниципальных образований Приморского края в 2024 году в сумме 20 923 100,00 рублей, перераспределены между </w:t>
      </w:r>
      <w:r w:rsidR="00136D33" w:rsidRPr="00136D33">
        <w:rPr>
          <w:rFonts w:ascii="Times New Roman" w:eastAsia="Times New Roman" w:hAnsi="Times New Roman" w:cs="Times New Roman"/>
          <w:sz w:val="26"/>
        </w:rPr>
        <w:t xml:space="preserve">целевыми статьями и </w:t>
      </w:r>
      <w:r w:rsidRPr="00136D33">
        <w:rPr>
          <w:rFonts w:ascii="Times New Roman" w:eastAsia="Times New Roman" w:hAnsi="Times New Roman" w:cs="Times New Roman"/>
          <w:sz w:val="26"/>
        </w:rPr>
        <w:t>видами расходов</w:t>
      </w:r>
      <w:r w:rsidR="00136D33" w:rsidRPr="00136D33">
        <w:rPr>
          <w:rFonts w:ascii="Times New Roman" w:eastAsia="Times New Roman" w:hAnsi="Times New Roman" w:cs="Times New Roman"/>
          <w:sz w:val="26"/>
        </w:rPr>
        <w:t xml:space="preserve"> в целях уточнения бюджетной классификации</w:t>
      </w:r>
      <w:r w:rsidRPr="00136D33">
        <w:rPr>
          <w:rFonts w:ascii="Times New Roman" w:eastAsia="Times New Roman" w:hAnsi="Times New Roman" w:cs="Times New Roman"/>
          <w:sz w:val="26"/>
        </w:rPr>
        <w:t>.</w:t>
      </w:r>
    </w:p>
    <w:p w:rsidR="00A14DB0" w:rsidRPr="00136D33" w:rsidRDefault="00A14DB0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 w:rsidRPr="00136D33">
        <w:rPr>
          <w:rFonts w:ascii="Times New Roman" w:eastAsia="Times New Roman" w:hAnsi="Times New Roman" w:cs="Times New Roman"/>
          <w:b/>
          <w:sz w:val="26"/>
        </w:rPr>
        <w:t>- Управление культуры, спорта и молодежной политики администрации Дальнегорского городского округа:</w:t>
      </w:r>
    </w:p>
    <w:p w:rsidR="00A14DB0" w:rsidRPr="00136D33" w:rsidRDefault="00425930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36D33">
        <w:rPr>
          <w:rFonts w:ascii="Times New Roman" w:eastAsia="Times New Roman" w:hAnsi="Times New Roman" w:cs="Times New Roman"/>
          <w:sz w:val="26"/>
        </w:rPr>
        <w:t>б</w:t>
      </w:r>
      <w:r w:rsidR="00A14DB0" w:rsidRPr="00136D33">
        <w:rPr>
          <w:rFonts w:ascii="Times New Roman" w:eastAsia="Times New Roman" w:hAnsi="Times New Roman" w:cs="Times New Roman"/>
          <w:sz w:val="26"/>
        </w:rPr>
        <w:t xml:space="preserve">юджетные ассигнования, предусмотренные на </w:t>
      </w:r>
      <w:r w:rsidRPr="00136D33">
        <w:rPr>
          <w:rFonts w:ascii="Times New Roman" w:eastAsia="Times New Roman" w:hAnsi="Times New Roman" w:cs="Times New Roman"/>
          <w:sz w:val="26"/>
        </w:rPr>
        <w:t xml:space="preserve">строительство, реконструкцию, ремонт объектов культуры (в том числе проектно-изыскательские </w:t>
      </w:r>
      <w:r w:rsidRPr="00136D33">
        <w:rPr>
          <w:rFonts w:ascii="Times New Roman" w:eastAsia="Times New Roman" w:hAnsi="Times New Roman" w:cs="Times New Roman"/>
          <w:sz w:val="26"/>
        </w:rPr>
        <w:lastRenderedPageBreak/>
        <w:t>работы), находящихся в муниципальной собственности, и приобретение объектов культуры для муниципальных нужд</w:t>
      </w:r>
      <w:r w:rsidR="00A14DB0" w:rsidRPr="00136D33">
        <w:rPr>
          <w:rFonts w:ascii="Times New Roman" w:eastAsia="Times New Roman" w:hAnsi="Times New Roman" w:cs="Times New Roman"/>
          <w:sz w:val="26"/>
        </w:rPr>
        <w:t xml:space="preserve"> </w:t>
      </w:r>
      <w:r w:rsidRPr="00136D33">
        <w:rPr>
          <w:rFonts w:ascii="Times New Roman" w:eastAsia="Times New Roman" w:hAnsi="Times New Roman" w:cs="Times New Roman"/>
          <w:sz w:val="26"/>
        </w:rPr>
        <w:t xml:space="preserve">в 2024 году </w:t>
      </w:r>
      <w:r w:rsidR="00A14DB0" w:rsidRPr="00136D33">
        <w:rPr>
          <w:rFonts w:ascii="Times New Roman" w:eastAsia="Times New Roman" w:hAnsi="Times New Roman" w:cs="Times New Roman"/>
          <w:sz w:val="26"/>
        </w:rPr>
        <w:t xml:space="preserve">в сумме </w:t>
      </w:r>
      <w:r w:rsidRPr="00136D33">
        <w:rPr>
          <w:rFonts w:ascii="Times New Roman" w:eastAsia="Times New Roman" w:hAnsi="Times New Roman" w:cs="Times New Roman"/>
          <w:sz w:val="26"/>
        </w:rPr>
        <w:t>160 262,87</w:t>
      </w:r>
      <w:r w:rsidR="00A14DB0" w:rsidRPr="00136D33">
        <w:rPr>
          <w:rFonts w:ascii="Times New Roman" w:eastAsia="Times New Roman" w:hAnsi="Times New Roman" w:cs="Times New Roman"/>
          <w:sz w:val="26"/>
        </w:rPr>
        <w:t xml:space="preserve"> рублей, перераспределены между </w:t>
      </w:r>
      <w:r w:rsidRPr="00136D33">
        <w:rPr>
          <w:rFonts w:ascii="Times New Roman" w:eastAsia="Times New Roman" w:hAnsi="Times New Roman" w:cs="Times New Roman"/>
          <w:sz w:val="26"/>
        </w:rPr>
        <w:t>вида</w:t>
      </w:r>
      <w:r w:rsidR="00C11E10" w:rsidRPr="00136D33">
        <w:rPr>
          <w:rFonts w:ascii="Times New Roman" w:eastAsia="Times New Roman" w:hAnsi="Times New Roman" w:cs="Times New Roman"/>
          <w:sz w:val="26"/>
        </w:rPr>
        <w:t>ми расходов;</w:t>
      </w:r>
    </w:p>
    <w:p w:rsidR="00C11E10" w:rsidRDefault="00C11E10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36D33">
        <w:rPr>
          <w:rFonts w:ascii="Times New Roman" w:eastAsia="Times New Roman" w:hAnsi="Times New Roman" w:cs="Times New Roman"/>
          <w:sz w:val="26"/>
        </w:rPr>
        <w:t>бюджетные ассигнования, предусмотренные на 2024 год на</w:t>
      </w:r>
      <w:r w:rsidRPr="00136D33">
        <w:t xml:space="preserve"> </w:t>
      </w:r>
      <w:r w:rsidRPr="00136D33">
        <w:rPr>
          <w:rFonts w:ascii="Times New Roman" w:eastAsia="Times New Roman" w:hAnsi="Times New Roman" w:cs="Times New Roman"/>
          <w:sz w:val="26"/>
        </w:rPr>
        <w:t xml:space="preserve">модернизацию муниципальных библиотек в сумме 10 000 000,00 рублей, на организацию физкультурно-спортивной работы по месту жительства в сумме 359 598,72 рублей,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в сумме 1 563 436,19 рублей, на развитие спортивной инфраструктуры, находящейся в муниципальной собственности, в сумме 16 506 991,47 рублей, на </w:t>
      </w:r>
      <w:r w:rsidR="00A67434" w:rsidRPr="00136D33">
        <w:rPr>
          <w:rFonts w:ascii="Times New Roman" w:eastAsia="Times New Roman" w:hAnsi="Times New Roman" w:cs="Times New Roman"/>
          <w:sz w:val="26"/>
        </w:rPr>
        <w:t>обеспечение развития и укрепления материально-технической базы муниципальных домов культуры</w:t>
      </w:r>
      <w:r w:rsidR="00A53F27" w:rsidRPr="00136D33">
        <w:rPr>
          <w:rFonts w:ascii="Times New Roman" w:eastAsia="Times New Roman" w:hAnsi="Times New Roman" w:cs="Times New Roman"/>
          <w:sz w:val="26"/>
        </w:rPr>
        <w:t xml:space="preserve"> в сумме 3 446 188,71 рублей,</w:t>
      </w:r>
      <w:r w:rsidR="00A67434" w:rsidRPr="00136D33">
        <w:rPr>
          <w:rFonts w:ascii="Times New Roman" w:eastAsia="Times New Roman" w:hAnsi="Times New Roman" w:cs="Times New Roman"/>
          <w:sz w:val="26"/>
        </w:rPr>
        <w:t xml:space="preserve"> на приобретение и поставку спортивного инвентаря, спортивного оборудования и иного имущества для развития массового спорта в сумме 987 129,00 рублей</w:t>
      </w:r>
      <w:r w:rsidR="00136D33" w:rsidRPr="00136D33">
        <w:rPr>
          <w:rFonts w:ascii="Times New Roman" w:eastAsia="Times New Roman" w:hAnsi="Times New Roman" w:cs="Times New Roman"/>
          <w:sz w:val="26"/>
        </w:rPr>
        <w:t>,</w:t>
      </w:r>
      <w:r w:rsidR="00A67434" w:rsidRPr="00136D33">
        <w:rPr>
          <w:rFonts w:ascii="Times New Roman" w:eastAsia="Times New Roman" w:hAnsi="Times New Roman" w:cs="Times New Roman"/>
          <w:sz w:val="26"/>
        </w:rPr>
        <w:t xml:space="preserve"> </w:t>
      </w:r>
      <w:r w:rsidR="00A53F27" w:rsidRPr="00136D33">
        <w:rPr>
          <w:rFonts w:ascii="Times New Roman" w:eastAsia="Times New Roman" w:hAnsi="Times New Roman" w:cs="Times New Roman"/>
          <w:sz w:val="26"/>
        </w:rPr>
        <w:t xml:space="preserve">на комплектование книжных фондов и обеспечение информационно-техническим оборудованием библиотек в 2024-2026 годах в сумме 168 005,00 рублей </w:t>
      </w:r>
      <w:r w:rsidRPr="00136D33">
        <w:rPr>
          <w:rFonts w:ascii="Times New Roman" w:eastAsia="Times New Roman" w:hAnsi="Times New Roman" w:cs="Times New Roman"/>
          <w:sz w:val="26"/>
        </w:rPr>
        <w:t>перераспределены между целевыми статьями расходов в целях уточнения бюджетной классификации.</w:t>
      </w:r>
    </w:p>
    <w:p w:rsidR="00CA5420" w:rsidRDefault="000E4444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E34E3">
        <w:rPr>
          <w:rFonts w:ascii="Times New Roman" w:eastAsia="Times New Roman" w:hAnsi="Times New Roman" w:cs="Times New Roman"/>
          <w:sz w:val="26"/>
        </w:rPr>
        <w:t xml:space="preserve">По результатам определения проектов, которые признаны победителями в </w:t>
      </w:r>
      <w:r w:rsidR="00BE34E3" w:rsidRPr="00BE34E3">
        <w:rPr>
          <w:rFonts w:ascii="Times New Roman" w:eastAsia="Times New Roman" w:hAnsi="Times New Roman" w:cs="Times New Roman"/>
          <w:sz w:val="26"/>
        </w:rPr>
        <w:t>конкурсном отборе проектов инициативного бюджетирования по направлению «Твой проект» и «Молодежный бюджет», п</w:t>
      </w:r>
      <w:r w:rsidRPr="00BE34E3">
        <w:rPr>
          <w:rFonts w:ascii="Times New Roman" w:eastAsia="Times New Roman" w:hAnsi="Times New Roman" w:cs="Times New Roman"/>
          <w:sz w:val="26"/>
        </w:rPr>
        <w:t>роизведено перераспределение бюджетных ассигнований между ГРБС –</w:t>
      </w:r>
      <w:r w:rsidRPr="000E4444">
        <w:rPr>
          <w:rFonts w:ascii="Times New Roman" w:eastAsia="Times New Roman" w:hAnsi="Times New Roman" w:cs="Times New Roman"/>
          <w:sz w:val="26"/>
        </w:rPr>
        <w:t xml:space="preserve"> </w:t>
      </w:r>
      <w:r w:rsidRPr="000E4444">
        <w:rPr>
          <w:rFonts w:ascii="Times New Roman" w:eastAsia="Times New Roman" w:hAnsi="Times New Roman" w:cs="Times New Roman"/>
          <w:b/>
          <w:sz w:val="26"/>
        </w:rPr>
        <w:t>Финансовое управление администрации Дальнегорского городского округа</w:t>
      </w:r>
      <w:r w:rsidRPr="000E4444">
        <w:rPr>
          <w:rFonts w:ascii="Times New Roman" w:eastAsia="Times New Roman" w:hAnsi="Times New Roman" w:cs="Times New Roman"/>
          <w:sz w:val="26"/>
        </w:rPr>
        <w:t xml:space="preserve"> и </w:t>
      </w:r>
      <w:r w:rsidRPr="000E4444">
        <w:rPr>
          <w:rFonts w:ascii="Times New Roman" w:eastAsia="Times New Roman" w:hAnsi="Times New Roman" w:cs="Times New Roman"/>
          <w:b/>
          <w:sz w:val="26"/>
        </w:rPr>
        <w:t>Управление образования администрации Дальнегорского городского округа</w:t>
      </w:r>
      <w:r w:rsidRPr="000E4444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 2024 году </w:t>
      </w:r>
      <w:r w:rsidR="000D5ECD" w:rsidRPr="000E4444">
        <w:rPr>
          <w:rFonts w:ascii="Times New Roman" w:eastAsia="Times New Roman" w:hAnsi="Times New Roman" w:cs="Times New Roman"/>
          <w:sz w:val="26"/>
        </w:rPr>
        <w:t xml:space="preserve">с сохранением цели расходов </w:t>
      </w:r>
      <w:r w:rsidRPr="000E4444">
        <w:rPr>
          <w:rFonts w:ascii="Times New Roman" w:eastAsia="Times New Roman" w:hAnsi="Times New Roman" w:cs="Times New Roman"/>
          <w:sz w:val="26"/>
        </w:rPr>
        <w:t xml:space="preserve">в сумме 90 909,09 рублей на реализацию проектов инициативного бюджетирования по направлению «Твой проект» </w:t>
      </w:r>
      <w:r>
        <w:rPr>
          <w:rFonts w:ascii="Times New Roman" w:eastAsia="Times New Roman" w:hAnsi="Times New Roman" w:cs="Times New Roman"/>
          <w:sz w:val="26"/>
        </w:rPr>
        <w:t>и в сумме 45 454,56 рублей</w:t>
      </w:r>
      <w:r w:rsidRPr="000E4444">
        <w:rPr>
          <w:rFonts w:ascii="Times New Roman" w:eastAsia="Times New Roman" w:hAnsi="Times New Roman" w:cs="Times New Roman"/>
          <w:sz w:val="26"/>
        </w:rPr>
        <w:t xml:space="preserve"> на реализацию проектов инициативного бюджетирования по направлению «</w:t>
      </w:r>
      <w:r>
        <w:rPr>
          <w:rFonts w:ascii="Times New Roman" w:eastAsia="Times New Roman" w:hAnsi="Times New Roman" w:cs="Times New Roman"/>
          <w:sz w:val="26"/>
        </w:rPr>
        <w:t>Молодежный бюджет</w:t>
      </w:r>
      <w:r w:rsidRPr="000E4444">
        <w:rPr>
          <w:rFonts w:ascii="Times New Roman" w:eastAsia="Times New Roman" w:hAnsi="Times New Roman" w:cs="Times New Roman"/>
          <w:sz w:val="26"/>
        </w:rPr>
        <w:t>».</w:t>
      </w:r>
    </w:p>
    <w:p w:rsidR="004C1295" w:rsidRPr="00425930" w:rsidRDefault="004C1295" w:rsidP="00E77E3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Предусмотрено увеличение объема условно утверждаемых расходов бюджета в 2025 году на 2 204,75 рублей и в 2026 году на 1 124 862,03 рублей.</w:t>
      </w:r>
    </w:p>
    <w:p w:rsidR="00861064" w:rsidRDefault="009C05C2" w:rsidP="009706DD">
      <w:pPr>
        <w:shd w:val="clear" w:color="auto" w:fill="FFFFFF" w:themeFill="background1"/>
        <w:tabs>
          <w:tab w:val="left" w:pos="0"/>
          <w:tab w:val="left" w:pos="54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25930">
        <w:rPr>
          <w:rFonts w:ascii="Times New Roman" w:eastAsia="Times New Roman" w:hAnsi="Times New Roman" w:cs="Times New Roman"/>
          <w:sz w:val="26"/>
        </w:rPr>
        <w:t xml:space="preserve">В связи с увеличением </w:t>
      </w:r>
      <w:r w:rsidR="00425930" w:rsidRPr="00425930">
        <w:rPr>
          <w:rFonts w:ascii="Times New Roman" w:eastAsia="Times New Roman" w:hAnsi="Times New Roman" w:cs="Times New Roman"/>
          <w:sz w:val="26"/>
        </w:rPr>
        <w:t>рас</w:t>
      </w:r>
      <w:r w:rsidRPr="00425930">
        <w:rPr>
          <w:rFonts w:ascii="Times New Roman" w:eastAsia="Times New Roman" w:hAnsi="Times New Roman" w:cs="Times New Roman"/>
          <w:sz w:val="26"/>
        </w:rPr>
        <w:t xml:space="preserve">ходной </w:t>
      </w:r>
      <w:r w:rsidR="00425930" w:rsidRPr="00425930">
        <w:rPr>
          <w:rFonts w:ascii="Times New Roman" w:eastAsia="Times New Roman" w:hAnsi="Times New Roman" w:cs="Times New Roman"/>
          <w:sz w:val="26"/>
        </w:rPr>
        <w:t xml:space="preserve">и уменьшением доходной </w:t>
      </w:r>
      <w:r w:rsidRPr="00425930">
        <w:rPr>
          <w:rFonts w:ascii="Times New Roman" w:eastAsia="Times New Roman" w:hAnsi="Times New Roman" w:cs="Times New Roman"/>
          <w:sz w:val="26"/>
        </w:rPr>
        <w:t>части бюджета Дальнегорского городского округа</w:t>
      </w:r>
      <w:r w:rsidR="00A917D7" w:rsidRPr="00425930">
        <w:rPr>
          <w:rFonts w:ascii="Times New Roman" w:eastAsia="Times New Roman" w:hAnsi="Times New Roman" w:cs="Times New Roman"/>
          <w:sz w:val="26"/>
        </w:rPr>
        <w:t>, исполнение бюджета</w:t>
      </w:r>
      <w:r w:rsidRPr="00425930">
        <w:rPr>
          <w:rFonts w:ascii="Times New Roman" w:eastAsia="Times New Roman" w:hAnsi="Times New Roman" w:cs="Times New Roman"/>
          <w:sz w:val="26"/>
        </w:rPr>
        <w:t xml:space="preserve"> </w:t>
      </w:r>
      <w:r w:rsidR="00A917D7" w:rsidRPr="00425930">
        <w:rPr>
          <w:rFonts w:ascii="Times New Roman" w:eastAsia="Times New Roman" w:hAnsi="Times New Roman" w:cs="Times New Roman"/>
          <w:sz w:val="26"/>
        </w:rPr>
        <w:t>на 202</w:t>
      </w:r>
      <w:r w:rsidR="00425930" w:rsidRPr="00425930">
        <w:rPr>
          <w:rFonts w:ascii="Times New Roman" w:eastAsia="Times New Roman" w:hAnsi="Times New Roman" w:cs="Times New Roman"/>
          <w:sz w:val="26"/>
        </w:rPr>
        <w:t>4</w:t>
      </w:r>
      <w:r w:rsidR="00A917D7" w:rsidRPr="00425930">
        <w:rPr>
          <w:rFonts w:ascii="Times New Roman" w:eastAsia="Times New Roman" w:hAnsi="Times New Roman" w:cs="Times New Roman"/>
          <w:sz w:val="26"/>
        </w:rPr>
        <w:t xml:space="preserve"> год планируется с </w:t>
      </w:r>
      <w:r w:rsidR="00425930" w:rsidRPr="00425930">
        <w:rPr>
          <w:rFonts w:ascii="Times New Roman" w:eastAsia="Times New Roman" w:hAnsi="Times New Roman" w:cs="Times New Roman"/>
          <w:b/>
          <w:sz w:val="26"/>
        </w:rPr>
        <w:lastRenderedPageBreak/>
        <w:t>де</w:t>
      </w:r>
      <w:r w:rsidRPr="00425930">
        <w:rPr>
          <w:rFonts w:ascii="Times New Roman" w:eastAsia="Times New Roman" w:hAnsi="Times New Roman" w:cs="Times New Roman"/>
          <w:b/>
          <w:sz w:val="26"/>
        </w:rPr>
        <w:t>фицит</w:t>
      </w:r>
      <w:r w:rsidR="00A917D7" w:rsidRPr="00425930">
        <w:rPr>
          <w:rFonts w:ascii="Times New Roman" w:eastAsia="Times New Roman" w:hAnsi="Times New Roman" w:cs="Times New Roman"/>
          <w:b/>
          <w:sz w:val="26"/>
        </w:rPr>
        <w:t>ом</w:t>
      </w:r>
      <w:r w:rsidRPr="00425930">
        <w:rPr>
          <w:rFonts w:ascii="Times New Roman" w:eastAsia="Times New Roman" w:hAnsi="Times New Roman" w:cs="Times New Roman"/>
          <w:sz w:val="26"/>
        </w:rPr>
        <w:t xml:space="preserve"> </w:t>
      </w:r>
      <w:r w:rsidR="00A917D7" w:rsidRPr="00425930">
        <w:rPr>
          <w:rFonts w:ascii="Times New Roman" w:eastAsia="Times New Roman" w:hAnsi="Times New Roman" w:cs="Times New Roman"/>
          <w:sz w:val="26"/>
        </w:rPr>
        <w:t xml:space="preserve">в </w:t>
      </w:r>
      <w:r w:rsidR="00A917D7" w:rsidRPr="00861064">
        <w:rPr>
          <w:rFonts w:ascii="Times New Roman" w:eastAsia="Times New Roman" w:hAnsi="Times New Roman" w:cs="Times New Roman"/>
          <w:sz w:val="26"/>
        </w:rPr>
        <w:t>сумме</w:t>
      </w:r>
      <w:r w:rsidRPr="00861064">
        <w:rPr>
          <w:rFonts w:ascii="Times New Roman" w:eastAsia="Times New Roman" w:hAnsi="Times New Roman" w:cs="Times New Roman"/>
          <w:sz w:val="26"/>
        </w:rPr>
        <w:t xml:space="preserve"> </w:t>
      </w:r>
      <w:r w:rsidR="00D42001">
        <w:rPr>
          <w:rFonts w:ascii="Times New Roman" w:eastAsia="Times New Roman" w:hAnsi="Times New Roman" w:cs="Times New Roman"/>
          <w:b/>
          <w:sz w:val="26"/>
        </w:rPr>
        <w:t>198 854 277,63</w:t>
      </w:r>
      <w:r w:rsidRPr="00861064">
        <w:rPr>
          <w:rFonts w:ascii="Times New Roman" w:eastAsia="Times New Roman" w:hAnsi="Times New Roman" w:cs="Times New Roman"/>
          <w:b/>
          <w:sz w:val="26"/>
        </w:rPr>
        <w:t xml:space="preserve"> рублей</w:t>
      </w:r>
      <w:r w:rsidRPr="00861064">
        <w:rPr>
          <w:rFonts w:ascii="Times New Roman" w:eastAsia="Times New Roman" w:hAnsi="Times New Roman" w:cs="Times New Roman"/>
          <w:sz w:val="26"/>
        </w:rPr>
        <w:t xml:space="preserve">. </w:t>
      </w:r>
      <w:r w:rsidR="00861064" w:rsidRPr="00861064">
        <w:rPr>
          <w:rFonts w:ascii="Times New Roman" w:eastAsia="Times New Roman" w:hAnsi="Times New Roman" w:cs="Times New Roman"/>
          <w:sz w:val="26"/>
        </w:rPr>
        <w:t>Источником</w:t>
      </w:r>
      <w:r w:rsidR="00861064" w:rsidRPr="00CF0242">
        <w:rPr>
          <w:rFonts w:ascii="Times New Roman" w:eastAsia="Times New Roman" w:hAnsi="Times New Roman" w:cs="Times New Roman"/>
          <w:sz w:val="26"/>
        </w:rPr>
        <w:t xml:space="preserve"> покрытия дефицита бюджета является остаток денежных средств на едином счете бюджета Дальнегорского городского округа по состоянию на 01.01.202</w:t>
      </w:r>
      <w:r w:rsidR="00861064">
        <w:rPr>
          <w:rFonts w:ascii="Times New Roman" w:eastAsia="Times New Roman" w:hAnsi="Times New Roman" w:cs="Times New Roman"/>
          <w:sz w:val="26"/>
        </w:rPr>
        <w:t>4 года</w:t>
      </w:r>
      <w:r w:rsidR="00861064" w:rsidRPr="00CF0242">
        <w:rPr>
          <w:rFonts w:ascii="Times New Roman" w:eastAsia="Times New Roman" w:hAnsi="Times New Roman" w:cs="Times New Roman"/>
          <w:sz w:val="26"/>
        </w:rPr>
        <w:t>.</w:t>
      </w:r>
    </w:p>
    <w:p w:rsidR="00057D53" w:rsidRPr="00AD221C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AD221C">
        <w:rPr>
          <w:rFonts w:ascii="Times New Roman" w:eastAsia="Times New Roman" w:hAnsi="Times New Roman" w:cs="Times New Roman"/>
          <w:sz w:val="26"/>
        </w:rPr>
        <w:t xml:space="preserve">Изменения показателей, </w:t>
      </w:r>
      <w:r w:rsidR="009C01D7" w:rsidRPr="00AD221C">
        <w:rPr>
          <w:rFonts w:ascii="Times New Roman" w:eastAsia="Times New Roman" w:hAnsi="Times New Roman" w:cs="Times New Roman"/>
          <w:sz w:val="26"/>
        </w:rPr>
        <w:t>отраженные</w:t>
      </w:r>
      <w:r w:rsidRPr="00AD221C">
        <w:rPr>
          <w:rFonts w:ascii="Times New Roman" w:eastAsia="Times New Roman" w:hAnsi="Times New Roman" w:cs="Times New Roman"/>
          <w:sz w:val="26"/>
        </w:rPr>
        <w:t xml:space="preserve"> в настоящей пояснительной записке, </w:t>
      </w:r>
      <w:r w:rsidR="009C01D7" w:rsidRPr="00AD221C">
        <w:rPr>
          <w:rFonts w:ascii="Times New Roman" w:eastAsia="Times New Roman" w:hAnsi="Times New Roman" w:cs="Times New Roman"/>
          <w:sz w:val="26"/>
        </w:rPr>
        <w:t>включены в соответствующие</w:t>
      </w:r>
      <w:r w:rsidR="004B0A23" w:rsidRPr="00AD221C">
        <w:rPr>
          <w:rFonts w:ascii="Times New Roman" w:eastAsia="Times New Roman" w:hAnsi="Times New Roman" w:cs="Times New Roman"/>
          <w:sz w:val="26"/>
        </w:rPr>
        <w:t xml:space="preserve"> </w:t>
      </w:r>
      <w:r w:rsidRPr="00AD221C">
        <w:rPr>
          <w:rFonts w:ascii="Times New Roman" w:eastAsia="Times New Roman" w:hAnsi="Times New Roman" w:cs="Times New Roman"/>
          <w:sz w:val="26"/>
        </w:rPr>
        <w:t>приложения к проекту решения:</w:t>
      </w:r>
    </w:p>
    <w:p w:rsidR="00057D53" w:rsidRPr="00F0019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0019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F0019D">
        <w:rPr>
          <w:rFonts w:ascii="Times New Roman" w:eastAsia="Times New Roman" w:hAnsi="Times New Roman" w:cs="Times New Roman"/>
          <w:sz w:val="26"/>
        </w:rPr>
        <w:t>№</w:t>
      </w:r>
      <w:r w:rsidRPr="00F0019D">
        <w:rPr>
          <w:rFonts w:ascii="Times New Roman" w:eastAsia="Times New Roman" w:hAnsi="Times New Roman" w:cs="Times New Roman"/>
          <w:sz w:val="26"/>
        </w:rPr>
        <w:t xml:space="preserve"> 1</w:t>
      </w:r>
      <w:r w:rsidR="004B0A23" w:rsidRPr="00F0019D">
        <w:rPr>
          <w:rFonts w:ascii="Times New Roman" w:eastAsia="Times New Roman" w:hAnsi="Times New Roman" w:cs="Times New Roman"/>
          <w:sz w:val="26"/>
        </w:rPr>
        <w:t xml:space="preserve"> </w:t>
      </w:r>
      <w:r w:rsidRPr="00F0019D">
        <w:rPr>
          <w:rFonts w:ascii="Times New Roman" w:eastAsia="Times New Roman" w:hAnsi="Times New Roman" w:cs="Times New Roman"/>
          <w:sz w:val="26"/>
        </w:rPr>
        <w:t>«Источники внутреннего финансирования дефицита бюджета Дальнегорского городского округа на 202</w:t>
      </w:r>
      <w:r w:rsidR="00F0019D" w:rsidRPr="00F0019D">
        <w:rPr>
          <w:rFonts w:ascii="Times New Roman" w:eastAsia="Times New Roman" w:hAnsi="Times New Roman" w:cs="Times New Roman"/>
          <w:sz w:val="26"/>
        </w:rPr>
        <w:t>4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F0019D">
        <w:rPr>
          <w:rFonts w:ascii="Times New Roman" w:eastAsia="Times New Roman" w:hAnsi="Times New Roman" w:cs="Times New Roman"/>
          <w:sz w:val="26"/>
        </w:rPr>
        <w:t>5</w:t>
      </w:r>
      <w:r w:rsidRPr="00F0019D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F0019D">
        <w:rPr>
          <w:rFonts w:ascii="Times New Roman" w:eastAsia="Times New Roman" w:hAnsi="Times New Roman" w:cs="Times New Roman"/>
          <w:sz w:val="26"/>
        </w:rPr>
        <w:t>6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F0019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0019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F0019D">
        <w:rPr>
          <w:rFonts w:ascii="Times New Roman" w:eastAsia="Times New Roman" w:hAnsi="Times New Roman" w:cs="Times New Roman"/>
          <w:sz w:val="26"/>
        </w:rPr>
        <w:t>№</w:t>
      </w:r>
      <w:r w:rsidRPr="00F0019D">
        <w:rPr>
          <w:rFonts w:ascii="Times New Roman" w:eastAsia="Times New Roman" w:hAnsi="Times New Roman" w:cs="Times New Roman"/>
          <w:sz w:val="26"/>
        </w:rPr>
        <w:t xml:space="preserve"> 3 «Объем доходов бюджета Дальнегорского городского округа на 202</w:t>
      </w:r>
      <w:r w:rsidR="00F0019D" w:rsidRPr="00F0019D">
        <w:rPr>
          <w:rFonts w:ascii="Times New Roman" w:eastAsia="Times New Roman" w:hAnsi="Times New Roman" w:cs="Times New Roman"/>
          <w:sz w:val="26"/>
        </w:rPr>
        <w:t>4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F0019D">
        <w:rPr>
          <w:rFonts w:ascii="Times New Roman" w:eastAsia="Times New Roman" w:hAnsi="Times New Roman" w:cs="Times New Roman"/>
          <w:sz w:val="26"/>
        </w:rPr>
        <w:t>5</w:t>
      </w:r>
      <w:r w:rsidRPr="00F0019D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F0019D">
        <w:rPr>
          <w:rFonts w:ascii="Times New Roman" w:eastAsia="Times New Roman" w:hAnsi="Times New Roman" w:cs="Times New Roman"/>
          <w:sz w:val="26"/>
        </w:rPr>
        <w:t>6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F0019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0019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F0019D">
        <w:rPr>
          <w:rFonts w:ascii="Times New Roman" w:eastAsia="Times New Roman" w:hAnsi="Times New Roman" w:cs="Times New Roman"/>
          <w:sz w:val="26"/>
        </w:rPr>
        <w:t>№</w:t>
      </w:r>
      <w:r w:rsidRPr="00F0019D">
        <w:rPr>
          <w:rFonts w:ascii="Times New Roman" w:eastAsia="Times New Roman" w:hAnsi="Times New Roman" w:cs="Times New Roman"/>
          <w:sz w:val="26"/>
        </w:rPr>
        <w:t xml:space="preserve"> 4 «Объем межбюджетных трансфертов, получаемых бюджетом Дальнегорского городского округа из других бюджетов бюджетной системы на 202</w:t>
      </w:r>
      <w:r w:rsidR="00F0019D" w:rsidRPr="00F0019D">
        <w:rPr>
          <w:rFonts w:ascii="Times New Roman" w:eastAsia="Times New Roman" w:hAnsi="Times New Roman" w:cs="Times New Roman"/>
          <w:sz w:val="26"/>
        </w:rPr>
        <w:t>4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F0019D">
        <w:rPr>
          <w:rFonts w:ascii="Times New Roman" w:eastAsia="Times New Roman" w:hAnsi="Times New Roman" w:cs="Times New Roman"/>
          <w:sz w:val="26"/>
        </w:rPr>
        <w:t>5</w:t>
      </w:r>
      <w:r w:rsidRPr="00F0019D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F0019D">
        <w:rPr>
          <w:rFonts w:ascii="Times New Roman" w:eastAsia="Times New Roman" w:hAnsi="Times New Roman" w:cs="Times New Roman"/>
          <w:sz w:val="26"/>
        </w:rPr>
        <w:t>6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F0019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0019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F0019D">
        <w:rPr>
          <w:rFonts w:ascii="Times New Roman" w:eastAsia="Times New Roman" w:hAnsi="Times New Roman" w:cs="Times New Roman"/>
          <w:sz w:val="26"/>
        </w:rPr>
        <w:t>№</w:t>
      </w:r>
      <w:r w:rsidRPr="00F0019D">
        <w:rPr>
          <w:rFonts w:ascii="Times New Roman" w:eastAsia="Times New Roman" w:hAnsi="Times New Roman" w:cs="Times New Roman"/>
          <w:sz w:val="26"/>
        </w:rPr>
        <w:t xml:space="preserve"> 5 «Распределение бюджетных ассигнований из бюджета Дальнегорского городского округа по разделам, подразделам, целевым статьям, группам видов расходов бюджета Дальнегорского городского округа на 202</w:t>
      </w:r>
      <w:r w:rsidR="00F0019D" w:rsidRPr="00F0019D">
        <w:rPr>
          <w:rFonts w:ascii="Times New Roman" w:eastAsia="Times New Roman" w:hAnsi="Times New Roman" w:cs="Times New Roman"/>
          <w:sz w:val="26"/>
        </w:rPr>
        <w:t>4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F0019D">
        <w:rPr>
          <w:rFonts w:ascii="Times New Roman" w:eastAsia="Times New Roman" w:hAnsi="Times New Roman" w:cs="Times New Roman"/>
          <w:sz w:val="26"/>
        </w:rPr>
        <w:t>5</w:t>
      </w:r>
      <w:r w:rsidRPr="00F0019D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F0019D">
        <w:rPr>
          <w:rFonts w:ascii="Times New Roman" w:eastAsia="Times New Roman" w:hAnsi="Times New Roman" w:cs="Times New Roman"/>
          <w:sz w:val="26"/>
        </w:rPr>
        <w:t>6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F0019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0019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F0019D">
        <w:rPr>
          <w:rFonts w:ascii="Times New Roman" w:eastAsia="Times New Roman" w:hAnsi="Times New Roman" w:cs="Times New Roman"/>
          <w:sz w:val="26"/>
        </w:rPr>
        <w:t>№</w:t>
      </w:r>
      <w:r w:rsidRPr="00F0019D">
        <w:rPr>
          <w:rFonts w:ascii="Times New Roman" w:eastAsia="Times New Roman" w:hAnsi="Times New Roman" w:cs="Times New Roman"/>
          <w:sz w:val="26"/>
        </w:rPr>
        <w:t xml:space="preserve"> 6 «Распределение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F0019D" w:rsidRPr="00F0019D">
        <w:rPr>
          <w:rFonts w:ascii="Times New Roman" w:eastAsia="Times New Roman" w:hAnsi="Times New Roman" w:cs="Times New Roman"/>
          <w:sz w:val="26"/>
        </w:rPr>
        <w:t>4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F0019D">
        <w:rPr>
          <w:rFonts w:ascii="Times New Roman" w:eastAsia="Times New Roman" w:hAnsi="Times New Roman" w:cs="Times New Roman"/>
          <w:sz w:val="26"/>
        </w:rPr>
        <w:t>5</w:t>
      </w:r>
      <w:r w:rsidRPr="00F0019D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F0019D">
        <w:rPr>
          <w:rFonts w:ascii="Times New Roman" w:eastAsia="Times New Roman" w:hAnsi="Times New Roman" w:cs="Times New Roman"/>
          <w:sz w:val="26"/>
        </w:rPr>
        <w:t>6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057D53" w:rsidRPr="00F0019D" w:rsidRDefault="00057D53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F0019D">
        <w:rPr>
          <w:rFonts w:ascii="Times New Roman" w:eastAsia="Times New Roman" w:hAnsi="Times New Roman" w:cs="Times New Roman"/>
          <w:sz w:val="26"/>
        </w:rPr>
        <w:t xml:space="preserve">- приложение </w:t>
      </w:r>
      <w:r w:rsidR="00625740" w:rsidRPr="00F0019D">
        <w:rPr>
          <w:rFonts w:ascii="Times New Roman" w:eastAsia="Times New Roman" w:hAnsi="Times New Roman" w:cs="Times New Roman"/>
          <w:sz w:val="26"/>
        </w:rPr>
        <w:t>№</w:t>
      </w:r>
      <w:r w:rsidRPr="00F0019D">
        <w:rPr>
          <w:rFonts w:ascii="Times New Roman" w:eastAsia="Times New Roman" w:hAnsi="Times New Roman" w:cs="Times New Roman"/>
          <w:sz w:val="26"/>
        </w:rPr>
        <w:t xml:space="preserve"> 7 «Распределение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на 202</w:t>
      </w:r>
      <w:r w:rsidR="00F0019D" w:rsidRPr="00F0019D">
        <w:rPr>
          <w:rFonts w:ascii="Times New Roman" w:eastAsia="Times New Roman" w:hAnsi="Times New Roman" w:cs="Times New Roman"/>
          <w:sz w:val="26"/>
        </w:rPr>
        <w:t>4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 и плановый период 202</w:t>
      </w:r>
      <w:r w:rsidR="00F0019D" w:rsidRPr="00F0019D">
        <w:rPr>
          <w:rFonts w:ascii="Times New Roman" w:eastAsia="Times New Roman" w:hAnsi="Times New Roman" w:cs="Times New Roman"/>
          <w:sz w:val="26"/>
        </w:rPr>
        <w:t>5</w:t>
      </w:r>
      <w:r w:rsidRPr="00F0019D">
        <w:rPr>
          <w:rFonts w:ascii="Times New Roman" w:eastAsia="Times New Roman" w:hAnsi="Times New Roman" w:cs="Times New Roman"/>
          <w:sz w:val="26"/>
        </w:rPr>
        <w:t xml:space="preserve"> и 202</w:t>
      </w:r>
      <w:r w:rsidR="00F0019D" w:rsidRPr="00F0019D">
        <w:rPr>
          <w:rFonts w:ascii="Times New Roman" w:eastAsia="Times New Roman" w:hAnsi="Times New Roman" w:cs="Times New Roman"/>
          <w:sz w:val="26"/>
        </w:rPr>
        <w:t>6</w:t>
      </w:r>
      <w:r w:rsidRPr="00F0019D">
        <w:rPr>
          <w:rFonts w:ascii="Times New Roman" w:eastAsia="Times New Roman" w:hAnsi="Times New Roman" w:cs="Times New Roman"/>
          <w:sz w:val="26"/>
        </w:rPr>
        <w:t xml:space="preserve"> годов»;</w:t>
      </w:r>
    </w:p>
    <w:p w:rsidR="008C19DC" w:rsidRPr="004B0944" w:rsidRDefault="008C19D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4B0944">
        <w:rPr>
          <w:rFonts w:ascii="Times New Roman" w:eastAsia="Times New Roman" w:hAnsi="Times New Roman" w:cs="Times New Roman"/>
          <w:sz w:val="26"/>
        </w:rPr>
        <w:t xml:space="preserve">Кроме </w:t>
      </w:r>
      <w:r w:rsidR="004536E9" w:rsidRPr="004B0944">
        <w:rPr>
          <w:rFonts w:ascii="Times New Roman" w:eastAsia="Times New Roman" w:hAnsi="Times New Roman" w:cs="Times New Roman"/>
          <w:sz w:val="26"/>
        </w:rPr>
        <w:t>э</w:t>
      </w:r>
      <w:r w:rsidRPr="004B0944">
        <w:rPr>
          <w:rFonts w:ascii="Times New Roman" w:eastAsia="Times New Roman" w:hAnsi="Times New Roman" w:cs="Times New Roman"/>
          <w:sz w:val="26"/>
        </w:rPr>
        <w:t xml:space="preserve">того, проектом предлагается внести в текстовую часть решения </w:t>
      </w:r>
      <w:r w:rsidR="004536E9" w:rsidRPr="004B0944">
        <w:rPr>
          <w:rFonts w:ascii="Times New Roman" w:eastAsia="Times New Roman" w:hAnsi="Times New Roman" w:cs="Times New Roman"/>
          <w:sz w:val="26"/>
        </w:rPr>
        <w:t xml:space="preserve">о бюджете </w:t>
      </w:r>
      <w:r w:rsidRPr="004B0944">
        <w:rPr>
          <w:rFonts w:ascii="Times New Roman" w:eastAsia="Times New Roman" w:hAnsi="Times New Roman" w:cs="Times New Roman"/>
          <w:sz w:val="26"/>
        </w:rPr>
        <w:t>следующие изменения:</w:t>
      </w:r>
    </w:p>
    <w:p w:rsidR="00E27A2C" w:rsidRPr="00B322EF" w:rsidRDefault="00E27A2C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322EF">
        <w:rPr>
          <w:rFonts w:ascii="Times New Roman" w:eastAsia="Times New Roman" w:hAnsi="Times New Roman" w:cs="Times New Roman"/>
          <w:sz w:val="26"/>
        </w:rPr>
        <w:t>- в пункте 9 у</w:t>
      </w:r>
      <w:r w:rsidR="00A415B4" w:rsidRPr="00B322EF">
        <w:rPr>
          <w:rFonts w:ascii="Times New Roman" w:eastAsia="Times New Roman" w:hAnsi="Times New Roman" w:cs="Times New Roman"/>
          <w:sz w:val="26"/>
        </w:rPr>
        <w:t>велич</w:t>
      </w:r>
      <w:r w:rsidRPr="00B322EF">
        <w:rPr>
          <w:rFonts w:ascii="Times New Roman" w:eastAsia="Times New Roman" w:hAnsi="Times New Roman" w:cs="Times New Roman"/>
          <w:sz w:val="26"/>
        </w:rPr>
        <w:t>ен объем бюджетных ассигнований муниципального дорожного фонда Дальнегорского городского округа на 202</w:t>
      </w:r>
      <w:r w:rsidR="00A415B4" w:rsidRPr="00B322EF">
        <w:rPr>
          <w:rFonts w:ascii="Times New Roman" w:eastAsia="Times New Roman" w:hAnsi="Times New Roman" w:cs="Times New Roman"/>
          <w:sz w:val="26"/>
        </w:rPr>
        <w:t>4</w:t>
      </w:r>
      <w:r w:rsidRPr="00B322EF">
        <w:rPr>
          <w:rFonts w:ascii="Times New Roman" w:eastAsia="Times New Roman" w:hAnsi="Times New Roman" w:cs="Times New Roman"/>
          <w:sz w:val="26"/>
        </w:rPr>
        <w:t xml:space="preserve"> год на сумму </w:t>
      </w:r>
      <w:r w:rsidR="00A415B4" w:rsidRPr="00B322EF">
        <w:rPr>
          <w:rFonts w:ascii="Times New Roman" w:eastAsia="Times New Roman" w:hAnsi="Times New Roman" w:cs="Times New Roman"/>
          <w:sz w:val="26"/>
        </w:rPr>
        <w:t>21 191 174,99</w:t>
      </w:r>
      <w:r w:rsidRPr="00B322EF">
        <w:rPr>
          <w:rFonts w:ascii="Times New Roman" w:eastAsia="Times New Roman" w:hAnsi="Times New Roman" w:cs="Times New Roman"/>
          <w:sz w:val="26"/>
        </w:rPr>
        <w:t xml:space="preserve"> рублей;</w:t>
      </w:r>
    </w:p>
    <w:p w:rsidR="00B72142" w:rsidRPr="00617341" w:rsidRDefault="00B7214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617341">
        <w:rPr>
          <w:rFonts w:ascii="Times New Roman" w:eastAsia="Times New Roman" w:hAnsi="Times New Roman" w:cs="Times New Roman"/>
          <w:sz w:val="26"/>
        </w:rPr>
        <w:lastRenderedPageBreak/>
        <w:t>- в пункте 16 увеличен объем резервного фонда администрации Дальнегорского городского округа в 2024 году на 5 100 000,00 рублей;</w:t>
      </w:r>
    </w:p>
    <w:p w:rsidR="007042BC" w:rsidRPr="00B322EF" w:rsidRDefault="00676599" w:rsidP="00E27A2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322EF">
        <w:rPr>
          <w:rFonts w:ascii="Times New Roman" w:eastAsia="Times New Roman" w:hAnsi="Times New Roman" w:cs="Times New Roman"/>
          <w:sz w:val="26"/>
        </w:rPr>
        <w:t>- в пункте 1</w:t>
      </w:r>
      <w:r w:rsidR="00B72142" w:rsidRPr="00B322EF">
        <w:rPr>
          <w:rFonts w:ascii="Times New Roman" w:eastAsia="Times New Roman" w:hAnsi="Times New Roman" w:cs="Times New Roman"/>
          <w:sz w:val="26"/>
        </w:rPr>
        <w:t>7</w:t>
      </w:r>
      <w:r w:rsidRPr="00B322EF">
        <w:rPr>
          <w:rFonts w:ascii="Times New Roman" w:eastAsia="Times New Roman" w:hAnsi="Times New Roman" w:cs="Times New Roman"/>
          <w:sz w:val="26"/>
        </w:rPr>
        <w:t xml:space="preserve"> у</w:t>
      </w:r>
      <w:r w:rsidR="007042BC" w:rsidRPr="00B322EF">
        <w:rPr>
          <w:rFonts w:ascii="Times New Roman" w:eastAsia="Times New Roman" w:hAnsi="Times New Roman" w:cs="Times New Roman"/>
          <w:sz w:val="26"/>
        </w:rPr>
        <w:t>велич</w:t>
      </w:r>
      <w:r w:rsidRPr="00B322EF">
        <w:rPr>
          <w:rFonts w:ascii="Times New Roman" w:eastAsia="Times New Roman" w:hAnsi="Times New Roman" w:cs="Times New Roman"/>
          <w:sz w:val="26"/>
        </w:rPr>
        <w:t xml:space="preserve">ен объем бюджетных ассигнований на осуществление бюджетных инвестиций в объекты муниципальной собственности </w:t>
      </w:r>
      <w:r w:rsidR="000E6789" w:rsidRPr="00B322EF">
        <w:rPr>
          <w:rFonts w:ascii="Times New Roman" w:eastAsia="Times New Roman" w:hAnsi="Times New Roman" w:cs="Times New Roman"/>
          <w:sz w:val="26"/>
        </w:rPr>
        <w:t xml:space="preserve">на 2024 год </w:t>
      </w:r>
      <w:r w:rsidRPr="00B322EF">
        <w:rPr>
          <w:rFonts w:ascii="Times New Roman" w:eastAsia="Times New Roman" w:hAnsi="Times New Roman" w:cs="Times New Roman"/>
          <w:sz w:val="26"/>
        </w:rPr>
        <w:t>на сумму</w:t>
      </w:r>
      <w:r w:rsidR="00957780" w:rsidRPr="00B322EF">
        <w:rPr>
          <w:rFonts w:ascii="Times New Roman" w:eastAsia="Times New Roman" w:hAnsi="Times New Roman" w:cs="Times New Roman"/>
          <w:sz w:val="26"/>
        </w:rPr>
        <w:t xml:space="preserve"> </w:t>
      </w:r>
      <w:r w:rsidR="007042BC" w:rsidRPr="00B322EF">
        <w:rPr>
          <w:rFonts w:ascii="Times New Roman" w:eastAsia="Times New Roman" w:hAnsi="Times New Roman" w:cs="Times New Roman"/>
          <w:sz w:val="26"/>
        </w:rPr>
        <w:t>159 731 374,74</w:t>
      </w:r>
      <w:r w:rsidR="00E27A2C" w:rsidRPr="00B322EF">
        <w:rPr>
          <w:rFonts w:ascii="Times New Roman" w:eastAsia="Times New Roman" w:hAnsi="Times New Roman" w:cs="Times New Roman"/>
          <w:sz w:val="26"/>
        </w:rPr>
        <w:t xml:space="preserve"> рублей</w:t>
      </w:r>
      <w:r w:rsidR="007042BC" w:rsidRPr="00B322EF">
        <w:rPr>
          <w:rFonts w:ascii="Times New Roman" w:eastAsia="Times New Roman" w:hAnsi="Times New Roman" w:cs="Times New Roman"/>
          <w:sz w:val="26"/>
        </w:rPr>
        <w:t>, в том числе:</w:t>
      </w:r>
    </w:p>
    <w:p w:rsidR="00B72142" w:rsidRPr="00B322EF" w:rsidRDefault="00E27A2C" w:rsidP="00B7214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322EF">
        <w:rPr>
          <w:rFonts w:ascii="Times New Roman" w:eastAsia="Times New Roman" w:hAnsi="Times New Roman" w:cs="Times New Roman"/>
          <w:sz w:val="26"/>
        </w:rPr>
        <w:t xml:space="preserve"> </w:t>
      </w:r>
      <w:r w:rsidR="00B72142" w:rsidRPr="00B322EF">
        <w:rPr>
          <w:rFonts w:ascii="Times New Roman" w:eastAsia="Times New Roman" w:hAnsi="Times New Roman" w:cs="Times New Roman"/>
          <w:sz w:val="26"/>
        </w:rPr>
        <w:t>уменьшен на сумму 3 420 281,29 рублей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E27A2C" w:rsidRPr="00B322EF" w:rsidRDefault="00B72142" w:rsidP="00B7214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322EF">
        <w:rPr>
          <w:rFonts w:ascii="Times New Roman" w:eastAsia="Times New Roman" w:hAnsi="Times New Roman" w:cs="Times New Roman"/>
          <w:sz w:val="26"/>
        </w:rPr>
        <w:t>увеличен на сумму 163 151 656,03 рублей на реконструкцию МБУ ДК «Горняк»;</w:t>
      </w:r>
    </w:p>
    <w:p w:rsidR="000E6789" w:rsidRPr="00B322EF" w:rsidRDefault="000E6789" w:rsidP="000E678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322EF">
        <w:rPr>
          <w:rFonts w:ascii="Times New Roman" w:eastAsia="Times New Roman" w:hAnsi="Times New Roman" w:cs="Times New Roman"/>
          <w:sz w:val="26"/>
        </w:rPr>
        <w:t>на плановый период 2025 и 2026 годов – уменьшен на сумму 1 393 720,48 рублей и на сумму 1 126 345,87 рублей соответственно, в том числе:</w:t>
      </w:r>
    </w:p>
    <w:p w:rsidR="000E6789" w:rsidRPr="00B322EF" w:rsidRDefault="000E6789" w:rsidP="000E678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322EF">
        <w:rPr>
          <w:rFonts w:ascii="Times New Roman" w:eastAsia="Times New Roman" w:hAnsi="Times New Roman" w:cs="Times New Roman"/>
          <w:sz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на 2026 год –  увеличен на сумму 1 883,90 рублей;</w:t>
      </w:r>
    </w:p>
    <w:p w:rsidR="000E6789" w:rsidRPr="00B322EF" w:rsidRDefault="000E6789" w:rsidP="000E678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B322EF">
        <w:rPr>
          <w:rFonts w:ascii="Times New Roman" w:eastAsia="Times New Roman" w:hAnsi="Times New Roman" w:cs="Times New Roman"/>
          <w:sz w:val="26"/>
        </w:rPr>
        <w:t>на реконструкцию МБУ ДК «Горняк»: на 2025 год – уменьшен на сумму 1 393 720,48 рублей и на 2026 год –  уменьшен на сумму 1 128 229,77 рублей.</w:t>
      </w:r>
    </w:p>
    <w:p w:rsidR="00957780" w:rsidRDefault="00E27A2C" w:rsidP="000E678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617341">
        <w:rPr>
          <w:rFonts w:ascii="Times New Roman" w:eastAsia="Times New Roman" w:hAnsi="Times New Roman" w:cs="Times New Roman"/>
          <w:sz w:val="26"/>
        </w:rPr>
        <w:t>- пункт 2</w:t>
      </w:r>
      <w:r w:rsidR="000B0778" w:rsidRPr="00617341">
        <w:rPr>
          <w:rFonts w:ascii="Times New Roman" w:eastAsia="Times New Roman" w:hAnsi="Times New Roman" w:cs="Times New Roman"/>
          <w:sz w:val="26"/>
        </w:rPr>
        <w:t>4</w:t>
      </w:r>
      <w:r w:rsidRPr="00617341">
        <w:rPr>
          <w:rFonts w:ascii="Times New Roman" w:eastAsia="Times New Roman" w:hAnsi="Times New Roman" w:cs="Times New Roman"/>
          <w:sz w:val="26"/>
        </w:rPr>
        <w:t xml:space="preserve"> дополнен </w:t>
      </w:r>
      <w:r w:rsidR="00C220B4" w:rsidRPr="00617341">
        <w:rPr>
          <w:rFonts w:ascii="Times New Roman" w:eastAsia="Times New Roman" w:hAnsi="Times New Roman" w:cs="Times New Roman"/>
          <w:sz w:val="26"/>
        </w:rPr>
        <w:t xml:space="preserve">абзацем </w:t>
      </w:r>
      <w:r w:rsidR="00702B3E" w:rsidRPr="00617341">
        <w:rPr>
          <w:rFonts w:ascii="Times New Roman" w:eastAsia="Times New Roman" w:hAnsi="Times New Roman" w:cs="Times New Roman"/>
          <w:sz w:val="26"/>
        </w:rPr>
        <w:t>5</w:t>
      </w:r>
      <w:r w:rsidR="00C220B4" w:rsidRPr="00617341">
        <w:rPr>
          <w:rFonts w:ascii="Times New Roman" w:eastAsia="Times New Roman" w:hAnsi="Times New Roman" w:cs="Times New Roman"/>
          <w:sz w:val="26"/>
        </w:rPr>
        <w:t xml:space="preserve"> следующего содержания: «оказания финансовой помощи муниципальным унитарным предприятиям в целях недопущения несостоятельности (банкротства)»</w:t>
      </w:r>
      <w:r w:rsidR="00702B3E" w:rsidRPr="00617341">
        <w:rPr>
          <w:rFonts w:ascii="Times New Roman" w:eastAsia="Times New Roman" w:hAnsi="Times New Roman" w:cs="Times New Roman"/>
          <w:sz w:val="26"/>
        </w:rPr>
        <w:t xml:space="preserve"> и абзацем 6 следующего содержания: «финансового обеспечения затрат, связанных с </w:t>
      </w:r>
      <w:r w:rsidR="005E4EB7" w:rsidRPr="00617341">
        <w:rPr>
          <w:rFonts w:ascii="Times New Roman" w:eastAsia="Times New Roman" w:hAnsi="Times New Roman" w:cs="Times New Roman"/>
          <w:sz w:val="26"/>
        </w:rPr>
        <w:t>оказанием услуг муниципальными унитарными предприятиями в сфере фармацевтической деятельности</w:t>
      </w:r>
      <w:r w:rsidR="00702B3E" w:rsidRPr="00617341">
        <w:rPr>
          <w:rFonts w:ascii="Times New Roman" w:eastAsia="Times New Roman" w:hAnsi="Times New Roman" w:cs="Times New Roman"/>
          <w:sz w:val="26"/>
        </w:rPr>
        <w:t>»</w:t>
      </w:r>
      <w:r w:rsidR="00C220B4" w:rsidRPr="00617341">
        <w:rPr>
          <w:rFonts w:ascii="Times New Roman" w:eastAsia="Times New Roman" w:hAnsi="Times New Roman" w:cs="Times New Roman"/>
          <w:sz w:val="26"/>
        </w:rPr>
        <w:t>.</w:t>
      </w:r>
    </w:p>
    <w:p w:rsidR="00D42001" w:rsidRDefault="00105FD7" w:rsidP="000E678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дополнить пунктом 24.1 следующего содержания:</w:t>
      </w:r>
    </w:p>
    <w:p w:rsidR="00105FD7" w:rsidRPr="00105FD7" w:rsidRDefault="00105FD7" w:rsidP="00105FD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 w:rsidRPr="00105FD7">
        <w:rPr>
          <w:rFonts w:ascii="Times New Roman" w:eastAsia="Times New Roman" w:hAnsi="Times New Roman" w:cs="Times New Roman"/>
          <w:sz w:val="26"/>
        </w:rPr>
        <w:t>24.1. Установить, что субсидии некоммерческим организациям, не являющимся муниципальными учреждениями, предоставляются в порядке, установленном администрацией городского округа:</w:t>
      </w:r>
    </w:p>
    <w:p w:rsidR="00105FD7" w:rsidRPr="0086399D" w:rsidRDefault="00105FD7" w:rsidP="00105FD7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 w:rsidRPr="00105FD7">
        <w:rPr>
          <w:rFonts w:ascii="Times New Roman" w:eastAsia="Times New Roman" w:hAnsi="Times New Roman" w:cs="Times New Roman"/>
          <w:sz w:val="26"/>
        </w:rPr>
        <w:t xml:space="preserve">- социально ориентированным некоммерческим организациям Дальнегорского городского округа на финансовое обеспечение затрат, связанных с </w:t>
      </w:r>
      <w:r w:rsidRPr="00105FD7">
        <w:rPr>
          <w:rFonts w:ascii="Times New Roman" w:eastAsia="Times New Roman" w:hAnsi="Times New Roman" w:cs="Times New Roman"/>
          <w:sz w:val="26"/>
        </w:rPr>
        <w:lastRenderedPageBreak/>
        <w:t>реализацией общественно значимых программ (проектов) по направлениям деятельности.</w:t>
      </w:r>
      <w:r>
        <w:rPr>
          <w:rFonts w:ascii="Times New Roman" w:eastAsia="Times New Roman" w:hAnsi="Times New Roman" w:cs="Times New Roman"/>
          <w:sz w:val="26"/>
        </w:rPr>
        <w:t>».</w:t>
      </w:r>
    </w:p>
    <w:p w:rsidR="0071632F" w:rsidRPr="009706DD" w:rsidRDefault="009C05C2" w:rsidP="009706DD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bCs/>
        </w:rPr>
      </w:pPr>
      <w:r w:rsidRPr="00A415B4">
        <w:rPr>
          <w:rFonts w:ascii="Times New Roman" w:eastAsia="Times New Roman" w:hAnsi="Times New Roman" w:cs="Times New Roman"/>
          <w:sz w:val="26"/>
        </w:rPr>
        <w:t>Предложенная корректировка бюджета Дальнегорского городского округа на 202</w:t>
      </w:r>
      <w:r w:rsidR="00A415B4" w:rsidRPr="00A415B4">
        <w:rPr>
          <w:rFonts w:ascii="Times New Roman" w:eastAsia="Times New Roman" w:hAnsi="Times New Roman" w:cs="Times New Roman"/>
          <w:sz w:val="26"/>
        </w:rPr>
        <w:t>4</w:t>
      </w:r>
      <w:r w:rsidRPr="00A415B4">
        <w:rPr>
          <w:rFonts w:ascii="Times New Roman" w:eastAsia="Times New Roman" w:hAnsi="Times New Roman" w:cs="Times New Roman"/>
          <w:sz w:val="26"/>
        </w:rPr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  <w:r w:rsidR="004B0A23" w:rsidRPr="009706DD">
        <w:rPr>
          <w:rFonts w:ascii="Times New Roman" w:hAnsi="Times New Roman" w:cs="Times New Roman"/>
          <w:bCs/>
        </w:rPr>
        <w:t xml:space="preserve"> </w:t>
      </w: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A0B75" w:rsidRDefault="004A0B75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Начальник </w:t>
      </w:r>
      <w:r w:rsidR="00C446EC">
        <w:rPr>
          <w:rFonts w:ascii="Times New Roman" w:eastAsia="Times New Roman" w:hAnsi="Times New Roman" w:cs="Times New Roman"/>
          <w:sz w:val="26"/>
        </w:rPr>
        <w:t>Ф</w:t>
      </w:r>
      <w:r>
        <w:rPr>
          <w:rFonts w:ascii="Times New Roman" w:eastAsia="Times New Roman" w:hAnsi="Times New Roman" w:cs="Times New Roman"/>
          <w:sz w:val="26"/>
        </w:rPr>
        <w:t>инансового управления</w:t>
      </w:r>
      <w:r w:rsidRPr="004B0A23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Е.С. Поленок</w:t>
      </w:r>
    </w:p>
    <w:p w:rsidR="004B0A23" w:rsidRPr="004B0A23" w:rsidRDefault="004B0A23" w:rsidP="004B0A23">
      <w:pPr>
        <w:shd w:val="clear" w:color="auto" w:fill="FFFFFF" w:themeFill="background1"/>
        <w:spacing w:after="0" w:line="276" w:lineRule="auto"/>
        <w:jc w:val="both"/>
        <w:rPr>
          <w:bCs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71632F" w:rsidRDefault="0071632F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9C05C2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4B0A23" w:rsidRDefault="004B0A23" w:rsidP="004B0A2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B5C4A" w:rsidRPr="00C22DF8" w:rsidRDefault="009C05C2" w:rsidP="00C22DF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sectPr w:rsidR="005B5C4A" w:rsidRPr="00C22DF8" w:rsidSect="008D109A">
      <w:headerReference w:type="default" r:id="rId9"/>
      <w:pgSz w:w="11906" w:h="16838"/>
      <w:pgMar w:top="1134" w:right="850" w:bottom="1134" w:left="1701" w:header="708" w:footer="708" w:gutter="0"/>
      <w:pgNumType w:start="1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33" w:rsidRDefault="008F3433" w:rsidP="002F4438">
      <w:pPr>
        <w:spacing w:after="0" w:line="240" w:lineRule="auto"/>
      </w:pPr>
      <w:r>
        <w:separator/>
      </w:r>
    </w:p>
  </w:endnote>
  <w:endnote w:type="continuationSeparator" w:id="0">
    <w:p w:rsidR="008F3433" w:rsidRDefault="008F3433" w:rsidP="002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33" w:rsidRDefault="008F3433" w:rsidP="002F4438">
      <w:pPr>
        <w:spacing w:after="0" w:line="240" w:lineRule="auto"/>
      </w:pPr>
      <w:r>
        <w:separator/>
      </w:r>
    </w:p>
  </w:footnote>
  <w:footnote w:type="continuationSeparator" w:id="0">
    <w:p w:rsidR="008F3433" w:rsidRDefault="008F3433" w:rsidP="002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92571"/>
      <w:docPartObj>
        <w:docPartGallery w:val="Page Numbers (Top of Page)"/>
        <w:docPartUnique/>
      </w:docPartObj>
    </w:sdtPr>
    <w:sdtEndPr/>
    <w:sdtContent>
      <w:p w:rsidR="00B357C4" w:rsidRDefault="00B357C4">
        <w:pPr>
          <w:pStyle w:val="a8"/>
          <w:jc w:val="right"/>
        </w:pPr>
        <w:r w:rsidRPr="00B357C4">
          <w:rPr>
            <w:rFonts w:ascii="Times New Roman" w:hAnsi="Times New Roman"/>
            <w:sz w:val="24"/>
          </w:rPr>
          <w:fldChar w:fldCharType="begin"/>
        </w:r>
        <w:r w:rsidRPr="00B357C4">
          <w:rPr>
            <w:rFonts w:ascii="Times New Roman" w:hAnsi="Times New Roman"/>
            <w:sz w:val="24"/>
          </w:rPr>
          <w:instrText>PAGE   \* MERGEFORMAT</w:instrText>
        </w:r>
        <w:r w:rsidRPr="00B357C4">
          <w:rPr>
            <w:rFonts w:ascii="Times New Roman" w:hAnsi="Times New Roman"/>
            <w:sz w:val="24"/>
          </w:rPr>
          <w:fldChar w:fldCharType="separate"/>
        </w:r>
        <w:r w:rsidR="008D109A">
          <w:rPr>
            <w:rFonts w:ascii="Times New Roman" w:hAnsi="Times New Roman"/>
            <w:noProof/>
            <w:sz w:val="24"/>
          </w:rPr>
          <w:t>180</w:t>
        </w:r>
        <w:r w:rsidRPr="00B357C4">
          <w:rPr>
            <w:rFonts w:ascii="Times New Roman" w:hAnsi="Times New Roman"/>
            <w:sz w:val="24"/>
          </w:rPr>
          <w:fldChar w:fldCharType="end"/>
        </w:r>
      </w:p>
    </w:sdtContent>
  </w:sdt>
  <w:p w:rsidR="008F3433" w:rsidRDefault="008F34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90"/>
    <w:multiLevelType w:val="multilevel"/>
    <w:tmpl w:val="3D649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075A5F"/>
    <w:multiLevelType w:val="multilevel"/>
    <w:tmpl w:val="9418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8539A"/>
    <w:multiLevelType w:val="multilevel"/>
    <w:tmpl w:val="EC040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32F"/>
    <w:rsid w:val="0000203B"/>
    <w:rsid w:val="000141D2"/>
    <w:rsid w:val="000220CD"/>
    <w:rsid w:val="000438DD"/>
    <w:rsid w:val="00057D53"/>
    <w:rsid w:val="00070A92"/>
    <w:rsid w:val="00071547"/>
    <w:rsid w:val="0007272F"/>
    <w:rsid w:val="00080734"/>
    <w:rsid w:val="00081252"/>
    <w:rsid w:val="000A092E"/>
    <w:rsid w:val="000A23C8"/>
    <w:rsid w:val="000A2B9A"/>
    <w:rsid w:val="000A56C3"/>
    <w:rsid w:val="000B0778"/>
    <w:rsid w:val="000C2144"/>
    <w:rsid w:val="000C2E30"/>
    <w:rsid w:val="000C6BBC"/>
    <w:rsid w:val="000D5ECD"/>
    <w:rsid w:val="000E0139"/>
    <w:rsid w:val="000E4444"/>
    <w:rsid w:val="000E6789"/>
    <w:rsid w:val="000F41EC"/>
    <w:rsid w:val="00101D6F"/>
    <w:rsid w:val="00105FD7"/>
    <w:rsid w:val="00106640"/>
    <w:rsid w:val="001079C5"/>
    <w:rsid w:val="00112430"/>
    <w:rsid w:val="001150A7"/>
    <w:rsid w:val="0012496D"/>
    <w:rsid w:val="0013013E"/>
    <w:rsid w:val="00136D33"/>
    <w:rsid w:val="00136E28"/>
    <w:rsid w:val="0014705E"/>
    <w:rsid w:val="001500F4"/>
    <w:rsid w:val="00151113"/>
    <w:rsid w:val="0015118C"/>
    <w:rsid w:val="00170A03"/>
    <w:rsid w:val="00180F45"/>
    <w:rsid w:val="001C4301"/>
    <w:rsid w:val="001D3768"/>
    <w:rsid w:val="001E549E"/>
    <w:rsid w:val="001F30F9"/>
    <w:rsid w:val="00200DBA"/>
    <w:rsid w:val="002028DE"/>
    <w:rsid w:val="00203EDC"/>
    <w:rsid w:val="00204348"/>
    <w:rsid w:val="0022163A"/>
    <w:rsid w:val="00230B2C"/>
    <w:rsid w:val="00244CE5"/>
    <w:rsid w:val="002761BD"/>
    <w:rsid w:val="002A42CD"/>
    <w:rsid w:val="002A6C86"/>
    <w:rsid w:val="002C4569"/>
    <w:rsid w:val="002D618A"/>
    <w:rsid w:val="002F1838"/>
    <w:rsid w:val="002F4438"/>
    <w:rsid w:val="003029F1"/>
    <w:rsid w:val="003029F2"/>
    <w:rsid w:val="003148F3"/>
    <w:rsid w:val="00314A60"/>
    <w:rsid w:val="00316118"/>
    <w:rsid w:val="003262AF"/>
    <w:rsid w:val="00330CBE"/>
    <w:rsid w:val="00331ECD"/>
    <w:rsid w:val="0033331C"/>
    <w:rsid w:val="003362B0"/>
    <w:rsid w:val="0038015C"/>
    <w:rsid w:val="003817B7"/>
    <w:rsid w:val="0039324F"/>
    <w:rsid w:val="003C618F"/>
    <w:rsid w:val="003E3AF7"/>
    <w:rsid w:val="003E7E68"/>
    <w:rsid w:val="003F7836"/>
    <w:rsid w:val="00400FCA"/>
    <w:rsid w:val="00402BCA"/>
    <w:rsid w:val="00405058"/>
    <w:rsid w:val="00406CC4"/>
    <w:rsid w:val="00425930"/>
    <w:rsid w:val="00452A7E"/>
    <w:rsid w:val="004536E9"/>
    <w:rsid w:val="00455B53"/>
    <w:rsid w:val="00461037"/>
    <w:rsid w:val="00470826"/>
    <w:rsid w:val="00470AF0"/>
    <w:rsid w:val="004763CE"/>
    <w:rsid w:val="004776A8"/>
    <w:rsid w:val="00480075"/>
    <w:rsid w:val="00482677"/>
    <w:rsid w:val="004961EF"/>
    <w:rsid w:val="004A0B75"/>
    <w:rsid w:val="004B0944"/>
    <w:rsid w:val="004B0A23"/>
    <w:rsid w:val="004B7BF3"/>
    <w:rsid w:val="004C1295"/>
    <w:rsid w:val="004C1858"/>
    <w:rsid w:val="004C1EA9"/>
    <w:rsid w:val="004E7474"/>
    <w:rsid w:val="004F4421"/>
    <w:rsid w:val="005127F7"/>
    <w:rsid w:val="0051599D"/>
    <w:rsid w:val="0051651F"/>
    <w:rsid w:val="00526717"/>
    <w:rsid w:val="00542B30"/>
    <w:rsid w:val="00544FE1"/>
    <w:rsid w:val="00550FF5"/>
    <w:rsid w:val="0055339D"/>
    <w:rsid w:val="00560FCD"/>
    <w:rsid w:val="00562E8E"/>
    <w:rsid w:val="00564776"/>
    <w:rsid w:val="005777A9"/>
    <w:rsid w:val="0059379E"/>
    <w:rsid w:val="005974F3"/>
    <w:rsid w:val="005B5C4A"/>
    <w:rsid w:val="005B7062"/>
    <w:rsid w:val="005D06E8"/>
    <w:rsid w:val="005D3C0B"/>
    <w:rsid w:val="005E4EB7"/>
    <w:rsid w:val="005E6B95"/>
    <w:rsid w:val="005F3280"/>
    <w:rsid w:val="005F796A"/>
    <w:rsid w:val="00617341"/>
    <w:rsid w:val="00623360"/>
    <w:rsid w:val="00623C76"/>
    <w:rsid w:val="00625740"/>
    <w:rsid w:val="00632EBF"/>
    <w:rsid w:val="00642908"/>
    <w:rsid w:val="00644D89"/>
    <w:rsid w:val="00654759"/>
    <w:rsid w:val="006679F0"/>
    <w:rsid w:val="0067611C"/>
    <w:rsid w:val="00676599"/>
    <w:rsid w:val="00695EAB"/>
    <w:rsid w:val="006A387A"/>
    <w:rsid w:val="006A4ECA"/>
    <w:rsid w:val="006A5023"/>
    <w:rsid w:val="006B3F57"/>
    <w:rsid w:val="006B532B"/>
    <w:rsid w:val="006F5894"/>
    <w:rsid w:val="00702B3E"/>
    <w:rsid w:val="00703467"/>
    <w:rsid w:val="007042BC"/>
    <w:rsid w:val="007062D7"/>
    <w:rsid w:val="0071632F"/>
    <w:rsid w:val="00723C0F"/>
    <w:rsid w:val="00724FF5"/>
    <w:rsid w:val="007517E8"/>
    <w:rsid w:val="00754BD9"/>
    <w:rsid w:val="007A02AA"/>
    <w:rsid w:val="007A4B5A"/>
    <w:rsid w:val="007B1474"/>
    <w:rsid w:val="007B1538"/>
    <w:rsid w:val="007C4AFC"/>
    <w:rsid w:val="007C7E0F"/>
    <w:rsid w:val="007D592D"/>
    <w:rsid w:val="007D7E82"/>
    <w:rsid w:val="007E274F"/>
    <w:rsid w:val="007E36FC"/>
    <w:rsid w:val="007F0411"/>
    <w:rsid w:val="007F1A10"/>
    <w:rsid w:val="008021A0"/>
    <w:rsid w:val="00812A2E"/>
    <w:rsid w:val="00814077"/>
    <w:rsid w:val="00823DFD"/>
    <w:rsid w:val="00830805"/>
    <w:rsid w:val="00832BEA"/>
    <w:rsid w:val="0083534E"/>
    <w:rsid w:val="0083558F"/>
    <w:rsid w:val="00845AC9"/>
    <w:rsid w:val="00851A52"/>
    <w:rsid w:val="00852F0B"/>
    <w:rsid w:val="008543AA"/>
    <w:rsid w:val="00861064"/>
    <w:rsid w:val="0086399D"/>
    <w:rsid w:val="008861E8"/>
    <w:rsid w:val="00890F77"/>
    <w:rsid w:val="008973C0"/>
    <w:rsid w:val="008A41E7"/>
    <w:rsid w:val="008A4D8C"/>
    <w:rsid w:val="008A54F9"/>
    <w:rsid w:val="008C19DC"/>
    <w:rsid w:val="008D01A3"/>
    <w:rsid w:val="008D109A"/>
    <w:rsid w:val="008D76CA"/>
    <w:rsid w:val="008E5082"/>
    <w:rsid w:val="008F24F9"/>
    <w:rsid w:val="008F3433"/>
    <w:rsid w:val="008F67CE"/>
    <w:rsid w:val="00900433"/>
    <w:rsid w:val="00915868"/>
    <w:rsid w:val="00930074"/>
    <w:rsid w:val="00937453"/>
    <w:rsid w:val="00946709"/>
    <w:rsid w:val="00954D07"/>
    <w:rsid w:val="00957780"/>
    <w:rsid w:val="00961672"/>
    <w:rsid w:val="00964AB8"/>
    <w:rsid w:val="00964DFF"/>
    <w:rsid w:val="009706DD"/>
    <w:rsid w:val="00974CCB"/>
    <w:rsid w:val="009907CE"/>
    <w:rsid w:val="009914D8"/>
    <w:rsid w:val="00992543"/>
    <w:rsid w:val="009A25F8"/>
    <w:rsid w:val="009B31E7"/>
    <w:rsid w:val="009C01D7"/>
    <w:rsid w:val="009C05C2"/>
    <w:rsid w:val="009D3C16"/>
    <w:rsid w:val="009D56E2"/>
    <w:rsid w:val="009E69FD"/>
    <w:rsid w:val="00A0108D"/>
    <w:rsid w:val="00A02F6B"/>
    <w:rsid w:val="00A03302"/>
    <w:rsid w:val="00A04A4E"/>
    <w:rsid w:val="00A14DB0"/>
    <w:rsid w:val="00A155F6"/>
    <w:rsid w:val="00A20A9C"/>
    <w:rsid w:val="00A23BF6"/>
    <w:rsid w:val="00A415B4"/>
    <w:rsid w:val="00A43F20"/>
    <w:rsid w:val="00A51513"/>
    <w:rsid w:val="00A53F27"/>
    <w:rsid w:val="00A54740"/>
    <w:rsid w:val="00A67434"/>
    <w:rsid w:val="00A86C37"/>
    <w:rsid w:val="00A917D7"/>
    <w:rsid w:val="00A942EB"/>
    <w:rsid w:val="00AB4F42"/>
    <w:rsid w:val="00AC5DEC"/>
    <w:rsid w:val="00AD221C"/>
    <w:rsid w:val="00AE0E9B"/>
    <w:rsid w:val="00AF20EF"/>
    <w:rsid w:val="00AF7AD0"/>
    <w:rsid w:val="00B02ABD"/>
    <w:rsid w:val="00B322EF"/>
    <w:rsid w:val="00B357C4"/>
    <w:rsid w:val="00B36042"/>
    <w:rsid w:val="00B52EAF"/>
    <w:rsid w:val="00B56863"/>
    <w:rsid w:val="00B60CD4"/>
    <w:rsid w:val="00B61032"/>
    <w:rsid w:val="00B629CB"/>
    <w:rsid w:val="00B640FD"/>
    <w:rsid w:val="00B64275"/>
    <w:rsid w:val="00B72142"/>
    <w:rsid w:val="00B7436F"/>
    <w:rsid w:val="00B91B5F"/>
    <w:rsid w:val="00BA0086"/>
    <w:rsid w:val="00BB67CE"/>
    <w:rsid w:val="00BC4A80"/>
    <w:rsid w:val="00BC66F8"/>
    <w:rsid w:val="00BC7503"/>
    <w:rsid w:val="00BD5AEC"/>
    <w:rsid w:val="00BE21FC"/>
    <w:rsid w:val="00BE2B18"/>
    <w:rsid w:val="00BE34E3"/>
    <w:rsid w:val="00BE378B"/>
    <w:rsid w:val="00BE52AD"/>
    <w:rsid w:val="00BE621D"/>
    <w:rsid w:val="00BF665A"/>
    <w:rsid w:val="00C05D90"/>
    <w:rsid w:val="00C11E10"/>
    <w:rsid w:val="00C14C3F"/>
    <w:rsid w:val="00C2099C"/>
    <w:rsid w:val="00C220B4"/>
    <w:rsid w:val="00C22DF8"/>
    <w:rsid w:val="00C26489"/>
    <w:rsid w:val="00C446EC"/>
    <w:rsid w:val="00C52653"/>
    <w:rsid w:val="00C55C76"/>
    <w:rsid w:val="00C604D6"/>
    <w:rsid w:val="00C62D4F"/>
    <w:rsid w:val="00C66EF1"/>
    <w:rsid w:val="00C6719F"/>
    <w:rsid w:val="00C7009F"/>
    <w:rsid w:val="00C71CD9"/>
    <w:rsid w:val="00C73DF0"/>
    <w:rsid w:val="00C73E08"/>
    <w:rsid w:val="00C85815"/>
    <w:rsid w:val="00C870E0"/>
    <w:rsid w:val="00C9025A"/>
    <w:rsid w:val="00C9779B"/>
    <w:rsid w:val="00CA5420"/>
    <w:rsid w:val="00CB3F5D"/>
    <w:rsid w:val="00CC0FA9"/>
    <w:rsid w:val="00CC700C"/>
    <w:rsid w:val="00CE4F3A"/>
    <w:rsid w:val="00CF0242"/>
    <w:rsid w:val="00CF4B15"/>
    <w:rsid w:val="00D32435"/>
    <w:rsid w:val="00D36858"/>
    <w:rsid w:val="00D42001"/>
    <w:rsid w:val="00D42FAE"/>
    <w:rsid w:val="00D610FB"/>
    <w:rsid w:val="00D62D4F"/>
    <w:rsid w:val="00D77DA7"/>
    <w:rsid w:val="00DA7A50"/>
    <w:rsid w:val="00DD5872"/>
    <w:rsid w:val="00DD6314"/>
    <w:rsid w:val="00DE46C8"/>
    <w:rsid w:val="00DF5754"/>
    <w:rsid w:val="00E030E8"/>
    <w:rsid w:val="00E115BE"/>
    <w:rsid w:val="00E16112"/>
    <w:rsid w:val="00E23121"/>
    <w:rsid w:val="00E231E6"/>
    <w:rsid w:val="00E27A2C"/>
    <w:rsid w:val="00E301B1"/>
    <w:rsid w:val="00E36C18"/>
    <w:rsid w:val="00E47400"/>
    <w:rsid w:val="00E60AA9"/>
    <w:rsid w:val="00E72991"/>
    <w:rsid w:val="00E73EE9"/>
    <w:rsid w:val="00E76F1C"/>
    <w:rsid w:val="00E77E32"/>
    <w:rsid w:val="00E80613"/>
    <w:rsid w:val="00ED221D"/>
    <w:rsid w:val="00ED7D2E"/>
    <w:rsid w:val="00EE03BD"/>
    <w:rsid w:val="00EF2B92"/>
    <w:rsid w:val="00F0019D"/>
    <w:rsid w:val="00F44978"/>
    <w:rsid w:val="00F72C98"/>
    <w:rsid w:val="00F75B05"/>
    <w:rsid w:val="00F93A12"/>
    <w:rsid w:val="00F95296"/>
    <w:rsid w:val="00FA0C25"/>
    <w:rsid w:val="00FA30C9"/>
    <w:rsid w:val="00FB1C15"/>
    <w:rsid w:val="00FB7712"/>
    <w:rsid w:val="00FC318D"/>
    <w:rsid w:val="00FC3E4F"/>
    <w:rsid w:val="00FD2A6F"/>
    <w:rsid w:val="00FD4EC0"/>
    <w:rsid w:val="00FD6833"/>
    <w:rsid w:val="00FD76C3"/>
    <w:rsid w:val="00FE0AB8"/>
    <w:rsid w:val="00FF5AB6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85CF6C-C902-4F2A-8C36-FB72773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A"/>
  </w:style>
  <w:style w:type="paragraph" w:styleId="2">
    <w:name w:val="heading 2"/>
    <w:basedOn w:val="a"/>
    <w:link w:val="20"/>
    <w:uiPriority w:val="9"/>
    <w:qFormat/>
    <w:rsid w:val="000C6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B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2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D3C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3C16"/>
    <w:pPr>
      <w:spacing w:after="8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438"/>
  </w:style>
  <w:style w:type="paragraph" w:styleId="aa">
    <w:name w:val="footer"/>
    <w:basedOn w:val="a"/>
    <w:link w:val="ab"/>
    <w:uiPriority w:val="99"/>
    <w:unhideWhenUsed/>
    <w:rsid w:val="002F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618">
          <w:blockQuote w:val="1"/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10396</TotalTime>
  <Pages>21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msv</cp:lastModifiedBy>
  <cp:revision>189</cp:revision>
  <cp:lastPrinted>2023-12-24T23:10:00Z</cp:lastPrinted>
  <dcterms:created xsi:type="dcterms:W3CDTF">2023-08-30T01:37:00Z</dcterms:created>
  <dcterms:modified xsi:type="dcterms:W3CDTF">2024-02-26T07:09:00Z</dcterms:modified>
</cp:coreProperties>
</file>