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D" w:rsidRPr="00936097" w:rsidRDefault="00D47F3D" w:rsidP="009360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09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4311C" w:rsidRDefault="00D47F3D" w:rsidP="0064311C">
      <w:pPr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64311C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64311C" w:rsidRPr="0064311C">
        <w:rPr>
          <w:rFonts w:ascii="Times New Roman" w:hAnsi="Times New Roman" w:cs="Times New Roman"/>
          <w:b/>
          <w:sz w:val="26"/>
          <w:szCs w:val="26"/>
        </w:rPr>
        <w:t>«</w:t>
      </w:r>
      <w:hyperlink w:anchor="Par34" w:history="1">
        <w:r w:rsidR="0064311C" w:rsidRPr="0064311C">
          <w:rPr>
            <w:rFonts w:ascii="Times New Roman" w:hAnsi="Times New Roman" w:cs="Times New Roman"/>
            <w:b/>
            <w:sz w:val="26"/>
            <w:szCs w:val="26"/>
          </w:rPr>
          <w:t>Порядка</w:t>
        </w:r>
      </w:hyperlink>
      <w:r w:rsidR="0064311C" w:rsidRPr="0064311C">
        <w:rPr>
          <w:rFonts w:ascii="Times New Roman" w:hAnsi="Times New Roman" w:cs="Times New Roman"/>
          <w:b/>
          <w:sz w:val="26"/>
          <w:szCs w:val="26"/>
        </w:rPr>
        <w:t xml:space="preserve"> оформления и содержания плановых (рейдовых) заданий на проведение плановых (рейдовых) осмотров (обследований), а также порядок оформления результатов плановых (рейдовых) осмотров (обследований) при осуществлении муниципального земельного контроля в границах Дальнегорского городского округа»</w:t>
      </w:r>
      <w:r w:rsidR="0064311C">
        <w:rPr>
          <w:rFonts w:eastAsia="Calibri"/>
          <w:sz w:val="26"/>
          <w:szCs w:val="26"/>
        </w:rPr>
        <w:t xml:space="preserve"> </w:t>
      </w:r>
      <w:r w:rsidR="00C635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</w:t>
      </w:r>
    </w:p>
    <w:p w:rsidR="004C4338" w:rsidRPr="004C4338" w:rsidRDefault="0064311C" w:rsidP="004C4338">
      <w:pPr>
        <w:spacing w:after="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 </w:t>
      </w:r>
      <w:r w:rsidR="00C635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F758FD" w:rsidRPr="0064311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</w:t>
      </w:r>
      <w:proofErr w:type="gramStart"/>
      <w:r w:rsidR="004C433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</w:t>
      </w:r>
      <w:r w:rsidRPr="0064311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роект</w:t>
      </w:r>
      <w:r w:rsidR="004C433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ом</w:t>
      </w:r>
      <w:r w:rsidRPr="0064311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64311C">
        <w:rPr>
          <w:rFonts w:ascii="Times New Roman" w:hAnsi="Times New Roman" w:cs="Times New Roman"/>
          <w:sz w:val="26"/>
          <w:szCs w:val="26"/>
        </w:rPr>
        <w:t>«</w:t>
      </w:r>
      <w:hyperlink w:anchor="Par34" w:history="1">
        <w:r w:rsidRPr="0064311C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64311C">
        <w:rPr>
          <w:rFonts w:ascii="Times New Roman" w:hAnsi="Times New Roman" w:cs="Times New Roman"/>
          <w:sz w:val="26"/>
          <w:szCs w:val="26"/>
        </w:rPr>
        <w:t xml:space="preserve"> оформления и содержания плановых (рейдовых) заданий на проведение плановых (рейдовых) осмотров (обследований), а также порядок оформления результатов плановых (рейдовых) осмотров (обследований) при осуществлении муниципального земельного контроля в границах Дальнегорского городского округа»</w:t>
      </w:r>
      <w:r w:rsidRPr="006431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7FA8" w:rsidRPr="00936097">
        <w:rPr>
          <w:rFonts w:ascii="Times New Roman" w:hAnsi="Times New Roman" w:cs="Times New Roman"/>
          <w:sz w:val="26"/>
          <w:szCs w:val="26"/>
        </w:rPr>
        <w:t>(далее - проект)</w:t>
      </w:r>
      <w:r w:rsidR="00F758FD" w:rsidRPr="00936097">
        <w:rPr>
          <w:rFonts w:ascii="Times New Roman" w:hAnsi="Times New Roman" w:cs="Times New Roman"/>
          <w:sz w:val="26"/>
          <w:szCs w:val="26"/>
        </w:rPr>
        <w:t xml:space="preserve">, </w:t>
      </w:r>
      <w:r w:rsidR="004C4338" w:rsidRPr="004C433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устанавливает</w:t>
      </w:r>
      <w:r w:rsidR="004C433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ся</w:t>
      </w:r>
      <w:r w:rsidR="004C4338" w:rsidRPr="004C433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процедур</w:t>
      </w:r>
      <w:r w:rsidR="004C433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</w:t>
      </w:r>
      <w:r w:rsidR="004C4338" w:rsidRPr="004C433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оформления и содержание плановых (рейдовых) заданий на проведение плановых (рейдовых) осмотров (обследований), а также порядок оформления результатов плановых (рейдовых) осмотров (обследований) при осуществлении</w:t>
      </w:r>
      <w:proofErr w:type="gramEnd"/>
      <w:r w:rsidR="004C4338" w:rsidRPr="004C433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Управлением муниципального имущества администрации Дальнегорского городского округа   муниципального земельного контроля в границах Дальнегорского городского округа.</w:t>
      </w:r>
    </w:p>
    <w:p w:rsidR="00AB0A35" w:rsidRPr="00936097" w:rsidRDefault="004C4338" w:rsidP="004C4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33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Плановые (рейдовые) осмотры (обследования) проводятся должностными лицами уполномоченного органа, уполномоченными на осуществление муниципального земельного контроля в границах Дальнегорского городского округа на основании заданий на проведение плановых (рейдовых) осмотров.</w:t>
      </w:r>
      <w:r w:rsidR="00AB0A35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</w:t>
      </w:r>
      <w:r w:rsidR="00AB0A35" w:rsidRPr="00936097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</w:t>
      </w:r>
      <w:r w:rsidR="0064311C">
        <w:rPr>
          <w:rFonts w:ascii="Times New Roman" w:eastAsia="Times New Roman" w:hAnsi="Times New Roman" w:cs="Times New Roman"/>
          <w:sz w:val="26"/>
          <w:szCs w:val="26"/>
        </w:rPr>
        <w:t>услуги</w:t>
      </w:r>
      <w:r w:rsidR="00AB0A35" w:rsidRPr="00936097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соответствии со следующими нормативными правовыми актами:</w:t>
      </w:r>
    </w:p>
    <w:p w:rsidR="004606BE" w:rsidRPr="004606BE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06BE">
        <w:rPr>
          <w:rFonts w:ascii="Times New Roman" w:hAnsi="Times New Roman" w:cs="Times New Roman"/>
          <w:sz w:val="26"/>
          <w:szCs w:val="26"/>
        </w:rPr>
        <w:t xml:space="preserve">-Земельный </w:t>
      </w:r>
      <w:hyperlink r:id="rId5" w:history="1">
        <w:r w:rsidRPr="004606B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4606BE">
        <w:rPr>
          <w:rFonts w:ascii="Times New Roman" w:hAnsi="Times New Roman" w:cs="Times New Roman"/>
          <w:sz w:val="26"/>
          <w:szCs w:val="26"/>
        </w:rPr>
        <w:t xml:space="preserve"> Российской Федерации от 25 октября 2001 года № 136-ФЗ,  </w:t>
      </w:r>
    </w:p>
    <w:p w:rsidR="004606BE" w:rsidRPr="004606BE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06BE">
        <w:rPr>
          <w:rFonts w:ascii="Times New Roman" w:hAnsi="Times New Roman" w:cs="Times New Roman"/>
          <w:sz w:val="26"/>
          <w:szCs w:val="26"/>
        </w:rPr>
        <w:t>-</w:t>
      </w:r>
      <w:hyperlink r:id="rId6" w:history="1">
        <w:r w:rsidRPr="004606B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4606B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от 30 декабря 2001 года №195-ФЗ </w:t>
      </w:r>
    </w:p>
    <w:p w:rsidR="004606BE" w:rsidRPr="004606BE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06BE"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7" w:history="1">
        <w:r w:rsidRPr="004606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606BE">
        <w:rPr>
          <w:rFonts w:ascii="Times New Roman" w:hAnsi="Times New Roman" w:cs="Times New Roman"/>
          <w:sz w:val="26"/>
          <w:szCs w:val="26"/>
        </w:rPr>
        <w:t xml:space="preserve"> от 25 октября 2001 года  № 137-ФЗ «О введении в действие Земельного кодекса Российской Федерации», опубликован: «Собрание законодательства Российской Федерации», 29 октября 2001 года, № 44, ст. 4148;</w:t>
      </w:r>
    </w:p>
    <w:p w:rsidR="004606BE" w:rsidRPr="004606BE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06BE"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8" w:history="1">
        <w:r w:rsidRPr="004606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606BE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опубликован: «Собрание законодательства Российской Федерации», 6 октября 2001 года, №40, ст. 3822;</w:t>
      </w:r>
    </w:p>
    <w:p w:rsidR="004606BE" w:rsidRPr="004606BE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06BE"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9" w:history="1">
        <w:r w:rsidRPr="004606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606BE">
        <w:rPr>
          <w:rFonts w:ascii="Times New Roman" w:hAnsi="Times New Roman" w:cs="Times New Roman"/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4606BE" w:rsidRPr="004606BE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06BE">
        <w:rPr>
          <w:rFonts w:ascii="Times New Roman" w:hAnsi="Times New Roman" w:cs="Times New Roman"/>
          <w:sz w:val="26"/>
          <w:szCs w:val="26"/>
        </w:rPr>
        <w:t>-</w:t>
      </w:r>
      <w:hyperlink r:id="rId10" w:history="1">
        <w:r w:rsidRPr="004606B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606BE">
        <w:rPr>
          <w:rFonts w:ascii="Times New Roman" w:hAnsi="Times New Roman" w:cs="Times New Roman"/>
          <w:sz w:val="26"/>
          <w:szCs w:val="26"/>
        </w:rPr>
        <w:t xml:space="preserve">  Администрации Приморского края от 20 февраля 2013 года № 69-па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</w:t>
      </w:r>
    </w:p>
    <w:p w:rsidR="004606BE" w:rsidRPr="004606BE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06BE">
        <w:rPr>
          <w:rFonts w:ascii="Times New Roman" w:hAnsi="Times New Roman" w:cs="Times New Roman"/>
          <w:sz w:val="26"/>
          <w:szCs w:val="26"/>
        </w:rPr>
        <w:lastRenderedPageBreak/>
        <w:t>-</w:t>
      </w:r>
      <w:hyperlink r:id="rId11" w:history="1">
        <w:r w:rsidRPr="004606B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606BE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7 апреля 2015 года                     № 104-па «Об утверждении Порядка осуществления муниципального земельного контроля на территории Приморского края </w:t>
      </w:r>
    </w:p>
    <w:p w:rsidR="004606BE" w:rsidRPr="004606BE" w:rsidRDefault="004606BE" w:rsidP="004606BE">
      <w:pPr>
        <w:pStyle w:val="Default"/>
        <w:jc w:val="both"/>
        <w:rPr>
          <w:color w:val="auto"/>
          <w:sz w:val="26"/>
          <w:szCs w:val="26"/>
        </w:rPr>
      </w:pPr>
      <w:r w:rsidRPr="004606BE">
        <w:rPr>
          <w:color w:val="auto"/>
          <w:sz w:val="26"/>
          <w:szCs w:val="26"/>
        </w:rPr>
        <w:t xml:space="preserve">        -положение  «О муниципальном  земельном контроле на территории Дальнегорского городского округа»,  утвержденное решением Думы Дальнегорского городского округа от 24.06.2016  № 491, </w:t>
      </w:r>
    </w:p>
    <w:p w:rsidR="004606BE" w:rsidRPr="004606BE" w:rsidRDefault="004606BE" w:rsidP="004606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6BE">
        <w:rPr>
          <w:rFonts w:ascii="Times New Roman" w:hAnsi="Times New Roman" w:cs="Times New Roman"/>
          <w:sz w:val="26"/>
          <w:szCs w:val="26"/>
        </w:rPr>
        <w:t xml:space="preserve">         -</w:t>
      </w:r>
      <w:hyperlink r:id="rId12" w:history="1">
        <w:r w:rsidRPr="004606BE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4606BE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округа;   </w:t>
      </w:r>
    </w:p>
    <w:p w:rsidR="004606BE" w:rsidRPr="004606BE" w:rsidRDefault="004606BE" w:rsidP="004606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6BE">
        <w:rPr>
          <w:rFonts w:ascii="Times New Roman" w:hAnsi="Times New Roman" w:cs="Times New Roman"/>
          <w:sz w:val="26"/>
          <w:szCs w:val="26"/>
        </w:rPr>
        <w:t xml:space="preserve">         -соглашение от 04.04.2018  № 09-09/13  «Об информационном взаимодействии между Управлением Федеральной службы государственной регистрации, кадастра и картографии по Приморскому краю и администрацией Дальнегорского городского округа  Приморского края при осуществлении государственного земельного надзора и муниципального земельного контроля».</w:t>
      </w:r>
    </w:p>
    <w:p w:rsidR="00F758FD" w:rsidRPr="004606BE" w:rsidRDefault="00936097" w:rsidP="004606BE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Сведения о проблеме и негативных эффектах, порождаемых наличием данной проблемы, на решение которой направлено предлагаемое правовое регулирование.</w:t>
      </w:r>
    </w:p>
    <w:p w:rsidR="00F758FD" w:rsidRPr="00936097" w:rsidRDefault="00936097" w:rsidP="0093609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758FD" w:rsidRPr="00936097">
        <w:rPr>
          <w:rFonts w:ascii="Times New Roman" w:hAnsi="Times New Roman" w:cs="Times New Roman"/>
          <w:sz w:val="26"/>
          <w:szCs w:val="26"/>
        </w:rPr>
        <w:t>Проблемы и негативные эффекты отсутствуют.</w:t>
      </w:r>
    </w:p>
    <w:p w:rsidR="00F758FD" w:rsidRPr="00936097" w:rsidRDefault="00936097" w:rsidP="00936097">
      <w:pPr>
        <w:widowControl w:val="0"/>
        <w:autoSpaceDE w:val="0"/>
        <w:autoSpaceDN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Цели предлагаемого проекта НПА.</w:t>
      </w:r>
    </w:p>
    <w:p w:rsidR="00F03DED" w:rsidRDefault="004C4338" w:rsidP="00936097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Проект НПА разработан в целях </w:t>
      </w:r>
      <w:r w:rsidR="00F03DED">
        <w:rPr>
          <w:rFonts w:ascii="Times New Roman" w:eastAsia="Times New Roman" w:hAnsi="Times New Roman" w:cs="Times New Roman"/>
          <w:sz w:val="26"/>
          <w:szCs w:val="26"/>
        </w:rPr>
        <w:t xml:space="preserve">упорядочения </w:t>
      </w:r>
      <w:r w:rsidRPr="004C4338">
        <w:rPr>
          <w:rFonts w:ascii="Times New Roman" w:eastAsia="Times New Roman" w:hAnsi="Times New Roman" w:cs="Times New Roman"/>
          <w:sz w:val="26"/>
          <w:szCs w:val="26"/>
        </w:rPr>
        <w:t>процедур</w:t>
      </w:r>
      <w:r w:rsidR="00F03DE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C4338">
        <w:rPr>
          <w:rFonts w:ascii="Times New Roman" w:eastAsia="Times New Roman" w:hAnsi="Times New Roman" w:cs="Times New Roman"/>
          <w:sz w:val="26"/>
          <w:szCs w:val="26"/>
        </w:rPr>
        <w:t xml:space="preserve"> оформления и содержани</w:t>
      </w:r>
      <w:r w:rsidR="00F03DE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C4338">
        <w:rPr>
          <w:rFonts w:ascii="Times New Roman" w:eastAsia="Times New Roman" w:hAnsi="Times New Roman" w:cs="Times New Roman"/>
          <w:sz w:val="26"/>
          <w:szCs w:val="26"/>
        </w:rPr>
        <w:t xml:space="preserve"> плановых (рейдовых) заданий на проведение плановых (рейдовых) осмотров (обследований), а также порядк</w:t>
      </w:r>
      <w:r w:rsidR="00F03DE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C4338">
        <w:rPr>
          <w:rFonts w:ascii="Times New Roman" w:eastAsia="Times New Roman" w:hAnsi="Times New Roman" w:cs="Times New Roman"/>
          <w:sz w:val="26"/>
          <w:szCs w:val="26"/>
        </w:rPr>
        <w:t xml:space="preserve"> оформления результатов плановых (рейдовых) осмотров (обследований) при осуществлении Управлением муниципального имущества администрации Дальнегорского городского округа   муниципального земельного контроля в границах Дальнегорского городского округа.</w:t>
      </w:r>
    </w:p>
    <w:p w:rsidR="00875F8F" w:rsidRPr="00936097" w:rsidRDefault="00875F8F" w:rsidP="00936097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ab/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4606BE" w:rsidRPr="004606BE" w:rsidRDefault="00875F8F" w:rsidP="00460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6BE">
        <w:rPr>
          <w:rFonts w:ascii="Times New Roman" w:hAnsi="Times New Roman" w:cs="Times New Roman"/>
          <w:sz w:val="26"/>
          <w:szCs w:val="26"/>
        </w:rPr>
        <w:t xml:space="preserve">4.1. Ожидаемые результаты: </w:t>
      </w:r>
    </w:p>
    <w:p w:rsidR="004606BE" w:rsidRPr="004606BE" w:rsidRDefault="00F03DED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06BE" w:rsidRPr="004606BE">
        <w:rPr>
          <w:rFonts w:ascii="Times New Roman" w:hAnsi="Times New Roman" w:cs="Times New Roman"/>
          <w:sz w:val="26"/>
          <w:szCs w:val="26"/>
        </w:rPr>
        <w:t>- проведение проверки исполнения предписания</w:t>
      </w:r>
      <w:r w:rsidR="004606BE" w:rsidRPr="004606BE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4606BE" w:rsidRPr="004606BE" w:rsidRDefault="00F03DED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06BE" w:rsidRPr="004606BE">
        <w:rPr>
          <w:rFonts w:ascii="Times New Roman" w:hAnsi="Times New Roman" w:cs="Times New Roman"/>
          <w:sz w:val="26"/>
          <w:szCs w:val="26"/>
        </w:rPr>
        <w:t>-направление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надзора);</w:t>
      </w:r>
    </w:p>
    <w:p w:rsidR="004606BE" w:rsidRPr="004606BE" w:rsidRDefault="00F03DED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06BE" w:rsidRPr="004606BE">
        <w:rPr>
          <w:rFonts w:ascii="Times New Roman" w:hAnsi="Times New Roman" w:cs="Times New Roman"/>
          <w:sz w:val="26"/>
          <w:szCs w:val="26"/>
        </w:rPr>
        <w:t xml:space="preserve">- </w:t>
      </w:r>
      <w:r w:rsidR="004606BE" w:rsidRPr="004606BE">
        <w:rPr>
          <w:rFonts w:ascii="Times New Roman" w:hAnsi="Times New Roman" w:cs="Times New Roman"/>
          <w:bCs/>
          <w:sz w:val="26"/>
          <w:szCs w:val="26"/>
        </w:rPr>
        <w:t>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3E7FA8" w:rsidRPr="004606BE" w:rsidRDefault="00C63585" w:rsidP="00C635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6BE">
        <w:rPr>
          <w:rFonts w:ascii="Times New Roman" w:hAnsi="Times New Roman" w:cs="Times New Roman"/>
          <w:sz w:val="26"/>
          <w:szCs w:val="26"/>
        </w:rPr>
        <w:t xml:space="preserve"> </w:t>
      </w:r>
      <w:r w:rsidR="003E7FA8" w:rsidRPr="004606BE">
        <w:rPr>
          <w:rFonts w:ascii="Times New Roman" w:hAnsi="Times New Roman" w:cs="Times New Roman"/>
          <w:sz w:val="26"/>
          <w:szCs w:val="26"/>
        </w:rPr>
        <w:t xml:space="preserve">4.2. Риски в связи с введением нового проекта </w:t>
      </w:r>
      <w:r w:rsidR="003E7FA8" w:rsidRPr="004606BE">
        <w:rPr>
          <w:rFonts w:ascii="Times New Roman" w:eastAsia="Times New Roman" w:hAnsi="Times New Roman" w:cs="Times New Roman"/>
          <w:sz w:val="26"/>
          <w:szCs w:val="26"/>
        </w:rPr>
        <w:t xml:space="preserve">НПА </w:t>
      </w:r>
      <w:r w:rsidR="003E7FA8" w:rsidRPr="004606BE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3E7FA8" w:rsidRPr="00936097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6BE">
        <w:rPr>
          <w:rFonts w:ascii="Times New Roman" w:hAnsi="Times New Roman" w:cs="Times New Roman"/>
          <w:sz w:val="26"/>
          <w:szCs w:val="26"/>
        </w:rPr>
        <w:t>4.3. В связи с введением проекта ограничения для субъектов малого</w:t>
      </w:r>
      <w:r w:rsidRPr="00936097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 отсутствуют.</w:t>
      </w:r>
    </w:p>
    <w:p w:rsidR="003E7FA8" w:rsidRPr="00936097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4.4. </w:t>
      </w:r>
      <w:r w:rsidR="00AB0A35" w:rsidRPr="00936097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бесплатно. </w:t>
      </w:r>
      <w:r w:rsidRPr="00936097">
        <w:rPr>
          <w:rFonts w:ascii="Times New Roman" w:hAnsi="Times New Roman" w:cs="Times New Roman"/>
          <w:sz w:val="26"/>
          <w:szCs w:val="26"/>
        </w:rPr>
        <w:t xml:space="preserve">Дополнительных расходов бюджета Дальнегорского городского округа не планируется. </w:t>
      </w:r>
    </w:p>
    <w:p w:rsidR="00F03DED" w:rsidRDefault="00AB0A35" w:rsidP="00F03D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F03DED" w:rsidRPr="008218EF">
        <w:rPr>
          <w:rFonts w:ascii="Times New Roman" w:eastAsia="Times New Roman" w:hAnsi="Times New Roman" w:cs="Times New Roman"/>
          <w:sz w:val="26"/>
          <w:szCs w:val="26"/>
        </w:rPr>
        <w:t xml:space="preserve">Описание обязанностей, запретов и ограничений, которые предполагается </w:t>
      </w:r>
      <w:r w:rsidR="00F03DED" w:rsidRPr="008218EF">
        <w:rPr>
          <w:rFonts w:ascii="Times New Roman" w:eastAsia="Times New Roman" w:hAnsi="Times New Roman" w:cs="Times New Roman"/>
          <w:sz w:val="26"/>
          <w:szCs w:val="26"/>
        </w:rPr>
        <w:lastRenderedPageBreak/>
        <w:t>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Предлагаемым проектом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запреты и ограничения на субъекты предпринимательской и инвестиционной деятельности не возлагаются.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Предлагаемым к публичным консультациям проектом </w:t>
      </w:r>
      <w:r w:rsidRPr="00936097">
        <w:rPr>
          <w:rFonts w:ascii="Times New Roman" w:hAnsi="Times New Roman" w:cs="Times New Roman"/>
          <w:sz w:val="26"/>
          <w:szCs w:val="26"/>
        </w:rPr>
        <w:t xml:space="preserve">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03DED" w:rsidRPr="008218EF" w:rsidRDefault="00AB0A35" w:rsidP="00F03D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F03DED" w:rsidRPr="008218EF">
        <w:rPr>
          <w:rFonts w:ascii="Times New Roman" w:eastAsia="Times New Roman" w:hAnsi="Times New Roman" w:cs="Times New Roman"/>
          <w:sz w:val="26"/>
          <w:szCs w:val="26"/>
        </w:rPr>
        <w:t>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F03DED" w:rsidRPr="008218EF" w:rsidRDefault="00F03DED" w:rsidP="00F03D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расходы не потребуются. 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Запреты и ограничения, возлагаемые </w:t>
      </w:r>
      <w:proofErr w:type="gramStart"/>
      <w:r w:rsidRPr="0093609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6097">
        <w:rPr>
          <w:rFonts w:ascii="Times New Roman" w:eastAsia="Times New Roman" w:hAnsi="Times New Roman" w:cs="Times New Roman"/>
          <w:sz w:val="26"/>
          <w:szCs w:val="26"/>
        </w:rPr>
        <w:t>субъектов</w:t>
      </w:r>
      <w:proofErr w:type="gramEnd"/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предлагаемым </w:t>
      </w:r>
      <w:r w:rsidRPr="00936097">
        <w:rPr>
          <w:rFonts w:ascii="Times New Roman" w:hAnsi="Times New Roman" w:cs="Times New Roman"/>
          <w:sz w:val="26"/>
          <w:szCs w:val="26"/>
        </w:rPr>
        <w:t xml:space="preserve">проектом,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определяются в рамках законодательства Российской Федерации.</w:t>
      </w:r>
    </w:p>
    <w:p w:rsidR="00F03DED" w:rsidRPr="008218EF" w:rsidRDefault="00AB0A35" w:rsidP="00F03DED">
      <w:pPr>
        <w:widowControl w:val="0"/>
        <w:tabs>
          <w:tab w:val="left" w:pos="993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F03DED" w:rsidRPr="008218EF">
        <w:rPr>
          <w:rFonts w:ascii="Times New Roman" w:eastAsia="Times New Roman" w:hAnsi="Times New Roman" w:cs="Times New Roman"/>
          <w:sz w:val="26"/>
          <w:szCs w:val="26"/>
        </w:rPr>
        <w:t>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Аспекты,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 - отсутствуют.</w:t>
      </w:r>
    </w:p>
    <w:p w:rsidR="00875F8F" w:rsidRPr="00936097" w:rsidRDefault="00875F8F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D47F3D" w:rsidRPr="00936097" w:rsidRDefault="00AB0A35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015C" w:rsidRPr="00476317" w:rsidRDefault="0073015C" w:rsidP="00730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317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73015C" w:rsidRDefault="0073015C" w:rsidP="0073015C">
      <w:pPr>
        <w:pStyle w:val="1"/>
        <w:shd w:val="clear" w:color="auto" w:fill="auto"/>
        <w:tabs>
          <w:tab w:val="left" w:pos="526"/>
        </w:tabs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290195</wp:posOffset>
            </wp:positionV>
            <wp:extent cx="840105" cy="486410"/>
            <wp:effectExtent l="0" t="0" r="0" b="0"/>
            <wp:wrapNone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7D6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margin-left:450.8pt;margin-top:40.75pt;width:80.7pt;height:15.1pt;z-index:251658240;visibility:visible;mso-wrap-style:none;mso-wrap-distance-left:116.75pt;mso-wrap-distance-top:46.55pt;mso-wrap-distance-right:9.05pt;mso-wrap-distance-bottom:19.2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" filled="f" stroked="f">
            <v:textbox inset="0,0,0,0">
              <w:txbxContent>
                <w:p w:rsidR="0073015C" w:rsidRPr="00C474BE" w:rsidRDefault="0073015C" w:rsidP="0073015C">
                  <w:pPr>
                    <w:pStyle w:val="1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Г.А. </w:t>
                  </w:r>
                  <w:proofErr w:type="spellStart"/>
                  <w:r>
                    <w:rPr>
                      <w:sz w:val="24"/>
                      <w:szCs w:val="24"/>
                    </w:rPr>
                    <w:t>Чебанова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Pr="00C474BE">
        <w:rPr>
          <w:sz w:val="24"/>
          <w:szCs w:val="24"/>
        </w:rPr>
        <w:t xml:space="preserve">Начальник </w:t>
      </w:r>
      <w:proofErr w:type="gramStart"/>
      <w:r w:rsidRPr="00C474BE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земельных отношений Управления муниципального имущества администрац</w:t>
      </w:r>
      <w:r w:rsidRPr="00C474BE">
        <w:rPr>
          <w:sz w:val="24"/>
          <w:szCs w:val="24"/>
        </w:rPr>
        <w:t>ии</w:t>
      </w:r>
      <w:proofErr w:type="gramEnd"/>
      <w:r w:rsidRPr="00C474BE">
        <w:rPr>
          <w:sz w:val="24"/>
          <w:szCs w:val="24"/>
        </w:rPr>
        <w:t xml:space="preserve"> Дальнегорского городского округа</w:t>
      </w:r>
    </w:p>
    <w:p w:rsidR="0073015C" w:rsidRDefault="0073015C" w:rsidP="0073015C">
      <w:pPr>
        <w:pStyle w:val="1"/>
        <w:shd w:val="clear" w:color="auto" w:fill="auto"/>
        <w:tabs>
          <w:tab w:val="left" w:pos="526"/>
        </w:tabs>
        <w:spacing w:line="240" w:lineRule="auto"/>
        <w:jc w:val="both"/>
      </w:pPr>
      <w:r>
        <w:rPr>
          <w:sz w:val="24"/>
          <w:szCs w:val="24"/>
          <w:u w:val="single"/>
        </w:rPr>
        <w:t xml:space="preserve"> </w:t>
      </w:r>
    </w:p>
    <w:p w:rsidR="0073015C" w:rsidRPr="00476317" w:rsidRDefault="0073015C" w:rsidP="00730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15C" w:rsidRDefault="0073015C" w:rsidP="00730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F3D" w:rsidRPr="00936097" w:rsidRDefault="00D47F3D" w:rsidP="0093609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47F3D" w:rsidRPr="00936097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7F3D"/>
    <w:rsid w:val="002C77E8"/>
    <w:rsid w:val="003E7FA8"/>
    <w:rsid w:val="004107D6"/>
    <w:rsid w:val="004606BE"/>
    <w:rsid w:val="004C4338"/>
    <w:rsid w:val="0064311C"/>
    <w:rsid w:val="0073015C"/>
    <w:rsid w:val="007A60AB"/>
    <w:rsid w:val="00875F8F"/>
    <w:rsid w:val="00936097"/>
    <w:rsid w:val="00AB0A35"/>
    <w:rsid w:val="00B6051B"/>
    <w:rsid w:val="00C60155"/>
    <w:rsid w:val="00C63585"/>
    <w:rsid w:val="00D47F3D"/>
    <w:rsid w:val="00D747EA"/>
    <w:rsid w:val="00E00EFE"/>
    <w:rsid w:val="00E3387D"/>
    <w:rsid w:val="00F0372F"/>
    <w:rsid w:val="00F03DED"/>
    <w:rsid w:val="00F758FD"/>
    <w:rsid w:val="00FA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60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7301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73015C"/>
    <w:pPr>
      <w:widowControl w:val="0"/>
      <w:shd w:val="clear" w:color="auto" w:fill="FFFFFF"/>
      <w:spacing w:after="0" w:line="302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AAEFC6D0CE920D7305FB8DE6892D313F46FE7235C29ECA2CAF625BACBE3ABC93834EB607AD083C1316E36AAEB4A549652D83F6EA6e4B" TargetMode="External"/><Relationship Id="rId13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AAEFC6D0CE920D7305FB8DE6892D313F568E9225B29ECA2CAF625BACBE3ABDB386CE0607EC5D7956B393BAAAEe0B" TargetMode="External"/><Relationship Id="rId12" Type="http://schemas.openxmlformats.org/officeDocument/2006/relationships/hyperlink" Target="consultantplus://offline/ref=E68AAEFC6D0CE920D7305FAEDD04CCDC10FE36EC245C22B3F99CF072E59BE5FE897832B92238D6D690743E39A2E20005D719D73E6D737DD14202C9B2AEe1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8AAEFC6D0CE920D7305FB8DE6892D313F76AE42D5A29ECA2CAF625BACBE3ABDB386CE0607EC5D7956B393BAAAEe0B" TargetMode="External"/><Relationship Id="rId11" Type="http://schemas.openxmlformats.org/officeDocument/2006/relationships/hyperlink" Target="consultantplus://offline/ref=E68AAEFC6D0CE920D7305FAEDD04CCDC10FE36EC2D5F23B9FD95AD78EDC2E9FC8E776DAE2571DAD790753A38A0BD0510C641DB3D716D78CA5E00C8ABeAB" TargetMode="External"/><Relationship Id="rId5" Type="http://schemas.openxmlformats.org/officeDocument/2006/relationships/hyperlink" Target="consultantplus://offline/ref=E68AAEFC6D0CE920D7305FB8DE6892D313F568E92D5E29ECA2CAF625BACBE3ABC93834EC637ED8DCC4247F6EA6E8564A9349C43D6F6CA7e4B" TargetMode="External"/><Relationship Id="rId15" Type="http://schemas.microsoft.com/office/2007/relationships/hdphoto" Target="media/hdphoto1.wdp"/><Relationship Id="rId10" Type="http://schemas.openxmlformats.org/officeDocument/2006/relationships/hyperlink" Target="consultantplus://offline/ref=E68AAEFC6D0CE920D7305FAEDD04CCDC10FE36EC205721BAFC95AD78EDC2E9FC8E776DAE2571DAD790753A3FA0BD0510C641DB3D716D78CA5E00C8ABe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8AAEFC6D0CE920D7305FB8DE6892D313F76AE42C5B29ECA2CAF625BACBE3ABDB386CE0607EC5D7956B393BAAAEe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8</cp:revision>
  <dcterms:created xsi:type="dcterms:W3CDTF">2019-09-29T01:37:00Z</dcterms:created>
  <dcterms:modified xsi:type="dcterms:W3CDTF">2019-10-07T06:20:00Z</dcterms:modified>
</cp:coreProperties>
</file>